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DF22" w14:textId="0B8F69CE" w:rsidR="002E1931" w:rsidRPr="002E1931" w:rsidRDefault="006A3B57" w:rsidP="002E1931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Supplementary Table 1</w:t>
      </w:r>
    </w:p>
    <w:p w14:paraId="6608EF0B" w14:textId="77777777" w:rsidR="002E1931" w:rsidRPr="002E1931" w:rsidRDefault="002E1931" w:rsidP="002E1931">
      <w:pPr>
        <w:spacing w:after="0" w:line="48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14:ligatures w14:val="none"/>
        </w:rPr>
      </w:pPr>
      <w:r w:rsidRPr="002E1931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Reliability test results of the perceived causes of overcrowding questionnaire</w:t>
      </w:r>
    </w:p>
    <w:tbl>
      <w:tblPr>
        <w:tblStyle w:val="TableGrid"/>
        <w:tblW w:w="8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584"/>
        <w:gridCol w:w="1584"/>
        <w:gridCol w:w="1584"/>
        <w:gridCol w:w="1188"/>
      </w:tblGrid>
      <w:tr w:rsidR="002E1931" w:rsidRPr="002E1931" w14:paraId="6971DD19" w14:textId="77777777" w:rsidTr="005E2B76">
        <w:trPr>
          <w:trHeight w:val="432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77513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35250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Sample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99D02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Item-test Correlation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91651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Item-rest Correlation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9EAE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Average Inter-item Covariance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68D91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α</w:t>
            </w:r>
          </w:p>
        </w:tc>
      </w:tr>
      <w:tr w:rsidR="002E1931" w:rsidRPr="002E1931" w14:paraId="7C830564" w14:textId="77777777" w:rsidTr="005E2B76">
        <w:trPr>
          <w:trHeight w:val="432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BF7CD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E46A5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8F33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0.664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8806B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0.563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135C1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.220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1BD2C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0.878</w:t>
            </w:r>
          </w:p>
        </w:tc>
      </w:tr>
      <w:tr w:rsidR="002E1931" w:rsidRPr="002E1931" w14:paraId="6267C601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4972C750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535516D0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0258FFBC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0.897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2B577E6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0.853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699FF1B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.180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6CDC81AD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0.854</w:t>
            </w:r>
          </w:p>
        </w:tc>
      </w:tr>
      <w:tr w:rsidR="002E1931" w:rsidRPr="002E1931" w14:paraId="386059FC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4223ED74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POC3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775953DA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38F2D4CC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0.717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6DA60A9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0.675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2BB2956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.229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312D77F9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0.877</w:t>
            </w:r>
          </w:p>
        </w:tc>
      </w:tr>
      <w:tr w:rsidR="002E1931" w:rsidRPr="002E1931" w14:paraId="44DED11F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6368D9CF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4878BC0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AD34777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0.851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6698D06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0.808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A54157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.200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16C9556C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0.862</w:t>
            </w:r>
          </w:p>
        </w:tc>
      </w:tr>
      <w:tr w:rsidR="002E1931" w:rsidRPr="002E1931" w14:paraId="3B942E71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30977A4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0D3F9F34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CCB5273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0.649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F26E755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0.564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28594C1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.219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29A860B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0.878</w:t>
            </w:r>
          </w:p>
        </w:tc>
      </w:tr>
      <w:tr w:rsidR="002E1931" w:rsidRPr="002E1931" w14:paraId="7FADB211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EC68196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60663DD8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D5F65F4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0.621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FD71D5A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0.501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A8DEC1F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.213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11A846B8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0.885</w:t>
            </w:r>
          </w:p>
        </w:tc>
      </w:tr>
      <w:tr w:rsidR="002E1931" w:rsidRPr="002E1931" w14:paraId="6CFF0270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45954357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POC7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0A45428A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E166B1F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0.510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D184692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0.504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075845BB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.222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6077BF9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0.882</w:t>
            </w:r>
          </w:p>
        </w:tc>
      </w:tr>
      <w:tr w:rsidR="002E1931" w:rsidRPr="002E1931" w14:paraId="55CFA87A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0E0D6E10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POC8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4441A87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33BA8828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0.831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6063B94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0.764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08285677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.188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0E89C177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0.862</w:t>
            </w:r>
          </w:p>
        </w:tc>
      </w:tr>
      <w:tr w:rsidR="002E1931" w:rsidRPr="002E1931" w14:paraId="28DF9E69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1A7F3DA5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1E6C96F2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6E777A3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0.522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38E58B1F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0.420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916F51C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.230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60C60CA2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0.887</w:t>
            </w:r>
          </w:p>
        </w:tc>
      </w:tr>
      <w:tr w:rsidR="002E1931" w:rsidRPr="002E1931" w14:paraId="4ECDFE52" w14:textId="77777777" w:rsidTr="005E2B76">
        <w:trPr>
          <w:trHeight w:val="432"/>
        </w:trPr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CCE9C7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POC10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3143A5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FCEE4E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0.739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4EE641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0.649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E3FCC4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.200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4CB09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0.872</w:t>
            </w:r>
          </w:p>
        </w:tc>
      </w:tr>
      <w:tr w:rsidR="002E1931" w:rsidRPr="002E1931" w14:paraId="29B0487B" w14:textId="77777777" w:rsidTr="005E2B76">
        <w:trPr>
          <w:trHeight w:val="432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278EA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Test Scale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7CC8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0BAFB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1FD1D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7F16A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.210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54BF8" w14:textId="77777777" w:rsidR="002E1931" w:rsidRPr="002E1931" w:rsidRDefault="002E1931" w:rsidP="002E19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0.885</w:t>
            </w:r>
          </w:p>
        </w:tc>
      </w:tr>
    </w:tbl>
    <w:p w14:paraId="6AD952EC" w14:textId="77777777" w:rsidR="002E1931" w:rsidRPr="002E1931" w:rsidRDefault="002E1931" w:rsidP="002E1931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E1931">
        <w:rPr>
          <w:rFonts w:ascii="Times New Roman" w:eastAsia="Times New Roman" w:hAnsi="Times New Roman" w:cs="Times New Roman"/>
          <w:kern w:val="0"/>
          <w:sz w:val="24"/>
          <w14:ligatures w14:val="none"/>
        </w:rPr>
        <w:t>POC = Perceived overcrowding cause.</w:t>
      </w:r>
    </w:p>
    <w:p w14:paraId="2E4F2970" w14:textId="77777777" w:rsidR="002E1931" w:rsidRPr="002E1931" w:rsidRDefault="002E1931" w:rsidP="002E1931">
      <w:pPr>
        <w:spacing w:after="0" w:line="480" w:lineRule="auto"/>
        <w:ind w:left="1080" w:hanging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DF57159" w14:textId="459719C5" w:rsidR="002E1931" w:rsidRDefault="002E1931" w:rsidP="002E1931">
      <w:pPr>
        <w:spacing w:after="0" w:line="480" w:lineRule="auto"/>
        <w:ind w:left="1080" w:hanging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0C4620C" w14:textId="0EA3FFF5" w:rsidR="005716EF" w:rsidRDefault="005716EF" w:rsidP="002E1931">
      <w:pPr>
        <w:spacing w:after="0" w:line="480" w:lineRule="auto"/>
        <w:ind w:left="1080" w:hanging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49F1233" w14:textId="6039CDE5" w:rsidR="005716EF" w:rsidRDefault="005716EF" w:rsidP="002E1931">
      <w:pPr>
        <w:spacing w:after="0" w:line="480" w:lineRule="auto"/>
        <w:ind w:left="1080" w:hanging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49CBEC8" w14:textId="5E9646EC" w:rsidR="005716EF" w:rsidRDefault="005716EF" w:rsidP="002E1931">
      <w:pPr>
        <w:spacing w:after="0" w:line="480" w:lineRule="auto"/>
        <w:ind w:left="1080" w:hanging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62BA2CD" w14:textId="6CEA79DB" w:rsidR="005716EF" w:rsidRDefault="005716EF" w:rsidP="002E1931">
      <w:pPr>
        <w:spacing w:after="0" w:line="480" w:lineRule="auto"/>
        <w:ind w:left="1080" w:hanging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A51B7B2" w14:textId="6AB2F60C" w:rsidR="005716EF" w:rsidRDefault="005716EF" w:rsidP="002E1931">
      <w:pPr>
        <w:spacing w:after="0" w:line="480" w:lineRule="auto"/>
        <w:ind w:left="1080" w:hanging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E961009" w14:textId="19DE9831" w:rsidR="005716EF" w:rsidRPr="005716EF" w:rsidRDefault="005716EF" w:rsidP="005716EF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lastRenderedPageBreak/>
        <w:t>Supplementary Table 2</w:t>
      </w:r>
    </w:p>
    <w:p w14:paraId="05B8101D" w14:textId="77777777" w:rsidR="005716EF" w:rsidRPr="002E1931" w:rsidRDefault="005716EF" w:rsidP="005716EF">
      <w:pPr>
        <w:spacing w:after="0" w:line="48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14:ligatures w14:val="none"/>
        </w:rPr>
      </w:pPr>
      <w:r w:rsidRPr="002E1931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Reliability test results of the perceived effects of overcrowding questionnaire</w:t>
      </w:r>
    </w:p>
    <w:tbl>
      <w:tblPr>
        <w:tblStyle w:val="TableGrid"/>
        <w:tblW w:w="8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70"/>
        <w:gridCol w:w="1584"/>
        <w:gridCol w:w="1584"/>
        <w:gridCol w:w="1584"/>
        <w:gridCol w:w="1188"/>
      </w:tblGrid>
      <w:tr w:rsidR="005716EF" w:rsidRPr="002E1931" w14:paraId="3A51D60C" w14:textId="77777777" w:rsidTr="007C4867">
        <w:trPr>
          <w:trHeight w:val="432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ED56C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E3C24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Sample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61BDA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Item-test Correlation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7594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Item-rest Correlation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8E5E3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Average Inter-item Covariance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8214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α</w:t>
            </w:r>
          </w:p>
        </w:tc>
      </w:tr>
      <w:tr w:rsidR="005716EF" w:rsidRPr="002E1931" w14:paraId="4B187874" w14:textId="77777777" w:rsidTr="007C4867">
        <w:trPr>
          <w:trHeight w:val="432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D4CBE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612AD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7683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0.606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5D913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0.507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5989A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.127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C189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0.821</w:t>
            </w:r>
          </w:p>
        </w:tc>
      </w:tr>
      <w:tr w:rsidR="005716EF" w:rsidRPr="002E1931" w14:paraId="04628E6E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04D1CFF0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POE2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022DCD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47EF5DA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0.571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25AA8C8E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0.466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ADEFC14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.128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7779529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0.824</w:t>
            </w:r>
          </w:p>
        </w:tc>
      </w:tr>
      <w:tr w:rsidR="005716EF" w:rsidRPr="002E1931" w14:paraId="66D47AB2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53FEB32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6D2BCAEA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414547D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0.494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AFA2563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0.428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97928F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.139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4825A26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0.828</w:t>
            </w:r>
          </w:p>
        </w:tc>
      </w:tr>
      <w:tr w:rsidR="005716EF" w:rsidRPr="002E1931" w14:paraId="1EE24883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0073F5BB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POE4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BA6AC1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425188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0.722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E2A78D0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0.645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E699CE1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.120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54B42AFF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0.811</w:t>
            </w:r>
          </w:p>
        </w:tc>
      </w:tr>
      <w:tr w:rsidR="005716EF" w:rsidRPr="002E1931" w14:paraId="01D2A084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6A049531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POE5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4CDC5D34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3CF07D04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0.603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0F8D63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0.499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53F256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.126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328A61B1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0.822</w:t>
            </w:r>
          </w:p>
        </w:tc>
      </w:tr>
      <w:tr w:rsidR="005716EF" w:rsidRPr="002E1931" w14:paraId="68EE4848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086499EF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POE6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16721F3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33249D6C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0.517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EB80D0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0.427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5D82D4E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.134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214ED92D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0.827</w:t>
            </w:r>
          </w:p>
        </w:tc>
      </w:tr>
      <w:tr w:rsidR="005716EF" w:rsidRPr="002E1931" w14:paraId="08A7B449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1857EBCE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POE7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FFE005E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E6121BD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0.670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F5838C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0.591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6874AC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.125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3F4D043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0.816</w:t>
            </w:r>
          </w:p>
        </w:tc>
      </w:tr>
      <w:tr w:rsidR="005716EF" w:rsidRPr="002E1931" w14:paraId="122BA027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24BC0320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POE8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5BD0BBB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1BE3431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0.474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28E53E6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0.368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D97BFF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.135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41AC830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0.831</w:t>
            </w:r>
          </w:p>
        </w:tc>
      </w:tr>
      <w:tr w:rsidR="005716EF" w:rsidRPr="002E1931" w14:paraId="329C20D7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2EABAE4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POE9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B49461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5129C9A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0.483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060E74EC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0.408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73A84551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.138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19782E7D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0.828</w:t>
            </w:r>
          </w:p>
        </w:tc>
      </w:tr>
      <w:tr w:rsidR="005716EF" w:rsidRPr="002E1931" w14:paraId="2752C72E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2AA4B11F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POE10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B2BC403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290B6116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0.562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3498531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0.470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52B8B23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.131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12998A13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0.824</w:t>
            </w:r>
          </w:p>
        </w:tc>
      </w:tr>
      <w:tr w:rsidR="005716EF" w:rsidRPr="002E1931" w14:paraId="5E4CFFE9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2DB0061B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POE11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54E6FDD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3CA51E9C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0.722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25942A0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0.645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01D22D6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.120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38CE52D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0.811</w:t>
            </w:r>
          </w:p>
        </w:tc>
      </w:tr>
      <w:tr w:rsidR="005716EF" w:rsidRPr="002E1931" w14:paraId="46822159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4B026682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POE12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3623736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090EF8A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0.532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E660E63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0.413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4C42BF23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.130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37AB6D0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0.829</w:t>
            </w:r>
          </w:p>
        </w:tc>
      </w:tr>
      <w:tr w:rsidR="005716EF" w:rsidRPr="002E1931" w14:paraId="511B2F73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0946269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POE13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6342CE09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14E71A0C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0.317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00DEEB9F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0.227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  <w:vAlign w:val="center"/>
          </w:tcPr>
          <w:p w14:paraId="0301DB2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.144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vAlign w:val="center"/>
          </w:tcPr>
          <w:p w14:paraId="794116F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0.837</w:t>
            </w:r>
          </w:p>
        </w:tc>
      </w:tr>
      <w:tr w:rsidR="005716EF" w:rsidRPr="002E1931" w14:paraId="189AE275" w14:textId="77777777" w:rsidTr="007C4867">
        <w:trPr>
          <w:trHeight w:val="432"/>
        </w:trPr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829F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POE14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EC4BE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7E88F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0.576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591A56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0.463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542E55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.127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824B9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sz w:val="24"/>
              </w:rPr>
              <w:t>0.825</w:t>
            </w:r>
          </w:p>
        </w:tc>
      </w:tr>
      <w:tr w:rsidR="005716EF" w:rsidRPr="002E1931" w14:paraId="7A3ECD2C" w14:textId="77777777" w:rsidTr="007C4867">
        <w:trPr>
          <w:trHeight w:val="432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E6CFC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Test Scale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7C82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65A62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2FC0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2C3E7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.130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21EA8" w14:textId="77777777" w:rsidR="005716EF" w:rsidRPr="002E1931" w:rsidRDefault="005716EF" w:rsidP="007C48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1931">
              <w:rPr>
                <w:rFonts w:ascii="Times New Roman" w:eastAsia="Times New Roman" w:hAnsi="Times New Roman" w:cs="Times New Roman"/>
                <w:b/>
                <w:sz w:val="24"/>
              </w:rPr>
              <w:t>0.835</w:t>
            </w:r>
          </w:p>
        </w:tc>
      </w:tr>
    </w:tbl>
    <w:p w14:paraId="56520F63" w14:textId="77777777" w:rsidR="005716EF" w:rsidRPr="002E1931" w:rsidRDefault="005716EF" w:rsidP="005716EF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E1931">
        <w:rPr>
          <w:rFonts w:ascii="Times New Roman" w:eastAsia="Times New Roman" w:hAnsi="Times New Roman" w:cs="Times New Roman"/>
          <w:kern w:val="0"/>
          <w:sz w:val="24"/>
          <w14:ligatures w14:val="none"/>
        </w:rPr>
        <w:t>POE = Perceived overcrowding effect.</w:t>
      </w:r>
    </w:p>
    <w:p w14:paraId="2525334A" w14:textId="77777777" w:rsidR="005716EF" w:rsidRDefault="005716EF" w:rsidP="005716EF"/>
    <w:p w14:paraId="45E29D38" w14:textId="77777777" w:rsidR="002E1931" w:rsidRPr="002E1931" w:rsidRDefault="002E1931" w:rsidP="00EE3C00">
      <w:pPr>
        <w:spacing w:line="48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1B63FB1" w14:textId="77777777" w:rsidR="002E1931" w:rsidRPr="002E1931" w:rsidRDefault="002E1931" w:rsidP="002E1931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sectPr w:rsidR="002E1931" w:rsidRPr="002E1931" w:rsidSect="00434D04">
      <w:footerReference w:type="even" r:id="rId6"/>
      <w:footerReference w:type="default" r:id="rId7"/>
      <w:footerReference w:type="first" r:id="rId8"/>
      <w:pgSz w:w="11906" w:h="16838"/>
      <w:pgMar w:top="1418" w:right="1699" w:bottom="1890" w:left="169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ED40" w14:textId="77777777" w:rsidR="00434D04" w:rsidRDefault="00434D04">
      <w:pPr>
        <w:spacing w:after="0" w:line="240" w:lineRule="auto"/>
      </w:pPr>
      <w:r>
        <w:separator/>
      </w:r>
    </w:p>
  </w:endnote>
  <w:endnote w:type="continuationSeparator" w:id="0">
    <w:p w14:paraId="1CFA09D6" w14:textId="77777777" w:rsidR="00434D04" w:rsidRDefault="0043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623C" w14:textId="03966724" w:rsidR="00D44FE5" w:rsidRDefault="00D44FE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F7219" wp14:editId="72E407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315211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6BE21" w14:textId="6A38D2A6" w:rsidR="00D44FE5" w:rsidRPr="00D44FE5" w:rsidRDefault="00D44FE5" w:rsidP="00D44FE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4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72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686BE21" w14:textId="6A38D2A6" w:rsidR="00D44FE5" w:rsidRPr="00D44FE5" w:rsidRDefault="00D44FE5" w:rsidP="00D44FE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4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340A" w14:textId="5AF8D2C5" w:rsidR="002E1931" w:rsidRDefault="00D44FE5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BAB89E" wp14:editId="617812BD">
              <wp:simplePos x="1076960" y="98958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923616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63CB" w14:textId="2B6C3C83" w:rsidR="00D44FE5" w:rsidRPr="00D44FE5" w:rsidRDefault="00D44FE5" w:rsidP="00D44FE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4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AB8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A6763CB" w14:textId="2B6C3C83" w:rsidR="00D44FE5" w:rsidRPr="00D44FE5" w:rsidRDefault="00D44FE5" w:rsidP="00D44FE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4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441627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1931">
          <w:fldChar w:fldCharType="begin"/>
        </w:r>
        <w:r w:rsidR="002E1931">
          <w:instrText xml:space="preserve"> PAGE   \* MERGEFORMAT </w:instrText>
        </w:r>
        <w:r w:rsidR="002E1931">
          <w:fldChar w:fldCharType="separate"/>
        </w:r>
        <w:r w:rsidR="005716EF">
          <w:rPr>
            <w:noProof/>
          </w:rPr>
          <w:t>2</w:t>
        </w:r>
        <w:r w:rsidR="002E1931">
          <w:rPr>
            <w:noProof/>
          </w:rPr>
          <w:fldChar w:fldCharType="end"/>
        </w:r>
      </w:sdtContent>
    </w:sdt>
  </w:p>
  <w:p w14:paraId="7D3B1B60" w14:textId="77777777" w:rsidR="002E1931" w:rsidRDefault="002E1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CFBE" w14:textId="22EF8917" w:rsidR="00D44FE5" w:rsidRDefault="00D44FE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6AF03A" wp14:editId="274ED3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4283520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FC85D" w14:textId="10764C2A" w:rsidR="00D44FE5" w:rsidRPr="00D44FE5" w:rsidRDefault="00D44FE5" w:rsidP="00D44FE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4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AF0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8BFC85D" w14:textId="10764C2A" w:rsidR="00D44FE5" w:rsidRPr="00D44FE5" w:rsidRDefault="00D44FE5" w:rsidP="00D44FE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4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D3F2" w14:textId="77777777" w:rsidR="00434D04" w:rsidRDefault="00434D04">
      <w:pPr>
        <w:spacing w:after="0" w:line="240" w:lineRule="auto"/>
      </w:pPr>
      <w:r>
        <w:separator/>
      </w:r>
    </w:p>
  </w:footnote>
  <w:footnote w:type="continuationSeparator" w:id="0">
    <w:p w14:paraId="001C11FA" w14:textId="77777777" w:rsidR="00434D04" w:rsidRDefault="00434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31"/>
    <w:rsid w:val="002E1931"/>
    <w:rsid w:val="00434D04"/>
    <w:rsid w:val="005123F7"/>
    <w:rsid w:val="005716EF"/>
    <w:rsid w:val="006A3B57"/>
    <w:rsid w:val="006E6ECE"/>
    <w:rsid w:val="007E06AD"/>
    <w:rsid w:val="00A842AC"/>
    <w:rsid w:val="00C041E4"/>
    <w:rsid w:val="00D44FE5"/>
    <w:rsid w:val="00E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DFC5"/>
  <w15:chartTrackingRefBased/>
  <w15:docId w15:val="{4508FBAF-DA53-40D5-9E09-9D04AB53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9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E1931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E1931"/>
    <w:rPr>
      <w:rFonts w:eastAsia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E1931"/>
  </w:style>
  <w:style w:type="paragraph" w:styleId="BalloonText">
    <w:name w:val="Balloon Text"/>
    <w:basedOn w:val="Normal"/>
    <w:link w:val="BalloonTextChar"/>
    <w:uiPriority w:val="99"/>
    <w:semiHidden/>
    <w:unhideWhenUsed/>
    <w:rsid w:val="00A842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A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E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Garcia Guerrero</dc:creator>
  <cp:keywords/>
  <dc:description/>
  <cp:lastModifiedBy>Shaw, Grace</cp:lastModifiedBy>
  <cp:revision>2</cp:revision>
  <dcterms:created xsi:type="dcterms:W3CDTF">2024-04-16T04:22:00Z</dcterms:created>
  <dcterms:modified xsi:type="dcterms:W3CDTF">2024-04-16T04:22:00Z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5bf5cc00,7f0c6e5a,4d07dfbe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2024-04-16T04:22:22Z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63a9c931-477f-4e8a-a922-10f3689862a1</vt:lpwstr>
  </property>
  <property fmtid="{D5CDD505-2E9C-101B-9397-08002B2CF9AE}" pid="11" name="MSIP_Label_2bbab825-a111-45e4-86a1-18cee0005896_ContentBits">
    <vt:lpwstr>2</vt:lpwstr>
  </property>
</Properties>
</file>