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E137" w14:textId="2DC2A996" w:rsidR="006402A9" w:rsidRPr="006F6BD8" w:rsidRDefault="00763C41" w:rsidP="006402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D8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Supplement</w:t>
      </w:r>
      <w:r w:rsidR="006F6BD8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ary</w:t>
      </w:r>
      <w:r w:rsidRPr="006F6B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F6BD8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material</w:t>
      </w:r>
      <w:r w:rsidRPr="006F6B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F6BD8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A</w:t>
      </w:r>
      <w:r w:rsidRPr="006F6BD8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：</w:t>
      </w:r>
      <w:r w:rsidR="006402A9" w:rsidRPr="006F6B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complete questionnaire in English</w:t>
      </w:r>
    </w:p>
    <w:p w14:paraId="256A9D1E" w14:textId="708F9AB4" w:rsidR="001F06AD" w:rsidRPr="00BA2E51" w:rsidRDefault="001F06AD" w:rsidP="001F06A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2E51">
        <w:rPr>
          <w:rFonts w:ascii="Times New Roman" w:hAnsi="Times New Roman" w:cs="Times New Roman"/>
          <w:b/>
          <w:bCs/>
          <w:sz w:val="24"/>
          <w:szCs w:val="24"/>
        </w:rPr>
        <w:t>general information</w:t>
      </w:r>
    </w:p>
    <w:p w14:paraId="061A58C0" w14:textId="77777777" w:rsidR="001F06AD" w:rsidRPr="00BA2E51" w:rsidRDefault="001F06AD" w:rsidP="001F06AD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A2E51">
        <w:rPr>
          <w:rFonts w:ascii="Times New Roman" w:hAnsi="Times New Roman" w:cs="Times New Roman"/>
          <w:bCs/>
          <w:sz w:val="24"/>
          <w:szCs w:val="24"/>
        </w:rPr>
        <w:t>1. Your City:</w:t>
      </w:r>
    </w:p>
    <w:p w14:paraId="3BCB7C5A" w14:textId="77777777" w:rsidR="001F06AD" w:rsidRPr="00BA2E51" w:rsidRDefault="001F06AD" w:rsidP="001F06AD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A2E51">
        <w:rPr>
          <w:rFonts w:ascii="Times New Roman" w:hAnsi="Times New Roman" w:cs="Times New Roman"/>
          <w:bCs/>
          <w:sz w:val="24"/>
          <w:szCs w:val="24"/>
        </w:rPr>
        <w:t>2.Your Hospital</w:t>
      </w:r>
      <w:r w:rsidRPr="00BA2E51">
        <w:rPr>
          <w:rFonts w:ascii="Times New Roman" w:hAnsi="Times New Roman" w:cs="Times New Roman"/>
          <w:bCs/>
          <w:sz w:val="24"/>
          <w:szCs w:val="24"/>
        </w:rPr>
        <w:t>：</w:t>
      </w:r>
    </w:p>
    <w:p w14:paraId="086E6C8A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3. </w:t>
      </w:r>
      <w:r w:rsidRPr="00BA2E51">
        <w:rPr>
          <w:rFonts w:ascii="Times New Roman" w:hAnsi="Times New Roman" w:cs="Times New Roman"/>
          <w:bCs/>
          <w:sz w:val="24"/>
          <w:szCs w:val="24"/>
        </w:rPr>
        <w:t>Your</w:t>
      </w:r>
      <w:r w:rsidRPr="00BA2E51">
        <w:rPr>
          <w:rFonts w:ascii="Times New Roman" w:hAnsi="Times New Roman" w:cs="Times New Roman"/>
          <w:sz w:val="24"/>
          <w:szCs w:val="24"/>
        </w:rPr>
        <w:t xml:space="preserve"> Academic degree</w:t>
      </w:r>
      <w:r w:rsidRPr="00BA2E51">
        <w:rPr>
          <w:rFonts w:ascii="Times New Roman" w:hAnsi="Times New Roman" w:cs="Times New Roman"/>
          <w:sz w:val="24"/>
          <w:szCs w:val="24"/>
        </w:rPr>
        <w:t>：</w:t>
      </w:r>
    </w:p>
    <w:p w14:paraId="0F46B238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□Doctorate degree  □Master’s degree  □Bachelor’s degree  □Other’s degree</w:t>
      </w:r>
    </w:p>
    <w:p w14:paraId="262FB7C8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4.Your Professional title</w:t>
      </w:r>
      <w:r w:rsidRPr="00BA2E51">
        <w:rPr>
          <w:rFonts w:ascii="Times New Roman" w:hAnsi="Times New Roman" w:cs="Times New Roman"/>
          <w:sz w:val="24"/>
          <w:szCs w:val="24"/>
        </w:rPr>
        <w:t>：</w:t>
      </w:r>
    </w:p>
    <w:p w14:paraId="0FAA384B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□Chief physicians    □Associate chief physicians </w:t>
      </w:r>
    </w:p>
    <w:p w14:paraId="103E5769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□Attending physicians □Residents</w:t>
      </w:r>
    </w:p>
    <w:p w14:paraId="42AC1988" w14:textId="77777777" w:rsidR="001F06AD" w:rsidRPr="00BA2E51" w:rsidRDefault="001F06AD" w:rsidP="001F06AD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A2E51">
        <w:rPr>
          <w:rFonts w:ascii="Times New Roman" w:hAnsi="Times New Roman" w:cs="Times New Roman"/>
          <w:bCs/>
          <w:sz w:val="24"/>
          <w:szCs w:val="24"/>
        </w:rPr>
        <w:t>5.</w:t>
      </w:r>
      <w:r w:rsidRPr="00BA2E51">
        <w:rPr>
          <w:rFonts w:ascii="Times New Roman" w:hAnsi="Times New Roman" w:cs="Times New Roman"/>
          <w:sz w:val="24"/>
          <w:szCs w:val="24"/>
        </w:rPr>
        <w:t xml:space="preserve"> Your</w:t>
      </w:r>
      <w:r w:rsidRPr="00BA2E51">
        <w:rPr>
          <w:rFonts w:ascii="Times New Roman" w:hAnsi="Times New Roman" w:cs="Times New Roman"/>
          <w:bCs/>
          <w:sz w:val="24"/>
          <w:szCs w:val="24"/>
        </w:rPr>
        <w:t xml:space="preserve"> Hospital classification</w:t>
      </w:r>
      <w:r w:rsidRPr="00BA2E51">
        <w:rPr>
          <w:rFonts w:ascii="Times New Roman" w:hAnsi="Times New Roman" w:cs="Times New Roman"/>
          <w:bCs/>
          <w:sz w:val="24"/>
          <w:szCs w:val="24"/>
        </w:rPr>
        <w:t>：</w:t>
      </w:r>
    </w:p>
    <w:p w14:paraId="5F5C4DB2" w14:textId="13DB393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□</w:t>
      </w:r>
      <w:r w:rsidR="002A0760" w:rsidRPr="002A0760">
        <w:rPr>
          <w:rFonts w:ascii="Times New Roman" w:hAnsi="Times New Roman" w:cs="Times New Roman"/>
          <w:sz w:val="24"/>
          <w:szCs w:val="24"/>
        </w:rPr>
        <w:t>Tier 3</w:t>
      </w:r>
      <w:r w:rsidRPr="00BA2E51">
        <w:rPr>
          <w:rFonts w:ascii="Times New Roman" w:hAnsi="Times New Roman" w:cs="Times New Roman"/>
          <w:sz w:val="24"/>
          <w:szCs w:val="24"/>
        </w:rPr>
        <w:t xml:space="preserve">  </w:t>
      </w:r>
      <w:r w:rsidR="002A076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A2E51">
        <w:rPr>
          <w:rFonts w:ascii="Times New Roman" w:hAnsi="Times New Roman" w:cs="Times New Roman"/>
          <w:sz w:val="24"/>
          <w:szCs w:val="24"/>
        </w:rPr>
        <w:t>□</w:t>
      </w:r>
      <w:r w:rsidR="002A0760" w:rsidRPr="002A0760">
        <w:rPr>
          <w:rFonts w:ascii="Times New Roman" w:hAnsi="Times New Roman" w:cs="Times New Roman"/>
          <w:sz w:val="24"/>
          <w:szCs w:val="24"/>
        </w:rPr>
        <w:t xml:space="preserve">Tier </w:t>
      </w:r>
      <w:r w:rsidR="002A0760">
        <w:rPr>
          <w:rFonts w:ascii="Times New Roman" w:hAnsi="Times New Roman" w:cs="Times New Roman" w:hint="eastAsia"/>
          <w:sz w:val="24"/>
          <w:szCs w:val="24"/>
        </w:rPr>
        <w:t xml:space="preserve">2   </w:t>
      </w:r>
      <w:r w:rsidR="002A0760" w:rsidRPr="00BA2E51">
        <w:rPr>
          <w:rFonts w:ascii="Times New Roman" w:hAnsi="Times New Roman" w:cs="Times New Roman"/>
          <w:sz w:val="24"/>
          <w:szCs w:val="24"/>
        </w:rPr>
        <w:t>□</w:t>
      </w:r>
      <w:r w:rsidR="002A0760" w:rsidRPr="002A0760">
        <w:rPr>
          <w:rFonts w:ascii="Times New Roman" w:hAnsi="Times New Roman" w:cs="Times New Roman"/>
          <w:sz w:val="24"/>
          <w:szCs w:val="24"/>
        </w:rPr>
        <w:t xml:space="preserve">Tier </w:t>
      </w:r>
      <w:r w:rsidR="002A0760">
        <w:rPr>
          <w:rFonts w:ascii="Times New Roman" w:hAnsi="Times New Roman" w:cs="Times New Roman" w:hint="eastAsia"/>
          <w:sz w:val="24"/>
          <w:szCs w:val="24"/>
        </w:rPr>
        <w:t>1</w:t>
      </w:r>
    </w:p>
    <w:p w14:paraId="731D96F4" w14:textId="77777777" w:rsidR="001F06AD" w:rsidRPr="00BA2E51" w:rsidRDefault="001F06AD" w:rsidP="001F06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bCs/>
          <w:sz w:val="24"/>
          <w:szCs w:val="24"/>
        </w:rPr>
        <w:t>6.</w:t>
      </w:r>
      <w:r w:rsidRPr="00BA2E51">
        <w:rPr>
          <w:rFonts w:ascii="Times New Roman" w:hAnsi="Times New Roman" w:cs="Times New Roman"/>
          <w:sz w:val="24"/>
          <w:szCs w:val="24"/>
        </w:rPr>
        <w:t xml:space="preserve"> Your Working years</w:t>
      </w:r>
      <w:r w:rsidRPr="00BA2E51">
        <w:rPr>
          <w:rFonts w:ascii="Times New Roman" w:hAnsi="Times New Roman" w:cs="Times New Roman"/>
          <w:sz w:val="24"/>
          <w:szCs w:val="24"/>
        </w:rPr>
        <w:t>：</w:t>
      </w:r>
    </w:p>
    <w:p w14:paraId="5135010E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BA2E51">
        <w:rPr>
          <w:rFonts w:ascii="Times New Roman" w:hAnsi="Times New Roman" w:cs="Times New Roman"/>
          <w:sz w:val="24"/>
          <w:szCs w:val="24"/>
        </w:rPr>
        <w:t>□1-5  □6-10  □11-15  □16-20  □21-30  □</w:t>
      </w:r>
      <w:r w:rsidRPr="00BA2E51">
        <w:rPr>
          <w:rFonts w:ascii="Times New Roman" w:hAnsi="Times New Roman" w:cs="Times New Roman"/>
          <w:sz w:val="24"/>
          <w:szCs w:val="24"/>
        </w:rPr>
        <w:t>＞</w:t>
      </w:r>
      <w:r w:rsidRPr="00BA2E51">
        <w:rPr>
          <w:rFonts w:ascii="Times New Roman" w:hAnsi="Times New Roman" w:cs="Times New Roman"/>
          <w:sz w:val="24"/>
          <w:szCs w:val="24"/>
        </w:rPr>
        <w:t xml:space="preserve">30 </w:t>
      </w:r>
    </w:p>
    <w:bookmarkEnd w:id="0"/>
    <w:p w14:paraId="79765E02" w14:textId="77777777" w:rsidR="001F06AD" w:rsidRPr="00BA2E51" w:rsidRDefault="001F06AD" w:rsidP="001F06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bCs/>
          <w:sz w:val="24"/>
          <w:szCs w:val="24"/>
        </w:rPr>
        <w:t>7.</w:t>
      </w:r>
      <w:r w:rsidRPr="00BA2E51">
        <w:rPr>
          <w:rFonts w:ascii="Times New Roman" w:hAnsi="Times New Roman" w:cs="Times New Roman"/>
          <w:sz w:val="24"/>
          <w:szCs w:val="24"/>
        </w:rPr>
        <w:t xml:space="preserve"> Your Access to knowledge of malignant hyperthermia</w:t>
      </w:r>
      <w:r w:rsidRPr="00BA2E51">
        <w:rPr>
          <w:rFonts w:ascii="Times New Roman" w:hAnsi="Times New Roman" w:cs="Times New Roman"/>
          <w:sz w:val="24"/>
          <w:szCs w:val="24"/>
        </w:rPr>
        <w:t>：</w:t>
      </w:r>
    </w:p>
    <w:p w14:paraId="4D017075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□Internet  □Books  □Literatures  □Lectures  □News reports  □None </w:t>
      </w:r>
    </w:p>
    <w:p w14:paraId="4B440A8D" w14:textId="77777777" w:rsidR="001F06AD" w:rsidRPr="00BA2E51" w:rsidRDefault="001F06AD" w:rsidP="001F06A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A2E51">
        <w:rPr>
          <w:rFonts w:ascii="Times New Roman" w:hAnsi="Times New Roman" w:cs="Times New Roman"/>
          <w:b/>
          <w:sz w:val="24"/>
          <w:szCs w:val="24"/>
        </w:rPr>
        <w:t>Knowledge related to malignant hyperthermia</w:t>
      </w:r>
    </w:p>
    <w:p w14:paraId="0C559918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1. The main inheritance mode of malignant hyperthermia</w:t>
      </w:r>
      <w:r w:rsidRPr="00BA2E51">
        <w:rPr>
          <w:rFonts w:ascii="Times New Roman" w:hAnsi="Times New Roman" w:cs="Times New Roman"/>
          <w:sz w:val="24"/>
          <w:szCs w:val="24"/>
        </w:rPr>
        <w:t>（</w:t>
      </w:r>
      <w:r w:rsidRPr="00BA2E51">
        <w:rPr>
          <w:rFonts w:ascii="Times New Roman" w:hAnsi="Times New Roman" w:cs="Times New Roman"/>
          <w:sz w:val="24"/>
          <w:szCs w:val="24"/>
        </w:rPr>
        <w:t xml:space="preserve">  </w:t>
      </w:r>
      <w:r w:rsidRPr="00BA2E51">
        <w:rPr>
          <w:rFonts w:ascii="Times New Roman" w:hAnsi="Times New Roman" w:cs="Times New Roman"/>
          <w:sz w:val="24"/>
          <w:szCs w:val="24"/>
        </w:rPr>
        <w:t>）</w:t>
      </w:r>
      <w:r w:rsidRPr="00BA2E51">
        <w:rPr>
          <w:rFonts w:ascii="Times New Roman" w:hAnsi="Times New Roman" w:cs="Times New Roman"/>
          <w:sz w:val="24"/>
          <w:szCs w:val="24"/>
        </w:rPr>
        <w:t>.</w:t>
      </w:r>
    </w:p>
    <w:p w14:paraId="4ADEE757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Autosomal dominant</w:t>
      </w:r>
    </w:p>
    <w:p w14:paraId="645DC23B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Autosomal recessive inheritance</w:t>
      </w:r>
    </w:p>
    <w:p w14:paraId="7BF1322A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Chromosomal variation</w:t>
      </w:r>
    </w:p>
    <w:p w14:paraId="6F1E6233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Chromosome disease</w:t>
      </w:r>
    </w:p>
    <w:p w14:paraId="7BAA42EC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2. </w:t>
      </w:r>
      <w:r w:rsidRPr="00BA2E51">
        <w:rPr>
          <w:rFonts w:ascii="Times New Roman" w:hAnsi="Times New Roman" w:cs="Times New Roman"/>
          <w:color w:val="000000" w:themeColor="text1"/>
          <w:sz w:val="24"/>
          <w:szCs w:val="24"/>
        </w:rPr>
        <w:t>The current specific drugs for treating malignant hyperthermia is</w:t>
      </w:r>
      <w:r w:rsidRPr="00BA2E51">
        <w:rPr>
          <w:rFonts w:ascii="Times New Roman" w:hAnsi="Times New Roman" w:cs="Times New Roman"/>
          <w:sz w:val="24"/>
          <w:szCs w:val="24"/>
        </w:rPr>
        <w:t>（</w:t>
      </w:r>
      <w:r w:rsidRPr="00BA2E51">
        <w:rPr>
          <w:rFonts w:ascii="Times New Roman" w:hAnsi="Times New Roman" w:cs="Times New Roman"/>
          <w:sz w:val="24"/>
          <w:szCs w:val="24"/>
        </w:rPr>
        <w:t xml:space="preserve">  </w:t>
      </w:r>
      <w:r w:rsidRPr="00BA2E51">
        <w:rPr>
          <w:rFonts w:ascii="Times New Roman" w:hAnsi="Times New Roman" w:cs="Times New Roman"/>
          <w:sz w:val="24"/>
          <w:szCs w:val="24"/>
        </w:rPr>
        <w:t>）</w:t>
      </w:r>
      <w:r w:rsidRPr="00BA2E51">
        <w:rPr>
          <w:rFonts w:ascii="Times New Roman" w:hAnsi="Times New Roman" w:cs="Times New Roman"/>
          <w:sz w:val="24"/>
          <w:szCs w:val="24"/>
        </w:rPr>
        <w:t>.</w:t>
      </w:r>
    </w:p>
    <w:p w14:paraId="4DD65670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lastRenderedPageBreak/>
        <w:t>A. Human Fibrinogen</w:t>
      </w:r>
    </w:p>
    <w:p w14:paraId="32BEE686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Human serum albumin</w:t>
      </w:r>
    </w:p>
    <w:p w14:paraId="609E625E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Antibiotic</w:t>
      </w:r>
    </w:p>
    <w:p w14:paraId="37309920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Intravenous dantrolene</w:t>
      </w:r>
    </w:p>
    <w:p w14:paraId="5E6F2675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3. The most typical subtype of malignant hyperthermia is</w:t>
      </w:r>
      <w:r w:rsidRPr="00BA2E51">
        <w:rPr>
          <w:rFonts w:ascii="Times New Roman" w:hAnsi="Times New Roman" w:cs="Times New Roman"/>
          <w:sz w:val="24"/>
          <w:szCs w:val="24"/>
        </w:rPr>
        <w:t>（</w:t>
      </w:r>
      <w:r w:rsidRPr="00BA2E51">
        <w:rPr>
          <w:rFonts w:ascii="Times New Roman" w:hAnsi="Times New Roman" w:cs="Times New Roman"/>
          <w:sz w:val="24"/>
          <w:szCs w:val="24"/>
        </w:rPr>
        <w:t xml:space="preserve">  </w:t>
      </w:r>
      <w:r w:rsidRPr="00BA2E51">
        <w:rPr>
          <w:rFonts w:ascii="Times New Roman" w:hAnsi="Times New Roman" w:cs="Times New Roman"/>
          <w:sz w:val="24"/>
          <w:szCs w:val="24"/>
        </w:rPr>
        <w:t>）</w:t>
      </w:r>
      <w:r w:rsidRPr="00BA2E51">
        <w:rPr>
          <w:rFonts w:ascii="Times New Roman" w:hAnsi="Times New Roman" w:cs="Times New Roman"/>
          <w:sz w:val="24"/>
          <w:szCs w:val="24"/>
        </w:rPr>
        <w:t>.</w:t>
      </w:r>
    </w:p>
    <w:p w14:paraId="69233B6E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Masticatory spasm type</w:t>
      </w:r>
    </w:p>
    <w:p w14:paraId="07ABDE81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Delayed onset type</w:t>
      </w:r>
    </w:p>
    <w:p w14:paraId="6783B1C9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Fulminant type</w:t>
      </w:r>
    </w:p>
    <w:p w14:paraId="42484B54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Simple rhabdomyolysis type</w:t>
      </w:r>
    </w:p>
    <w:p w14:paraId="6A7EB127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4. Malignant hyperthermia is rare in which of the following situations?</w:t>
      </w:r>
    </w:p>
    <w:p w14:paraId="195F04A1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After using of depolarization neuromuscular blocker succinylcholine</w:t>
      </w:r>
    </w:p>
    <w:p w14:paraId="6D4157B2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Total intravenous anesthesia</w:t>
      </w:r>
    </w:p>
    <w:p w14:paraId="7ECE453E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After using inhalation anesthetics, such as Halothane</w:t>
      </w:r>
    </w:p>
    <w:p w14:paraId="4A4345D9" w14:textId="4E487DEB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D. Induced </w:t>
      </w:r>
      <w:r w:rsidR="00C64194">
        <w:rPr>
          <w:rFonts w:ascii="Times New Roman" w:hAnsi="Times New Roman" w:cs="Times New Roman" w:hint="eastAsia"/>
          <w:sz w:val="24"/>
          <w:szCs w:val="24"/>
        </w:rPr>
        <w:t>by</w:t>
      </w:r>
      <w:r w:rsidRPr="00BA2E51">
        <w:rPr>
          <w:rFonts w:ascii="Times New Roman" w:hAnsi="Times New Roman" w:cs="Times New Roman"/>
          <w:sz w:val="24"/>
          <w:szCs w:val="24"/>
        </w:rPr>
        <w:t xml:space="preserve"> high-intensity training</w:t>
      </w:r>
    </w:p>
    <w:p w14:paraId="11DB6615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5. The characteristics of malignant hyperthermia do not include which of the following?</w:t>
      </w:r>
    </w:p>
    <w:p w14:paraId="28E7FBB6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Rare</w:t>
      </w:r>
    </w:p>
    <w:p w14:paraId="66B044EA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Developed slowly</w:t>
      </w:r>
    </w:p>
    <w:p w14:paraId="1350B002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High mortality rate</w:t>
      </w:r>
    </w:p>
    <w:p w14:paraId="197CFEE4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Rapid progress</w:t>
      </w:r>
    </w:p>
    <w:p w14:paraId="6B4B3336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6. Susceptibility population of malignant hyperthermia does not include</w:t>
      </w:r>
      <w:r w:rsidRPr="00BA2E51">
        <w:rPr>
          <w:rFonts w:ascii="Times New Roman" w:hAnsi="Times New Roman" w:cs="Times New Roman"/>
          <w:sz w:val="24"/>
          <w:szCs w:val="24"/>
        </w:rPr>
        <w:t>（</w:t>
      </w:r>
      <w:r w:rsidRPr="00BA2E51">
        <w:rPr>
          <w:rFonts w:ascii="Times New Roman" w:hAnsi="Times New Roman" w:cs="Times New Roman"/>
          <w:sz w:val="24"/>
          <w:szCs w:val="24"/>
        </w:rPr>
        <w:t xml:space="preserve">  </w:t>
      </w:r>
      <w:r w:rsidRPr="00BA2E51">
        <w:rPr>
          <w:rFonts w:ascii="Times New Roman" w:hAnsi="Times New Roman" w:cs="Times New Roman"/>
          <w:sz w:val="24"/>
          <w:szCs w:val="24"/>
        </w:rPr>
        <w:t>）</w:t>
      </w:r>
    </w:p>
    <w:p w14:paraId="3EF89C46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Patients with idiopathic scoliosis</w:t>
      </w:r>
    </w:p>
    <w:p w14:paraId="628FF46E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lastRenderedPageBreak/>
        <w:t>B. Strabismus patient</w:t>
      </w:r>
    </w:p>
    <w:p w14:paraId="47A11958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Patients with blepharoptosis</w:t>
      </w:r>
    </w:p>
    <w:p w14:paraId="0A5628B4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Patients with myasthenia gravis</w:t>
      </w:r>
    </w:p>
    <w:p w14:paraId="26642BCD" w14:textId="1D81EB2E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7. The</w:t>
      </w:r>
      <w:r w:rsidR="00A2725F" w:rsidRPr="00A2725F">
        <w:rPr>
          <w:rFonts w:ascii="Times New Roman" w:hAnsi="Times New Roman" w:cs="Times New Roman"/>
          <w:sz w:val="24"/>
          <w:szCs w:val="24"/>
        </w:rPr>
        <w:t xml:space="preserve"> earliest clinical signs of</w:t>
      </w:r>
      <w:r w:rsidRPr="00BA2E51">
        <w:rPr>
          <w:rFonts w:ascii="Times New Roman" w:hAnsi="Times New Roman" w:cs="Times New Roman"/>
          <w:sz w:val="24"/>
          <w:szCs w:val="24"/>
        </w:rPr>
        <w:t xml:space="preserve"> explosive malignant hyperthermia are often manifested as</w:t>
      </w:r>
      <w:r w:rsidRPr="00BA2E51">
        <w:rPr>
          <w:rFonts w:ascii="Times New Roman" w:hAnsi="Times New Roman" w:cs="Times New Roman"/>
          <w:sz w:val="24"/>
          <w:szCs w:val="24"/>
        </w:rPr>
        <w:t>（</w:t>
      </w:r>
      <w:r w:rsidRPr="00BA2E51">
        <w:rPr>
          <w:rFonts w:ascii="Times New Roman" w:hAnsi="Times New Roman" w:cs="Times New Roman"/>
          <w:sz w:val="24"/>
          <w:szCs w:val="24"/>
        </w:rPr>
        <w:t xml:space="preserve">  </w:t>
      </w:r>
      <w:r w:rsidRPr="00BA2E51">
        <w:rPr>
          <w:rFonts w:ascii="Times New Roman" w:hAnsi="Times New Roman" w:cs="Times New Roman"/>
          <w:sz w:val="24"/>
          <w:szCs w:val="24"/>
        </w:rPr>
        <w:t>）</w:t>
      </w:r>
      <w:r w:rsidRPr="00BA2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129F7" w14:textId="131D5572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A. </w:t>
      </w:r>
      <w:r w:rsidR="00457E51" w:rsidRPr="00457E51">
        <w:rPr>
          <w:rFonts w:ascii="Times New Roman" w:hAnsi="Times New Roman" w:cs="Times New Roman"/>
          <w:sz w:val="24"/>
          <w:szCs w:val="24"/>
        </w:rPr>
        <w:t>An incre</w:t>
      </w:r>
      <w:r w:rsidR="00055A3D">
        <w:rPr>
          <w:rFonts w:ascii="Times New Roman" w:hAnsi="Times New Roman" w:cs="Times New Roman" w:hint="eastAsia"/>
          <w:sz w:val="24"/>
          <w:szCs w:val="24"/>
        </w:rPr>
        <w:t>a</w:t>
      </w:r>
      <w:r w:rsidR="00457E51" w:rsidRPr="00457E51">
        <w:rPr>
          <w:rFonts w:ascii="Times New Roman" w:hAnsi="Times New Roman" w:cs="Times New Roman"/>
          <w:sz w:val="24"/>
          <w:szCs w:val="24"/>
        </w:rPr>
        <w:t>se in end-tidal carbon dioxide</w:t>
      </w:r>
    </w:p>
    <w:p w14:paraId="1DE3E869" w14:textId="776F5130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B. </w:t>
      </w:r>
      <w:r w:rsidR="00CF31FA">
        <w:rPr>
          <w:rFonts w:ascii="Times New Roman" w:hAnsi="Times New Roman" w:cs="Times New Roman" w:hint="eastAsia"/>
          <w:sz w:val="24"/>
          <w:szCs w:val="24"/>
        </w:rPr>
        <w:t>T</w:t>
      </w:r>
      <w:r w:rsidR="00CF31FA" w:rsidRPr="00CF31FA">
        <w:rPr>
          <w:rFonts w:ascii="Times New Roman" w:hAnsi="Times New Roman" w:cs="Times New Roman"/>
          <w:sz w:val="24"/>
          <w:szCs w:val="24"/>
        </w:rPr>
        <w:t>he rapid elevation of body temperature</w:t>
      </w:r>
    </w:p>
    <w:p w14:paraId="4B57CB67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Respiratory acidosis and metabolic acidosis</w:t>
      </w:r>
    </w:p>
    <w:p w14:paraId="0222FE4C" w14:textId="5B8CBED0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Hyperkalemia,</w:t>
      </w:r>
      <w:r w:rsidR="00C17D77">
        <w:rPr>
          <w:rFonts w:ascii="Times New Roman" w:hAnsi="Times New Roman" w:cs="Times New Roman"/>
          <w:sz w:val="24"/>
          <w:szCs w:val="24"/>
        </w:rPr>
        <w:t xml:space="preserve"> </w:t>
      </w:r>
      <w:r w:rsidRPr="00BA2E51">
        <w:rPr>
          <w:rFonts w:ascii="Times New Roman" w:hAnsi="Times New Roman" w:cs="Times New Roman"/>
          <w:sz w:val="24"/>
          <w:szCs w:val="24"/>
        </w:rPr>
        <w:t>tachycardia and muscle stiffness</w:t>
      </w:r>
    </w:p>
    <w:p w14:paraId="13824EDA" w14:textId="41810E66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8. Which of the following methods does not include for preoperative screening of malignant hyperthermia susceptible individuals?</w:t>
      </w:r>
    </w:p>
    <w:p w14:paraId="0917BF3E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Caffeine-halothane contracture test (CHCT)</w:t>
      </w:r>
    </w:p>
    <w:p w14:paraId="6F1060EC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Family history of MH</w:t>
      </w:r>
    </w:p>
    <w:p w14:paraId="62632ECD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Genetic testing</w:t>
      </w:r>
    </w:p>
    <w:p w14:paraId="12074C10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Serum testing</w:t>
      </w:r>
    </w:p>
    <w:p w14:paraId="3CFDB045" w14:textId="5F169D40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9. When malignant hyperthermia occurs, </w:t>
      </w:r>
      <w:r w:rsidR="00F81DAF" w:rsidRPr="00F81DAF">
        <w:rPr>
          <w:rFonts w:ascii="Times New Roman" w:hAnsi="Times New Roman" w:cs="Times New Roman"/>
          <w:sz w:val="24"/>
          <w:szCs w:val="24"/>
        </w:rPr>
        <w:t>the optimal timing for dantrolene administration</w:t>
      </w:r>
      <w:r w:rsidRPr="00BA2E51">
        <w:rPr>
          <w:rFonts w:ascii="Times New Roman" w:hAnsi="Times New Roman" w:cs="Times New Roman"/>
          <w:sz w:val="24"/>
          <w:szCs w:val="24"/>
        </w:rPr>
        <w:t xml:space="preserve"> is </w:t>
      </w:r>
      <w:r w:rsidRPr="00BA2E51">
        <w:rPr>
          <w:rFonts w:ascii="Times New Roman" w:hAnsi="Times New Roman" w:cs="Times New Roman"/>
          <w:sz w:val="24"/>
          <w:szCs w:val="24"/>
        </w:rPr>
        <w:t>（</w:t>
      </w:r>
      <w:r w:rsidRPr="00BA2E51">
        <w:rPr>
          <w:rFonts w:ascii="Times New Roman" w:hAnsi="Times New Roman" w:cs="Times New Roman"/>
          <w:sz w:val="24"/>
          <w:szCs w:val="24"/>
        </w:rPr>
        <w:t xml:space="preserve">  </w:t>
      </w:r>
      <w:r w:rsidRPr="00BA2E51">
        <w:rPr>
          <w:rFonts w:ascii="Times New Roman" w:hAnsi="Times New Roman" w:cs="Times New Roman"/>
          <w:sz w:val="24"/>
          <w:szCs w:val="24"/>
        </w:rPr>
        <w:t>）</w:t>
      </w:r>
    </w:p>
    <w:p w14:paraId="6B601238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Within 40 minutes</w:t>
      </w:r>
    </w:p>
    <w:p w14:paraId="5FA7CF4D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Within 30 minutes</w:t>
      </w:r>
    </w:p>
    <w:p w14:paraId="43C8989C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Within 20 minutes</w:t>
      </w:r>
    </w:p>
    <w:p w14:paraId="01937822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Within 10 minutes</w:t>
      </w:r>
    </w:p>
    <w:p w14:paraId="11747391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10. Preparation method of domestic dantrolene for injection(20mg/btl) </w:t>
      </w:r>
    </w:p>
    <w:p w14:paraId="3B823288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lastRenderedPageBreak/>
        <w:t>A. 5%GS 60ml</w:t>
      </w:r>
    </w:p>
    <w:p w14:paraId="0CD95ADF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0.9% sodium chloride solution 60ml</w:t>
      </w:r>
    </w:p>
    <w:p w14:paraId="097FD583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Sterile Water for Injection 60ml</w:t>
      </w:r>
    </w:p>
    <w:p w14:paraId="082EB46C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Sodium lactate ringer's injection 60ml</w:t>
      </w:r>
    </w:p>
    <w:p w14:paraId="02CC3EB2" w14:textId="192FF156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11. The recommended </w:t>
      </w:r>
      <w:r w:rsidR="00D67F50" w:rsidRPr="00D67F50">
        <w:rPr>
          <w:rFonts w:ascii="Times New Roman" w:hAnsi="Times New Roman" w:cs="Times New Roman"/>
          <w:sz w:val="24"/>
          <w:szCs w:val="24"/>
        </w:rPr>
        <w:t>initial dose of domestic dantrolene</w:t>
      </w:r>
      <w:r w:rsidRPr="00BA2E51">
        <w:rPr>
          <w:rFonts w:ascii="Times New Roman" w:hAnsi="Times New Roman" w:cs="Times New Roman"/>
          <w:sz w:val="24"/>
          <w:szCs w:val="24"/>
        </w:rPr>
        <w:t xml:space="preserve"> is </w:t>
      </w:r>
    </w:p>
    <w:p w14:paraId="708DF3A0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0.1 mg/kg</w:t>
      </w:r>
    </w:p>
    <w:p w14:paraId="10C82D7A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0.5 mg/kg</w:t>
      </w:r>
    </w:p>
    <w:p w14:paraId="6A855E89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1 mg/kg</w:t>
      </w:r>
    </w:p>
    <w:p w14:paraId="198896F9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5 mg/kg</w:t>
      </w:r>
    </w:p>
    <w:p w14:paraId="281482D5" w14:textId="58F087C2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12. Does your hospital routinely reserve domestic dantrolene at present? </w:t>
      </w:r>
    </w:p>
    <w:p w14:paraId="35EBFDF2" w14:textId="77777777" w:rsidR="001F06AD" w:rsidRPr="00BA2E51" w:rsidRDefault="00182660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</w:t>
      </w:r>
      <w:r>
        <w:rPr>
          <w:rFonts w:ascii="Times New Roman" w:hAnsi="Times New Roman" w:cs="Times New Roman" w:hint="eastAsia"/>
          <w:sz w:val="24"/>
          <w:szCs w:val="24"/>
        </w:rPr>
        <w:t>es</w:t>
      </w:r>
    </w:p>
    <w:p w14:paraId="3979FB37" w14:textId="77777777" w:rsidR="001F06AD" w:rsidRPr="00BA2E51" w:rsidRDefault="00182660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</w:t>
      </w:r>
      <w:r>
        <w:rPr>
          <w:rFonts w:ascii="Times New Roman" w:hAnsi="Times New Roman" w:cs="Times New Roman" w:hint="eastAsia"/>
          <w:sz w:val="24"/>
          <w:szCs w:val="24"/>
        </w:rPr>
        <w:t>o</w:t>
      </w:r>
    </w:p>
    <w:p w14:paraId="17A73FB4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 xml:space="preserve">13. If you chose “No” in the previous question, which way would you choose to obtain dantrolene in case of patients with highly suspected malignant hyperthermia (multiple choices are allowed) </w:t>
      </w:r>
    </w:p>
    <w:p w14:paraId="0643A440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Immediately notify the department leader and relevant responsible persons</w:t>
      </w:r>
    </w:p>
    <w:p w14:paraId="6C00E624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Seek help from China Malignant Hyperthermia Emergency Assistance WeChat-based Group</w:t>
      </w:r>
    </w:p>
    <w:p w14:paraId="7989EA70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Contact the manufacturer of domestic dantrolene</w:t>
      </w:r>
    </w:p>
    <w:p w14:paraId="3AF3B22A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D. Seek help from well-known domestic experts</w:t>
      </w:r>
    </w:p>
    <w:p w14:paraId="3206C941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E. Temporarily not used, only symptomatic treatment</w:t>
      </w:r>
    </w:p>
    <w:p w14:paraId="49638DD7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14. Have there been any cases of malignant hyperthermia in your hospital?</w:t>
      </w:r>
    </w:p>
    <w:p w14:paraId="0B455909" w14:textId="77777777" w:rsidR="001F06AD" w:rsidRPr="00BA2E51" w:rsidRDefault="00182660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Y</w:t>
      </w:r>
      <w:r>
        <w:rPr>
          <w:rFonts w:ascii="Times New Roman" w:hAnsi="Times New Roman" w:cs="Times New Roman" w:hint="eastAsia"/>
          <w:sz w:val="24"/>
          <w:szCs w:val="24"/>
        </w:rPr>
        <w:t>es</w:t>
      </w:r>
    </w:p>
    <w:p w14:paraId="7E755F45" w14:textId="77777777" w:rsidR="001F06AD" w:rsidRPr="00BA2E51" w:rsidRDefault="00182660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</w:t>
      </w:r>
      <w:r>
        <w:rPr>
          <w:rFonts w:ascii="Times New Roman" w:hAnsi="Times New Roman" w:cs="Times New Roman" w:hint="eastAsia"/>
          <w:sz w:val="24"/>
          <w:szCs w:val="24"/>
        </w:rPr>
        <w:t>o</w:t>
      </w:r>
    </w:p>
    <w:p w14:paraId="77D4D253" w14:textId="0F123AEC" w:rsidR="001F06AD" w:rsidRPr="00BA2E51" w:rsidRDefault="00182660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If you chose “Y</w:t>
      </w:r>
      <w:r>
        <w:rPr>
          <w:rFonts w:ascii="Times New Roman" w:hAnsi="Times New Roman" w:cs="Times New Roman" w:hint="eastAsia"/>
          <w:sz w:val="24"/>
          <w:szCs w:val="24"/>
        </w:rPr>
        <w:t>es</w:t>
      </w:r>
      <w:r w:rsidR="001F06AD" w:rsidRPr="00BA2E51">
        <w:rPr>
          <w:rFonts w:ascii="Times New Roman" w:hAnsi="Times New Roman" w:cs="Times New Roman"/>
          <w:sz w:val="24"/>
          <w:szCs w:val="24"/>
        </w:rPr>
        <w:t>”</w:t>
      </w:r>
      <w:r w:rsidR="00C17D77">
        <w:rPr>
          <w:rFonts w:ascii="Times New Roman" w:hAnsi="Times New Roman" w:cs="Times New Roman"/>
          <w:sz w:val="24"/>
          <w:szCs w:val="24"/>
        </w:rPr>
        <w:t xml:space="preserve"> </w:t>
      </w:r>
      <w:r w:rsidR="001F06AD" w:rsidRPr="00BA2E51">
        <w:rPr>
          <w:rFonts w:ascii="Times New Roman" w:hAnsi="Times New Roman" w:cs="Times New Roman"/>
          <w:sz w:val="24"/>
          <w:szCs w:val="24"/>
        </w:rPr>
        <w:t xml:space="preserve">in the previous question, was the case successfully rescued? </w:t>
      </w:r>
    </w:p>
    <w:p w14:paraId="3A95A886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A. Successful rescued</w:t>
      </w:r>
    </w:p>
    <w:p w14:paraId="1A6EE596" w14:textId="77777777" w:rsidR="001F06AD" w:rsidRPr="00BA2E51" w:rsidRDefault="001F06AD" w:rsidP="001F06A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B. Unsuccessful rescued</w:t>
      </w:r>
    </w:p>
    <w:p w14:paraId="35160199" w14:textId="1F9C1CC5" w:rsidR="000B1AAE" w:rsidRDefault="001F06AD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2E51">
        <w:rPr>
          <w:rFonts w:ascii="Times New Roman" w:hAnsi="Times New Roman" w:cs="Times New Roman"/>
          <w:sz w:val="24"/>
          <w:szCs w:val="24"/>
        </w:rPr>
        <w:t>C. Unclear</w:t>
      </w:r>
    </w:p>
    <w:p w14:paraId="0E441A22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5A93D19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28554DF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EAA6629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E3755D4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3461C3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D182C0F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04ADA5E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6E7BBAF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E6308C0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79F5C5D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E38B3E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8CFC9E7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CADDD69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9BC947F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B2DDD3E" w14:textId="77777777" w:rsidR="00854399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D940019" w14:textId="094F095C" w:rsidR="00854399" w:rsidRPr="006F6BD8" w:rsidRDefault="006F6BD8" w:rsidP="006F6BD8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6BD8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lastRenderedPageBreak/>
        <w:t>Supplement</w:t>
      </w:r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ary</w:t>
      </w:r>
      <w:r w:rsidRPr="006F6B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F6BD8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material</w:t>
      </w:r>
      <w:r w:rsidRPr="006F6B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B</w:t>
      </w:r>
      <w:r w:rsidRPr="006F6BD8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：</w:t>
      </w:r>
      <w:r w:rsidR="00854399" w:rsidRPr="006F6B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Number of responding physicians 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54399" w:rsidRPr="006F6B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each province</w:t>
      </w:r>
    </w:p>
    <w:tbl>
      <w:tblPr>
        <w:tblStyle w:val="a7"/>
        <w:tblpPr w:leftFromText="180" w:rightFromText="180" w:vertAnchor="text" w:tblpXSpec="center" w:tblpY="208"/>
        <w:tblW w:w="78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2341"/>
      </w:tblGrid>
      <w:tr w:rsidR="00854399" w:rsidRPr="00AF17AF" w14:paraId="3D892DED" w14:textId="77777777" w:rsidTr="0001274C">
        <w:trPr>
          <w:trHeight w:val="276"/>
        </w:trPr>
        <w:tc>
          <w:tcPr>
            <w:tcW w:w="5537" w:type="dxa"/>
            <w:tcBorders>
              <w:bottom w:val="single" w:sz="4" w:space="0" w:color="auto"/>
            </w:tcBorders>
          </w:tcPr>
          <w:p w14:paraId="11D4A151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253D58EC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N=11,354</w:t>
            </w:r>
          </w:p>
        </w:tc>
      </w:tr>
      <w:tr w:rsidR="00854399" w:rsidRPr="00AF17AF" w14:paraId="08A01D04" w14:textId="77777777" w:rsidTr="0001274C">
        <w:trPr>
          <w:trHeight w:val="286"/>
        </w:trPr>
        <w:tc>
          <w:tcPr>
            <w:tcW w:w="5537" w:type="dxa"/>
          </w:tcPr>
          <w:p w14:paraId="52B3AEEB" w14:textId="77777777" w:rsidR="00854399" w:rsidRPr="00AF17AF" w:rsidRDefault="00854399" w:rsidP="0001274C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b/>
                <w:sz w:val="24"/>
                <w:szCs w:val="24"/>
              </w:rPr>
              <w:t>Province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60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 (%)</w:t>
            </w:r>
          </w:p>
        </w:tc>
        <w:tc>
          <w:tcPr>
            <w:tcW w:w="2341" w:type="dxa"/>
          </w:tcPr>
          <w:p w14:paraId="524A54B2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99" w:rsidRPr="00AF17AF" w14:paraId="6C769A34" w14:textId="77777777" w:rsidTr="0001274C">
        <w:trPr>
          <w:trHeight w:val="276"/>
        </w:trPr>
        <w:tc>
          <w:tcPr>
            <w:tcW w:w="5537" w:type="dxa"/>
          </w:tcPr>
          <w:p w14:paraId="0185C899" w14:textId="77777777" w:rsidR="00854399" w:rsidRPr="00AF17AF" w:rsidRDefault="00854399" w:rsidP="0001274C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Beijing</w:t>
            </w:r>
          </w:p>
        </w:tc>
        <w:tc>
          <w:tcPr>
            <w:tcW w:w="2341" w:type="dxa"/>
          </w:tcPr>
          <w:p w14:paraId="046D3428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751(6.6)</w:t>
            </w:r>
          </w:p>
        </w:tc>
      </w:tr>
      <w:tr w:rsidR="00854399" w:rsidRPr="00AF17AF" w14:paraId="265C428E" w14:textId="77777777" w:rsidTr="0001274C">
        <w:trPr>
          <w:trHeight w:val="276"/>
        </w:trPr>
        <w:tc>
          <w:tcPr>
            <w:tcW w:w="5537" w:type="dxa"/>
          </w:tcPr>
          <w:p w14:paraId="1D06A0A8" w14:textId="77777777" w:rsidR="00854399" w:rsidRPr="00AF17AF" w:rsidRDefault="00854399" w:rsidP="0001274C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Hubei</w:t>
            </w:r>
          </w:p>
        </w:tc>
        <w:tc>
          <w:tcPr>
            <w:tcW w:w="2341" w:type="dxa"/>
          </w:tcPr>
          <w:p w14:paraId="224E0681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742(6.5)</w:t>
            </w:r>
          </w:p>
        </w:tc>
      </w:tr>
      <w:tr w:rsidR="00854399" w:rsidRPr="00AF17AF" w14:paraId="17BA545A" w14:textId="77777777" w:rsidTr="0001274C">
        <w:trPr>
          <w:trHeight w:val="286"/>
        </w:trPr>
        <w:tc>
          <w:tcPr>
            <w:tcW w:w="5537" w:type="dxa"/>
          </w:tcPr>
          <w:p w14:paraId="3C720433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Shandong</w:t>
            </w:r>
          </w:p>
        </w:tc>
        <w:tc>
          <w:tcPr>
            <w:tcW w:w="2341" w:type="dxa"/>
          </w:tcPr>
          <w:p w14:paraId="7D17DE5B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667(5.9)</w:t>
            </w:r>
          </w:p>
        </w:tc>
      </w:tr>
      <w:tr w:rsidR="00854399" w:rsidRPr="00AF17AF" w14:paraId="32AAC9CF" w14:textId="77777777" w:rsidTr="0001274C">
        <w:trPr>
          <w:trHeight w:val="286"/>
        </w:trPr>
        <w:tc>
          <w:tcPr>
            <w:tcW w:w="5537" w:type="dxa"/>
          </w:tcPr>
          <w:p w14:paraId="6242CDF2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Henan</w:t>
            </w:r>
          </w:p>
        </w:tc>
        <w:tc>
          <w:tcPr>
            <w:tcW w:w="2341" w:type="dxa"/>
          </w:tcPr>
          <w:p w14:paraId="37E3A12B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694(6.1)</w:t>
            </w:r>
          </w:p>
        </w:tc>
      </w:tr>
      <w:tr w:rsidR="00854399" w:rsidRPr="00AF17AF" w14:paraId="3CBEF98E" w14:textId="77777777" w:rsidTr="0001274C">
        <w:trPr>
          <w:trHeight w:val="286"/>
        </w:trPr>
        <w:tc>
          <w:tcPr>
            <w:tcW w:w="5537" w:type="dxa"/>
          </w:tcPr>
          <w:p w14:paraId="5D0CE636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Anhui</w:t>
            </w:r>
          </w:p>
        </w:tc>
        <w:tc>
          <w:tcPr>
            <w:tcW w:w="2341" w:type="dxa"/>
          </w:tcPr>
          <w:p w14:paraId="52E8818E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560(4.9)</w:t>
            </w:r>
          </w:p>
        </w:tc>
      </w:tr>
      <w:tr w:rsidR="00854399" w:rsidRPr="00AF17AF" w14:paraId="3623FE8D" w14:textId="77777777" w:rsidTr="0001274C">
        <w:trPr>
          <w:trHeight w:val="276"/>
        </w:trPr>
        <w:tc>
          <w:tcPr>
            <w:tcW w:w="5537" w:type="dxa"/>
          </w:tcPr>
          <w:p w14:paraId="057895AE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Sichuan</w:t>
            </w:r>
          </w:p>
        </w:tc>
        <w:tc>
          <w:tcPr>
            <w:tcW w:w="2341" w:type="dxa"/>
          </w:tcPr>
          <w:p w14:paraId="7E12E68F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463(4.1)</w:t>
            </w:r>
          </w:p>
        </w:tc>
      </w:tr>
      <w:tr w:rsidR="00854399" w:rsidRPr="00AF17AF" w14:paraId="01D510BF" w14:textId="77777777" w:rsidTr="0001274C">
        <w:trPr>
          <w:trHeight w:val="286"/>
        </w:trPr>
        <w:tc>
          <w:tcPr>
            <w:tcW w:w="5537" w:type="dxa"/>
          </w:tcPr>
          <w:p w14:paraId="1DE931C7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Hebei</w:t>
            </w:r>
          </w:p>
        </w:tc>
        <w:tc>
          <w:tcPr>
            <w:tcW w:w="2341" w:type="dxa"/>
          </w:tcPr>
          <w:p w14:paraId="16276EDF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390(3.4)</w:t>
            </w:r>
          </w:p>
        </w:tc>
      </w:tr>
      <w:tr w:rsidR="00854399" w:rsidRPr="00AF17AF" w14:paraId="7177B6E7" w14:textId="77777777" w:rsidTr="0001274C">
        <w:trPr>
          <w:trHeight w:val="286"/>
        </w:trPr>
        <w:tc>
          <w:tcPr>
            <w:tcW w:w="5537" w:type="dxa"/>
          </w:tcPr>
          <w:p w14:paraId="65F0178C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Gansu</w:t>
            </w:r>
          </w:p>
        </w:tc>
        <w:tc>
          <w:tcPr>
            <w:tcW w:w="2341" w:type="dxa"/>
          </w:tcPr>
          <w:p w14:paraId="46C43D7D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533(4.7)</w:t>
            </w:r>
          </w:p>
        </w:tc>
      </w:tr>
      <w:tr w:rsidR="00854399" w:rsidRPr="00AF17AF" w14:paraId="25AF3EFB" w14:textId="77777777" w:rsidTr="0001274C">
        <w:trPr>
          <w:trHeight w:val="286"/>
        </w:trPr>
        <w:tc>
          <w:tcPr>
            <w:tcW w:w="5537" w:type="dxa"/>
          </w:tcPr>
          <w:p w14:paraId="18B0BB99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Shanghai</w:t>
            </w:r>
          </w:p>
        </w:tc>
        <w:tc>
          <w:tcPr>
            <w:tcW w:w="2341" w:type="dxa"/>
          </w:tcPr>
          <w:p w14:paraId="4F19A3D7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462(4.1)</w:t>
            </w:r>
          </w:p>
        </w:tc>
      </w:tr>
      <w:tr w:rsidR="00854399" w:rsidRPr="00AF17AF" w14:paraId="44670D5C" w14:textId="77777777" w:rsidTr="0001274C">
        <w:trPr>
          <w:trHeight w:val="286"/>
        </w:trPr>
        <w:tc>
          <w:tcPr>
            <w:tcW w:w="5537" w:type="dxa"/>
          </w:tcPr>
          <w:p w14:paraId="4F0FEEC9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Jiangxi</w:t>
            </w:r>
          </w:p>
        </w:tc>
        <w:tc>
          <w:tcPr>
            <w:tcW w:w="2341" w:type="dxa"/>
          </w:tcPr>
          <w:p w14:paraId="3148796D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452(4.0)</w:t>
            </w:r>
          </w:p>
        </w:tc>
      </w:tr>
      <w:tr w:rsidR="00854399" w:rsidRPr="00AF17AF" w14:paraId="1127F357" w14:textId="77777777" w:rsidTr="0001274C">
        <w:trPr>
          <w:trHeight w:val="286"/>
        </w:trPr>
        <w:tc>
          <w:tcPr>
            <w:tcW w:w="5537" w:type="dxa"/>
          </w:tcPr>
          <w:p w14:paraId="40785631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Shaanxi</w:t>
            </w:r>
          </w:p>
        </w:tc>
        <w:tc>
          <w:tcPr>
            <w:tcW w:w="2341" w:type="dxa"/>
          </w:tcPr>
          <w:p w14:paraId="638F727C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460(4.1)</w:t>
            </w:r>
          </w:p>
        </w:tc>
      </w:tr>
      <w:tr w:rsidR="00854399" w:rsidRPr="00AF17AF" w14:paraId="40B9679C" w14:textId="77777777" w:rsidTr="0001274C">
        <w:trPr>
          <w:trHeight w:val="286"/>
        </w:trPr>
        <w:tc>
          <w:tcPr>
            <w:tcW w:w="5537" w:type="dxa"/>
          </w:tcPr>
          <w:p w14:paraId="44AF007C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Zhejiang</w:t>
            </w:r>
          </w:p>
        </w:tc>
        <w:tc>
          <w:tcPr>
            <w:tcW w:w="2341" w:type="dxa"/>
          </w:tcPr>
          <w:p w14:paraId="08B27183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441(3.9)</w:t>
            </w:r>
          </w:p>
        </w:tc>
      </w:tr>
      <w:tr w:rsidR="00854399" w:rsidRPr="00AF17AF" w14:paraId="027B9CF1" w14:textId="77777777" w:rsidTr="0001274C">
        <w:trPr>
          <w:trHeight w:val="286"/>
        </w:trPr>
        <w:tc>
          <w:tcPr>
            <w:tcW w:w="5537" w:type="dxa"/>
          </w:tcPr>
          <w:p w14:paraId="23C8AE48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Hunan</w:t>
            </w:r>
          </w:p>
        </w:tc>
        <w:tc>
          <w:tcPr>
            <w:tcW w:w="2341" w:type="dxa"/>
          </w:tcPr>
          <w:p w14:paraId="64D2B521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386(3.4)</w:t>
            </w:r>
          </w:p>
        </w:tc>
      </w:tr>
      <w:tr w:rsidR="00854399" w:rsidRPr="00AF17AF" w14:paraId="30700E57" w14:textId="77777777" w:rsidTr="0001274C">
        <w:trPr>
          <w:trHeight w:val="286"/>
        </w:trPr>
        <w:tc>
          <w:tcPr>
            <w:tcW w:w="5537" w:type="dxa"/>
          </w:tcPr>
          <w:p w14:paraId="5B4076E2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Guangxi</w:t>
            </w:r>
          </w:p>
        </w:tc>
        <w:tc>
          <w:tcPr>
            <w:tcW w:w="2341" w:type="dxa"/>
          </w:tcPr>
          <w:p w14:paraId="531D91D2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440(3.9)</w:t>
            </w:r>
          </w:p>
        </w:tc>
      </w:tr>
      <w:tr w:rsidR="00854399" w:rsidRPr="00AF17AF" w14:paraId="39659868" w14:textId="77777777" w:rsidTr="0001274C">
        <w:trPr>
          <w:trHeight w:val="286"/>
        </w:trPr>
        <w:tc>
          <w:tcPr>
            <w:tcW w:w="5537" w:type="dxa"/>
          </w:tcPr>
          <w:p w14:paraId="55E2EC68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Yunnan</w:t>
            </w:r>
          </w:p>
        </w:tc>
        <w:tc>
          <w:tcPr>
            <w:tcW w:w="2341" w:type="dxa"/>
          </w:tcPr>
          <w:p w14:paraId="7D943296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404(3.6)</w:t>
            </w:r>
          </w:p>
        </w:tc>
      </w:tr>
      <w:tr w:rsidR="00854399" w:rsidRPr="00AF17AF" w14:paraId="45ED8BB7" w14:textId="77777777" w:rsidTr="0001274C">
        <w:trPr>
          <w:trHeight w:val="286"/>
        </w:trPr>
        <w:tc>
          <w:tcPr>
            <w:tcW w:w="5537" w:type="dxa"/>
          </w:tcPr>
          <w:p w14:paraId="0994A7A0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Heilongjiang</w:t>
            </w:r>
          </w:p>
        </w:tc>
        <w:tc>
          <w:tcPr>
            <w:tcW w:w="2341" w:type="dxa"/>
          </w:tcPr>
          <w:p w14:paraId="26EF506F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354(3.1)</w:t>
            </w:r>
          </w:p>
        </w:tc>
      </w:tr>
      <w:tr w:rsidR="00854399" w:rsidRPr="00AF17AF" w14:paraId="3425E734" w14:textId="77777777" w:rsidTr="0001274C">
        <w:trPr>
          <w:trHeight w:val="286"/>
        </w:trPr>
        <w:tc>
          <w:tcPr>
            <w:tcW w:w="5537" w:type="dxa"/>
          </w:tcPr>
          <w:p w14:paraId="4515B9B5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Fujian</w:t>
            </w:r>
          </w:p>
        </w:tc>
        <w:tc>
          <w:tcPr>
            <w:tcW w:w="2341" w:type="dxa"/>
          </w:tcPr>
          <w:p w14:paraId="6D822081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378(3.3)</w:t>
            </w:r>
          </w:p>
        </w:tc>
      </w:tr>
      <w:tr w:rsidR="00854399" w:rsidRPr="00AF17AF" w14:paraId="45CA2B34" w14:textId="77777777" w:rsidTr="0001274C">
        <w:trPr>
          <w:trHeight w:val="286"/>
        </w:trPr>
        <w:tc>
          <w:tcPr>
            <w:tcW w:w="5537" w:type="dxa"/>
          </w:tcPr>
          <w:p w14:paraId="2D2396ED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Chongqing</w:t>
            </w:r>
          </w:p>
        </w:tc>
        <w:tc>
          <w:tcPr>
            <w:tcW w:w="2341" w:type="dxa"/>
          </w:tcPr>
          <w:p w14:paraId="4961BE31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336(3.0)</w:t>
            </w:r>
          </w:p>
        </w:tc>
      </w:tr>
      <w:tr w:rsidR="00854399" w:rsidRPr="00AF17AF" w14:paraId="17487039" w14:textId="77777777" w:rsidTr="0001274C">
        <w:trPr>
          <w:trHeight w:val="286"/>
        </w:trPr>
        <w:tc>
          <w:tcPr>
            <w:tcW w:w="5537" w:type="dxa"/>
          </w:tcPr>
          <w:p w14:paraId="77E835B7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Guizhou</w:t>
            </w:r>
          </w:p>
        </w:tc>
        <w:tc>
          <w:tcPr>
            <w:tcW w:w="2341" w:type="dxa"/>
          </w:tcPr>
          <w:p w14:paraId="2261A6CB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280(2.5)</w:t>
            </w:r>
          </w:p>
        </w:tc>
      </w:tr>
      <w:tr w:rsidR="00854399" w:rsidRPr="00AF17AF" w14:paraId="15D36DD4" w14:textId="77777777" w:rsidTr="0001274C">
        <w:trPr>
          <w:trHeight w:val="286"/>
        </w:trPr>
        <w:tc>
          <w:tcPr>
            <w:tcW w:w="5537" w:type="dxa"/>
          </w:tcPr>
          <w:p w14:paraId="5105F035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Tianjin</w:t>
            </w:r>
          </w:p>
        </w:tc>
        <w:tc>
          <w:tcPr>
            <w:tcW w:w="2341" w:type="dxa"/>
          </w:tcPr>
          <w:p w14:paraId="6BDCEF40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310(2.7)</w:t>
            </w:r>
          </w:p>
        </w:tc>
      </w:tr>
      <w:tr w:rsidR="00854399" w:rsidRPr="00AF17AF" w14:paraId="307F0924" w14:textId="77777777" w:rsidTr="0001274C">
        <w:trPr>
          <w:trHeight w:val="286"/>
        </w:trPr>
        <w:tc>
          <w:tcPr>
            <w:tcW w:w="5537" w:type="dxa"/>
          </w:tcPr>
          <w:p w14:paraId="6B290FFE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Hainan</w:t>
            </w:r>
          </w:p>
        </w:tc>
        <w:tc>
          <w:tcPr>
            <w:tcW w:w="2341" w:type="dxa"/>
          </w:tcPr>
          <w:p w14:paraId="21576309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218(1.9)</w:t>
            </w:r>
          </w:p>
        </w:tc>
      </w:tr>
      <w:tr w:rsidR="00854399" w:rsidRPr="00AF17AF" w14:paraId="7B7914ED" w14:textId="77777777" w:rsidTr="0001274C">
        <w:trPr>
          <w:trHeight w:val="286"/>
        </w:trPr>
        <w:tc>
          <w:tcPr>
            <w:tcW w:w="5537" w:type="dxa"/>
          </w:tcPr>
          <w:p w14:paraId="148E7EC0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Jiangsu</w:t>
            </w:r>
          </w:p>
        </w:tc>
        <w:tc>
          <w:tcPr>
            <w:tcW w:w="2341" w:type="dxa"/>
          </w:tcPr>
          <w:p w14:paraId="39A148F8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221(1.9)</w:t>
            </w:r>
          </w:p>
        </w:tc>
      </w:tr>
      <w:tr w:rsidR="00854399" w:rsidRPr="00AF17AF" w14:paraId="5F5980F6" w14:textId="77777777" w:rsidTr="0001274C">
        <w:trPr>
          <w:trHeight w:val="286"/>
        </w:trPr>
        <w:tc>
          <w:tcPr>
            <w:tcW w:w="5537" w:type="dxa"/>
          </w:tcPr>
          <w:p w14:paraId="6F24C932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Xinjiang</w:t>
            </w:r>
          </w:p>
        </w:tc>
        <w:tc>
          <w:tcPr>
            <w:tcW w:w="2341" w:type="dxa"/>
          </w:tcPr>
          <w:p w14:paraId="7147822A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247(2.2)</w:t>
            </w:r>
          </w:p>
        </w:tc>
      </w:tr>
      <w:tr w:rsidR="00854399" w:rsidRPr="00AF17AF" w14:paraId="53D6A4A1" w14:textId="77777777" w:rsidTr="0001274C">
        <w:trPr>
          <w:trHeight w:val="286"/>
        </w:trPr>
        <w:tc>
          <w:tcPr>
            <w:tcW w:w="5537" w:type="dxa"/>
          </w:tcPr>
          <w:p w14:paraId="07B55961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Qinghai</w:t>
            </w:r>
          </w:p>
        </w:tc>
        <w:tc>
          <w:tcPr>
            <w:tcW w:w="2341" w:type="dxa"/>
          </w:tcPr>
          <w:p w14:paraId="533282F4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206(1.8)</w:t>
            </w:r>
          </w:p>
        </w:tc>
      </w:tr>
      <w:tr w:rsidR="00854399" w:rsidRPr="00AF17AF" w14:paraId="05D82A7D" w14:textId="77777777" w:rsidTr="0001274C">
        <w:trPr>
          <w:trHeight w:val="286"/>
        </w:trPr>
        <w:tc>
          <w:tcPr>
            <w:tcW w:w="5537" w:type="dxa"/>
          </w:tcPr>
          <w:p w14:paraId="6C769418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Guangdong</w:t>
            </w:r>
          </w:p>
        </w:tc>
        <w:tc>
          <w:tcPr>
            <w:tcW w:w="2341" w:type="dxa"/>
          </w:tcPr>
          <w:p w14:paraId="1C1C543B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400(3.5)</w:t>
            </w:r>
          </w:p>
        </w:tc>
      </w:tr>
      <w:tr w:rsidR="00854399" w:rsidRPr="00AF17AF" w14:paraId="32C9D8C5" w14:textId="77777777" w:rsidTr="0001274C">
        <w:trPr>
          <w:trHeight w:val="286"/>
        </w:trPr>
        <w:tc>
          <w:tcPr>
            <w:tcW w:w="5537" w:type="dxa"/>
          </w:tcPr>
          <w:p w14:paraId="50E2A2B9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Liaoning</w:t>
            </w:r>
          </w:p>
        </w:tc>
        <w:tc>
          <w:tcPr>
            <w:tcW w:w="2341" w:type="dxa"/>
          </w:tcPr>
          <w:p w14:paraId="21897E95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160(1.4)</w:t>
            </w:r>
          </w:p>
        </w:tc>
      </w:tr>
      <w:tr w:rsidR="00854399" w:rsidRPr="00AF17AF" w14:paraId="22EB05D7" w14:textId="77777777" w:rsidTr="0001274C">
        <w:trPr>
          <w:trHeight w:val="286"/>
        </w:trPr>
        <w:tc>
          <w:tcPr>
            <w:tcW w:w="5537" w:type="dxa"/>
          </w:tcPr>
          <w:p w14:paraId="048DD1B7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Jilin</w:t>
            </w:r>
          </w:p>
        </w:tc>
        <w:tc>
          <w:tcPr>
            <w:tcW w:w="2341" w:type="dxa"/>
          </w:tcPr>
          <w:p w14:paraId="4FB30C48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137(1.2)</w:t>
            </w:r>
          </w:p>
        </w:tc>
      </w:tr>
      <w:tr w:rsidR="00854399" w:rsidRPr="00AF17AF" w14:paraId="1130E366" w14:textId="77777777" w:rsidTr="0001274C">
        <w:trPr>
          <w:trHeight w:val="286"/>
        </w:trPr>
        <w:tc>
          <w:tcPr>
            <w:tcW w:w="5537" w:type="dxa"/>
          </w:tcPr>
          <w:p w14:paraId="2D4BE139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Shanxi</w:t>
            </w:r>
          </w:p>
        </w:tc>
        <w:tc>
          <w:tcPr>
            <w:tcW w:w="2341" w:type="dxa"/>
          </w:tcPr>
          <w:p w14:paraId="530C128F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128(1.1)</w:t>
            </w:r>
          </w:p>
        </w:tc>
      </w:tr>
      <w:tr w:rsidR="00854399" w:rsidRPr="00AF17AF" w14:paraId="3892C432" w14:textId="77777777" w:rsidTr="0001274C">
        <w:trPr>
          <w:trHeight w:val="286"/>
        </w:trPr>
        <w:tc>
          <w:tcPr>
            <w:tcW w:w="5537" w:type="dxa"/>
          </w:tcPr>
          <w:p w14:paraId="1B9085AA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Ningxia</w:t>
            </w:r>
          </w:p>
        </w:tc>
        <w:tc>
          <w:tcPr>
            <w:tcW w:w="2341" w:type="dxa"/>
          </w:tcPr>
          <w:p w14:paraId="12649AC9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78(0.7)</w:t>
            </w:r>
          </w:p>
        </w:tc>
      </w:tr>
      <w:tr w:rsidR="00854399" w:rsidRPr="00AF17AF" w14:paraId="760A0957" w14:textId="77777777" w:rsidTr="0001274C">
        <w:trPr>
          <w:trHeight w:val="286"/>
        </w:trPr>
        <w:tc>
          <w:tcPr>
            <w:tcW w:w="5537" w:type="dxa"/>
          </w:tcPr>
          <w:p w14:paraId="717D8E53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Tibet</w:t>
            </w:r>
          </w:p>
        </w:tc>
        <w:tc>
          <w:tcPr>
            <w:tcW w:w="2341" w:type="dxa"/>
          </w:tcPr>
          <w:p w14:paraId="78C9F006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42(0.4)</w:t>
            </w:r>
          </w:p>
        </w:tc>
      </w:tr>
      <w:tr w:rsidR="00854399" w:rsidRPr="00AF17AF" w14:paraId="410D0212" w14:textId="77777777" w:rsidTr="0001274C">
        <w:trPr>
          <w:trHeight w:val="286"/>
        </w:trPr>
        <w:tc>
          <w:tcPr>
            <w:tcW w:w="5537" w:type="dxa"/>
          </w:tcPr>
          <w:p w14:paraId="7A1555D9" w14:textId="77777777" w:rsidR="00854399" w:rsidRPr="00AF17AF" w:rsidRDefault="00854399" w:rsidP="000127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Inner Mongolia</w:t>
            </w:r>
          </w:p>
        </w:tc>
        <w:tc>
          <w:tcPr>
            <w:tcW w:w="2341" w:type="dxa"/>
          </w:tcPr>
          <w:p w14:paraId="1F8B60CB" w14:textId="77777777" w:rsidR="00854399" w:rsidRPr="00AF17AF" w:rsidRDefault="00854399" w:rsidP="000127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F">
              <w:rPr>
                <w:rFonts w:ascii="Times New Roman" w:hAnsi="Times New Roman" w:cs="Times New Roman"/>
                <w:sz w:val="24"/>
                <w:szCs w:val="24"/>
              </w:rPr>
              <w:t>14(0.1)</w:t>
            </w:r>
          </w:p>
        </w:tc>
      </w:tr>
    </w:tbl>
    <w:p w14:paraId="2B153A77" w14:textId="77777777" w:rsidR="00854399" w:rsidRPr="00330B88" w:rsidRDefault="00854399" w:rsidP="00854399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41B39A" w14:textId="77777777" w:rsidR="00854399" w:rsidRPr="00495A77" w:rsidRDefault="00854399" w:rsidP="00495A7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854399" w:rsidRPr="0049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E6B5" w14:textId="77777777" w:rsidR="002D0158" w:rsidRDefault="002D0158" w:rsidP="001F06AD">
      <w:r>
        <w:separator/>
      </w:r>
    </w:p>
  </w:endnote>
  <w:endnote w:type="continuationSeparator" w:id="0">
    <w:p w14:paraId="063E9357" w14:textId="77777777" w:rsidR="002D0158" w:rsidRDefault="002D0158" w:rsidP="001F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A026" w14:textId="77777777" w:rsidR="002D0158" w:rsidRDefault="002D0158" w:rsidP="001F06AD">
      <w:r>
        <w:separator/>
      </w:r>
    </w:p>
  </w:footnote>
  <w:footnote w:type="continuationSeparator" w:id="0">
    <w:p w14:paraId="7505B4FC" w14:textId="77777777" w:rsidR="002D0158" w:rsidRDefault="002D0158" w:rsidP="001F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92"/>
    <w:rsid w:val="00012E08"/>
    <w:rsid w:val="00055A3D"/>
    <w:rsid w:val="000854DE"/>
    <w:rsid w:val="00095B3B"/>
    <w:rsid w:val="000B1AAE"/>
    <w:rsid w:val="00182660"/>
    <w:rsid w:val="00194984"/>
    <w:rsid w:val="001E6992"/>
    <w:rsid w:val="001F06AD"/>
    <w:rsid w:val="002A0760"/>
    <w:rsid w:val="002D0158"/>
    <w:rsid w:val="002D085F"/>
    <w:rsid w:val="003A55C6"/>
    <w:rsid w:val="003E5A1C"/>
    <w:rsid w:val="00423776"/>
    <w:rsid w:val="00457E51"/>
    <w:rsid w:val="00495A77"/>
    <w:rsid w:val="004F7C41"/>
    <w:rsid w:val="00500B92"/>
    <w:rsid w:val="00500EF1"/>
    <w:rsid w:val="005B26C1"/>
    <w:rsid w:val="006402A9"/>
    <w:rsid w:val="006836D8"/>
    <w:rsid w:val="006F6BD8"/>
    <w:rsid w:val="00702C37"/>
    <w:rsid w:val="007178FC"/>
    <w:rsid w:val="00750ECC"/>
    <w:rsid w:val="00763C41"/>
    <w:rsid w:val="007963A1"/>
    <w:rsid w:val="00854399"/>
    <w:rsid w:val="00894F82"/>
    <w:rsid w:val="00A2725F"/>
    <w:rsid w:val="00A9138B"/>
    <w:rsid w:val="00B101DE"/>
    <w:rsid w:val="00C17D77"/>
    <w:rsid w:val="00C64194"/>
    <w:rsid w:val="00C66290"/>
    <w:rsid w:val="00CA2E7A"/>
    <w:rsid w:val="00CF31FA"/>
    <w:rsid w:val="00D25F96"/>
    <w:rsid w:val="00D57D95"/>
    <w:rsid w:val="00D67F50"/>
    <w:rsid w:val="00F67602"/>
    <w:rsid w:val="00F8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908ED"/>
  <w15:chartTrackingRefBased/>
  <w15:docId w15:val="{4F7B5B48-BAFA-47F7-8689-0DAEC93E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AD"/>
    <w:pPr>
      <w:jc w:val="both"/>
    </w:pPr>
    <w:rPr>
      <w:rFonts w:eastAsia="宋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6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6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6AD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6AD"/>
    <w:rPr>
      <w:sz w:val="18"/>
      <w:szCs w:val="18"/>
    </w:rPr>
  </w:style>
  <w:style w:type="table" w:styleId="a7">
    <w:name w:val="Table Grid"/>
    <w:basedOn w:val="a1"/>
    <w:uiPriority w:val="39"/>
    <w:rsid w:val="0009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chu</dc:creator>
  <cp:keywords/>
  <dc:description/>
  <cp:lastModifiedBy>Jiechu Wang</cp:lastModifiedBy>
  <cp:revision>28</cp:revision>
  <dcterms:created xsi:type="dcterms:W3CDTF">2023-06-02T13:19:00Z</dcterms:created>
  <dcterms:modified xsi:type="dcterms:W3CDTF">2024-03-23T12:31:00Z</dcterms:modified>
</cp:coreProperties>
</file>