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AB4EF" w14:textId="6EF3D3B4" w:rsidR="00F03379" w:rsidRPr="004076B1" w:rsidRDefault="00E03B36" w:rsidP="00F03379">
      <w:pPr>
        <w:rPr>
          <w:rFonts w:ascii="Arial" w:hAnsi="Arial" w:cs="Arial"/>
          <w:szCs w:val="21"/>
        </w:rPr>
      </w:pPr>
      <w:r w:rsidRPr="004076B1">
        <w:rPr>
          <w:rFonts w:ascii="Arial" w:hAnsi="Arial" w:cs="Arial"/>
          <w:b/>
          <w:bCs/>
          <w:szCs w:val="21"/>
        </w:rPr>
        <w:t xml:space="preserve">Figure </w:t>
      </w:r>
      <w:r w:rsidR="00B967D6" w:rsidRPr="004076B1">
        <w:rPr>
          <w:rFonts w:ascii="Arial" w:hAnsi="Arial" w:cs="Arial"/>
          <w:b/>
          <w:bCs/>
          <w:szCs w:val="21"/>
        </w:rPr>
        <w:t>S</w:t>
      </w:r>
      <w:r w:rsidRPr="004076B1">
        <w:rPr>
          <w:rFonts w:ascii="Arial" w:hAnsi="Arial" w:cs="Arial"/>
          <w:b/>
          <w:bCs/>
          <w:szCs w:val="21"/>
        </w:rPr>
        <w:t xml:space="preserve">1 </w:t>
      </w:r>
      <w:r w:rsidR="00103B09" w:rsidRPr="004076B1">
        <w:rPr>
          <w:rFonts w:ascii="Arial" w:hAnsi="Arial" w:cs="Arial"/>
          <w:b/>
          <w:bCs/>
          <w:szCs w:val="21"/>
        </w:rPr>
        <w:t xml:space="preserve">Identification of mouse bone marrow </w:t>
      </w:r>
      <w:r w:rsidR="00F03379" w:rsidRPr="004076B1">
        <w:rPr>
          <w:rFonts w:ascii="Arial" w:hAnsi="Arial" w:cs="Arial"/>
          <w:b/>
          <w:bCs/>
          <w:szCs w:val="21"/>
        </w:rPr>
        <w:t>MSCs</w:t>
      </w:r>
      <w:r w:rsidRPr="004076B1">
        <w:rPr>
          <w:rFonts w:ascii="Arial" w:hAnsi="Arial" w:cs="Arial"/>
          <w:b/>
          <w:bCs/>
          <w:szCs w:val="21"/>
        </w:rPr>
        <w:t>.</w:t>
      </w:r>
      <w:r w:rsidR="00F03379" w:rsidRPr="004076B1">
        <w:rPr>
          <w:rFonts w:ascii="Arial" w:hAnsi="Arial" w:cs="Arial"/>
          <w:szCs w:val="21"/>
        </w:rPr>
        <w:t xml:space="preserve"> Representative fluorescence images of MSCs. (red: CD44, blue: nuclei).</w:t>
      </w:r>
    </w:p>
    <w:p w14:paraId="47FEB251" w14:textId="67D069F0" w:rsidR="00E03B36" w:rsidRPr="008F1AE7" w:rsidRDefault="00E64203">
      <w:r>
        <w:rPr>
          <w:noProof/>
        </w:rPr>
        <w:drawing>
          <wp:inline distT="0" distB="0" distL="0" distR="0" wp14:anchorId="417D059D" wp14:editId="59EA3385">
            <wp:extent cx="4800600" cy="1955800"/>
            <wp:effectExtent l="0" t="0" r="0" b="0"/>
            <wp:docPr id="620181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81895" name="图片 6201818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0004" w14:textId="77777777" w:rsidR="00E03B36" w:rsidRDefault="00E03B36"/>
    <w:p w14:paraId="6F6486AF" w14:textId="14B80F26" w:rsidR="008A1A41" w:rsidRPr="004076B1" w:rsidRDefault="008A1A41" w:rsidP="008A1A41">
      <w:pPr>
        <w:rPr>
          <w:rFonts w:ascii="Arial" w:hAnsi="Arial" w:cs="Arial"/>
          <w:b/>
          <w:bCs/>
          <w:szCs w:val="21"/>
        </w:rPr>
      </w:pPr>
      <w:r w:rsidRPr="004076B1">
        <w:rPr>
          <w:rFonts w:ascii="Arial" w:hAnsi="Arial" w:cs="Arial"/>
          <w:b/>
          <w:bCs/>
          <w:szCs w:val="21"/>
        </w:rPr>
        <w:t>Figure S2</w:t>
      </w:r>
      <w:r w:rsidRPr="004076B1">
        <w:rPr>
          <w:rFonts w:ascii="Arial" w:hAnsi="Arial" w:cs="Arial"/>
          <w:szCs w:val="21"/>
        </w:rPr>
        <w:t xml:space="preserve"> </w:t>
      </w:r>
      <w:r w:rsidRPr="004076B1">
        <w:rPr>
          <w:rFonts w:ascii="Arial" w:hAnsi="Arial" w:cs="Arial"/>
          <w:b/>
          <w:bCs/>
          <w:szCs w:val="21"/>
        </w:rPr>
        <w:t>The target</w:t>
      </w:r>
      <w:r w:rsidR="00DA6855" w:rsidRPr="004076B1">
        <w:rPr>
          <w:rFonts w:ascii="Arial" w:hAnsi="Arial" w:cs="Arial"/>
          <w:b/>
          <w:bCs/>
          <w:szCs w:val="21"/>
        </w:rPr>
        <w:t>ed</w:t>
      </w:r>
      <w:r w:rsidRPr="004076B1">
        <w:rPr>
          <w:rFonts w:ascii="Arial" w:hAnsi="Arial" w:cs="Arial"/>
          <w:b/>
          <w:bCs/>
          <w:szCs w:val="21"/>
        </w:rPr>
        <w:t xml:space="preserve"> ability of P-ENVs to atherosclerotic plaques. </w:t>
      </w:r>
      <w:r w:rsidRPr="004076B1">
        <w:rPr>
          <w:rFonts w:ascii="Arial" w:hAnsi="Arial" w:cs="Arial"/>
          <w:szCs w:val="21"/>
        </w:rPr>
        <w:t xml:space="preserve">Representative fluorescence images of aortic roots after injecting with PBS, </w:t>
      </w:r>
      <w:proofErr w:type="spellStart"/>
      <w:r w:rsidRPr="004076B1">
        <w:rPr>
          <w:rFonts w:ascii="Arial" w:hAnsi="Arial" w:cs="Arial"/>
          <w:szCs w:val="21"/>
        </w:rPr>
        <w:t>DiI</w:t>
      </w:r>
      <w:proofErr w:type="spellEnd"/>
      <w:r w:rsidRPr="004076B1">
        <w:rPr>
          <w:rFonts w:ascii="Arial" w:hAnsi="Arial" w:cs="Arial"/>
          <w:szCs w:val="21"/>
        </w:rPr>
        <w:t>-labeled ENVs or P-ENVs in vivo (red: ENVs or P-ENVs, blue: nuclei). Scale bar = 150 um.</w:t>
      </w:r>
    </w:p>
    <w:p w14:paraId="7E8FDDBC" w14:textId="1DA3232E" w:rsidR="008A1A41" w:rsidRPr="00615D0E" w:rsidRDefault="00615D0E" w:rsidP="008A1A41">
      <w:r>
        <w:rPr>
          <w:noProof/>
        </w:rPr>
        <w:drawing>
          <wp:inline distT="0" distB="0" distL="0" distR="0" wp14:anchorId="16895782" wp14:editId="3C72136D">
            <wp:extent cx="4064000" cy="2908300"/>
            <wp:effectExtent l="0" t="0" r="0" b="0"/>
            <wp:docPr id="1956096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96808" name="图片 19560968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E860" w14:textId="77777777" w:rsidR="008A1A41" w:rsidRDefault="008A1A41"/>
    <w:p w14:paraId="3EC03957" w14:textId="77777777" w:rsidR="008A1A41" w:rsidRDefault="008A1A41"/>
    <w:p w14:paraId="4771ABFA" w14:textId="580C3075" w:rsidR="00BA68F1" w:rsidRPr="004076B1" w:rsidRDefault="00E03B36" w:rsidP="00BA68F1">
      <w:pPr>
        <w:widowControl/>
        <w:rPr>
          <w:rFonts w:ascii="Arial" w:hAnsi="Arial" w:cs="Arial"/>
          <w:szCs w:val="21"/>
        </w:rPr>
      </w:pPr>
      <w:r w:rsidRPr="004076B1">
        <w:rPr>
          <w:rFonts w:ascii="Arial" w:hAnsi="Arial" w:cs="Arial"/>
          <w:b/>
          <w:bCs/>
          <w:szCs w:val="21"/>
        </w:rPr>
        <w:t xml:space="preserve">Figure </w:t>
      </w:r>
      <w:r w:rsidR="00B967D6" w:rsidRPr="004076B1">
        <w:rPr>
          <w:rFonts w:ascii="Arial" w:hAnsi="Arial" w:cs="Arial"/>
          <w:b/>
          <w:bCs/>
          <w:szCs w:val="21"/>
        </w:rPr>
        <w:t>S</w:t>
      </w:r>
      <w:r w:rsidR="008A1A41" w:rsidRPr="004076B1">
        <w:rPr>
          <w:rFonts w:ascii="Arial" w:hAnsi="Arial" w:cs="Arial"/>
          <w:b/>
          <w:bCs/>
          <w:szCs w:val="21"/>
        </w:rPr>
        <w:t>3</w:t>
      </w:r>
      <w:r w:rsidRPr="004076B1">
        <w:rPr>
          <w:rFonts w:ascii="Arial" w:hAnsi="Arial" w:cs="Arial"/>
          <w:b/>
          <w:bCs/>
          <w:szCs w:val="21"/>
        </w:rPr>
        <w:t xml:space="preserve"> </w:t>
      </w:r>
      <w:r w:rsidR="00F03379" w:rsidRPr="004076B1">
        <w:rPr>
          <w:rFonts w:ascii="Arial" w:hAnsi="Arial" w:cs="Arial"/>
          <w:b/>
          <w:bCs/>
          <w:szCs w:val="21"/>
        </w:rPr>
        <w:t>The expression of ICAM-1</w:t>
      </w:r>
      <w:r w:rsidRPr="004076B1">
        <w:rPr>
          <w:rFonts w:ascii="Arial" w:hAnsi="Arial" w:cs="Arial"/>
          <w:b/>
          <w:bCs/>
          <w:szCs w:val="21"/>
        </w:rPr>
        <w:t xml:space="preserve"> </w:t>
      </w:r>
      <w:r w:rsidR="00F03379" w:rsidRPr="004076B1">
        <w:rPr>
          <w:rFonts w:ascii="Arial" w:hAnsi="Arial" w:cs="Arial"/>
          <w:b/>
          <w:bCs/>
          <w:szCs w:val="21"/>
        </w:rPr>
        <w:t>by</w:t>
      </w:r>
      <w:r w:rsidRPr="004076B1">
        <w:rPr>
          <w:rFonts w:ascii="Arial" w:hAnsi="Arial" w:cs="Arial"/>
          <w:b/>
          <w:bCs/>
          <w:szCs w:val="21"/>
        </w:rPr>
        <w:t xml:space="preserve"> </w:t>
      </w:r>
      <w:r w:rsidR="00F03379" w:rsidRPr="004076B1">
        <w:rPr>
          <w:rFonts w:ascii="Arial" w:hAnsi="Arial" w:cs="Arial"/>
          <w:b/>
          <w:bCs/>
          <w:szCs w:val="21"/>
        </w:rPr>
        <w:t>foam cells</w:t>
      </w:r>
      <w:r w:rsidRPr="004076B1">
        <w:rPr>
          <w:rFonts w:ascii="Arial" w:hAnsi="Arial" w:cs="Arial"/>
          <w:b/>
          <w:bCs/>
          <w:szCs w:val="21"/>
        </w:rPr>
        <w:t>.</w:t>
      </w:r>
      <w:r w:rsidRPr="004076B1">
        <w:rPr>
          <w:rFonts w:ascii="Arial" w:hAnsi="Arial" w:cs="Arial"/>
          <w:szCs w:val="21"/>
        </w:rPr>
        <w:t xml:space="preserve"> (A) Western blot analysis</w:t>
      </w:r>
      <w:r w:rsidR="00E32D63" w:rsidRPr="004076B1">
        <w:rPr>
          <w:rFonts w:ascii="Arial" w:hAnsi="Arial" w:cs="Arial"/>
          <w:szCs w:val="21"/>
        </w:rPr>
        <w:t xml:space="preserve"> and (B) quantification</w:t>
      </w:r>
      <w:r w:rsidRPr="004076B1">
        <w:rPr>
          <w:rFonts w:ascii="Arial" w:hAnsi="Arial" w:cs="Arial"/>
          <w:szCs w:val="21"/>
        </w:rPr>
        <w:t xml:space="preserve"> of </w:t>
      </w:r>
      <w:r w:rsidR="00F03379" w:rsidRPr="004076B1">
        <w:rPr>
          <w:rFonts w:ascii="Arial" w:hAnsi="Arial" w:cs="Arial"/>
          <w:szCs w:val="21"/>
        </w:rPr>
        <w:t xml:space="preserve">ICAM-1 </w:t>
      </w:r>
      <w:r w:rsidRPr="004076B1">
        <w:rPr>
          <w:rFonts w:ascii="Arial" w:hAnsi="Arial" w:cs="Arial"/>
          <w:szCs w:val="21"/>
        </w:rPr>
        <w:t xml:space="preserve">expression </w:t>
      </w:r>
      <w:r w:rsidR="00F03379" w:rsidRPr="004076B1">
        <w:rPr>
          <w:rFonts w:ascii="Arial" w:hAnsi="Arial" w:cs="Arial"/>
          <w:szCs w:val="21"/>
        </w:rPr>
        <w:t>after treatment with PBS or ox-LDL in vitro.</w:t>
      </w:r>
      <w:r w:rsidR="00BA68F1" w:rsidRPr="004076B1">
        <w:rPr>
          <w:rFonts w:ascii="Arial" w:hAnsi="Arial" w:cs="Arial"/>
          <w:szCs w:val="21"/>
        </w:rPr>
        <w:t xml:space="preserve"> n = 3. All data are presented as mean ± SD (***P &lt; 0.001).</w:t>
      </w:r>
    </w:p>
    <w:p w14:paraId="417E5881" w14:textId="103DBC8B" w:rsidR="00E03B36" w:rsidRPr="00BA68F1" w:rsidRDefault="008A1A4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B76E1FC" wp14:editId="058331EF">
            <wp:extent cx="3538937" cy="2593605"/>
            <wp:effectExtent l="0" t="0" r="4445" b="0"/>
            <wp:docPr id="12722125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2520" name="图片 12722125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39" cy="2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37A1" w14:textId="2D67D809" w:rsidR="00E03B36" w:rsidRDefault="00E03B36">
      <w:pPr>
        <w:rPr>
          <w:rFonts w:ascii="Times New Roman" w:hAnsi="Times New Roman" w:cs="Times New Roman"/>
          <w:szCs w:val="21"/>
        </w:rPr>
      </w:pPr>
    </w:p>
    <w:p w14:paraId="0C2C6E6C" w14:textId="77777777" w:rsidR="00E03B36" w:rsidRDefault="00E03B36">
      <w:pPr>
        <w:rPr>
          <w:rFonts w:ascii="Times New Roman" w:hAnsi="Times New Roman" w:cs="Times New Roman"/>
          <w:szCs w:val="21"/>
        </w:rPr>
      </w:pPr>
    </w:p>
    <w:p w14:paraId="7595495E" w14:textId="6DB03A5F" w:rsidR="00A63DD3" w:rsidRPr="004076B1" w:rsidRDefault="00B967D6" w:rsidP="00A63DD3">
      <w:pPr>
        <w:widowControl/>
        <w:rPr>
          <w:rFonts w:ascii="Arial" w:hAnsi="Arial" w:cs="Arial"/>
          <w:szCs w:val="21"/>
        </w:rPr>
      </w:pPr>
      <w:r w:rsidRPr="004076B1">
        <w:rPr>
          <w:rFonts w:ascii="Arial" w:hAnsi="Arial" w:cs="Arial"/>
          <w:b/>
          <w:bCs/>
          <w:szCs w:val="21"/>
        </w:rPr>
        <w:t>Figure S</w:t>
      </w:r>
      <w:r w:rsidR="008A1A41" w:rsidRPr="004076B1">
        <w:rPr>
          <w:rFonts w:ascii="Arial" w:hAnsi="Arial" w:cs="Arial"/>
          <w:b/>
          <w:bCs/>
          <w:szCs w:val="21"/>
        </w:rPr>
        <w:t>4</w:t>
      </w:r>
      <w:r w:rsidRPr="004076B1">
        <w:rPr>
          <w:rFonts w:ascii="Arial" w:hAnsi="Arial" w:cs="Arial"/>
          <w:b/>
          <w:bCs/>
          <w:szCs w:val="21"/>
        </w:rPr>
        <w:t xml:space="preserve"> </w:t>
      </w:r>
      <w:r w:rsidR="0047578F" w:rsidRPr="004076B1">
        <w:rPr>
          <w:rFonts w:ascii="Arial" w:hAnsi="Arial" w:cs="Arial"/>
          <w:b/>
          <w:bCs/>
          <w:szCs w:val="21"/>
        </w:rPr>
        <w:t>Cellular uptake of DIL-oxLDL</w:t>
      </w:r>
      <w:r w:rsidRPr="004076B1">
        <w:rPr>
          <w:rFonts w:ascii="Arial" w:hAnsi="Arial" w:cs="Arial"/>
          <w:b/>
          <w:bCs/>
          <w:szCs w:val="21"/>
        </w:rPr>
        <w:t>.</w:t>
      </w:r>
      <w:r w:rsidRPr="004076B1">
        <w:rPr>
          <w:rFonts w:ascii="Arial" w:hAnsi="Arial" w:cs="Arial"/>
          <w:szCs w:val="21"/>
        </w:rPr>
        <w:t xml:space="preserve"> (A) </w:t>
      </w:r>
      <w:r w:rsidR="00435C7E" w:rsidRPr="004076B1">
        <w:rPr>
          <w:rFonts w:ascii="Arial" w:hAnsi="Arial" w:cs="Arial"/>
          <w:szCs w:val="21"/>
        </w:rPr>
        <w:t xml:space="preserve">Representative fluorescence images </w:t>
      </w:r>
      <w:r w:rsidR="00676306" w:rsidRPr="004076B1">
        <w:rPr>
          <w:rFonts w:ascii="Arial" w:hAnsi="Arial" w:cs="Arial"/>
          <w:szCs w:val="21"/>
        </w:rPr>
        <w:t>of DIL-oxLDL burden</w:t>
      </w:r>
      <w:r w:rsidR="00676306" w:rsidRPr="004076B1">
        <w:rPr>
          <w:rFonts w:ascii="Arial" w:hAnsi="Arial" w:cs="Arial"/>
        </w:rPr>
        <w:t xml:space="preserve"> </w:t>
      </w:r>
      <w:r w:rsidR="00676306" w:rsidRPr="004076B1">
        <w:rPr>
          <w:rFonts w:ascii="Arial" w:hAnsi="Arial" w:cs="Arial"/>
          <w:szCs w:val="21"/>
        </w:rPr>
        <w:t xml:space="preserve">after incubation with DIL-oxLDL for 4 h. </w:t>
      </w:r>
      <w:r w:rsidR="00435C7E" w:rsidRPr="004076B1">
        <w:rPr>
          <w:rFonts w:ascii="Arial" w:hAnsi="Arial" w:cs="Arial"/>
          <w:szCs w:val="21"/>
        </w:rPr>
        <w:t>(</w:t>
      </w:r>
      <w:r w:rsidR="00010C21" w:rsidRPr="004076B1">
        <w:rPr>
          <w:rFonts w:ascii="Arial" w:hAnsi="Arial" w:cs="Arial"/>
          <w:szCs w:val="21"/>
        </w:rPr>
        <w:t>B</w:t>
      </w:r>
      <w:r w:rsidR="00435C7E" w:rsidRPr="004076B1">
        <w:rPr>
          <w:rFonts w:ascii="Arial" w:hAnsi="Arial" w:cs="Arial"/>
          <w:szCs w:val="21"/>
        </w:rPr>
        <w:t xml:space="preserve">) </w:t>
      </w:r>
      <w:r w:rsidR="00676306" w:rsidRPr="004076B1">
        <w:rPr>
          <w:rFonts w:ascii="Arial" w:hAnsi="Arial" w:cs="Arial"/>
          <w:szCs w:val="21"/>
        </w:rPr>
        <w:t xml:space="preserve">Quantification of DIL-oxLDL fluorescence intensity in </w:t>
      </w:r>
      <w:r w:rsidR="00435C7E" w:rsidRPr="004076B1">
        <w:rPr>
          <w:rFonts w:ascii="Arial" w:hAnsi="Arial" w:cs="Arial"/>
          <w:szCs w:val="21"/>
        </w:rPr>
        <w:t>foam cells.</w:t>
      </w:r>
      <w:r w:rsidR="0047578F" w:rsidRPr="004076B1">
        <w:rPr>
          <w:rFonts w:ascii="Arial" w:hAnsi="Arial" w:cs="Arial"/>
          <w:szCs w:val="21"/>
        </w:rPr>
        <w:t xml:space="preserve"> (red: </w:t>
      </w:r>
      <w:r w:rsidR="00676306" w:rsidRPr="004076B1">
        <w:rPr>
          <w:rFonts w:ascii="Arial" w:hAnsi="Arial" w:cs="Arial"/>
          <w:szCs w:val="21"/>
        </w:rPr>
        <w:t>DIL-oxLDL</w:t>
      </w:r>
      <w:r w:rsidR="0047578F" w:rsidRPr="004076B1">
        <w:rPr>
          <w:rFonts w:ascii="Arial" w:hAnsi="Arial" w:cs="Arial"/>
          <w:szCs w:val="21"/>
        </w:rPr>
        <w:t>, blue: nuclei)</w:t>
      </w:r>
      <w:r w:rsidRPr="004076B1">
        <w:rPr>
          <w:rFonts w:ascii="Arial" w:hAnsi="Arial" w:cs="Arial"/>
          <w:szCs w:val="21"/>
        </w:rPr>
        <w:t xml:space="preserve">. Scale bar = 20 </w:t>
      </w:r>
      <w:r w:rsidR="00676306" w:rsidRPr="004076B1">
        <w:rPr>
          <w:rFonts w:ascii="Arial" w:hAnsi="Arial" w:cs="Arial"/>
          <w:szCs w:val="21"/>
        </w:rPr>
        <w:t>u</w:t>
      </w:r>
      <w:r w:rsidRPr="004076B1">
        <w:rPr>
          <w:rFonts w:ascii="Arial" w:hAnsi="Arial" w:cs="Arial"/>
          <w:szCs w:val="21"/>
        </w:rPr>
        <w:t xml:space="preserve">m. </w:t>
      </w:r>
      <w:r w:rsidR="00A63DD3" w:rsidRPr="004076B1">
        <w:rPr>
          <w:rFonts w:ascii="Arial" w:hAnsi="Arial" w:cs="Arial"/>
          <w:szCs w:val="21"/>
        </w:rPr>
        <w:t>n = 6. All data are presented as mean ± SD.</w:t>
      </w:r>
    </w:p>
    <w:p w14:paraId="119A2174" w14:textId="64EE630D" w:rsidR="00B967D6" w:rsidRPr="00A63DD3" w:rsidRDefault="008A1A41" w:rsidP="00B967D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85AE189" wp14:editId="7E0800F4">
            <wp:extent cx="5274310" cy="2700655"/>
            <wp:effectExtent l="0" t="0" r="0" b="4445"/>
            <wp:docPr id="4205051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05156" name="图片 4205051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5A89" w14:textId="1CBC474C" w:rsidR="006F73AB" w:rsidRDefault="006F73AB"/>
    <w:sectPr w:rsidR="006F73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64B"/>
    <w:rsid w:val="00010C21"/>
    <w:rsid w:val="000227C6"/>
    <w:rsid w:val="00026934"/>
    <w:rsid w:val="0008489A"/>
    <w:rsid w:val="000C6DE4"/>
    <w:rsid w:val="000F42B3"/>
    <w:rsid w:val="001008BA"/>
    <w:rsid w:val="00103B09"/>
    <w:rsid w:val="00136CA0"/>
    <w:rsid w:val="00146215"/>
    <w:rsid w:val="00153A95"/>
    <w:rsid w:val="001A7E38"/>
    <w:rsid w:val="001B7570"/>
    <w:rsid w:val="001F21E8"/>
    <w:rsid w:val="00202FEC"/>
    <w:rsid w:val="00347A41"/>
    <w:rsid w:val="00360239"/>
    <w:rsid w:val="00380CA2"/>
    <w:rsid w:val="00397AA3"/>
    <w:rsid w:val="004076B1"/>
    <w:rsid w:val="00407AC9"/>
    <w:rsid w:val="00411359"/>
    <w:rsid w:val="00426243"/>
    <w:rsid w:val="00435C7E"/>
    <w:rsid w:val="0047578F"/>
    <w:rsid w:val="0049164B"/>
    <w:rsid w:val="004C5B71"/>
    <w:rsid w:val="005971CC"/>
    <w:rsid w:val="005C0E9A"/>
    <w:rsid w:val="005E6A8D"/>
    <w:rsid w:val="00600FB6"/>
    <w:rsid w:val="00615D0E"/>
    <w:rsid w:val="00643F12"/>
    <w:rsid w:val="00676306"/>
    <w:rsid w:val="006D06C4"/>
    <w:rsid w:val="006F4B27"/>
    <w:rsid w:val="006F73AB"/>
    <w:rsid w:val="00703EFB"/>
    <w:rsid w:val="00741F65"/>
    <w:rsid w:val="00750F32"/>
    <w:rsid w:val="007601EE"/>
    <w:rsid w:val="007A69A1"/>
    <w:rsid w:val="00814BF3"/>
    <w:rsid w:val="00841793"/>
    <w:rsid w:val="0089503F"/>
    <w:rsid w:val="008A1A41"/>
    <w:rsid w:val="008E19F9"/>
    <w:rsid w:val="008F1AE7"/>
    <w:rsid w:val="00906F97"/>
    <w:rsid w:val="00916605"/>
    <w:rsid w:val="0095432B"/>
    <w:rsid w:val="00983078"/>
    <w:rsid w:val="009A7ED4"/>
    <w:rsid w:val="009C3268"/>
    <w:rsid w:val="009E3995"/>
    <w:rsid w:val="00A63DD3"/>
    <w:rsid w:val="00A80789"/>
    <w:rsid w:val="00A95C95"/>
    <w:rsid w:val="00A97B9A"/>
    <w:rsid w:val="00AD4576"/>
    <w:rsid w:val="00AE2874"/>
    <w:rsid w:val="00B0142D"/>
    <w:rsid w:val="00B062D0"/>
    <w:rsid w:val="00B967D6"/>
    <w:rsid w:val="00BA68F1"/>
    <w:rsid w:val="00BA6A56"/>
    <w:rsid w:val="00BB6C96"/>
    <w:rsid w:val="00BD76FE"/>
    <w:rsid w:val="00CB5596"/>
    <w:rsid w:val="00D867E0"/>
    <w:rsid w:val="00DA3D99"/>
    <w:rsid w:val="00DA6855"/>
    <w:rsid w:val="00DB7DC9"/>
    <w:rsid w:val="00E03B36"/>
    <w:rsid w:val="00E32D63"/>
    <w:rsid w:val="00E54826"/>
    <w:rsid w:val="00E561CC"/>
    <w:rsid w:val="00E64203"/>
    <w:rsid w:val="00EC50E2"/>
    <w:rsid w:val="00EC7715"/>
    <w:rsid w:val="00F03379"/>
    <w:rsid w:val="00F159C4"/>
    <w:rsid w:val="00F54A99"/>
    <w:rsid w:val="00F73D5C"/>
    <w:rsid w:val="00FD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66540"/>
  <w15:chartTrackingRefBased/>
  <w15:docId w15:val="{111D5675-B820-B84D-8A04-1F3DF87D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3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em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333</Words>
  <Characters>571</Characters>
  <Application>Microsoft Office Word</Application>
  <DocSecurity>0</DocSecurity>
  <Lines>22</Lines>
  <Paragraphs>14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b547</dc:creator>
  <cp:keywords/>
  <dc:description/>
  <cp:lastModifiedBy>365VIP</cp:lastModifiedBy>
  <cp:revision>21</cp:revision>
  <dcterms:created xsi:type="dcterms:W3CDTF">2023-10-26T04:26:00Z</dcterms:created>
  <dcterms:modified xsi:type="dcterms:W3CDTF">2024-03-12T01:12:00Z</dcterms:modified>
</cp:coreProperties>
</file>