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DDD2B" w14:textId="44C1BDCD" w:rsidR="00DC5077" w:rsidRPr="004A1834" w:rsidRDefault="00DC5077" w:rsidP="00DC5077">
      <w:pPr>
        <w:spacing w:line="276" w:lineRule="auto"/>
        <w:rPr>
          <w:rFonts w:ascii="Arial" w:hAnsi="Arial" w:cs="Arial"/>
          <w:sz w:val="20"/>
          <w:szCs w:val="20"/>
        </w:rPr>
      </w:pPr>
      <w:r w:rsidRPr="004A1834">
        <w:rPr>
          <w:rFonts w:ascii="Arial" w:hAnsi="Arial" w:cs="Arial"/>
          <w:sz w:val="20"/>
          <w:szCs w:val="20"/>
        </w:rPr>
        <w:t xml:space="preserve">Table S1 </w:t>
      </w:r>
      <w:r w:rsidR="000E6364" w:rsidRPr="004A1834">
        <w:rPr>
          <w:rFonts w:ascii="Arial" w:hAnsi="Arial" w:cs="Arial"/>
          <w:sz w:val="20"/>
          <w:szCs w:val="20"/>
        </w:rPr>
        <w:t>Microbiological Characteris</w:t>
      </w:r>
      <w:r w:rsidR="004A1834" w:rsidRPr="004A1834">
        <w:rPr>
          <w:rFonts w:ascii="Arial" w:hAnsi="Arial" w:cs="Arial"/>
          <w:sz w:val="20"/>
          <w:szCs w:val="20"/>
        </w:rPr>
        <w:t xml:space="preserve">tics of Patients Treated with CZA </w:t>
      </w:r>
      <w:r w:rsidR="000E6364" w:rsidRPr="004A1834">
        <w:rPr>
          <w:rFonts w:ascii="Arial" w:hAnsi="Arial" w:cs="Arial"/>
          <w:sz w:val="20"/>
          <w:szCs w:val="20"/>
        </w:rPr>
        <w:t>Therapy</w:t>
      </w:r>
    </w:p>
    <w:tbl>
      <w:tblPr>
        <w:tblW w:w="4864" w:type="pct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560"/>
        <w:gridCol w:w="1135"/>
        <w:gridCol w:w="2128"/>
        <w:gridCol w:w="1702"/>
        <w:gridCol w:w="1555"/>
      </w:tblGrid>
      <w:tr w:rsidR="006A57FD" w:rsidRPr="004A1834" w14:paraId="765A076A" w14:textId="77777777" w:rsidTr="006A57FD">
        <w:tc>
          <w:tcPr>
            <w:tcW w:w="96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hideMark/>
          </w:tcPr>
          <w:p w14:paraId="2C6F9C99" w14:textId="3A5A6E2D" w:rsidR="006A57FD" w:rsidRPr="004A1834" w:rsidRDefault="006A57FD">
            <w:pPr>
              <w:rPr>
                <w:rFonts w:ascii="Arial" w:hAnsi="Arial" w:cs="Arial"/>
                <w:sz w:val="20"/>
                <w:szCs w:val="20"/>
              </w:rPr>
            </w:pPr>
            <w:r w:rsidRPr="004A1834">
              <w:rPr>
                <w:rFonts w:ascii="Arial" w:hAnsi="Arial" w:cs="Arial"/>
                <w:sz w:val="20"/>
                <w:szCs w:val="20"/>
              </w:rPr>
              <w:t>Pathogen</w:t>
            </w:r>
          </w:p>
        </w:tc>
        <w:tc>
          <w:tcPr>
            <w:tcW w:w="70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hideMark/>
          </w:tcPr>
          <w:p w14:paraId="4D1A9799" w14:textId="77777777" w:rsidR="006A57FD" w:rsidRPr="004A1834" w:rsidRDefault="006A57FD">
            <w:pPr>
              <w:rPr>
                <w:rFonts w:ascii="Arial" w:hAnsi="Arial" w:cs="Arial"/>
                <w:sz w:val="20"/>
                <w:szCs w:val="20"/>
              </w:rPr>
            </w:pPr>
            <w:r w:rsidRPr="004A1834">
              <w:rPr>
                <w:rFonts w:ascii="Arial" w:hAnsi="Arial" w:cs="Arial"/>
                <w:sz w:val="20"/>
                <w:szCs w:val="20"/>
              </w:rPr>
              <w:t>Total</w:t>
            </w:r>
          </w:p>
          <w:p w14:paraId="72D2FAA8" w14:textId="2C68D75B" w:rsidR="006A57FD" w:rsidRPr="004A1834" w:rsidRDefault="006A57FD">
            <w:pPr>
              <w:rPr>
                <w:rFonts w:ascii="Arial" w:hAnsi="Arial" w:cs="Arial"/>
                <w:sz w:val="20"/>
                <w:szCs w:val="20"/>
              </w:rPr>
            </w:pPr>
            <w:r w:rsidRPr="004A1834">
              <w:rPr>
                <w:rFonts w:ascii="Arial" w:hAnsi="Arial" w:cs="Arial"/>
                <w:sz w:val="20"/>
                <w:szCs w:val="20"/>
              </w:rPr>
              <w:t>(n=83)</w:t>
            </w:r>
          </w:p>
        </w:tc>
        <w:tc>
          <w:tcPr>
            <w:tcW w:w="131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3E5267D0" w14:textId="64AEF9B5" w:rsidR="006A57FD" w:rsidRPr="004A1834" w:rsidRDefault="006A57FD">
            <w:pPr>
              <w:rPr>
                <w:rFonts w:ascii="Arial" w:hAnsi="Arial" w:cs="Arial"/>
                <w:sz w:val="20"/>
                <w:szCs w:val="20"/>
              </w:rPr>
            </w:pPr>
            <w:r w:rsidRPr="004A1834">
              <w:rPr>
                <w:rFonts w:ascii="Arial" w:hAnsi="Arial" w:cs="Arial"/>
                <w:sz w:val="20"/>
                <w:szCs w:val="20"/>
              </w:rPr>
              <w:t>Carbapenemases</w:t>
            </w:r>
          </w:p>
        </w:tc>
        <w:tc>
          <w:tcPr>
            <w:tcW w:w="105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hideMark/>
          </w:tcPr>
          <w:p w14:paraId="22E6EE87" w14:textId="7FA0A365" w:rsidR="006A57FD" w:rsidRPr="004A1834" w:rsidRDefault="006A57FD">
            <w:pPr>
              <w:rPr>
                <w:rFonts w:ascii="Arial" w:hAnsi="Arial" w:cs="Arial"/>
                <w:sz w:val="20"/>
                <w:szCs w:val="20"/>
              </w:rPr>
            </w:pPr>
            <w:r w:rsidRPr="004A1834">
              <w:rPr>
                <w:rFonts w:ascii="Arial" w:hAnsi="Arial" w:cs="Arial"/>
                <w:sz w:val="20"/>
                <w:szCs w:val="20"/>
              </w:rPr>
              <w:t>Multiple Bacteria (n=6)</w:t>
            </w:r>
          </w:p>
        </w:tc>
        <w:tc>
          <w:tcPr>
            <w:tcW w:w="96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hideMark/>
          </w:tcPr>
          <w:p w14:paraId="5210015D" w14:textId="68770635" w:rsidR="006A57FD" w:rsidRPr="004A1834" w:rsidRDefault="006A57FD">
            <w:pPr>
              <w:rPr>
                <w:rFonts w:ascii="Arial" w:hAnsi="Arial" w:cs="Arial"/>
                <w:sz w:val="20"/>
                <w:szCs w:val="20"/>
              </w:rPr>
            </w:pPr>
            <w:r w:rsidRPr="004A1834">
              <w:rPr>
                <w:rFonts w:ascii="Arial" w:hAnsi="Arial" w:cs="Arial"/>
                <w:sz w:val="20"/>
                <w:szCs w:val="20"/>
              </w:rPr>
              <w:t>Single Bacteria (n=77)</w:t>
            </w:r>
          </w:p>
        </w:tc>
      </w:tr>
      <w:tr w:rsidR="006A57FD" w:rsidRPr="004A1834" w14:paraId="2E585579" w14:textId="77777777" w:rsidTr="006A57FD">
        <w:tc>
          <w:tcPr>
            <w:tcW w:w="965" w:type="pct"/>
            <w:shd w:val="clear" w:color="auto" w:fill="FFFFFF"/>
            <w:vAlign w:val="center"/>
            <w:hideMark/>
          </w:tcPr>
          <w:p w14:paraId="76DB52BC" w14:textId="2ED2F530" w:rsidR="006A57FD" w:rsidRPr="004A1834" w:rsidRDefault="006A57FD" w:rsidP="00E0376F">
            <w:pPr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A1834">
              <w:rPr>
                <w:rFonts w:ascii="Arial" w:eastAsia="宋体" w:hAnsi="Arial" w:cs="Arial"/>
                <w:kern w:val="0"/>
                <w:sz w:val="20"/>
                <w:szCs w:val="20"/>
              </w:rPr>
              <w:t>KPN</w:t>
            </w:r>
          </w:p>
        </w:tc>
        <w:tc>
          <w:tcPr>
            <w:tcW w:w="702" w:type="pct"/>
            <w:shd w:val="clear" w:color="auto" w:fill="FFFFFF"/>
            <w:vAlign w:val="center"/>
          </w:tcPr>
          <w:p w14:paraId="5701DF6C" w14:textId="56C8B25A" w:rsidR="006A57FD" w:rsidRPr="004A1834" w:rsidRDefault="006A57FD" w:rsidP="00E0376F">
            <w:pPr>
              <w:rPr>
                <w:rFonts w:ascii="Arial" w:hAnsi="Arial" w:cs="Arial"/>
                <w:sz w:val="20"/>
                <w:szCs w:val="20"/>
              </w:rPr>
            </w:pPr>
            <w:r w:rsidRPr="004A1834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317" w:type="pct"/>
            <w:shd w:val="clear" w:color="auto" w:fill="FFFFFF"/>
          </w:tcPr>
          <w:p w14:paraId="200357B0" w14:textId="2C40A87B" w:rsidR="006A57FD" w:rsidRPr="004A1834" w:rsidRDefault="006A57FD" w:rsidP="00E0376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A1834">
              <w:rPr>
                <w:rFonts w:ascii="Arial" w:eastAsia="宋体" w:hAnsi="Arial" w:cs="Arial"/>
                <w:kern w:val="0"/>
                <w:sz w:val="20"/>
                <w:szCs w:val="20"/>
              </w:rPr>
              <w:t>KPC</w:t>
            </w:r>
          </w:p>
        </w:tc>
        <w:tc>
          <w:tcPr>
            <w:tcW w:w="1053" w:type="pct"/>
            <w:shd w:val="clear" w:color="auto" w:fill="FFFFFF"/>
            <w:vAlign w:val="center"/>
          </w:tcPr>
          <w:p w14:paraId="7DE50613" w14:textId="4954D751" w:rsidR="006A57FD" w:rsidRPr="004A1834" w:rsidRDefault="006F6C92" w:rsidP="00E0376F">
            <w:pPr>
              <w:rPr>
                <w:rFonts w:ascii="Arial" w:hAnsi="Arial" w:cs="Arial"/>
                <w:sz w:val="20"/>
                <w:szCs w:val="20"/>
              </w:rPr>
            </w:pPr>
            <w:r w:rsidRPr="004A18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2" w:type="pct"/>
            <w:shd w:val="clear" w:color="auto" w:fill="FFFFFF"/>
            <w:vAlign w:val="center"/>
          </w:tcPr>
          <w:p w14:paraId="562710EB" w14:textId="5E54D349" w:rsidR="006A57FD" w:rsidRPr="004A1834" w:rsidRDefault="002E7339" w:rsidP="00E0376F">
            <w:pPr>
              <w:rPr>
                <w:rFonts w:ascii="Arial" w:hAnsi="Arial" w:cs="Arial"/>
                <w:sz w:val="20"/>
                <w:szCs w:val="20"/>
              </w:rPr>
            </w:pPr>
            <w:r w:rsidRPr="004A1834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  <w:r w:rsidR="006A57FD" w:rsidRPr="004A1834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(9</w:t>
            </w:r>
            <w:r w:rsidRPr="004A1834">
              <w:rPr>
                <w:rFonts w:ascii="Arial" w:eastAsia="宋体" w:hAnsi="Arial" w:cs="Arial"/>
                <w:kern w:val="0"/>
                <w:sz w:val="20"/>
                <w:szCs w:val="20"/>
              </w:rPr>
              <w:t>7.4</w:t>
            </w:r>
            <w:r w:rsidR="006A57FD" w:rsidRPr="004A183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6A57FD" w:rsidRPr="004A1834" w14:paraId="1A69FAAB" w14:textId="77777777" w:rsidTr="006A57FD">
        <w:tc>
          <w:tcPr>
            <w:tcW w:w="965" w:type="pct"/>
            <w:shd w:val="clear" w:color="auto" w:fill="FFFFFF"/>
            <w:vAlign w:val="center"/>
            <w:hideMark/>
          </w:tcPr>
          <w:p w14:paraId="0DD3CE7D" w14:textId="31E9361D" w:rsidR="006A57FD" w:rsidRPr="004A1834" w:rsidRDefault="006A57FD" w:rsidP="00B06330">
            <w:pPr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A1834">
              <w:rPr>
                <w:rFonts w:ascii="Arial" w:eastAsia="宋体" w:hAnsi="Arial" w:cs="Arial"/>
                <w:kern w:val="0"/>
                <w:sz w:val="20"/>
                <w:szCs w:val="20"/>
              </w:rPr>
              <w:t>PAE</w:t>
            </w:r>
          </w:p>
        </w:tc>
        <w:tc>
          <w:tcPr>
            <w:tcW w:w="702" w:type="pct"/>
            <w:shd w:val="clear" w:color="auto" w:fill="FFFFFF"/>
            <w:vAlign w:val="center"/>
            <w:hideMark/>
          </w:tcPr>
          <w:p w14:paraId="11A5487C" w14:textId="7A116F12" w:rsidR="006A57FD" w:rsidRPr="004A1834" w:rsidRDefault="006A57FD" w:rsidP="00E0376F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4A183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317" w:type="pct"/>
            <w:shd w:val="clear" w:color="auto" w:fill="FFFFFF"/>
          </w:tcPr>
          <w:p w14:paraId="4AACCB24" w14:textId="53AC0B66" w:rsidR="006A57FD" w:rsidRPr="004A1834" w:rsidRDefault="006A57FD" w:rsidP="00E0376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A1834">
              <w:rPr>
                <w:rFonts w:ascii="Arial" w:eastAsia="宋体" w:hAnsi="Arial" w:cs="Arial"/>
                <w:kern w:val="0"/>
                <w:sz w:val="20"/>
                <w:szCs w:val="20"/>
              </w:rPr>
              <w:t>UD</w:t>
            </w:r>
          </w:p>
        </w:tc>
        <w:tc>
          <w:tcPr>
            <w:tcW w:w="1053" w:type="pct"/>
            <w:shd w:val="clear" w:color="auto" w:fill="FFFFFF"/>
            <w:vAlign w:val="center"/>
            <w:hideMark/>
          </w:tcPr>
          <w:p w14:paraId="0CDA83EF" w14:textId="4935ED2F" w:rsidR="006A57FD" w:rsidRPr="004A1834" w:rsidRDefault="006F6C92" w:rsidP="00E0376F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4A1834">
              <w:rPr>
                <w:rFonts w:ascii="Arial" w:eastAsia="宋体" w:hAnsi="Arial" w:cs="Arial"/>
                <w:sz w:val="20"/>
                <w:szCs w:val="20"/>
              </w:rPr>
              <w:t>0</w:t>
            </w:r>
          </w:p>
        </w:tc>
        <w:tc>
          <w:tcPr>
            <w:tcW w:w="962" w:type="pct"/>
            <w:shd w:val="clear" w:color="auto" w:fill="FFFFFF"/>
            <w:vAlign w:val="center"/>
            <w:hideMark/>
          </w:tcPr>
          <w:p w14:paraId="360414DB" w14:textId="198E776A" w:rsidR="006A57FD" w:rsidRPr="004A1834" w:rsidRDefault="002E7339" w:rsidP="00E0376F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4A183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="00B52E3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(1.3</w:t>
            </w:r>
            <w:r w:rsidR="006A57FD" w:rsidRPr="004A183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6A57FD" w:rsidRPr="004A1834" w14:paraId="5C4181D2" w14:textId="77777777" w:rsidTr="006A57FD">
        <w:tc>
          <w:tcPr>
            <w:tcW w:w="965" w:type="pct"/>
            <w:shd w:val="clear" w:color="auto" w:fill="FFFFFF"/>
            <w:vAlign w:val="center"/>
            <w:hideMark/>
          </w:tcPr>
          <w:p w14:paraId="6EC239D3" w14:textId="211B8E37" w:rsidR="006A57FD" w:rsidRPr="004A1834" w:rsidRDefault="006A57FD" w:rsidP="00B06330">
            <w:pPr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A1834">
              <w:rPr>
                <w:rFonts w:ascii="Arial" w:eastAsia="宋体" w:hAnsi="Arial" w:cs="Arial"/>
                <w:kern w:val="0"/>
                <w:sz w:val="20"/>
                <w:szCs w:val="20"/>
              </w:rPr>
              <w:t>ECO</w:t>
            </w:r>
          </w:p>
        </w:tc>
        <w:tc>
          <w:tcPr>
            <w:tcW w:w="702" w:type="pct"/>
            <w:shd w:val="clear" w:color="auto" w:fill="FFFFFF"/>
            <w:vAlign w:val="center"/>
            <w:hideMark/>
          </w:tcPr>
          <w:p w14:paraId="2C314D56" w14:textId="52B509ED" w:rsidR="006A57FD" w:rsidRPr="004A1834" w:rsidRDefault="006A57FD" w:rsidP="00E0376F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4A183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317" w:type="pct"/>
            <w:shd w:val="clear" w:color="auto" w:fill="FFFFFF"/>
          </w:tcPr>
          <w:p w14:paraId="4FBFA455" w14:textId="0DBD7D71" w:rsidR="006A57FD" w:rsidRPr="004A1834" w:rsidRDefault="006A57FD" w:rsidP="00E0376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A1834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K</w:t>
            </w:r>
            <w:r w:rsidRPr="004A1834">
              <w:rPr>
                <w:rFonts w:ascii="Arial" w:eastAsia="宋体" w:hAnsi="Arial" w:cs="Arial"/>
                <w:kern w:val="0"/>
                <w:sz w:val="20"/>
                <w:szCs w:val="20"/>
              </w:rPr>
              <w:t>PC</w:t>
            </w:r>
          </w:p>
        </w:tc>
        <w:tc>
          <w:tcPr>
            <w:tcW w:w="1053" w:type="pct"/>
            <w:shd w:val="clear" w:color="auto" w:fill="FFFFFF"/>
            <w:vAlign w:val="center"/>
            <w:hideMark/>
          </w:tcPr>
          <w:p w14:paraId="7A70B57B" w14:textId="03BFC99D" w:rsidR="006A57FD" w:rsidRPr="004A1834" w:rsidRDefault="006F6C92" w:rsidP="00E0376F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4A1834">
              <w:rPr>
                <w:rFonts w:ascii="Arial" w:eastAsia="宋体" w:hAnsi="Arial" w:cs="Arial"/>
                <w:sz w:val="20"/>
                <w:szCs w:val="20"/>
              </w:rPr>
              <w:t>0</w:t>
            </w:r>
          </w:p>
        </w:tc>
        <w:tc>
          <w:tcPr>
            <w:tcW w:w="962" w:type="pct"/>
            <w:shd w:val="clear" w:color="auto" w:fill="FFFFFF"/>
            <w:vAlign w:val="center"/>
            <w:hideMark/>
          </w:tcPr>
          <w:p w14:paraId="50EF1656" w14:textId="3B2C9C6D" w:rsidR="006A57FD" w:rsidRPr="004A1834" w:rsidRDefault="006A57FD" w:rsidP="00E0376F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4A1834">
              <w:rPr>
                <w:rFonts w:ascii="Arial" w:eastAsia="宋体" w:hAnsi="Arial" w:cs="Arial"/>
                <w:kern w:val="0"/>
                <w:sz w:val="20"/>
                <w:szCs w:val="20"/>
              </w:rPr>
              <w:t>1 (</w:t>
            </w:r>
            <w:r w:rsidR="002E7339" w:rsidRPr="004A1834">
              <w:rPr>
                <w:rFonts w:ascii="Arial" w:eastAsia="宋体" w:hAnsi="Arial" w:cs="Arial"/>
                <w:kern w:val="0"/>
                <w:sz w:val="20"/>
                <w:szCs w:val="20"/>
              </w:rPr>
              <w:t>1.</w:t>
            </w:r>
            <w:r w:rsidR="00B52E3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4A183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6A57FD" w:rsidRPr="004A1834" w14:paraId="04CC1C8C" w14:textId="77777777" w:rsidTr="006A57FD">
        <w:tc>
          <w:tcPr>
            <w:tcW w:w="965" w:type="pct"/>
            <w:shd w:val="clear" w:color="auto" w:fill="FFFFFF"/>
            <w:vAlign w:val="center"/>
          </w:tcPr>
          <w:p w14:paraId="1D8240CF" w14:textId="672A3726" w:rsidR="006A57FD" w:rsidRPr="004A1834" w:rsidRDefault="006A57FD" w:rsidP="006A57FD">
            <w:pPr>
              <w:rPr>
                <w:rFonts w:ascii="Arial" w:hAnsi="Arial" w:cs="Arial"/>
                <w:sz w:val="20"/>
                <w:szCs w:val="20"/>
              </w:rPr>
            </w:pPr>
            <w:r w:rsidRPr="004A1834">
              <w:rPr>
                <w:rFonts w:ascii="Arial" w:hAnsi="Arial" w:cs="Arial" w:hint="eastAsia"/>
                <w:sz w:val="20"/>
                <w:szCs w:val="20"/>
              </w:rPr>
              <w:t>K</w:t>
            </w:r>
            <w:r w:rsidRPr="004A1834">
              <w:rPr>
                <w:rFonts w:ascii="Arial" w:hAnsi="Arial" w:cs="Arial"/>
                <w:sz w:val="20"/>
                <w:szCs w:val="20"/>
              </w:rPr>
              <w:t>PN+PAE</w:t>
            </w:r>
          </w:p>
        </w:tc>
        <w:tc>
          <w:tcPr>
            <w:tcW w:w="702" w:type="pct"/>
            <w:shd w:val="clear" w:color="auto" w:fill="FFFFFF"/>
            <w:vAlign w:val="center"/>
          </w:tcPr>
          <w:p w14:paraId="28FD0A0F" w14:textId="6C6F13A3" w:rsidR="006A57FD" w:rsidRPr="004A1834" w:rsidRDefault="006A57FD" w:rsidP="00E0376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A1834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17" w:type="pct"/>
            <w:shd w:val="clear" w:color="auto" w:fill="FFFFFF"/>
          </w:tcPr>
          <w:p w14:paraId="0E77B885" w14:textId="3F163410" w:rsidR="006A57FD" w:rsidRPr="004A1834" w:rsidRDefault="006A57FD" w:rsidP="00E0376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A1834">
              <w:rPr>
                <w:rFonts w:ascii="Arial" w:hAnsi="Arial" w:cs="Arial" w:hint="eastAsia"/>
                <w:sz w:val="20"/>
                <w:szCs w:val="20"/>
              </w:rPr>
              <w:t>K</w:t>
            </w:r>
            <w:r w:rsidRPr="004A1834">
              <w:rPr>
                <w:rFonts w:ascii="Arial" w:hAnsi="Arial" w:cs="Arial"/>
                <w:sz w:val="20"/>
                <w:szCs w:val="20"/>
              </w:rPr>
              <w:t>PN(KPC),</w:t>
            </w:r>
            <w:r w:rsidR="00DD310F" w:rsidRPr="004A18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1834">
              <w:rPr>
                <w:rFonts w:ascii="Arial" w:hAnsi="Arial" w:cs="Arial"/>
                <w:sz w:val="20"/>
                <w:szCs w:val="20"/>
              </w:rPr>
              <w:t>PAE(UD)</w:t>
            </w:r>
          </w:p>
        </w:tc>
        <w:tc>
          <w:tcPr>
            <w:tcW w:w="1053" w:type="pct"/>
            <w:shd w:val="clear" w:color="auto" w:fill="FFFFFF"/>
            <w:vAlign w:val="center"/>
          </w:tcPr>
          <w:p w14:paraId="21EE7C58" w14:textId="11127E50" w:rsidR="006A57FD" w:rsidRPr="004A1834" w:rsidRDefault="002E7339" w:rsidP="00E0376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A1834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</w:t>
            </w:r>
            <w:r w:rsidR="00B52E3A">
              <w:rPr>
                <w:rFonts w:ascii="Arial" w:eastAsia="宋体" w:hAnsi="Arial" w:cs="Arial"/>
                <w:kern w:val="0"/>
                <w:sz w:val="20"/>
                <w:szCs w:val="20"/>
              </w:rPr>
              <w:t>(100</w:t>
            </w:r>
            <w:r w:rsidRPr="004A183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962" w:type="pct"/>
            <w:shd w:val="clear" w:color="auto" w:fill="FFFFFF"/>
            <w:vAlign w:val="center"/>
          </w:tcPr>
          <w:p w14:paraId="5524EE05" w14:textId="596C046A" w:rsidR="006A57FD" w:rsidRPr="004A1834" w:rsidRDefault="006F6C92" w:rsidP="00E0376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A1834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6A57FD" w:rsidRPr="004A1834" w14:paraId="7C09C2C7" w14:textId="77777777" w:rsidTr="006A57FD">
        <w:tc>
          <w:tcPr>
            <w:tcW w:w="965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2A95F8A" w14:textId="6474E49A" w:rsidR="006A57FD" w:rsidRPr="004A1834" w:rsidRDefault="006A57FD" w:rsidP="00B06330">
            <w:pPr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A1834">
              <w:rPr>
                <w:rFonts w:ascii="Arial" w:eastAsia="宋体" w:hAnsi="Arial" w:cs="Arial"/>
                <w:kern w:val="0"/>
                <w:sz w:val="20"/>
                <w:szCs w:val="20"/>
              </w:rPr>
              <w:t>KPN+ECO</w:t>
            </w:r>
          </w:p>
        </w:tc>
        <w:tc>
          <w:tcPr>
            <w:tcW w:w="702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6C30B75" w14:textId="7C515876" w:rsidR="006A57FD" w:rsidRPr="004A1834" w:rsidRDefault="006A57FD" w:rsidP="00E0376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A1834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7" w:type="pct"/>
            <w:tcBorders>
              <w:bottom w:val="single" w:sz="12" w:space="0" w:color="auto"/>
            </w:tcBorders>
            <w:shd w:val="clear" w:color="auto" w:fill="FFFFFF"/>
          </w:tcPr>
          <w:p w14:paraId="439B7340" w14:textId="3524252D" w:rsidR="006A57FD" w:rsidRPr="004A1834" w:rsidRDefault="00DD310F" w:rsidP="00E0376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A1834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K</w:t>
            </w:r>
            <w:r w:rsidRPr="004A1834">
              <w:rPr>
                <w:rFonts w:ascii="Arial" w:eastAsia="宋体" w:hAnsi="Arial" w:cs="Arial"/>
                <w:kern w:val="0"/>
                <w:sz w:val="20"/>
                <w:szCs w:val="20"/>
              </w:rPr>
              <w:t>PC</w:t>
            </w:r>
          </w:p>
        </w:tc>
        <w:tc>
          <w:tcPr>
            <w:tcW w:w="1053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DA13FBB" w14:textId="300343F1" w:rsidR="006A57FD" w:rsidRPr="004A1834" w:rsidRDefault="002E7339" w:rsidP="00E0376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A1834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</w:t>
            </w:r>
            <w:r w:rsidR="00B52E3A">
              <w:rPr>
                <w:rFonts w:ascii="Arial" w:eastAsia="宋体" w:hAnsi="Arial" w:cs="Arial"/>
                <w:kern w:val="0"/>
                <w:sz w:val="20"/>
                <w:szCs w:val="20"/>
              </w:rPr>
              <w:t>(100</w:t>
            </w:r>
            <w:bookmarkStart w:id="0" w:name="_GoBack"/>
            <w:bookmarkEnd w:id="0"/>
            <w:r w:rsidRPr="004A183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962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E16CED5" w14:textId="2A270D24" w:rsidR="006A57FD" w:rsidRPr="004A1834" w:rsidRDefault="006F6C92" w:rsidP="00E0376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A1834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</w:p>
        </w:tc>
      </w:tr>
    </w:tbl>
    <w:p w14:paraId="77D4526A" w14:textId="19A502CD" w:rsidR="00B52E3A" w:rsidRDefault="00B52E3A">
      <w:pPr>
        <w:rPr>
          <w:rFonts w:ascii="Arial" w:eastAsia="宋体" w:hAnsi="Arial" w:cs="Arial" w:hint="eastAsia"/>
          <w:color w:val="000000"/>
          <w:kern w:val="0"/>
          <w:sz w:val="20"/>
          <w:szCs w:val="20"/>
        </w:rPr>
      </w:pPr>
      <w:r w:rsidRPr="009F52B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Notes</w:t>
      </w:r>
      <w:r w:rsidRPr="009F52BB">
        <w:rPr>
          <w:rFonts w:ascii="Arial" w:eastAsia="宋体" w:hAnsi="Arial" w:cs="Arial"/>
          <w:color w:val="000000"/>
          <w:kern w:val="0"/>
          <w:sz w:val="20"/>
          <w:szCs w:val="20"/>
        </w:rPr>
        <w:t>: Data are expressed as number (%)</w:t>
      </w:r>
      <w:r>
        <w:rPr>
          <w:rFonts w:ascii="Arial" w:eastAsia="宋体" w:hAnsi="Arial" w:cs="Arial" w:hint="eastAsia"/>
          <w:color w:val="000000"/>
          <w:kern w:val="0"/>
          <w:sz w:val="20"/>
          <w:szCs w:val="20"/>
        </w:rPr>
        <w:t>.</w:t>
      </w:r>
    </w:p>
    <w:p w14:paraId="75E1F8EE" w14:textId="102F0B61" w:rsidR="009A1203" w:rsidRPr="004A1834" w:rsidRDefault="00FE7633">
      <w:pPr>
        <w:rPr>
          <w:rFonts w:ascii="Arial" w:eastAsia="宋体" w:hAnsi="Arial" w:cs="Arial"/>
          <w:kern w:val="0"/>
          <w:sz w:val="20"/>
          <w:szCs w:val="20"/>
        </w:rPr>
      </w:pPr>
      <w:r w:rsidRPr="004A1834">
        <w:rPr>
          <w:rFonts w:ascii="Arial" w:eastAsia="宋体" w:hAnsi="Arial" w:cs="Arial"/>
          <w:b/>
          <w:bCs/>
          <w:kern w:val="0"/>
          <w:sz w:val="20"/>
          <w:szCs w:val="20"/>
        </w:rPr>
        <w:t>Abbreviations:</w:t>
      </w:r>
      <w:r w:rsidR="004A12EE" w:rsidRPr="004A1834">
        <w:rPr>
          <w:rFonts w:ascii="Arial" w:eastAsia="宋体" w:hAnsi="Arial" w:cs="Arial"/>
          <w:b/>
          <w:bCs/>
          <w:kern w:val="0"/>
          <w:sz w:val="20"/>
          <w:szCs w:val="20"/>
        </w:rPr>
        <w:t xml:space="preserve"> </w:t>
      </w:r>
      <w:r w:rsidR="00E0352B" w:rsidRPr="004A1834">
        <w:rPr>
          <w:rFonts w:ascii="Arial" w:eastAsia="宋体" w:hAnsi="Arial" w:cs="Arial"/>
          <w:kern w:val="0"/>
          <w:sz w:val="20"/>
          <w:szCs w:val="20"/>
        </w:rPr>
        <w:t>KPN, Klebsiella pneumoniae; PAE, Pseudomonas aeruginosa; ECO,</w:t>
      </w:r>
      <w:r w:rsidR="00FD602D" w:rsidRPr="004A1834">
        <w:rPr>
          <w:rFonts w:ascii="Arial" w:eastAsia="宋体" w:hAnsi="Arial" w:cs="Arial"/>
          <w:kern w:val="0"/>
          <w:sz w:val="20"/>
          <w:szCs w:val="20"/>
        </w:rPr>
        <w:t xml:space="preserve"> </w:t>
      </w:r>
      <w:r w:rsidR="00E0352B" w:rsidRPr="004A1834">
        <w:rPr>
          <w:rFonts w:ascii="Arial" w:eastAsia="宋体" w:hAnsi="Arial" w:cs="Arial"/>
          <w:kern w:val="0"/>
          <w:sz w:val="20"/>
          <w:szCs w:val="20"/>
        </w:rPr>
        <w:t>Escherichia coli;</w:t>
      </w:r>
      <w:r w:rsidR="00317933" w:rsidRPr="004A1834">
        <w:rPr>
          <w:rFonts w:ascii="Arial" w:eastAsia="宋体" w:hAnsi="Arial" w:cs="Arial"/>
          <w:kern w:val="0"/>
          <w:sz w:val="20"/>
          <w:szCs w:val="20"/>
        </w:rPr>
        <w:t xml:space="preserve"> </w:t>
      </w:r>
      <w:r w:rsidR="00E0352B" w:rsidRPr="004A1834">
        <w:rPr>
          <w:rFonts w:ascii="Arial" w:eastAsia="宋体" w:hAnsi="Arial" w:cs="Arial"/>
          <w:kern w:val="0"/>
          <w:sz w:val="20"/>
          <w:szCs w:val="20"/>
        </w:rPr>
        <w:t>KPC,</w:t>
      </w:r>
      <w:r w:rsidR="00317933" w:rsidRPr="004A1834">
        <w:rPr>
          <w:sz w:val="20"/>
          <w:szCs w:val="20"/>
        </w:rPr>
        <w:t xml:space="preserve"> </w:t>
      </w:r>
      <w:r w:rsidR="00317933" w:rsidRPr="004A1834">
        <w:rPr>
          <w:rFonts w:ascii="Arial" w:eastAsia="宋体" w:hAnsi="Arial" w:cs="Arial"/>
          <w:kern w:val="0"/>
          <w:sz w:val="20"/>
          <w:szCs w:val="20"/>
        </w:rPr>
        <w:t>Klebsiella pneumoniae carbapenemase.</w:t>
      </w:r>
      <w:r w:rsidR="00FB459F" w:rsidRPr="004A1834">
        <w:rPr>
          <w:sz w:val="20"/>
          <w:szCs w:val="20"/>
        </w:rPr>
        <w:t xml:space="preserve"> </w:t>
      </w:r>
      <w:r w:rsidR="005E0223" w:rsidRPr="004A1834">
        <w:rPr>
          <w:rFonts w:ascii="Arial" w:eastAsia="宋体" w:hAnsi="Arial" w:cs="Arial"/>
          <w:kern w:val="0"/>
          <w:sz w:val="20"/>
          <w:szCs w:val="20"/>
        </w:rPr>
        <w:t>UD</w:t>
      </w:r>
      <w:r w:rsidR="00FB459F" w:rsidRPr="004A1834">
        <w:rPr>
          <w:rFonts w:ascii="Arial" w:eastAsia="宋体" w:hAnsi="Arial" w:cs="Arial"/>
          <w:kern w:val="0"/>
          <w:sz w:val="20"/>
          <w:szCs w:val="20"/>
        </w:rPr>
        <w:t>,</w:t>
      </w:r>
      <w:r w:rsidR="00540C5A" w:rsidRPr="004A1834">
        <w:rPr>
          <w:sz w:val="20"/>
          <w:szCs w:val="20"/>
        </w:rPr>
        <w:t xml:space="preserve"> </w:t>
      </w:r>
      <w:r w:rsidR="00540C5A" w:rsidRPr="004A1834">
        <w:rPr>
          <w:rFonts w:ascii="Arial" w:eastAsia="宋体" w:hAnsi="Arial" w:cs="Arial"/>
          <w:kern w:val="0"/>
          <w:sz w:val="20"/>
          <w:szCs w:val="20"/>
        </w:rPr>
        <w:t>Undetected.</w:t>
      </w:r>
    </w:p>
    <w:p w14:paraId="7D42FCAA" w14:textId="77777777" w:rsidR="00A65609" w:rsidRDefault="00A65609">
      <w:pPr>
        <w:rPr>
          <w:rFonts w:ascii="Arial" w:eastAsia="宋体" w:hAnsi="Arial" w:cs="Arial"/>
          <w:kern w:val="0"/>
          <w:sz w:val="18"/>
          <w:szCs w:val="18"/>
        </w:rPr>
      </w:pPr>
    </w:p>
    <w:sectPr w:rsidR="00A65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C0E4C" w14:textId="77777777" w:rsidR="00FA59A0" w:rsidRDefault="00FA59A0" w:rsidP="00DC5077">
      <w:r>
        <w:separator/>
      </w:r>
    </w:p>
  </w:endnote>
  <w:endnote w:type="continuationSeparator" w:id="0">
    <w:p w14:paraId="0D8C841E" w14:textId="77777777" w:rsidR="00FA59A0" w:rsidRDefault="00FA59A0" w:rsidP="00DC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B48C8" w14:textId="77777777" w:rsidR="00FA59A0" w:rsidRDefault="00FA59A0" w:rsidP="00DC5077">
      <w:r>
        <w:separator/>
      </w:r>
    </w:p>
  </w:footnote>
  <w:footnote w:type="continuationSeparator" w:id="0">
    <w:p w14:paraId="4C8A70AA" w14:textId="77777777" w:rsidR="00FA59A0" w:rsidRDefault="00FA59A0" w:rsidP="00DC5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DD3"/>
    <w:rsid w:val="000375F7"/>
    <w:rsid w:val="000636BC"/>
    <w:rsid w:val="00081ED6"/>
    <w:rsid w:val="00085F42"/>
    <w:rsid w:val="000E6364"/>
    <w:rsid w:val="00111354"/>
    <w:rsid w:val="00111FD4"/>
    <w:rsid w:val="00135B79"/>
    <w:rsid w:val="00161DD3"/>
    <w:rsid w:val="00164CA5"/>
    <w:rsid w:val="002038B5"/>
    <w:rsid w:val="0023271B"/>
    <w:rsid w:val="00261DA3"/>
    <w:rsid w:val="002E7339"/>
    <w:rsid w:val="0030631F"/>
    <w:rsid w:val="003124F1"/>
    <w:rsid w:val="00317933"/>
    <w:rsid w:val="003B509A"/>
    <w:rsid w:val="003F7E3C"/>
    <w:rsid w:val="004A12EE"/>
    <w:rsid w:val="004A1834"/>
    <w:rsid w:val="004C46F6"/>
    <w:rsid w:val="004F119B"/>
    <w:rsid w:val="00540C5A"/>
    <w:rsid w:val="00542BDC"/>
    <w:rsid w:val="00582B22"/>
    <w:rsid w:val="005C75AB"/>
    <w:rsid w:val="005E0223"/>
    <w:rsid w:val="005F469C"/>
    <w:rsid w:val="00622BB5"/>
    <w:rsid w:val="00692062"/>
    <w:rsid w:val="006A57FD"/>
    <w:rsid w:val="006C335B"/>
    <w:rsid w:val="006F6C92"/>
    <w:rsid w:val="00794CF3"/>
    <w:rsid w:val="008F68DE"/>
    <w:rsid w:val="009A1203"/>
    <w:rsid w:val="009F4F67"/>
    <w:rsid w:val="00A65609"/>
    <w:rsid w:val="00A83146"/>
    <w:rsid w:val="00AC36EE"/>
    <w:rsid w:val="00B06330"/>
    <w:rsid w:val="00B52E3A"/>
    <w:rsid w:val="00C136F7"/>
    <w:rsid w:val="00C1658E"/>
    <w:rsid w:val="00C671C8"/>
    <w:rsid w:val="00C871D8"/>
    <w:rsid w:val="00CA0B27"/>
    <w:rsid w:val="00CA35D2"/>
    <w:rsid w:val="00CA58AB"/>
    <w:rsid w:val="00CD445D"/>
    <w:rsid w:val="00CE13A3"/>
    <w:rsid w:val="00CF72A2"/>
    <w:rsid w:val="00D51B68"/>
    <w:rsid w:val="00DA3FBE"/>
    <w:rsid w:val="00DC5077"/>
    <w:rsid w:val="00DD310F"/>
    <w:rsid w:val="00DF268A"/>
    <w:rsid w:val="00DF40F2"/>
    <w:rsid w:val="00E0352B"/>
    <w:rsid w:val="00E0376F"/>
    <w:rsid w:val="00E40C15"/>
    <w:rsid w:val="00EB5086"/>
    <w:rsid w:val="00EC029E"/>
    <w:rsid w:val="00FA59A0"/>
    <w:rsid w:val="00FB459F"/>
    <w:rsid w:val="00FD24C6"/>
    <w:rsid w:val="00FD602D"/>
    <w:rsid w:val="00FE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06B20"/>
  <w15:chartTrackingRefBased/>
  <w15:docId w15:val="{75EACE00-8035-46EF-AB36-2EC2152A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077"/>
    <w:pPr>
      <w:widowControl w:val="0"/>
      <w:jc w:val="both"/>
    </w:pPr>
    <w:rPr>
      <w:rFonts w:ascii="等线" w:eastAsia="等线" w:hAnsi="等线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07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DC50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50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DC50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KEYANG LI</dc:creator>
  <cp:keywords/>
  <dc:description/>
  <cp:lastModifiedBy>李德保</cp:lastModifiedBy>
  <cp:revision>55</cp:revision>
  <dcterms:created xsi:type="dcterms:W3CDTF">2023-11-15T08:30:00Z</dcterms:created>
  <dcterms:modified xsi:type="dcterms:W3CDTF">2024-03-08T03:19:00Z</dcterms:modified>
</cp:coreProperties>
</file>