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21FA8" w14:textId="77777777" w:rsidR="00F43BB2" w:rsidRPr="00765CBC" w:rsidRDefault="00765CBC">
      <w:pPr>
        <w:jc w:val="center"/>
        <w:rPr>
          <w:rFonts w:ascii="Arial" w:hAnsi="Arial" w:cs="Arial"/>
          <w:b/>
          <w:bCs/>
          <w:color w:val="000000"/>
          <w:sz w:val="44"/>
          <w:szCs w:val="44"/>
        </w:rPr>
      </w:pPr>
      <w:r w:rsidRPr="00765CBC">
        <w:rPr>
          <w:rFonts w:ascii="Arial" w:hAnsi="Arial" w:cs="Arial"/>
          <w:b/>
          <w:bCs/>
          <w:color w:val="000000"/>
          <w:sz w:val="44"/>
          <w:szCs w:val="44"/>
        </w:rPr>
        <w:t>Supplementary materials</w:t>
      </w:r>
    </w:p>
    <w:p w14:paraId="68552E98" w14:textId="77777777" w:rsidR="00F43BB2" w:rsidRPr="00765CBC" w:rsidRDefault="00765CBC">
      <w:pPr>
        <w:rPr>
          <w:rFonts w:ascii="Arial" w:hAnsi="Arial" w:cs="Arial"/>
          <w:b/>
          <w:bCs/>
          <w:color w:val="000000"/>
        </w:rPr>
      </w:pPr>
      <w:r w:rsidRPr="00765CBC">
        <w:rPr>
          <w:rFonts w:ascii="Arial" w:hAnsi="Arial" w:cs="Arial"/>
          <w:b/>
          <w:bCs/>
          <w:color w:val="000000"/>
        </w:rPr>
        <w:t xml:space="preserve">Manuscript ID number: </w:t>
      </w:r>
    </w:p>
    <w:p w14:paraId="26E970C3" w14:textId="77777777" w:rsidR="00F43BB2" w:rsidRPr="00765CBC" w:rsidRDefault="00765CBC">
      <w:pPr>
        <w:rPr>
          <w:rFonts w:ascii="Arial" w:hAnsi="Arial" w:cs="Arial"/>
          <w:color w:val="000000"/>
        </w:rPr>
      </w:pPr>
      <w:r w:rsidRPr="00765CBC">
        <w:rPr>
          <w:rFonts w:ascii="Arial" w:hAnsi="Arial" w:cs="Arial"/>
          <w:color w:val="000000"/>
        </w:rPr>
        <w:t>450736</w:t>
      </w:r>
    </w:p>
    <w:p w14:paraId="64979FC3" w14:textId="77777777" w:rsidR="00F43BB2" w:rsidRPr="00765CBC" w:rsidRDefault="00765CBC">
      <w:pPr>
        <w:rPr>
          <w:rFonts w:ascii="Arial" w:hAnsi="Arial" w:cs="Arial"/>
          <w:b/>
          <w:bCs/>
          <w:color w:val="000000"/>
        </w:rPr>
      </w:pPr>
      <w:r w:rsidRPr="00765CBC">
        <w:rPr>
          <w:rFonts w:ascii="Arial" w:hAnsi="Arial" w:cs="Arial"/>
          <w:b/>
          <w:bCs/>
          <w:color w:val="000000"/>
        </w:rPr>
        <w:t xml:space="preserve">Title of paper: </w:t>
      </w:r>
    </w:p>
    <w:p w14:paraId="27D8DB27" w14:textId="77777777" w:rsidR="00F43BB2" w:rsidRPr="00765CBC" w:rsidRDefault="00765CBC">
      <w:pPr>
        <w:rPr>
          <w:rFonts w:ascii="Arial" w:hAnsi="Arial" w:cs="Arial"/>
          <w:color w:val="000000"/>
        </w:rPr>
      </w:pPr>
      <w:r w:rsidRPr="00765CBC">
        <w:rPr>
          <w:rFonts w:ascii="Arial" w:hAnsi="Arial" w:cs="Arial"/>
          <w:color w:val="000000"/>
        </w:rPr>
        <w:t>Identification of shared signature genes and immune microenvironment subtypes for heart failure and chronic kidney disease based on machine learning</w:t>
      </w:r>
    </w:p>
    <w:p w14:paraId="455C1C71" w14:textId="77777777" w:rsidR="00F43BB2" w:rsidRPr="00765CBC" w:rsidRDefault="00F43BB2">
      <w:pPr>
        <w:rPr>
          <w:rFonts w:ascii="Arial" w:hAnsi="Arial" w:cs="Arial"/>
          <w:color w:val="000000"/>
        </w:rPr>
      </w:pPr>
    </w:p>
    <w:p w14:paraId="79BBFA82" w14:textId="77777777" w:rsidR="00F43BB2" w:rsidRPr="00765CBC" w:rsidRDefault="00765CBC">
      <w:pPr>
        <w:rPr>
          <w:rFonts w:ascii="Arial" w:hAnsi="Arial" w:cs="Arial"/>
          <w:b/>
          <w:bCs/>
          <w:color w:val="000000"/>
        </w:rPr>
      </w:pPr>
      <w:r w:rsidRPr="00765CBC">
        <w:rPr>
          <w:rFonts w:ascii="Arial" w:hAnsi="Arial" w:cs="Arial"/>
          <w:b/>
          <w:bCs/>
          <w:color w:val="000000"/>
        </w:rPr>
        <w:t>Supplementary Figure</w:t>
      </w:r>
      <w:r w:rsidRPr="00765CBC">
        <w:rPr>
          <w:rFonts w:ascii="Arial" w:hAnsi="Arial" w:cs="Arial" w:hint="eastAsia"/>
          <w:b/>
          <w:bCs/>
          <w:color w:val="000000"/>
        </w:rPr>
        <w:t>:</w:t>
      </w:r>
      <w:r w:rsidRPr="00765CBC">
        <w:rPr>
          <w:rFonts w:ascii="Arial" w:hAnsi="Arial" w:cs="Arial"/>
          <w:b/>
          <w:bCs/>
          <w:color w:val="000000"/>
        </w:rPr>
        <w:t xml:space="preserve"> </w:t>
      </w:r>
    </w:p>
    <w:p w14:paraId="3B8636CD" w14:textId="77777777" w:rsidR="00F43BB2" w:rsidRPr="00765CBC" w:rsidRDefault="00765CBC">
      <w:pPr>
        <w:rPr>
          <w:color w:val="000000"/>
        </w:rPr>
      </w:pPr>
      <w:r w:rsidRPr="00765CBC">
        <w:rPr>
          <w:color w:val="000000"/>
        </w:rPr>
        <w:drawing>
          <wp:inline distT="0" distB="0" distL="0" distR="0" wp14:anchorId="4C2ADF37" wp14:editId="23C210EE">
            <wp:extent cx="5266055" cy="5570855"/>
            <wp:effectExtent l="0" t="0" r="0" b="0"/>
            <wp:docPr id="4804469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4697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5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12DC4" w14:textId="77777777" w:rsidR="00F43BB2" w:rsidRPr="00765CBC" w:rsidRDefault="00765CBC">
      <w:pPr>
        <w:rPr>
          <w:rFonts w:ascii="Arial" w:hAnsi="Arial" w:cs="Arial"/>
          <w:color w:val="000000"/>
        </w:rPr>
      </w:pPr>
      <w:r w:rsidRPr="00765CBC">
        <w:rPr>
          <w:rFonts w:ascii="Arial" w:hAnsi="Arial" w:cs="Arial"/>
          <w:color w:val="000000"/>
        </w:rPr>
        <w:t xml:space="preserve">Supplementary </w:t>
      </w:r>
      <w:r w:rsidRPr="00765CBC">
        <w:rPr>
          <w:rFonts w:ascii="Arial" w:hAnsi="Arial" w:cs="Arial" w:hint="eastAsia"/>
          <w:color w:val="000000"/>
        </w:rPr>
        <w:t>F</w:t>
      </w:r>
      <w:r w:rsidRPr="00765CBC">
        <w:rPr>
          <w:rFonts w:ascii="Arial" w:hAnsi="Arial" w:cs="Arial"/>
          <w:color w:val="000000"/>
        </w:rPr>
        <w:t>igure 1</w:t>
      </w:r>
      <w:r w:rsidRPr="00765CBC">
        <w:rPr>
          <w:rFonts w:ascii="Arial" w:hAnsi="Arial" w:cs="Arial" w:hint="eastAsia"/>
          <w:color w:val="000000"/>
        </w:rPr>
        <w:t xml:space="preserve">: </w:t>
      </w:r>
      <w:r w:rsidRPr="00765CBC">
        <w:rPr>
          <w:rFonts w:ascii="Arial" w:hAnsi="Arial" w:cs="Arial"/>
          <w:color w:val="000000"/>
        </w:rPr>
        <w:t>Processing of single-cell data</w:t>
      </w:r>
      <w:r w:rsidRPr="00765CBC">
        <w:rPr>
          <w:rFonts w:ascii="Arial" w:hAnsi="Arial" w:cs="Arial" w:hint="eastAsia"/>
          <w:color w:val="000000"/>
        </w:rPr>
        <w:t xml:space="preserve">. </w:t>
      </w:r>
      <w:r w:rsidRPr="00765CBC">
        <w:rPr>
          <w:rFonts w:ascii="Arial" w:hAnsi="Arial" w:cs="Arial"/>
          <w:color w:val="000000"/>
        </w:rPr>
        <w:t>(A) Single-cell fraction content.</w:t>
      </w:r>
      <w:r w:rsidRPr="00765CBC">
        <w:rPr>
          <w:rFonts w:ascii="Arial" w:hAnsi="Arial" w:cs="Arial" w:hint="eastAsia"/>
          <w:color w:val="000000"/>
        </w:rPr>
        <w:t xml:space="preserve"> </w:t>
      </w:r>
      <w:r w:rsidRPr="00765CBC">
        <w:rPr>
          <w:rFonts w:ascii="Arial" w:hAnsi="Arial" w:cs="Arial"/>
          <w:color w:val="000000"/>
        </w:rPr>
        <w:t>(B) Correlation of sequencing depth with gene identity and mitochondrial percentage.</w:t>
      </w:r>
      <w:r w:rsidRPr="00765CBC">
        <w:rPr>
          <w:rFonts w:ascii="Arial" w:hAnsi="Arial" w:cs="Arial" w:hint="eastAsia"/>
          <w:color w:val="000000"/>
        </w:rPr>
        <w:t xml:space="preserve"> </w:t>
      </w:r>
      <w:r w:rsidRPr="00765CBC">
        <w:rPr>
          <w:rFonts w:ascii="Arial" w:hAnsi="Arial" w:cs="Arial"/>
          <w:color w:val="000000"/>
        </w:rPr>
        <w:t>(C) Volcano plot showing highly variable genes in single-cell samples.</w:t>
      </w:r>
      <w:r w:rsidRPr="00765CBC">
        <w:rPr>
          <w:rFonts w:ascii="Arial" w:hAnsi="Arial" w:cs="Arial" w:hint="eastAsia"/>
          <w:color w:val="000000"/>
        </w:rPr>
        <w:t xml:space="preserve"> </w:t>
      </w:r>
      <w:r w:rsidRPr="00765CBC">
        <w:rPr>
          <w:rFonts w:ascii="Arial" w:hAnsi="Arial" w:cs="Arial"/>
          <w:color w:val="000000"/>
        </w:rPr>
        <w:t>(D) 0.3 is the optimal resolution for cell subpopulation delineation.</w:t>
      </w:r>
      <w:r w:rsidRPr="00765CBC">
        <w:rPr>
          <w:rFonts w:ascii="Arial" w:hAnsi="Arial" w:cs="Arial" w:hint="eastAsia"/>
          <w:color w:val="000000"/>
        </w:rPr>
        <w:t xml:space="preserve"> </w:t>
      </w:r>
      <w:r w:rsidRPr="00765CBC">
        <w:rPr>
          <w:rFonts w:ascii="Arial" w:hAnsi="Arial" w:cs="Arial"/>
          <w:color w:val="000000"/>
        </w:rPr>
        <w:t>(E) UMAP plots before and after de-batching.</w:t>
      </w:r>
    </w:p>
    <w:p w14:paraId="0D758323" w14:textId="77777777" w:rsidR="00F43BB2" w:rsidRPr="00765CBC" w:rsidRDefault="00F43BB2">
      <w:pPr>
        <w:rPr>
          <w:rFonts w:ascii="Arial" w:hAnsi="Arial" w:cs="Arial"/>
          <w:color w:val="000000"/>
        </w:rPr>
      </w:pPr>
    </w:p>
    <w:p w14:paraId="70347B67" w14:textId="77777777" w:rsidR="00F43BB2" w:rsidRPr="00765CBC" w:rsidRDefault="00765CBC">
      <w:pPr>
        <w:rPr>
          <w:rFonts w:ascii="Arial" w:hAnsi="Arial" w:cs="Arial"/>
          <w:color w:val="000000"/>
        </w:rPr>
      </w:pPr>
      <w:r w:rsidRPr="00765CBC">
        <w:rPr>
          <w:rFonts w:ascii="Arial" w:hAnsi="Arial" w:cs="Arial"/>
          <w:color w:val="000000"/>
        </w:rPr>
        <w:br w:type="page"/>
      </w:r>
    </w:p>
    <w:p w14:paraId="286F0645" w14:textId="77777777" w:rsidR="00F43BB2" w:rsidRPr="00765CBC" w:rsidRDefault="00765CBC">
      <w:pPr>
        <w:rPr>
          <w:rFonts w:ascii="Arial" w:hAnsi="Arial" w:cs="Arial"/>
          <w:b/>
          <w:bCs/>
          <w:color w:val="000000"/>
        </w:rPr>
      </w:pPr>
      <w:r w:rsidRPr="00765CBC">
        <w:rPr>
          <w:rFonts w:ascii="Arial" w:hAnsi="Arial" w:cs="Arial"/>
          <w:b/>
          <w:bCs/>
          <w:color w:val="000000"/>
        </w:rPr>
        <w:lastRenderedPageBreak/>
        <w:t>Supplementary Table</w:t>
      </w:r>
      <w:r w:rsidRPr="00765CBC">
        <w:rPr>
          <w:rFonts w:ascii="Arial" w:hAnsi="Arial" w:cs="Arial" w:hint="eastAsia"/>
          <w:b/>
          <w:bCs/>
          <w:color w:val="000000"/>
        </w:rPr>
        <w:t>:</w:t>
      </w:r>
    </w:p>
    <w:p w14:paraId="4650559D" w14:textId="77777777" w:rsidR="00F43BB2" w:rsidRPr="00765CBC" w:rsidRDefault="00765CBC">
      <w:pPr>
        <w:rPr>
          <w:rFonts w:ascii="Arial" w:hAnsi="Arial" w:cs="Arial"/>
          <w:color w:val="000000"/>
        </w:rPr>
      </w:pPr>
      <w:r w:rsidRPr="00765CBC">
        <w:rPr>
          <w:rFonts w:ascii="Arial" w:hAnsi="Arial" w:cs="Arial"/>
          <w:color w:val="000000"/>
        </w:rPr>
        <w:t>Supplementary Table 1: Top 20 important biological processes involved in crosstalk genes in HF and CKD.</w:t>
      </w:r>
    </w:p>
    <w:tbl>
      <w:tblPr>
        <w:tblpPr w:leftFromText="180" w:rightFromText="180" w:vertAnchor="text" w:horzAnchor="page" w:tblpX="462" w:tblpY="56"/>
        <w:tblOverlap w:val="never"/>
        <w:tblW w:w="11225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3"/>
        <w:gridCol w:w="1984"/>
        <w:gridCol w:w="2608"/>
      </w:tblGrid>
      <w:tr w:rsidR="00F43BB2" w:rsidRPr="00765CBC" w14:paraId="3938D059" w14:textId="77777777">
        <w:trPr>
          <w:cantSplit/>
          <w:trHeight w:val="90"/>
          <w:tblHeader/>
        </w:trPr>
        <w:tc>
          <w:tcPr>
            <w:tcW w:w="6633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12F14BF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Term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4DFD0E9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b/>
                <w:bCs/>
                <w:i/>
                <w:iCs/>
                <w:color w:val="000000"/>
                <w:kern w:val="0"/>
                <w:sz w:val="22"/>
              </w:rPr>
              <w:t>P</w:t>
            </w:r>
            <w:r w:rsidRPr="00765CBC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-value</w:t>
            </w:r>
          </w:p>
        </w:tc>
        <w:tc>
          <w:tcPr>
            <w:tcW w:w="2608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0257CF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Genes</w:t>
            </w:r>
          </w:p>
        </w:tc>
      </w:tr>
      <w:tr w:rsidR="00F43BB2" w:rsidRPr="00765CBC" w14:paraId="75225067" w14:textId="77777777">
        <w:trPr>
          <w:cantSplit/>
          <w:trHeight w:val="23"/>
        </w:trPr>
        <w:tc>
          <w:tcPr>
            <w:tcW w:w="6633" w:type="dxa"/>
            <w:tcBorders>
              <w:top w:val="single" w:sz="12" w:space="0" w:color="auto"/>
            </w:tcBorders>
            <w:noWrap/>
            <w:vAlign w:val="center"/>
          </w:tcPr>
          <w:p w14:paraId="539DC96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Positive Regulation of Immune System Process (GO:0002684)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noWrap/>
            <w:vAlign w:val="center"/>
          </w:tcPr>
          <w:p w14:paraId="6743C82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9.03E-04</w:t>
            </w:r>
          </w:p>
        </w:tc>
        <w:tc>
          <w:tcPr>
            <w:tcW w:w="2608" w:type="dxa"/>
            <w:tcBorders>
              <w:top w:val="single" w:sz="12" w:space="0" w:color="auto"/>
            </w:tcBorders>
            <w:noWrap/>
            <w:vAlign w:val="center"/>
          </w:tcPr>
          <w:p w14:paraId="2E61B32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TGFB2;AQP3</w:t>
            </w:r>
          </w:p>
        </w:tc>
      </w:tr>
      <w:tr w:rsidR="00F43BB2" w:rsidRPr="00765CBC" w14:paraId="42D38BFF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407387F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Fatty Acid Derivative Biosynthetic Process (GO:1901570)</w:t>
            </w:r>
          </w:p>
        </w:tc>
        <w:tc>
          <w:tcPr>
            <w:tcW w:w="1984" w:type="dxa"/>
            <w:noWrap/>
            <w:vAlign w:val="center"/>
          </w:tcPr>
          <w:p w14:paraId="2B32DA3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9.72E-04</w:t>
            </w:r>
          </w:p>
        </w:tc>
        <w:tc>
          <w:tcPr>
            <w:tcW w:w="2608" w:type="dxa"/>
            <w:noWrap/>
            <w:vAlign w:val="center"/>
          </w:tcPr>
          <w:p w14:paraId="58EACD5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GGT5;HMGCS2</w:t>
            </w:r>
          </w:p>
        </w:tc>
      </w:tr>
      <w:tr w:rsidR="00F43BB2" w:rsidRPr="00765CBC" w14:paraId="1041313A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48AE7AD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Response to Steroid Hormone (GO:0048545)</w:t>
            </w:r>
          </w:p>
        </w:tc>
        <w:tc>
          <w:tcPr>
            <w:tcW w:w="1984" w:type="dxa"/>
            <w:noWrap/>
            <w:vAlign w:val="center"/>
          </w:tcPr>
          <w:p w14:paraId="68AC908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0.001042394</w:t>
            </w:r>
          </w:p>
        </w:tc>
        <w:tc>
          <w:tcPr>
            <w:tcW w:w="2608" w:type="dxa"/>
            <w:noWrap/>
            <w:vAlign w:val="center"/>
          </w:tcPr>
          <w:p w14:paraId="3F3285B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TGFB2;ATP1A1</w:t>
            </w:r>
          </w:p>
        </w:tc>
      </w:tr>
      <w:tr w:rsidR="00F43BB2" w:rsidRPr="00765CBC" w14:paraId="53B1D68F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300A2CD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Odontogenesis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(GO:0042476)</w:t>
            </w:r>
          </w:p>
        </w:tc>
        <w:tc>
          <w:tcPr>
            <w:tcW w:w="1984" w:type="dxa"/>
            <w:noWrap/>
            <w:vAlign w:val="center"/>
          </w:tcPr>
          <w:p w14:paraId="116681A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0.001882991</w:t>
            </w:r>
          </w:p>
        </w:tc>
        <w:tc>
          <w:tcPr>
            <w:tcW w:w="2608" w:type="dxa"/>
            <w:noWrap/>
            <w:vAlign w:val="center"/>
          </w:tcPr>
          <w:p w14:paraId="2489C0B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TGFB2;AQP3</w:t>
            </w:r>
          </w:p>
        </w:tc>
      </w:tr>
      <w:tr w:rsidR="00F43BB2" w:rsidRPr="00765CBC" w14:paraId="2934E3BD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688115B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Collagen Fibril Organization (GO:0030199)</w:t>
            </w:r>
          </w:p>
        </w:tc>
        <w:tc>
          <w:tcPr>
            <w:tcW w:w="1984" w:type="dxa"/>
            <w:noWrap/>
            <w:vAlign w:val="center"/>
          </w:tcPr>
          <w:p w14:paraId="3B2C2C8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0.002181178</w:t>
            </w:r>
          </w:p>
        </w:tc>
        <w:tc>
          <w:tcPr>
            <w:tcW w:w="2608" w:type="dxa"/>
            <w:noWrap/>
            <w:vAlign w:val="center"/>
          </w:tcPr>
          <w:p w14:paraId="28B4553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TGFB2;TLL2</w:t>
            </w:r>
          </w:p>
        </w:tc>
      </w:tr>
      <w:tr w:rsidR="00F43BB2" w:rsidRPr="00765CBC" w14:paraId="705CBD77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6D11803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Cell-Cell Adhesion via Plasma-membrane Adhesion Molecules (GO:0098742)</w:t>
            </w:r>
          </w:p>
        </w:tc>
        <w:tc>
          <w:tcPr>
            <w:tcW w:w="1984" w:type="dxa"/>
            <w:noWrap/>
            <w:vAlign w:val="center"/>
          </w:tcPr>
          <w:p w14:paraId="5370541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0.002821251</w:t>
            </w:r>
          </w:p>
        </w:tc>
        <w:tc>
          <w:tcPr>
            <w:tcW w:w="2608" w:type="dxa"/>
            <w:noWrap/>
            <w:vAlign w:val="center"/>
          </w:tcPr>
          <w:p w14:paraId="175699F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TGFB2;PCDHB5;PVR</w:t>
            </w:r>
          </w:p>
        </w:tc>
      </w:tr>
      <w:tr w:rsidR="00F43BB2" w:rsidRPr="00765CBC" w14:paraId="1AAC9CED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30DD754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Positive Regulation of Interleukin-8 Production (GO:0032757)</w:t>
            </w:r>
          </w:p>
        </w:tc>
        <w:tc>
          <w:tcPr>
            <w:tcW w:w="1984" w:type="dxa"/>
            <w:noWrap/>
            <w:vAlign w:val="center"/>
          </w:tcPr>
          <w:p w14:paraId="3AE989D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0.004546192</w:t>
            </w:r>
          </w:p>
        </w:tc>
        <w:tc>
          <w:tcPr>
            <w:tcW w:w="2608" w:type="dxa"/>
            <w:noWrap/>
            <w:vAlign w:val="center"/>
          </w:tcPr>
          <w:p w14:paraId="2C5A2E3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CHI3L1;CD14</w:t>
            </w:r>
          </w:p>
        </w:tc>
      </w:tr>
      <w:tr w:rsidR="00F43BB2" w:rsidRPr="00765CBC" w14:paraId="6A3F04EA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6B0CDD8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Inflammatory Response (GO:0006954)</w:t>
            </w:r>
          </w:p>
        </w:tc>
        <w:tc>
          <w:tcPr>
            <w:tcW w:w="1984" w:type="dxa"/>
            <w:noWrap/>
            <w:vAlign w:val="center"/>
          </w:tcPr>
          <w:p w14:paraId="679A7A8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0.006817331</w:t>
            </w:r>
          </w:p>
        </w:tc>
        <w:tc>
          <w:tcPr>
            <w:tcW w:w="2608" w:type="dxa"/>
            <w:noWrap/>
            <w:vAlign w:val="center"/>
          </w:tcPr>
          <w:p w14:paraId="2C5C413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GGT5;CHI3L1;CD14</w:t>
            </w:r>
          </w:p>
        </w:tc>
      </w:tr>
      <w:tr w:rsidR="00F43BB2" w:rsidRPr="00765CBC" w14:paraId="7929C199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0EAC83B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Regulation of Interleukin-8 Production (GO:0032677)</w:t>
            </w:r>
          </w:p>
        </w:tc>
        <w:tc>
          <w:tcPr>
            <w:tcW w:w="1984" w:type="dxa"/>
            <w:noWrap/>
            <w:vAlign w:val="center"/>
          </w:tcPr>
          <w:p w14:paraId="0B45BCE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0.007885320</w:t>
            </w:r>
          </w:p>
        </w:tc>
        <w:tc>
          <w:tcPr>
            <w:tcW w:w="2608" w:type="dxa"/>
            <w:noWrap/>
            <w:vAlign w:val="center"/>
          </w:tcPr>
          <w:p w14:paraId="0D6BBC7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CHI3L1;CD14</w:t>
            </w:r>
          </w:p>
        </w:tc>
      </w:tr>
      <w:tr w:rsidR="00F43BB2" w:rsidRPr="00765CBC" w14:paraId="1D3FAC44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51F4F66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Activation of Protein Kinase Activity (GO:0032147)</w:t>
            </w:r>
          </w:p>
        </w:tc>
        <w:tc>
          <w:tcPr>
            <w:tcW w:w="1984" w:type="dxa"/>
            <w:noWrap/>
            <w:vAlign w:val="center"/>
          </w:tcPr>
          <w:p w14:paraId="3D9DB5F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0.007885320</w:t>
            </w:r>
          </w:p>
        </w:tc>
        <w:tc>
          <w:tcPr>
            <w:tcW w:w="2608" w:type="dxa"/>
            <w:noWrap/>
            <w:vAlign w:val="center"/>
          </w:tcPr>
          <w:p w14:paraId="6659C74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TGFB2;CHI3L1</w:t>
            </w:r>
          </w:p>
        </w:tc>
      </w:tr>
      <w:tr w:rsidR="00F43BB2" w:rsidRPr="00765CBC" w14:paraId="014B1BF8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2EC077A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Glomerular Epithelial Cell Differentiation (GO:0072311)</w:t>
            </w:r>
          </w:p>
        </w:tc>
        <w:tc>
          <w:tcPr>
            <w:tcW w:w="1984" w:type="dxa"/>
            <w:noWrap/>
            <w:vAlign w:val="center"/>
          </w:tcPr>
          <w:p w14:paraId="28BA4DE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0.008223548</w:t>
            </w:r>
          </w:p>
        </w:tc>
        <w:tc>
          <w:tcPr>
            <w:tcW w:w="2608" w:type="dxa"/>
            <w:noWrap/>
            <w:vAlign w:val="center"/>
          </w:tcPr>
          <w:p w14:paraId="0E4B7EC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PROM1</w:t>
            </w:r>
          </w:p>
        </w:tc>
      </w:tr>
      <w:tr w:rsidR="00F43BB2" w:rsidRPr="00765CBC" w14:paraId="4A487C66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397CA8C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Positive Regulation of Natural Killer Cell Mediated Cytotoxicity Directed against Tumor Cell Target (GO:0002860)</w:t>
            </w:r>
          </w:p>
        </w:tc>
        <w:tc>
          <w:tcPr>
            <w:tcW w:w="1984" w:type="dxa"/>
            <w:noWrap/>
            <w:vAlign w:val="center"/>
          </w:tcPr>
          <w:p w14:paraId="7E62954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0.008223548</w:t>
            </w:r>
          </w:p>
        </w:tc>
        <w:tc>
          <w:tcPr>
            <w:tcW w:w="2608" w:type="dxa"/>
            <w:noWrap/>
            <w:vAlign w:val="center"/>
          </w:tcPr>
          <w:p w14:paraId="2706C88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PVR</w:t>
            </w:r>
          </w:p>
        </w:tc>
      </w:tr>
      <w:tr w:rsidR="00F43BB2" w:rsidRPr="00765CBC" w14:paraId="0D0AC45D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59D9313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Positive Regulation of Natural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Killer Cell Mediated Immune Response to Tumor Cell (GO:0002857)</w:t>
            </w:r>
          </w:p>
        </w:tc>
        <w:tc>
          <w:tcPr>
            <w:tcW w:w="1984" w:type="dxa"/>
            <w:noWrap/>
            <w:vAlign w:val="center"/>
          </w:tcPr>
          <w:p w14:paraId="7C41F4D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0.008223548</w:t>
            </w:r>
          </w:p>
        </w:tc>
        <w:tc>
          <w:tcPr>
            <w:tcW w:w="2608" w:type="dxa"/>
            <w:noWrap/>
            <w:vAlign w:val="center"/>
          </w:tcPr>
          <w:p w14:paraId="095B424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PVR</w:t>
            </w:r>
          </w:p>
        </w:tc>
      </w:tr>
      <w:tr w:rsidR="00F43BB2" w:rsidRPr="00765CBC" w14:paraId="74A281AD" w14:textId="77777777">
        <w:trPr>
          <w:cantSplit/>
          <w:trHeight w:val="90"/>
        </w:trPr>
        <w:tc>
          <w:tcPr>
            <w:tcW w:w="6633" w:type="dxa"/>
            <w:noWrap/>
            <w:vAlign w:val="center"/>
          </w:tcPr>
          <w:p w14:paraId="711BCF1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Ketone Body Biosynthetic Process (GO:0046951)</w:t>
            </w:r>
          </w:p>
        </w:tc>
        <w:tc>
          <w:tcPr>
            <w:tcW w:w="1984" w:type="dxa"/>
            <w:noWrap/>
            <w:vAlign w:val="center"/>
          </w:tcPr>
          <w:p w14:paraId="52E4A51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0.008223548</w:t>
            </w:r>
          </w:p>
        </w:tc>
        <w:tc>
          <w:tcPr>
            <w:tcW w:w="2608" w:type="dxa"/>
            <w:noWrap/>
            <w:vAlign w:val="center"/>
          </w:tcPr>
          <w:p w14:paraId="289EF17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HMGCS2</w:t>
            </w:r>
          </w:p>
        </w:tc>
      </w:tr>
      <w:tr w:rsidR="00F43BB2" w:rsidRPr="00765CBC" w14:paraId="56268F14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1955B81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Purine Deoxyribonucleotide Catabolic Process (GO:0009155)</w:t>
            </w:r>
          </w:p>
        </w:tc>
        <w:tc>
          <w:tcPr>
            <w:tcW w:w="1984" w:type="dxa"/>
            <w:noWrap/>
            <w:vAlign w:val="center"/>
          </w:tcPr>
          <w:p w14:paraId="0883458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0.008223548</w:t>
            </w:r>
          </w:p>
        </w:tc>
        <w:tc>
          <w:tcPr>
            <w:tcW w:w="2608" w:type="dxa"/>
            <w:noWrap/>
            <w:vAlign w:val="center"/>
          </w:tcPr>
          <w:p w14:paraId="2F0E643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PNP</w:t>
            </w:r>
          </w:p>
        </w:tc>
      </w:tr>
      <w:tr w:rsidR="00F43BB2" w:rsidRPr="00765CBC" w14:paraId="1F366616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204BE5F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Purine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Ribonucleoside Catabolic Process (GO:0046130)</w:t>
            </w:r>
          </w:p>
        </w:tc>
        <w:tc>
          <w:tcPr>
            <w:tcW w:w="1984" w:type="dxa"/>
            <w:noWrap/>
            <w:vAlign w:val="center"/>
          </w:tcPr>
          <w:p w14:paraId="1AC1ACD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0.008223548</w:t>
            </w:r>
          </w:p>
        </w:tc>
        <w:tc>
          <w:tcPr>
            <w:tcW w:w="2608" w:type="dxa"/>
            <w:noWrap/>
            <w:vAlign w:val="center"/>
          </w:tcPr>
          <w:p w14:paraId="1311715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PNP</w:t>
            </w:r>
          </w:p>
        </w:tc>
      </w:tr>
      <w:tr w:rsidR="00F43BB2" w:rsidRPr="00765CBC" w14:paraId="6CC44B17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04F70C0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Renal Filtration Cell Differentiation (GO:0061318)</w:t>
            </w:r>
          </w:p>
        </w:tc>
        <w:tc>
          <w:tcPr>
            <w:tcW w:w="1984" w:type="dxa"/>
            <w:noWrap/>
            <w:vAlign w:val="center"/>
          </w:tcPr>
          <w:p w14:paraId="1495E8B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0.008223548</w:t>
            </w:r>
          </w:p>
        </w:tc>
        <w:tc>
          <w:tcPr>
            <w:tcW w:w="2608" w:type="dxa"/>
            <w:noWrap/>
            <w:vAlign w:val="center"/>
          </w:tcPr>
          <w:p w14:paraId="560DDC2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PROM1</w:t>
            </w:r>
          </w:p>
        </w:tc>
      </w:tr>
      <w:tr w:rsidR="00F43BB2" w:rsidRPr="00765CBC" w14:paraId="61327AB5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418199A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Positive Regulation of Epithelial Cell Differentiation Involved in Kidney Development (GO:2000698)</w:t>
            </w:r>
          </w:p>
        </w:tc>
        <w:tc>
          <w:tcPr>
            <w:tcW w:w="1984" w:type="dxa"/>
            <w:noWrap/>
            <w:vAlign w:val="center"/>
          </w:tcPr>
          <w:p w14:paraId="23F095E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0.008223548</w:t>
            </w:r>
          </w:p>
        </w:tc>
        <w:tc>
          <w:tcPr>
            <w:tcW w:w="2608" w:type="dxa"/>
            <w:noWrap/>
            <w:vAlign w:val="center"/>
          </w:tcPr>
          <w:p w14:paraId="5FB2960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PROM1</w:t>
            </w:r>
          </w:p>
        </w:tc>
      </w:tr>
      <w:tr w:rsidR="00F43BB2" w:rsidRPr="00765CBC" w14:paraId="655664AA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689A6EB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Positive Regulation of Apoptotic Process (GO:0043065)</w:t>
            </w:r>
          </w:p>
        </w:tc>
        <w:tc>
          <w:tcPr>
            <w:tcW w:w="1984" w:type="dxa"/>
            <w:noWrap/>
            <w:vAlign w:val="center"/>
          </w:tcPr>
          <w:p w14:paraId="0796FB3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0.009844833</w:t>
            </w:r>
          </w:p>
        </w:tc>
        <w:tc>
          <w:tcPr>
            <w:tcW w:w="2608" w:type="dxa"/>
            <w:noWrap/>
            <w:vAlign w:val="center"/>
          </w:tcPr>
          <w:p w14:paraId="46311DF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TGFB2;PHLDA1;IFIT2</w:t>
            </w:r>
          </w:p>
        </w:tc>
      </w:tr>
      <w:tr w:rsidR="00F43BB2" w:rsidRPr="00765CBC" w14:paraId="33A415D0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3E60BDD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Negative Regulation of Membrane Protein Ectodomain Proteolysis (GO:0051045)</w:t>
            </w:r>
          </w:p>
        </w:tc>
        <w:tc>
          <w:tcPr>
            <w:tcW w:w="1984" w:type="dxa"/>
            <w:noWrap/>
            <w:vAlign w:val="center"/>
          </w:tcPr>
          <w:p w14:paraId="206023D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0.009860378</w:t>
            </w:r>
          </w:p>
        </w:tc>
        <w:tc>
          <w:tcPr>
            <w:tcW w:w="2608" w:type="dxa"/>
            <w:noWrap/>
            <w:vAlign w:val="center"/>
          </w:tcPr>
          <w:p w14:paraId="234BF28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TIMP4</w:t>
            </w:r>
          </w:p>
        </w:tc>
      </w:tr>
      <w:tr w:rsidR="00F43BB2" w:rsidRPr="00765CBC" w14:paraId="2E45C21F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38E58E3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Gland Morphogenesis (GO:0022612)</w:t>
            </w:r>
          </w:p>
        </w:tc>
        <w:tc>
          <w:tcPr>
            <w:tcW w:w="1984" w:type="dxa"/>
            <w:noWrap/>
            <w:vAlign w:val="center"/>
          </w:tcPr>
          <w:p w14:paraId="598D18D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0.009860378</w:t>
            </w:r>
          </w:p>
        </w:tc>
        <w:tc>
          <w:tcPr>
            <w:tcW w:w="2608" w:type="dxa"/>
            <w:noWrap/>
            <w:vAlign w:val="center"/>
          </w:tcPr>
          <w:p w14:paraId="14FFA41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60D96EB1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4534DD9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Ketone Body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Metabolic Process (GO:1902224)</w:t>
            </w:r>
          </w:p>
        </w:tc>
        <w:tc>
          <w:tcPr>
            <w:tcW w:w="1984" w:type="dxa"/>
            <w:noWrap/>
            <w:vAlign w:val="center"/>
          </w:tcPr>
          <w:p w14:paraId="18263B9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0.009860378</w:t>
            </w:r>
          </w:p>
        </w:tc>
        <w:tc>
          <w:tcPr>
            <w:tcW w:w="2608" w:type="dxa"/>
            <w:noWrap/>
            <w:vAlign w:val="center"/>
          </w:tcPr>
          <w:p w14:paraId="0DC8866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HMGCS2</w:t>
            </w:r>
          </w:p>
        </w:tc>
      </w:tr>
      <w:tr w:rsidR="00F43BB2" w:rsidRPr="00765CBC" w14:paraId="7BAEBBE8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1078628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Pharyngeal Arch Artery Morphogenesis (GO:0061626)</w:t>
            </w:r>
          </w:p>
        </w:tc>
        <w:tc>
          <w:tcPr>
            <w:tcW w:w="1984" w:type="dxa"/>
            <w:noWrap/>
            <w:vAlign w:val="center"/>
          </w:tcPr>
          <w:p w14:paraId="7567BF6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0.009860378</w:t>
            </w:r>
          </w:p>
        </w:tc>
        <w:tc>
          <w:tcPr>
            <w:tcW w:w="2608" w:type="dxa"/>
            <w:noWrap/>
            <w:vAlign w:val="center"/>
          </w:tcPr>
          <w:p w14:paraId="2827031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7750310F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796BADB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Regulation of Transforming Growth Factor Beta2 Production (GO:0032909)</w:t>
            </w:r>
          </w:p>
        </w:tc>
        <w:tc>
          <w:tcPr>
            <w:tcW w:w="1984" w:type="dxa"/>
            <w:noWrap/>
            <w:vAlign w:val="center"/>
          </w:tcPr>
          <w:p w14:paraId="32F417D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0.009860378</w:t>
            </w:r>
          </w:p>
        </w:tc>
        <w:tc>
          <w:tcPr>
            <w:tcW w:w="2608" w:type="dxa"/>
            <w:noWrap/>
            <w:vAlign w:val="center"/>
          </w:tcPr>
          <w:p w14:paraId="5942EB7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3F48549B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5A76FDD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Positive Regulation of Blood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Circulation (GO:1903524)</w:t>
            </w:r>
          </w:p>
        </w:tc>
        <w:tc>
          <w:tcPr>
            <w:tcW w:w="1984" w:type="dxa"/>
            <w:noWrap/>
            <w:vAlign w:val="center"/>
          </w:tcPr>
          <w:p w14:paraId="21F40E0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0.009860378</w:t>
            </w:r>
          </w:p>
        </w:tc>
        <w:tc>
          <w:tcPr>
            <w:tcW w:w="2608" w:type="dxa"/>
            <w:noWrap/>
            <w:vAlign w:val="center"/>
          </w:tcPr>
          <w:p w14:paraId="2ACAC08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0210C17D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54E2912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Regulation of Epithelial to Mesenchymal Transition Involved in Endocardial Cushion Formation (GO:1905005)</w:t>
            </w:r>
          </w:p>
        </w:tc>
        <w:tc>
          <w:tcPr>
            <w:tcW w:w="1984" w:type="dxa"/>
            <w:noWrap/>
            <w:vAlign w:val="center"/>
          </w:tcPr>
          <w:p w14:paraId="12E8678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0.011494589</w:t>
            </w:r>
          </w:p>
        </w:tc>
        <w:tc>
          <w:tcPr>
            <w:tcW w:w="2608" w:type="dxa"/>
            <w:noWrap/>
            <w:vAlign w:val="center"/>
          </w:tcPr>
          <w:p w14:paraId="78D798E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2887592D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57DB927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Glutathione Catabolic Process (GO:0006751)</w:t>
            </w:r>
          </w:p>
        </w:tc>
        <w:tc>
          <w:tcPr>
            <w:tcW w:w="1984" w:type="dxa"/>
            <w:noWrap/>
            <w:vAlign w:val="center"/>
          </w:tcPr>
          <w:p w14:paraId="1D8F49C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0.011494589</w:t>
            </w:r>
          </w:p>
        </w:tc>
        <w:tc>
          <w:tcPr>
            <w:tcW w:w="2608" w:type="dxa"/>
            <w:noWrap/>
            <w:vAlign w:val="center"/>
          </w:tcPr>
          <w:p w14:paraId="1D0D767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GGT5</w:t>
            </w:r>
          </w:p>
        </w:tc>
      </w:tr>
      <w:tr w:rsidR="00F43BB2" w:rsidRPr="00765CBC" w14:paraId="3BA6417C" w14:textId="77777777">
        <w:trPr>
          <w:cantSplit/>
          <w:trHeight w:val="23"/>
        </w:trPr>
        <w:tc>
          <w:tcPr>
            <w:tcW w:w="6633" w:type="dxa"/>
            <w:noWrap/>
            <w:vAlign w:val="center"/>
          </w:tcPr>
          <w:p w14:paraId="6B74DCE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Ventricular Trabecula Myocardium Morphogenesis (GO:0003222)</w:t>
            </w:r>
          </w:p>
        </w:tc>
        <w:tc>
          <w:tcPr>
            <w:tcW w:w="1984" w:type="dxa"/>
            <w:noWrap/>
            <w:vAlign w:val="center"/>
          </w:tcPr>
          <w:p w14:paraId="7D4C582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0.011494589</w:t>
            </w:r>
          </w:p>
        </w:tc>
        <w:tc>
          <w:tcPr>
            <w:tcW w:w="2608" w:type="dxa"/>
            <w:noWrap/>
            <w:vAlign w:val="center"/>
          </w:tcPr>
          <w:p w14:paraId="74DF755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39C34882" w14:textId="77777777">
        <w:trPr>
          <w:cantSplit/>
          <w:trHeight w:val="680"/>
        </w:trPr>
        <w:tc>
          <w:tcPr>
            <w:tcW w:w="6633" w:type="dxa"/>
            <w:noWrap/>
            <w:vAlign w:val="center"/>
          </w:tcPr>
          <w:p w14:paraId="742AFDA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Regulation of Natural Killer Cell Mediated Cytotoxicity Directed against Tumor Cell Target (GO:0002858)</w:t>
            </w:r>
          </w:p>
        </w:tc>
        <w:tc>
          <w:tcPr>
            <w:tcW w:w="1984" w:type="dxa"/>
            <w:noWrap/>
            <w:vAlign w:val="center"/>
          </w:tcPr>
          <w:p w14:paraId="3051ADB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0.011494589</w:t>
            </w:r>
          </w:p>
        </w:tc>
        <w:tc>
          <w:tcPr>
            <w:tcW w:w="2608" w:type="dxa"/>
            <w:noWrap/>
            <w:vAlign w:val="center"/>
          </w:tcPr>
          <w:p w14:paraId="4881E1E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PVR</w:t>
            </w:r>
          </w:p>
        </w:tc>
      </w:tr>
      <w:tr w:rsidR="00F43BB2" w:rsidRPr="00765CBC" w14:paraId="4100DCA4" w14:textId="77777777">
        <w:trPr>
          <w:cantSplit/>
          <w:trHeight w:val="680"/>
        </w:trPr>
        <w:tc>
          <w:tcPr>
            <w:tcW w:w="6633" w:type="dxa"/>
            <w:noWrap/>
            <w:vAlign w:val="center"/>
          </w:tcPr>
          <w:p w14:paraId="13C17FE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Purine Ribonucleoside Monophosphate Catabolic Process (GO:0009169)</w:t>
            </w:r>
          </w:p>
        </w:tc>
        <w:tc>
          <w:tcPr>
            <w:tcW w:w="1984" w:type="dxa"/>
            <w:noWrap/>
            <w:vAlign w:val="center"/>
          </w:tcPr>
          <w:p w14:paraId="015501F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0.011494589</w:t>
            </w:r>
          </w:p>
        </w:tc>
        <w:tc>
          <w:tcPr>
            <w:tcW w:w="2608" w:type="dxa"/>
            <w:noWrap/>
            <w:vAlign w:val="center"/>
          </w:tcPr>
          <w:p w14:paraId="3538041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PNP</w:t>
            </w:r>
          </w:p>
        </w:tc>
      </w:tr>
      <w:tr w:rsidR="00F43BB2" w:rsidRPr="00765CBC" w14:paraId="05A0A5F4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591D441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lastRenderedPageBreak/>
              <w:t>Positive Regulation of Cardiac Epithelial to Mesenchymal Transition (GO:0062043)</w:t>
            </w:r>
          </w:p>
        </w:tc>
        <w:tc>
          <w:tcPr>
            <w:tcW w:w="1984" w:type="dxa"/>
            <w:noWrap/>
            <w:vAlign w:val="center"/>
          </w:tcPr>
          <w:p w14:paraId="52CA645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0.011494589</w:t>
            </w:r>
          </w:p>
        </w:tc>
        <w:tc>
          <w:tcPr>
            <w:tcW w:w="2608" w:type="dxa"/>
            <w:noWrap/>
            <w:vAlign w:val="center"/>
          </w:tcPr>
          <w:p w14:paraId="397982E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230F3BA4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7F0B2BA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Regulation of Alpha-Beta T Cell Differentiation (GO:0046637)</w:t>
            </w:r>
          </w:p>
        </w:tc>
        <w:tc>
          <w:tcPr>
            <w:tcW w:w="1984" w:type="dxa"/>
            <w:noWrap/>
            <w:vAlign w:val="center"/>
          </w:tcPr>
          <w:p w14:paraId="6A9761D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0.011494589</w:t>
            </w:r>
          </w:p>
        </w:tc>
        <w:tc>
          <w:tcPr>
            <w:tcW w:w="2608" w:type="dxa"/>
            <w:noWrap/>
            <w:vAlign w:val="center"/>
          </w:tcPr>
          <w:p w14:paraId="4C92493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PNP</w:t>
            </w:r>
          </w:p>
        </w:tc>
      </w:tr>
      <w:tr w:rsidR="00F43BB2" w:rsidRPr="00765CBC" w14:paraId="2688AE8F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A6FBDB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Positive Regulation of Ligase Activity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(GO:0051351)</w:t>
            </w:r>
          </w:p>
        </w:tc>
        <w:tc>
          <w:tcPr>
            <w:tcW w:w="1984" w:type="dxa"/>
            <w:noWrap/>
            <w:vAlign w:val="center"/>
          </w:tcPr>
          <w:p w14:paraId="4BCD3B9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0.013126185</w:t>
            </w:r>
          </w:p>
        </w:tc>
        <w:tc>
          <w:tcPr>
            <w:tcW w:w="2608" w:type="dxa"/>
            <w:noWrap/>
            <w:vAlign w:val="center"/>
          </w:tcPr>
          <w:p w14:paraId="1B7304B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MID1IP1</w:t>
            </w:r>
          </w:p>
        </w:tc>
      </w:tr>
      <w:tr w:rsidR="00F43BB2" w:rsidRPr="00765CBC" w14:paraId="2B8754B6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649D61C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Glucan Metabolic Process (GO:0044042)</w:t>
            </w:r>
          </w:p>
        </w:tc>
        <w:tc>
          <w:tcPr>
            <w:tcW w:w="1984" w:type="dxa"/>
            <w:noWrap/>
            <w:vAlign w:val="center"/>
          </w:tcPr>
          <w:p w14:paraId="04BC706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0.013126185</w:t>
            </w:r>
          </w:p>
        </w:tc>
        <w:tc>
          <w:tcPr>
            <w:tcW w:w="2608" w:type="dxa"/>
            <w:noWrap/>
            <w:vAlign w:val="center"/>
          </w:tcPr>
          <w:p w14:paraId="4C31BF5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PPP1R3C</w:t>
            </w:r>
          </w:p>
        </w:tc>
      </w:tr>
      <w:tr w:rsidR="00F43BB2" w:rsidRPr="00765CBC" w14:paraId="4AC64ABD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01C9A29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Glucosamine-Containing Compound Catabolic Process (GO:1901072)</w:t>
            </w:r>
          </w:p>
        </w:tc>
        <w:tc>
          <w:tcPr>
            <w:tcW w:w="1984" w:type="dxa"/>
            <w:noWrap/>
            <w:vAlign w:val="center"/>
          </w:tcPr>
          <w:p w14:paraId="2F70020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0.013126185</w:t>
            </w:r>
          </w:p>
        </w:tc>
        <w:tc>
          <w:tcPr>
            <w:tcW w:w="2608" w:type="dxa"/>
            <w:noWrap/>
            <w:vAlign w:val="center"/>
          </w:tcPr>
          <w:p w14:paraId="7709B73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CHI3L1</w:t>
            </w:r>
          </w:p>
        </w:tc>
      </w:tr>
      <w:tr w:rsidR="00F43BB2" w:rsidRPr="00765CBC" w14:paraId="1FA7A960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342E107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Regulation of Glucan Biosynthetic Process (GO:0010962)</w:t>
            </w:r>
          </w:p>
        </w:tc>
        <w:tc>
          <w:tcPr>
            <w:tcW w:w="1984" w:type="dxa"/>
            <w:noWrap/>
            <w:vAlign w:val="center"/>
          </w:tcPr>
          <w:p w14:paraId="6639D2C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0.013126185</w:t>
            </w:r>
          </w:p>
        </w:tc>
        <w:tc>
          <w:tcPr>
            <w:tcW w:w="2608" w:type="dxa"/>
            <w:noWrap/>
            <w:vAlign w:val="center"/>
          </w:tcPr>
          <w:p w14:paraId="5359308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PPP1R3C</w:t>
            </w:r>
          </w:p>
        </w:tc>
      </w:tr>
      <w:tr w:rsidR="00F43BB2" w:rsidRPr="00765CBC" w14:paraId="37C86DE8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7E1984C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Glycerol Transmembrane Transport (GO:0015793)</w:t>
            </w:r>
          </w:p>
        </w:tc>
        <w:tc>
          <w:tcPr>
            <w:tcW w:w="1984" w:type="dxa"/>
            <w:noWrap/>
            <w:vAlign w:val="center"/>
          </w:tcPr>
          <w:p w14:paraId="34082D1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0.013126185</w:t>
            </w:r>
          </w:p>
        </w:tc>
        <w:tc>
          <w:tcPr>
            <w:tcW w:w="2608" w:type="dxa"/>
            <w:noWrap/>
            <w:vAlign w:val="center"/>
          </w:tcPr>
          <w:p w14:paraId="38B5F6C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AQP3</w:t>
            </w:r>
          </w:p>
        </w:tc>
      </w:tr>
      <w:tr w:rsidR="00F43BB2" w:rsidRPr="00765CBC" w14:paraId="17CF2E1A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F2D39A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Regulation of Nephron Tubule Epithelial Cell Differentiation (GO:0072182)</w:t>
            </w:r>
          </w:p>
        </w:tc>
        <w:tc>
          <w:tcPr>
            <w:tcW w:w="1984" w:type="dxa"/>
            <w:noWrap/>
            <w:vAlign w:val="center"/>
          </w:tcPr>
          <w:p w14:paraId="250A2D8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0.013126185</w:t>
            </w:r>
          </w:p>
        </w:tc>
        <w:tc>
          <w:tcPr>
            <w:tcW w:w="2608" w:type="dxa"/>
            <w:noWrap/>
            <w:vAlign w:val="center"/>
          </w:tcPr>
          <w:p w14:paraId="1281C78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PROM1</w:t>
            </w:r>
          </w:p>
        </w:tc>
      </w:tr>
      <w:tr w:rsidR="00F43BB2" w:rsidRPr="00765CBC" w14:paraId="5B3D5256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0228628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Cardioblast Differentiation (GO:0010002)</w:t>
            </w:r>
          </w:p>
        </w:tc>
        <w:tc>
          <w:tcPr>
            <w:tcW w:w="1984" w:type="dxa"/>
            <w:noWrap/>
            <w:vAlign w:val="center"/>
          </w:tcPr>
          <w:p w14:paraId="6259A38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0.013126185</w:t>
            </w:r>
          </w:p>
        </w:tc>
        <w:tc>
          <w:tcPr>
            <w:tcW w:w="2608" w:type="dxa"/>
            <w:noWrap/>
            <w:vAlign w:val="center"/>
          </w:tcPr>
          <w:p w14:paraId="23E31F8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7E86BAE5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5A8C945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Response to Vitamin (GO:0033273)</w:t>
            </w:r>
          </w:p>
        </w:tc>
        <w:tc>
          <w:tcPr>
            <w:tcW w:w="1984" w:type="dxa"/>
            <w:noWrap/>
            <w:vAlign w:val="center"/>
          </w:tcPr>
          <w:p w14:paraId="5E23CB6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0.013126185</w:t>
            </w:r>
          </w:p>
        </w:tc>
        <w:tc>
          <w:tcPr>
            <w:tcW w:w="2608" w:type="dxa"/>
            <w:noWrap/>
            <w:vAlign w:val="center"/>
          </w:tcPr>
          <w:p w14:paraId="1E3F540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AQP3</w:t>
            </w:r>
          </w:p>
        </w:tc>
      </w:tr>
      <w:tr w:rsidR="00F43BB2" w:rsidRPr="00765CBC" w14:paraId="727D4C84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1BCF22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Response to Vitamin D (GO:0033280)</w:t>
            </w:r>
          </w:p>
        </w:tc>
        <w:tc>
          <w:tcPr>
            <w:tcW w:w="1984" w:type="dxa"/>
            <w:noWrap/>
            <w:vAlign w:val="center"/>
          </w:tcPr>
          <w:p w14:paraId="18A2B1E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0.013126185</w:t>
            </w:r>
          </w:p>
        </w:tc>
        <w:tc>
          <w:tcPr>
            <w:tcW w:w="2608" w:type="dxa"/>
            <w:noWrap/>
            <w:vAlign w:val="center"/>
          </w:tcPr>
          <w:p w14:paraId="348F24A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AQP3</w:t>
            </w:r>
          </w:p>
        </w:tc>
      </w:tr>
      <w:tr w:rsidR="00F43BB2" w:rsidRPr="00765CBC" w14:paraId="3B2B118B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4BED52D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Regulation of Cell Killing (GO:0031341)</w:t>
            </w:r>
          </w:p>
        </w:tc>
        <w:tc>
          <w:tcPr>
            <w:tcW w:w="1984" w:type="dxa"/>
            <w:noWrap/>
            <w:vAlign w:val="center"/>
          </w:tcPr>
          <w:p w14:paraId="6A90221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0.013126185</w:t>
            </w:r>
          </w:p>
        </w:tc>
        <w:tc>
          <w:tcPr>
            <w:tcW w:w="2608" w:type="dxa"/>
            <w:noWrap/>
            <w:vAlign w:val="center"/>
          </w:tcPr>
          <w:p w14:paraId="36782B8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172F9353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7E4CD51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Regulation of Complement-dependent Cytotoxicity (GO:1903659)</w:t>
            </w:r>
          </w:p>
        </w:tc>
        <w:tc>
          <w:tcPr>
            <w:tcW w:w="1984" w:type="dxa"/>
            <w:noWrap/>
            <w:vAlign w:val="center"/>
          </w:tcPr>
          <w:p w14:paraId="6498AEA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0.014755170</w:t>
            </w:r>
          </w:p>
        </w:tc>
        <w:tc>
          <w:tcPr>
            <w:tcW w:w="2608" w:type="dxa"/>
            <w:noWrap/>
            <w:vAlign w:val="center"/>
          </w:tcPr>
          <w:p w14:paraId="5070EC8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513EE7C0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733902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IMP Metabolic Process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(GO:0046040)</w:t>
            </w:r>
          </w:p>
        </w:tc>
        <w:tc>
          <w:tcPr>
            <w:tcW w:w="1984" w:type="dxa"/>
            <w:noWrap/>
            <w:vAlign w:val="center"/>
          </w:tcPr>
          <w:p w14:paraId="302ECA9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0.014755170</w:t>
            </w:r>
          </w:p>
        </w:tc>
        <w:tc>
          <w:tcPr>
            <w:tcW w:w="2608" w:type="dxa"/>
            <w:noWrap/>
            <w:vAlign w:val="center"/>
          </w:tcPr>
          <w:p w14:paraId="0E1EDE3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PNP</w:t>
            </w:r>
          </w:p>
        </w:tc>
      </w:tr>
      <w:tr w:rsidR="00F43BB2" w:rsidRPr="00765CBC" w14:paraId="74FA37EB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754D847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Glucan Biosynthetic Process (GO:0009250)</w:t>
            </w:r>
          </w:p>
        </w:tc>
        <w:tc>
          <w:tcPr>
            <w:tcW w:w="1984" w:type="dxa"/>
            <w:noWrap/>
            <w:vAlign w:val="center"/>
          </w:tcPr>
          <w:p w14:paraId="39DEDF2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0.014755170</w:t>
            </w:r>
          </w:p>
        </w:tc>
        <w:tc>
          <w:tcPr>
            <w:tcW w:w="2608" w:type="dxa"/>
            <w:noWrap/>
            <w:vAlign w:val="center"/>
          </w:tcPr>
          <w:p w14:paraId="3622ED6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PPP1R3C</w:t>
            </w:r>
          </w:p>
        </w:tc>
      </w:tr>
      <w:tr w:rsidR="00F43BB2" w:rsidRPr="00765CBC" w14:paraId="44D22AFD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3E4038B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Biosynthetic Process (GO:0005978)</w:t>
            </w:r>
          </w:p>
        </w:tc>
        <w:tc>
          <w:tcPr>
            <w:tcW w:w="1984" w:type="dxa"/>
            <w:noWrap/>
            <w:vAlign w:val="center"/>
          </w:tcPr>
          <w:p w14:paraId="40CCB88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0.014755170</w:t>
            </w:r>
          </w:p>
        </w:tc>
        <w:tc>
          <w:tcPr>
            <w:tcW w:w="2608" w:type="dxa"/>
            <w:noWrap/>
            <w:vAlign w:val="center"/>
          </w:tcPr>
          <w:p w14:paraId="08D0943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PPP1R3C</w:t>
            </w:r>
          </w:p>
        </w:tc>
      </w:tr>
      <w:tr w:rsidR="00F43BB2" w:rsidRPr="00765CBC" w14:paraId="1F69D451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4DC80A2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Leukotriene D4 Biosynthetic Process (GO:1901750)</w:t>
            </w:r>
          </w:p>
        </w:tc>
        <w:tc>
          <w:tcPr>
            <w:tcW w:w="1984" w:type="dxa"/>
            <w:noWrap/>
            <w:vAlign w:val="center"/>
          </w:tcPr>
          <w:p w14:paraId="0E3B00C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0.014755170</w:t>
            </w:r>
          </w:p>
        </w:tc>
        <w:tc>
          <w:tcPr>
            <w:tcW w:w="2608" w:type="dxa"/>
            <w:noWrap/>
            <w:vAlign w:val="center"/>
          </w:tcPr>
          <w:p w14:paraId="089A382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GGT5</w:t>
            </w:r>
          </w:p>
        </w:tc>
      </w:tr>
      <w:tr w:rsidR="00F43BB2" w:rsidRPr="00765CBC" w14:paraId="61BBC09E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3A02E33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Nucleobase-containing Compound Biosynthetic Process (GO:0034654)</w:t>
            </w:r>
          </w:p>
        </w:tc>
        <w:tc>
          <w:tcPr>
            <w:tcW w:w="1984" w:type="dxa"/>
            <w:noWrap/>
            <w:vAlign w:val="center"/>
          </w:tcPr>
          <w:p w14:paraId="1BD3B33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0.014755170</w:t>
            </w:r>
          </w:p>
        </w:tc>
        <w:tc>
          <w:tcPr>
            <w:tcW w:w="2608" w:type="dxa"/>
            <w:noWrap/>
            <w:vAlign w:val="center"/>
          </w:tcPr>
          <w:p w14:paraId="238FE11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PNP</w:t>
            </w:r>
          </w:p>
        </w:tc>
      </w:tr>
      <w:tr w:rsidR="00F43BB2" w:rsidRPr="00765CBC" w14:paraId="7C0845C3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7AD9583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Phosphatidylethanolamine Biosynthetic Process (GO:0006646)</w:t>
            </w:r>
          </w:p>
        </w:tc>
        <w:tc>
          <w:tcPr>
            <w:tcW w:w="1984" w:type="dxa"/>
            <w:noWrap/>
            <w:vAlign w:val="center"/>
          </w:tcPr>
          <w:p w14:paraId="7F1B437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0.014755170</w:t>
            </w:r>
          </w:p>
        </w:tc>
        <w:tc>
          <w:tcPr>
            <w:tcW w:w="2608" w:type="dxa"/>
            <w:noWrap/>
            <w:vAlign w:val="center"/>
          </w:tcPr>
          <w:p w14:paraId="53F86A0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ETNK2</w:t>
            </w:r>
          </w:p>
        </w:tc>
      </w:tr>
      <w:tr w:rsidR="00F43BB2" w:rsidRPr="00765CBC" w14:paraId="3C2C483B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6469450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Positive Regulation of Cardiocyte Differentiation (GO:1905209)</w:t>
            </w:r>
          </w:p>
        </w:tc>
        <w:tc>
          <w:tcPr>
            <w:tcW w:w="1984" w:type="dxa"/>
            <w:noWrap/>
            <w:vAlign w:val="center"/>
          </w:tcPr>
          <w:p w14:paraId="3589C25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0.014755170</w:t>
            </w:r>
          </w:p>
        </w:tc>
        <w:tc>
          <w:tcPr>
            <w:tcW w:w="2608" w:type="dxa"/>
            <w:noWrap/>
            <w:vAlign w:val="center"/>
          </w:tcPr>
          <w:p w14:paraId="00F117D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1FE7ACBC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09DBD0F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Supramolecular Fiber Organization (GO:0097435)</w:t>
            </w:r>
          </w:p>
        </w:tc>
        <w:tc>
          <w:tcPr>
            <w:tcW w:w="1984" w:type="dxa"/>
            <w:noWrap/>
            <w:vAlign w:val="center"/>
          </w:tcPr>
          <w:p w14:paraId="50EC1DE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0.015019414</w:t>
            </w:r>
          </w:p>
        </w:tc>
        <w:tc>
          <w:tcPr>
            <w:tcW w:w="2608" w:type="dxa"/>
            <w:noWrap/>
            <w:vAlign w:val="center"/>
          </w:tcPr>
          <w:p w14:paraId="0D44B53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CNN1;TGFB2;TLL2</w:t>
            </w:r>
          </w:p>
        </w:tc>
      </w:tr>
      <w:tr w:rsidR="00F43BB2" w:rsidRPr="00765CBC" w14:paraId="5DA07764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5DA67E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Positive Regulation of Cytokine Production (GO:0001819)</w:t>
            </w:r>
          </w:p>
        </w:tc>
        <w:tc>
          <w:tcPr>
            <w:tcW w:w="1984" w:type="dxa"/>
            <w:noWrap/>
            <w:vAlign w:val="center"/>
          </w:tcPr>
          <w:p w14:paraId="76D137A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0.015529678</w:t>
            </w:r>
          </w:p>
        </w:tc>
        <w:tc>
          <w:tcPr>
            <w:tcW w:w="2608" w:type="dxa"/>
            <w:noWrap/>
            <w:vAlign w:val="center"/>
          </w:tcPr>
          <w:p w14:paraId="5350CB9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PNP;CHI3L1;CD14</w:t>
            </w:r>
          </w:p>
        </w:tc>
      </w:tr>
      <w:tr w:rsidR="00F43BB2" w:rsidRPr="00765CBC" w14:paraId="26BAF36F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70110EF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Atrial Septum Morphogenesis (GO:0060413)</w:t>
            </w:r>
          </w:p>
        </w:tc>
        <w:tc>
          <w:tcPr>
            <w:tcW w:w="1984" w:type="dxa"/>
            <w:noWrap/>
            <w:vAlign w:val="center"/>
          </w:tcPr>
          <w:p w14:paraId="5979140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0.016381548</w:t>
            </w:r>
          </w:p>
        </w:tc>
        <w:tc>
          <w:tcPr>
            <w:tcW w:w="2608" w:type="dxa"/>
            <w:noWrap/>
            <w:vAlign w:val="center"/>
          </w:tcPr>
          <w:p w14:paraId="1502C7E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0FC846D0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6D19A3F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Prostaglandin Transport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(GO:0015732)</w:t>
            </w:r>
          </w:p>
        </w:tc>
        <w:tc>
          <w:tcPr>
            <w:tcW w:w="1984" w:type="dxa"/>
            <w:noWrap/>
            <w:vAlign w:val="center"/>
          </w:tcPr>
          <w:p w14:paraId="0BB529B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0.016381548</w:t>
            </w:r>
          </w:p>
        </w:tc>
        <w:tc>
          <w:tcPr>
            <w:tcW w:w="2608" w:type="dxa"/>
            <w:noWrap/>
            <w:vAlign w:val="center"/>
          </w:tcPr>
          <w:p w14:paraId="400EB87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SLCO2A1</w:t>
            </w:r>
          </w:p>
        </w:tc>
      </w:tr>
      <w:tr w:rsidR="00F43BB2" w:rsidRPr="00765CBC" w14:paraId="269AABBB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151644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Regulation of Biosynthetic Process (GO:0009889)</w:t>
            </w:r>
          </w:p>
        </w:tc>
        <w:tc>
          <w:tcPr>
            <w:tcW w:w="1984" w:type="dxa"/>
            <w:noWrap/>
            <w:vAlign w:val="center"/>
          </w:tcPr>
          <w:p w14:paraId="7A80623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0.016381548</w:t>
            </w:r>
          </w:p>
        </w:tc>
        <w:tc>
          <w:tcPr>
            <w:tcW w:w="2608" w:type="dxa"/>
            <w:noWrap/>
            <w:vAlign w:val="center"/>
          </w:tcPr>
          <w:p w14:paraId="2A44A5D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MID1IP1</w:t>
            </w:r>
          </w:p>
        </w:tc>
      </w:tr>
      <w:tr w:rsidR="00F43BB2" w:rsidRPr="00765CBC" w14:paraId="66FDD2C1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6BAE62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Embryonic Appendage Morphogenesis (GO:0035113)</w:t>
            </w:r>
          </w:p>
        </w:tc>
        <w:tc>
          <w:tcPr>
            <w:tcW w:w="1984" w:type="dxa"/>
            <w:noWrap/>
            <w:vAlign w:val="center"/>
          </w:tcPr>
          <w:p w14:paraId="1B1B0E2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0.016381548</w:t>
            </w:r>
          </w:p>
        </w:tc>
        <w:tc>
          <w:tcPr>
            <w:tcW w:w="2608" w:type="dxa"/>
            <w:noWrap/>
            <w:vAlign w:val="center"/>
          </w:tcPr>
          <w:p w14:paraId="77FAAE4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110D4227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328B300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Regulation of Glycogen Metabolic Process (GO:0070873)</w:t>
            </w:r>
          </w:p>
        </w:tc>
        <w:tc>
          <w:tcPr>
            <w:tcW w:w="1984" w:type="dxa"/>
            <w:noWrap/>
            <w:vAlign w:val="center"/>
          </w:tcPr>
          <w:p w14:paraId="20BE1DF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0.018005323</w:t>
            </w:r>
          </w:p>
        </w:tc>
        <w:tc>
          <w:tcPr>
            <w:tcW w:w="2608" w:type="dxa"/>
            <w:noWrap/>
            <w:vAlign w:val="center"/>
          </w:tcPr>
          <w:p w14:paraId="389040A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PPP1R3C</w:t>
            </w:r>
          </w:p>
        </w:tc>
      </w:tr>
      <w:tr w:rsidR="00F43BB2" w:rsidRPr="00765CBC" w14:paraId="7579E382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44AF92D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Leukotriene D4 Metabolic Process (GO:1901748)</w:t>
            </w:r>
          </w:p>
        </w:tc>
        <w:tc>
          <w:tcPr>
            <w:tcW w:w="1984" w:type="dxa"/>
            <w:noWrap/>
            <w:vAlign w:val="center"/>
          </w:tcPr>
          <w:p w14:paraId="1EA0C5D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0.018005323</w:t>
            </w:r>
          </w:p>
        </w:tc>
        <w:tc>
          <w:tcPr>
            <w:tcW w:w="2608" w:type="dxa"/>
            <w:noWrap/>
            <w:vAlign w:val="center"/>
          </w:tcPr>
          <w:p w14:paraId="18D3192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GGT5</w:t>
            </w:r>
          </w:p>
        </w:tc>
      </w:tr>
      <w:tr w:rsidR="00F43BB2" w:rsidRPr="00765CBC" w14:paraId="6F215B4C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6019DE5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Nucleoside Phosphate Biosynthetic Process (GO:1901293)</w:t>
            </w:r>
          </w:p>
        </w:tc>
        <w:tc>
          <w:tcPr>
            <w:tcW w:w="1984" w:type="dxa"/>
            <w:noWrap/>
            <w:vAlign w:val="center"/>
          </w:tcPr>
          <w:p w14:paraId="5B73DA5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0.018005323</w:t>
            </w:r>
          </w:p>
        </w:tc>
        <w:tc>
          <w:tcPr>
            <w:tcW w:w="2608" w:type="dxa"/>
            <w:noWrap/>
            <w:vAlign w:val="center"/>
          </w:tcPr>
          <w:p w14:paraId="068D206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PNP</w:t>
            </w:r>
          </w:p>
        </w:tc>
      </w:tr>
      <w:tr w:rsidR="00F43BB2" w:rsidRPr="00765CBC" w14:paraId="798F9B0F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6DB855D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Catecholamine Biosynthetic Process (GO:0042423)</w:t>
            </w:r>
          </w:p>
        </w:tc>
        <w:tc>
          <w:tcPr>
            <w:tcW w:w="1984" w:type="dxa"/>
            <w:noWrap/>
            <w:vAlign w:val="center"/>
          </w:tcPr>
          <w:p w14:paraId="53C0F94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0.018005323</w:t>
            </w:r>
          </w:p>
        </w:tc>
        <w:tc>
          <w:tcPr>
            <w:tcW w:w="2608" w:type="dxa"/>
            <w:noWrap/>
            <w:vAlign w:val="center"/>
          </w:tcPr>
          <w:p w14:paraId="2D282E9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3B7A0C06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53C909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Podocyte Differentiation (GO:0072112)</w:t>
            </w:r>
          </w:p>
        </w:tc>
        <w:tc>
          <w:tcPr>
            <w:tcW w:w="1984" w:type="dxa"/>
            <w:noWrap/>
            <w:vAlign w:val="center"/>
          </w:tcPr>
          <w:p w14:paraId="4F842B0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0.018005323</w:t>
            </w:r>
          </w:p>
        </w:tc>
        <w:tc>
          <w:tcPr>
            <w:tcW w:w="2608" w:type="dxa"/>
            <w:noWrap/>
            <w:vAlign w:val="center"/>
          </w:tcPr>
          <w:p w14:paraId="1C747A0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PROM1</w:t>
            </w:r>
          </w:p>
        </w:tc>
      </w:tr>
      <w:tr w:rsidR="00F43BB2" w:rsidRPr="00765CBC" w14:paraId="7519BA42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542C25D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Response to Cytokine (GO:0034097)</w:t>
            </w:r>
          </w:p>
        </w:tc>
        <w:tc>
          <w:tcPr>
            <w:tcW w:w="1984" w:type="dxa"/>
            <w:noWrap/>
            <w:vAlign w:val="center"/>
          </w:tcPr>
          <w:p w14:paraId="3CB44C8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0.018030448</w:t>
            </w:r>
          </w:p>
        </w:tc>
        <w:tc>
          <w:tcPr>
            <w:tcW w:w="2608" w:type="dxa"/>
            <w:noWrap/>
            <w:vAlign w:val="center"/>
          </w:tcPr>
          <w:p w14:paraId="6BE96D7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CHI3L1;TIMP4</w:t>
            </w:r>
          </w:p>
        </w:tc>
      </w:tr>
      <w:tr w:rsidR="00F43BB2" w:rsidRPr="00765CBC" w14:paraId="084F1BB6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770B673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Eye Photoreceptor Cell Differentiation (GO:0001754)</w:t>
            </w:r>
          </w:p>
        </w:tc>
        <w:tc>
          <w:tcPr>
            <w:tcW w:w="1984" w:type="dxa"/>
            <w:noWrap/>
            <w:vAlign w:val="center"/>
          </w:tcPr>
          <w:p w14:paraId="0B82AE5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0.019626498</w:t>
            </w:r>
          </w:p>
        </w:tc>
        <w:tc>
          <w:tcPr>
            <w:tcW w:w="2608" w:type="dxa"/>
            <w:noWrap/>
            <w:vAlign w:val="center"/>
          </w:tcPr>
          <w:p w14:paraId="2F6672C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PROM1</w:t>
            </w:r>
          </w:p>
        </w:tc>
      </w:tr>
      <w:tr w:rsidR="00F43BB2" w:rsidRPr="00765CBC" w14:paraId="3B94FBB2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5DE6C48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Regulation of Monooxygenase Activity (GO:0032768)</w:t>
            </w:r>
          </w:p>
        </w:tc>
        <w:tc>
          <w:tcPr>
            <w:tcW w:w="1984" w:type="dxa"/>
            <w:noWrap/>
            <w:vAlign w:val="center"/>
          </w:tcPr>
          <w:p w14:paraId="790F07D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0.019626498</w:t>
            </w:r>
          </w:p>
        </w:tc>
        <w:tc>
          <w:tcPr>
            <w:tcW w:w="2608" w:type="dxa"/>
            <w:noWrap/>
            <w:vAlign w:val="center"/>
          </w:tcPr>
          <w:p w14:paraId="50ADEE1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POR</w:t>
            </w:r>
          </w:p>
        </w:tc>
      </w:tr>
      <w:tr w:rsidR="00F43BB2" w:rsidRPr="00765CBC" w14:paraId="1B17E766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5D88ACB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Nucleotide Metabolic Process (GO:0009117)</w:t>
            </w:r>
          </w:p>
        </w:tc>
        <w:tc>
          <w:tcPr>
            <w:tcW w:w="1984" w:type="dxa"/>
            <w:noWrap/>
            <w:vAlign w:val="center"/>
          </w:tcPr>
          <w:p w14:paraId="5F5796A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0.019626498</w:t>
            </w:r>
          </w:p>
        </w:tc>
        <w:tc>
          <w:tcPr>
            <w:tcW w:w="2608" w:type="dxa"/>
            <w:noWrap/>
            <w:vAlign w:val="center"/>
          </w:tcPr>
          <w:p w14:paraId="3E3BE6F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PNP</w:t>
            </w:r>
          </w:p>
        </w:tc>
      </w:tr>
      <w:tr w:rsidR="00F43BB2" w:rsidRPr="00765CBC" w14:paraId="5182B7DB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7F14F5D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Cardiac Right Ventricle Morphogenesis (GO:0003215)</w:t>
            </w:r>
          </w:p>
        </w:tc>
        <w:tc>
          <w:tcPr>
            <w:tcW w:w="1984" w:type="dxa"/>
            <w:noWrap/>
            <w:vAlign w:val="center"/>
          </w:tcPr>
          <w:p w14:paraId="6228256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0.019626498</w:t>
            </w:r>
          </w:p>
        </w:tc>
        <w:tc>
          <w:tcPr>
            <w:tcW w:w="2608" w:type="dxa"/>
            <w:noWrap/>
            <w:vAlign w:val="center"/>
          </w:tcPr>
          <w:p w14:paraId="392EBFD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0F326AC9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ED4261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Ion Export Across Plasma Membrane (GO:0036376)</w:t>
            </w:r>
          </w:p>
        </w:tc>
        <w:tc>
          <w:tcPr>
            <w:tcW w:w="1984" w:type="dxa"/>
            <w:noWrap/>
            <w:vAlign w:val="center"/>
          </w:tcPr>
          <w:p w14:paraId="4BC6693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0.019626498</w:t>
            </w:r>
          </w:p>
        </w:tc>
        <w:tc>
          <w:tcPr>
            <w:tcW w:w="2608" w:type="dxa"/>
            <w:noWrap/>
            <w:vAlign w:val="center"/>
          </w:tcPr>
          <w:p w14:paraId="15C0596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ATP1A1</w:t>
            </w:r>
          </w:p>
        </w:tc>
      </w:tr>
      <w:tr w:rsidR="00F43BB2" w:rsidRPr="00765CBC" w14:paraId="35F21A15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C37547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Regulation of Macrophage Cytokine Production (GO:0010935)</w:t>
            </w:r>
          </w:p>
        </w:tc>
        <w:tc>
          <w:tcPr>
            <w:tcW w:w="1984" w:type="dxa"/>
            <w:noWrap/>
            <w:vAlign w:val="center"/>
          </w:tcPr>
          <w:p w14:paraId="11B15DD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0.021245079</w:t>
            </w:r>
          </w:p>
        </w:tc>
        <w:tc>
          <w:tcPr>
            <w:tcW w:w="2608" w:type="dxa"/>
            <w:noWrap/>
            <w:vAlign w:val="center"/>
          </w:tcPr>
          <w:p w14:paraId="5C68A79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540D4CD3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23DF636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Intracellular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Ion Homeostasis (GO:0030007)</w:t>
            </w:r>
          </w:p>
        </w:tc>
        <w:tc>
          <w:tcPr>
            <w:tcW w:w="1984" w:type="dxa"/>
            <w:noWrap/>
            <w:vAlign w:val="center"/>
          </w:tcPr>
          <w:p w14:paraId="4BF4729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0.021245079</w:t>
            </w:r>
          </w:p>
        </w:tc>
        <w:tc>
          <w:tcPr>
            <w:tcW w:w="2608" w:type="dxa"/>
            <w:noWrap/>
            <w:vAlign w:val="center"/>
          </w:tcPr>
          <w:p w14:paraId="7BDC78A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ATP1A1</w:t>
            </w:r>
          </w:p>
        </w:tc>
      </w:tr>
      <w:tr w:rsidR="00F43BB2" w:rsidRPr="00765CBC" w14:paraId="13C586B6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D49104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lastRenderedPageBreak/>
              <w:t>Atrial Septum Development (GO:0003283)</w:t>
            </w:r>
          </w:p>
        </w:tc>
        <w:tc>
          <w:tcPr>
            <w:tcW w:w="1984" w:type="dxa"/>
            <w:noWrap/>
            <w:vAlign w:val="center"/>
          </w:tcPr>
          <w:p w14:paraId="1702FEB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0.021245079</w:t>
            </w:r>
          </w:p>
        </w:tc>
        <w:tc>
          <w:tcPr>
            <w:tcW w:w="2608" w:type="dxa"/>
            <w:noWrap/>
            <w:vAlign w:val="center"/>
          </w:tcPr>
          <w:p w14:paraId="68F17FE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4FD3EA0C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BCD9EE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Atrioventricular Valve Development (GO:0003171)</w:t>
            </w:r>
          </w:p>
        </w:tc>
        <w:tc>
          <w:tcPr>
            <w:tcW w:w="1984" w:type="dxa"/>
            <w:noWrap/>
            <w:vAlign w:val="center"/>
          </w:tcPr>
          <w:p w14:paraId="3A55D2E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0.021245079</w:t>
            </w:r>
          </w:p>
        </w:tc>
        <w:tc>
          <w:tcPr>
            <w:tcW w:w="2608" w:type="dxa"/>
            <w:noWrap/>
            <w:vAlign w:val="center"/>
          </w:tcPr>
          <w:p w14:paraId="09885FE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396C79CC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0FC6B2F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Cardiocyte Differentiation (GO:0035051)</w:t>
            </w:r>
          </w:p>
        </w:tc>
        <w:tc>
          <w:tcPr>
            <w:tcW w:w="1984" w:type="dxa"/>
            <w:noWrap/>
            <w:vAlign w:val="center"/>
          </w:tcPr>
          <w:p w14:paraId="54CD6B9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0.021245079</w:t>
            </w:r>
          </w:p>
        </w:tc>
        <w:tc>
          <w:tcPr>
            <w:tcW w:w="2608" w:type="dxa"/>
            <w:noWrap/>
            <w:vAlign w:val="center"/>
          </w:tcPr>
          <w:p w14:paraId="67A4D42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7074FB84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1894A7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Positive Regulation of Alpha-beta T Cell Differentiation (GO:0046638)</w:t>
            </w:r>
          </w:p>
        </w:tc>
        <w:tc>
          <w:tcPr>
            <w:tcW w:w="1984" w:type="dxa"/>
            <w:noWrap/>
            <w:vAlign w:val="center"/>
          </w:tcPr>
          <w:p w14:paraId="5AFAC2B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0.021245079</w:t>
            </w:r>
          </w:p>
        </w:tc>
        <w:tc>
          <w:tcPr>
            <w:tcW w:w="2608" w:type="dxa"/>
            <w:noWrap/>
            <w:vAlign w:val="center"/>
          </w:tcPr>
          <w:p w14:paraId="610DFB7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PNP</w:t>
            </w:r>
          </w:p>
        </w:tc>
      </w:tr>
      <w:tr w:rsidR="00F43BB2" w:rsidRPr="00765CBC" w14:paraId="0B87E34D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52E1D76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Response to Progesterone (GO:0032570)</w:t>
            </w:r>
          </w:p>
        </w:tc>
        <w:tc>
          <w:tcPr>
            <w:tcW w:w="1984" w:type="dxa"/>
            <w:noWrap/>
            <w:vAlign w:val="center"/>
          </w:tcPr>
          <w:p w14:paraId="3D10C21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0.021245079</w:t>
            </w:r>
          </w:p>
        </w:tc>
        <w:tc>
          <w:tcPr>
            <w:tcW w:w="2608" w:type="dxa"/>
            <w:noWrap/>
            <w:vAlign w:val="center"/>
          </w:tcPr>
          <w:p w14:paraId="46F3A18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06E00452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7727CA1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Secondary Palate Development (GO:0062009)</w:t>
            </w:r>
          </w:p>
        </w:tc>
        <w:tc>
          <w:tcPr>
            <w:tcW w:w="1984" w:type="dxa"/>
            <w:noWrap/>
            <w:vAlign w:val="center"/>
          </w:tcPr>
          <w:p w14:paraId="4C812C1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0.021245079</w:t>
            </w:r>
          </w:p>
        </w:tc>
        <w:tc>
          <w:tcPr>
            <w:tcW w:w="2608" w:type="dxa"/>
            <w:noWrap/>
            <w:vAlign w:val="center"/>
          </w:tcPr>
          <w:p w14:paraId="1284ACA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0A79F19A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5B12711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Positive Regulation of Fatty Acid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Biosynthetic Process (GO:0045723)</w:t>
            </w:r>
          </w:p>
        </w:tc>
        <w:tc>
          <w:tcPr>
            <w:tcW w:w="1984" w:type="dxa"/>
            <w:noWrap/>
            <w:vAlign w:val="center"/>
          </w:tcPr>
          <w:p w14:paraId="6D8A4FA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0.021245079</w:t>
            </w:r>
          </w:p>
        </w:tc>
        <w:tc>
          <w:tcPr>
            <w:tcW w:w="2608" w:type="dxa"/>
            <w:noWrap/>
            <w:vAlign w:val="center"/>
          </w:tcPr>
          <w:p w14:paraId="6E1DDB7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MID1IP1</w:t>
            </w:r>
          </w:p>
        </w:tc>
      </w:tr>
      <w:tr w:rsidR="00F43BB2" w:rsidRPr="00765CBC" w14:paraId="7D3558B6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0336546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Sodium-independent Organic Anion Transport (GO:0043252)</w:t>
            </w:r>
          </w:p>
        </w:tc>
        <w:tc>
          <w:tcPr>
            <w:tcW w:w="1984" w:type="dxa"/>
            <w:noWrap/>
            <w:vAlign w:val="center"/>
          </w:tcPr>
          <w:p w14:paraId="565184E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0.021245079</w:t>
            </w:r>
          </w:p>
        </w:tc>
        <w:tc>
          <w:tcPr>
            <w:tcW w:w="2608" w:type="dxa"/>
            <w:noWrap/>
            <w:vAlign w:val="center"/>
          </w:tcPr>
          <w:p w14:paraId="106491A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SLCO2A1</w:t>
            </w:r>
          </w:p>
        </w:tc>
      </w:tr>
      <w:tr w:rsidR="00F43BB2" w:rsidRPr="00765CBC" w14:paraId="32E19F55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0299272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Icosanoid Transport (GO:0071715)</w:t>
            </w:r>
          </w:p>
        </w:tc>
        <w:tc>
          <w:tcPr>
            <w:tcW w:w="1984" w:type="dxa"/>
            <w:noWrap/>
            <w:vAlign w:val="center"/>
          </w:tcPr>
          <w:p w14:paraId="4880699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0.022861069</w:t>
            </w:r>
          </w:p>
        </w:tc>
        <w:tc>
          <w:tcPr>
            <w:tcW w:w="2608" w:type="dxa"/>
            <w:noWrap/>
            <w:vAlign w:val="center"/>
          </w:tcPr>
          <w:p w14:paraId="015EF4C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SLCO2A1</w:t>
            </w:r>
          </w:p>
        </w:tc>
      </w:tr>
      <w:tr w:rsidR="00F43BB2" w:rsidRPr="00765CBC" w14:paraId="141623BE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4AA515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Pathway-restricted SMAD Protein Phosphorylation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(GO:0060389)</w:t>
            </w:r>
          </w:p>
        </w:tc>
        <w:tc>
          <w:tcPr>
            <w:tcW w:w="1984" w:type="dxa"/>
            <w:noWrap/>
            <w:vAlign w:val="center"/>
          </w:tcPr>
          <w:p w14:paraId="64FED38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0.022861069</w:t>
            </w:r>
          </w:p>
        </w:tc>
        <w:tc>
          <w:tcPr>
            <w:tcW w:w="2608" w:type="dxa"/>
            <w:noWrap/>
            <w:vAlign w:val="center"/>
          </w:tcPr>
          <w:p w14:paraId="1F04BEB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6AFF4D81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3065E3A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Renal Water Homeostasis (GO:0003091)</w:t>
            </w:r>
          </w:p>
        </w:tc>
        <w:tc>
          <w:tcPr>
            <w:tcW w:w="1984" w:type="dxa"/>
            <w:noWrap/>
            <w:vAlign w:val="center"/>
          </w:tcPr>
          <w:p w14:paraId="4FDB36E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0.022861069</w:t>
            </w:r>
          </w:p>
        </w:tc>
        <w:tc>
          <w:tcPr>
            <w:tcW w:w="2608" w:type="dxa"/>
            <w:noWrap/>
            <w:vAlign w:val="center"/>
          </w:tcPr>
          <w:p w14:paraId="27D6802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AQP3</w:t>
            </w:r>
          </w:p>
        </w:tc>
      </w:tr>
      <w:tr w:rsidR="00F43BB2" w:rsidRPr="00765CBC" w14:paraId="07E61AA5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5F4D38E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Electron Transport Chain (GO:0022900)</w:t>
            </w:r>
          </w:p>
        </w:tc>
        <w:tc>
          <w:tcPr>
            <w:tcW w:w="1984" w:type="dxa"/>
            <w:noWrap/>
            <w:vAlign w:val="center"/>
          </w:tcPr>
          <w:p w14:paraId="308E186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0.022861069</w:t>
            </w:r>
          </w:p>
        </w:tc>
        <w:tc>
          <w:tcPr>
            <w:tcW w:w="2608" w:type="dxa"/>
            <w:noWrap/>
            <w:vAlign w:val="center"/>
          </w:tcPr>
          <w:p w14:paraId="564A9FE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POR</w:t>
            </w:r>
          </w:p>
        </w:tc>
      </w:tr>
      <w:tr w:rsidR="00F43BB2" w:rsidRPr="00765CBC" w14:paraId="13AF17A5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2198F3B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Activation of NF-kappaB-inducing Kinase Activity (GO:0007250)</w:t>
            </w:r>
          </w:p>
        </w:tc>
        <w:tc>
          <w:tcPr>
            <w:tcW w:w="1984" w:type="dxa"/>
            <w:noWrap/>
            <w:vAlign w:val="center"/>
          </w:tcPr>
          <w:p w14:paraId="03CADA8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0.024474471</w:t>
            </w:r>
          </w:p>
        </w:tc>
        <w:tc>
          <w:tcPr>
            <w:tcW w:w="2608" w:type="dxa"/>
            <w:noWrap/>
            <w:vAlign w:val="center"/>
          </w:tcPr>
          <w:p w14:paraId="182D0F4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CHI3L1</w:t>
            </w:r>
          </w:p>
        </w:tc>
      </w:tr>
      <w:tr w:rsidR="00F43BB2" w:rsidRPr="00765CBC" w14:paraId="16849459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3F2ABF0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Skeletal System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Development (GO:0001501)</w:t>
            </w:r>
          </w:p>
        </w:tc>
        <w:tc>
          <w:tcPr>
            <w:tcW w:w="1984" w:type="dxa"/>
            <w:noWrap/>
            <w:vAlign w:val="center"/>
          </w:tcPr>
          <w:p w14:paraId="65F032B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0.025031327</w:t>
            </w:r>
          </w:p>
        </w:tc>
        <w:tc>
          <w:tcPr>
            <w:tcW w:w="2608" w:type="dxa"/>
            <w:noWrap/>
            <w:vAlign w:val="center"/>
          </w:tcPr>
          <w:p w14:paraId="4AD6338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TGFB2;CHI3L1</w:t>
            </w:r>
          </w:p>
        </w:tc>
      </w:tr>
      <w:tr w:rsidR="00F43BB2" w:rsidRPr="00765CBC" w14:paraId="6E2713AA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773BD1E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Negative Regulation of Phosphatase Activity (GO:0010923)</w:t>
            </w:r>
          </w:p>
        </w:tc>
        <w:tc>
          <w:tcPr>
            <w:tcW w:w="1984" w:type="dxa"/>
            <w:noWrap/>
            <w:vAlign w:val="center"/>
          </w:tcPr>
          <w:p w14:paraId="4CF168C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0.026085291</w:t>
            </w:r>
          </w:p>
        </w:tc>
        <w:tc>
          <w:tcPr>
            <w:tcW w:w="2608" w:type="dxa"/>
            <w:noWrap/>
            <w:vAlign w:val="center"/>
          </w:tcPr>
          <w:p w14:paraId="644CB77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7BE8A3D2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6C2A4CE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acetyl-CoA Metabolic Process (GO:0006084)</w:t>
            </w:r>
          </w:p>
        </w:tc>
        <w:tc>
          <w:tcPr>
            <w:tcW w:w="1984" w:type="dxa"/>
            <w:noWrap/>
            <w:vAlign w:val="center"/>
          </w:tcPr>
          <w:p w14:paraId="2DD431C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0.026085291</w:t>
            </w:r>
          </w:p>
        </w:tc>
        <w:tc>
          <w:tcPr>
            <w:tcW w:w="2608" w:type="dxa"/>
            <w:noWrap/>
            <w:vAlign w:val="center"/>
          </w:tcPr>
          <w:p w14:paraId="4086514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HMGCS2</w:t>
            </w:r>
          </w:p>
        </w:tc>
      </w:tr>
      <w:tr w:rsidR="00F43BB2" w:rsidRPr="00765CBC" w14:paraId="4BAE7125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26E1B4B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Pharyngeal System Development (GO:0060037)</w:t>
            </w:r>
          </w:p>
        </w:tc>
        <w:tc>
          <w:tcPr>
            <w:tcW w:w="1984" w:type="dxa"/>
            <w:noWrap/>
            <w:vAlign w:val="center"/>
          </w:tcPr>
          <w:p w14:paraId="3BDF7D7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0.026085291</w:t>
            </w:r>
          </w:p>
        </w:tc>
        <w:tc>
          <w:tcPr>
            <w:tcW w:w="2608" w:type="dxa"/>
            <w:noWrap/>
            <w:vAlign w:val="center"/>
          </w:tcPr>
          <w:p w14:paraId="07DD310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1DFC5D63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7E377A9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Regulation of Transforming Growth Factor Beta Production (GO:0071634)</w:t>
            </w:r>
          </w:p>
        </w:tc>
        <w:tc>
          <w:tcPr>
            <w:tcW w:w="1984" w:type="dxa"/>
            <w:noWrap/>
            <w:vAlign w:val="center"/>
          </w:tcPr>
          <w:p w14:paraId="3167177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0.026085291</w:t>
            </w:r>
          </w:p>
        </w:tc>
        <w:tc>
          <w:tcPr>
            <w:tcW w:w="2608" w:type="dxa"/>
            <w:noWrap/>
            <w:vAlign w:val="center"/>
          </w:tcPr>
          <w:p w14:paraId="5AFC595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50F8C26C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75975F5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Negative Regulation of Cytokine Production Involved in Immune Response (GO:0002719)</w:t>
            </w:r>
          </w:p>
        </w:tc>
        <w:tc>
          <w:tcPr>
            <w:tcW w:w="1984" w:type="dxa"/>
            <w:noWrap/>
            <w:vAlign w:val="center"/>
          </w:tcPr>
          <w:p w14:paraId="4B30F47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0.026085291</w:t>
            </w:r>
          </w:p>
        </w:tc>
        <w:tc>
          <w:tcPr>
            <w:tcW w:w="2608" w:type="dxa"/>
            <w:noWrap/>
            <w:vAlign w:val="center"/>
          </w:tcPr>
          <w:p w14:paraId="301FD9F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029F8444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72479B3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Negative Regulation of Vascular Associated Smooth Muscle Cell Proliferation (GO:1904706)</w:t>
            </w:r>
          </w:p>
        </w:tc>
        <w:tc>
          <w:tcPr>
            <w:tcW w:w="1984" w:type="dxa"/>
            <w:noWrap/>
            <w:vAlign w:val="center"/>
          </w:tcPr>
          <w:p w14:paraId="4019D7E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0.027693531</w:t>
            </w:r>
          </w:p>
        </w:tc>
        <w:tc>
          <w:tcPr>
            <w:tcW w:w="2608" w:type="dxa"/>
            <w:noWrap/>
            <w:vAlign w:val="center"/>
          </w:tcPr>
          <w:p w14:paraId="3A7DAE9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CNN1</w:t>
            </w:r>
          </w:p>
        </w:tc>
      </w:tr>
      <w:tr w:rsidR="00F43BB2" w:rsidRPr="00765CBC" w14:paraId="4CEAC480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3CA1DB0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Positive Regulation of Stem Cell Differentiation (GO:2000738)</w:t>
            </w:r>
          </w:p>
        </w:tc>
        <w:tc>
          <w:tcPr>
            <w:tcW w:w="1984" w:type="dxa"/>
            <w:noWrap/>
            <w:vAlign w:val="center"/>
          </w:tcPr>
          <w:p w14:paraId="285C697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0.027693531</w:t>
            </w:r>
          </w:p>
        </w:tc>
        <w:tc>
          <w:tcPr>
            <w:tcW w:w="2608" w:type="dxa"/>
            <w:noWrap/>
            <w:vAlign w:val="center"/>
          </w:tcPr>
          <w:p w14:paraId="7C470DD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342F52BD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658142C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Purine-containing Compound Biosynthetic Process (GO:0072522)</w:t>
            </w:r>
          </w:p>
        </w:tc>
        <w:tc>
          <w:tcPr>
            <w:tcW w:w="1984" w:type="dxa"/>
            <w:noWrap/>
            <w:vAlign w:val="center"/>
          </w:tcPr>
          <w:p w14:paraId="2AEBDC2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0.027693531</w:t>
            </w:r>
          </w:p>
        </w:tc>
        <w:tc>
          <w:tcPr>
            <w:tcW w:w="2608" w:type="dxa"/>
            <w:noWrap/>
            <w:vAlign w:val="center"/>
          </w:tcPr>
          <w:p w14:paraId="3569BAC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PNP</w:t>
            </w:r>
          </w:p>
        </w:tc>
      </w:tr>
      <w:tr w:rsidR="00F43BB2" w:rsidRPr="00765CBC" w14:paraId="60ED10EE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685EC7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Positive Regulation of Cell Adhesion Mediated by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Integrin (GO:0033630)</w:t>
            </w:r>
          </w:p>
        </w:tc>
        <w:tc>
          <w:tcPr>
            <w:tcW w:w="1984" w:type="dxa"/>
            <w:noWrap/>
            <w:vAlign w:val="center"/>
          </w:tcPr>
          <w:p w14:paraId="2ACD2F8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0.027693531</w:t>
            </w:r>
          </w:p>
        </w:tc>
        <w:tc>
          <w:tcPr>
            <w:tcW w:w="2608" w:type="dxa"/>
            <w:noWrap/>
            <w:vAlign w:val="center"/>
          </w:tcPr>
          <w:p w14:paraId="1CA42A0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7FCA7936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01AF51C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Embryo Development Ending in Birth or Egg Hatching (GO:0009792)</w:t>
            </w:r>
          </w:p>
        </w:tc>
        <w:tc>
          <w:tcPr>
            <w:tcW w:w="1984" w:type="dxa"/>
            <w:noWrap/>
            <w:vAlign w:val="center"/>
          </w:tcPr>
          <w:p w14:paraId="3DE0240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0.027693531</w:t>
            </w:r>
          </w:p>
        </w:tc>
        <w:tc>
          <w:tcPr>
            <w:tcW w:w="2608" w:type="dxa"/>
            <w:noWrap/>
            <w:vAlign w:val="center"/>
          </w:tcPr>
          <w:p w14:paraId="5AD3860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0EA3299F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598FA5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Positive Regulation of Fatty Acid Metabolic Process (GO:0045923)</w:t>
            </w:r>
          </w:p>
        </w:tc>
        <w:tc>
          <w:tcPr>
            <w:tcW w:w="1984" w:type="dxa"/>
            <w:noWrap/>
            <w:vAlign w:val="center"/>
          </w:tcPr>
          <w:p w14:paraId="28C7A5E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0.027693531</w:t>
            </w:r>
          </w:p>
        </w:tc>
        <w:tc>
          <w:tcPr>
            <w:tcW w:w="2608" w:type="dxa"/>
            <w:noWrap/>
            <w:vAlign w:val="center"/>
          </w:tcPr>
          <w:p w14:paraId="0E347CC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MID1IP1</w:t>
            </w:r>
          </w:p>
        </w:tc>
      </w:tr>
      <w:tr w:rsidR="00F43BB2" w:rsidRPr="00765CBC" w14:paraId="795330C6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2480780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Regulation of Epidermal Cell Differentiation (GO:0045604)</w:t>
            </w:r>
          </w:p>
        </w:tc>
        <w:tc>
          <w:tcPr>
            <w:tcW w:w="1984" w:type="dxa"/>
            <w:noWrap/>
            <w:vAlign w:val="center"/>
          </w:tcPr>
          <w:p w14:paraId="6F887D8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0.029299196</w:t>
            </w:r>
          </w:p>
        </w:tc>
        <w:tc>
          <w:tcPr>
            <w:tcW w:w="2608" w:type="dxa"/>
            <w:noWrap/>
            <w:vAlign w:val="center"/>
          </w:tcPr>
          <w:p w14:paraId="6244829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AQP3</w:t>
            </w:r>
          </w:p>
        </w:tc>
      </w:tr>
      <w:tr w:rsidR="00F43BB2" w:rsidRPr="00765CBC" w14:paraId="4FCB70DB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07830C2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Heart Trabecula Morphogenesis (GO:0061384)</w:t>
            </w:r>
          </w:p>
        </w:tc>
        <w:tc>
          <w:tcPr>
            <w:tcW w:w="1984" w:type="dxa"/>
            <w:noWrap/>
            <w:vAlign w:val="center"/>
          </w:tcPr>
          <w:p w14:paraId="4976D1B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0.029299196</w:t>
            </w:r>
          </w:p>
        </w:tc>
        <w:tc>
          <w:tcPr>
            <w:tcW w:w="2608" w:type="dxa"/>
            <w:noWrap/>
            <w:vAlign w:val="center"/>
          </w:tcPr>
          <w:p w14:paraId="6E58629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75CAEA15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4AB5635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Positive Regulation of Stress-Activated Protein Kinase Signaling Cascade (GO:0070304)</w:t>
            </w:r>
          </w:p>
        </w:tc>
        <w:tc>
          <w:tcPr>
            <w:tcW w:w="1984" w:type="dxa"/>
            <w:noWrap/>
            <w:vAlign w:val="center"/>
          </w:tcPr>
          <w:p w14:paraId="2BB0DC0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0.029299196</w:t>
            </w:r>
          </w:p>
        </w:tc>
        <w:tc>
          <w:tcPr>
            <w:tcW w:w="2608" w:type="dxa"/>
            <w:noWrap/>
            <w:vAlign w:val="center"/>
          </w:tcPr>
          <w:p w14:paraId="3AF5765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7DC92A82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0483241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Intracellular Sodium Ion Homeostasis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(GO:0006883)</w:t>
            </w:r>
          </w:p>
        </w:tc>
        <w:tc>
          <w:tcPr>
            <w:tcW w:w="1984" w:type="dxa"/>
            <w:noWrap/>
            <w:vAlign w:val="center"/>
          </w:tcPr>
          <w:p w14:paraId="360C2E9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0.029299196</w:t>
            </w:r>
          </w:p>
        </w:tc>
        <w:tc>
          <w:tcPr>
            <w:tcW w:w="2608" w:type="dxa"/>
            <w:noWrap/>
            <w:vAlign w:val="center"/>
          </w:tcPr>
          <w:p w14:paraId="0C64457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ATP1A1</w:t>
            </w:r>
          </w:p>
        </w:tc>
      </w:tr>
      <w:tr w:rsidR="00F43BB2" w:rsidRPr="00765CBC" w14:paraId="680EFAA8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2970C65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Cardiac Atrium Morphogenesis (GO:0003209)</w:t>
            </w:r>
          </w:p>
        </w:tc>
        <w:tc>
          <w:tcPr>
            <w:tcW w:w="1984" w:type="dxa"/>
            <w:noWrap/>
            <w:vAlign w:val="center"/>
          </w:tcPr>
          <w:p w14:paraId="6676076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0.029299196</w:t>
            </w:r>
          </w:p>
        </w:tc>
        <w:tc>
          <w:tcPr>
            <w:tcW w:w="2608" w:type="dxa"/>
            <w:noWrap/>
            <w:vAlign w:val="center"/>
          </w:tcPr>
          <w:p w14:paraId="590676F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3A178B97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21B2F4D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Mesenchyme Morphogenesis (GO:0072132)</w:t>
            </w:r>
          </w:p>
        </w:tc>
        <w:tc>
          <w:tcPr>
            <w:tcW w:w="1984" w:type="dxa"/>
            <w:noWrap/>
            <w:vAlign w:val="center"/>
          </w:tcPr>
          <w:p w14:paraId="6966E47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0.029299196</w:t>
            </w:r>
          </w:p>
        </w:tc>
        <w:tc>
          <w:tcPr>
            <w:tcW w:w="2608" w:type="dxa"/>
            <w:noWrap/>
            <w:vAlign w:val="center"/>
          </w:tcPr>
          <w:p w14:paraId="2B56C02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52DFBD04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3452E26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Pulmonary Valve Morphogenesis (GO:0003184)</w:t>
            </w:r>
          </w:p>
        </w:tc>
        <w:tc>
          <w:tcPr>
            <w:tcW w:w="1984" w:type="dxa"/>
            <w:noWrap/>
            <w:vAlign w:val="center"/>
          </w:tcPr>
          <w:p w14:paraId="6AC3FB8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0.029299196</w:t>
            </w:r>
          </w:p>
        </w:tc>
        <w:tc>
          <w:tcPr>
            <w:tcW w:w="2608" w:type="dxa"/>
            <w:noWrap/>
            <w:vAlign w:val="center"/>
          </w:tcPr>
          <w:p w14:paraId="7B965FA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6E0DD41F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6C63235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Energy Reserve Metabolic Process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(GO:0006112)</w:t>
            </w:r>
          </w:p>
        </w:tc>
        <w:tc>
          <w:tcPr>
            <w:tcW w:w="1984" w:type="dxa"/>
            <w:noWrap/>
            <w:vAlign w:val="center"/>
          </w:tcPr>
          <w:p w14:paraId="324F6EC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0.029299196</w:t>
            </w:r>
          </w:p>
        </w:tc>
        <w:tc>
          <w:tcPr>
            <w:tcW w:w="2608" w:type="dxa"/>
            <w:noWrap/>
            <w:vAlign w:val="center"/>
          </w:tcPr>
          <w:p w14:paraId="2C59047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PPP1R3C</w:t>
            </w:r>
          </w:p>
        </w:tc>
      </w:tr>
      <w:tr w:rsidR="00F43BB2" w:rsidRPr="00765CBC" w14:paraId="7A548D38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238FA99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lastRenderedPageBreak/>
              <w:t>Fluid Transport (GO:0042044)</w:t>
            </w:r>
          </w:p>
        </w:tc>
        <w:tc>
          <w:tcPr>
            <w:tcW w:w="1984" w:type="dxa"/>
            <w:noWrap/>
            <w:vAlign w:val="center"/>
          </w:tcPr>
          <w:p w14:paraId="596ACBB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0.03090229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711629F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AQP3</w:t>
            </w:r>
          </w:p>
        </w:tc>
      </w:tr>
      <w:tr w:rsidR="00F43BB2" w:rsidRPr="00765CBC" w14:paraId="674BA142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8BA88D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Metabolic Process (GO:0005977)</w:t>
            </w:r>
          </w:p>
        </w:tc>
        <w:tc>
          <w:tcPr>
            <w:tcW w:w="1984" w:type="dxa"/>
            <w:noWrap/>
            <w:vAlign w:val="center"/>
          </w:tcPr>
          <w:p w14:paraId="4721794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0.03090229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6A3751D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PPP1R3C</w:t>
            </w:r>
          </w:p>
        </w:tc>
      </w:tr>
      <w:tr w:rsidR="00F43BB2" w:rsidRPr="00765CBC" w14:paraId="380B9F45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5B76605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Water Transport (GO:0006833)</w:t>
            </w:r>
          </w:p>
        </w:tc>
        <w:tc>
          <w:tcPr>
            <w:tcW w:w="1984" w:type="dxa"/>
            <w:noWrap/>
            <w:vAlign w:val="center"/>
          </w:tcPr>
          <w:p w14:paraId="675B54C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0.03090229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35D1433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AQP3</w:t>
            </w:r>
          </w:p>
        </w:tc>
      </w:tr>
      <w:tr w:rsidR="00F43BB2" w:rsidRPr="00765CBC" w14:paraId="1DF6EA07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30E9E63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Atrioventricular Valve Morphogenesis (GO:0003181)</w:t>
            </w:r>
          </w:p>
        </w:tc>
        <w:tc>
          <w:tcPr>
            <w:tcW w:w="1984" w:type="dxa"/>
            <w:noWrap/>
            <w:vAlign w:val="center"/>
          </w:tcPr>
          <w:p w14:paraId="1830D49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0.03090229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2459A40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03312A83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247CD29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Leukotriene Biosynthetic Process (GO:0019370)</w:t>
            </w:r>
          </w:p>
        </w:tc>
        <w:tc>
          <w:tcPr>
            <w:tcW w:w="1984" w:type="dxa"/>
            <w:noWrap/>
            <w:vAlign w:val="center"/>
          </w:tcPr>
          <w:p w14:paraId="63A74EE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0.03090229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248AFDA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GGT5</w:t>
            </w:r>
          </w:p>
        </w:tc>
      </w:tr>
      <w:tr w:rsidR="00F43BB2" w:rsidRPr="00765CBC" w14:paraId="7786631E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038A45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Nucleotide Biosynthetic Process (GO:0009165)</w:t>
            </w:r>
          </w:p>
        </w:tc>
        <w:tc>
          <w:tcPr>
            <w:tcW w:w="1984" w:type="dxa"/>
            <w:noWrap/>
            <w:vAlign w:val="center"/>
          </w:tcPr>
          <w:p w14:paraId="680501F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0.03090229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232903E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PNP</w:t>
            </w:r>
          </w:p>
        </w:tc>
      </w:tr>
      <w:tr w:rsidR="00F43BB2" w:rsidRPr="00765CBC" w14:paraId="0D74E64E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79955F5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Cardiac Epithelial to Mesenchymal Transition (GO:0060317)</w:t>
            </w:r>
          </w:p>
        </w:tc>
        <w:tc>
          <w:tcPr>
            <w:tcW w:w="1984" w:type="dxa"/>
            <w:noWrap/>
            <w:vAlign w:val="center"/>
          </w:tcPr>
          <w:p w14:paraId="7276BC8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0.03090229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502A9A7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51236558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58B409B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Multicellular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Organismal-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l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evel Water Homeostasis (GO:0050891)</w:t>
            </w:r>
          </w:p>
        </w:tc>
        <w:tc>
          <w:tcPr>
            <w:tcW w:w="1984" w:type="dxa"/>
            <w:noWrap/>
            <w:vAlign w:val="center"/>
          </w:tcPr>
          <w:p w14:paraId="0DE580F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0.03090229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3891EC4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AQP3</w:t>
            </w:r>
          </w:p>
        </w:tc>
      </w:tr>
      <w:tr w:rsidR="00F43BB2" w:rsidRPr="00765CBC" w14:paraId="68DAADF0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55F3C83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Positive Regulation of Alpha-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b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eta T Cell Activation (GO:0046635)</w:t>
            </w:r>
          </w:p>
        </w:tc>
        <w:tc>
          <w:tcPr>
            <w:tcW w:w="1984" w:type="dxa"/>
            <w:noWrap/>
            <w:vAlign w:val="center"/>
          </w:tcPr>
          <w:p w14:paraId="0454F1B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0.03090229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49CA16D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PNP</w:t>
            </w:r>
          </w:p>
        </w:tc>
      </w:tr>
      <w:tr w:rsidR="00F43BB2" w:rsidRPr="00765CBC" w14:paraId="280A4AA0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284FB1B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Dopamine Metabolic Process (GO:0042417)</w:t>
            </w:r>
          </w:p>
        </w:tc>
        <w:tc>
          <w:tcPr>
            <w:tcW w:w="1984" w:type="dxa"/>
            <w:noWrap/>
            <w:vAlign w:val="center"/>
          </w:tcPr>
          <w:p w14:paraId="1462B2E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0.03090229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2975D21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13BFDC10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2DDD966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Embryonic Digestive Tract Development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(GO:0048566)</w:t>
            </w:r>
          </w:p>
        </w:tc>
        <w:tc>
          <w:tcPr>
            <w:tcW w:w="1984" w:type="dxa"/>
            <w:noWrap/>
            <w:vAlign w:val="center"/>
          </w:tcPr>
          <w:p w14:paraId="28E06CD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0.03090229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44BCA2D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21FFF30B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426A100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Negative Regulation of Microtubule Depolymerization (GO:0007026)</w:t>
            </w:r>
          </w:p>
        </w:tc>
        <w:tc>
          <w:tcPr>
            <w:tcW w:w="1984" w:type="dxa"/>
            <w:noWrap/>
            <w:vAlign w:val="center"/>
          </w:tcPr>
          <w:p w14:paraId="79F4C70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0.032502816</w:t>
            </w:r>
          </w:p>
        </w:tc>
        <w:tc>
          <w:tcPr>
            <w:tcW w:w="2608" w:type="dxa"/>
            <w:noWrap/>
            <w:vAlign w:val="center"/>
          </w:tcPr>
          <w:p w14:paraId="3E857C5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MID1IP1</w:t>
            </w:r>
          </w:p>
        </w:tc>
      </w:tr>
      <w:tr w:rsidR="00F43BB2" w:rsidRPr="00765CBC" w14:paraId="7108EA59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731BB3E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Negative Regulation of Small GTPase Mediated Signal Transduction (GO:0051058)</w:t>
            </w:r>
          </w:p>
        </w:tc>
        <w:tc>
          <w:tcPr>
            <w:tcW w:w="1984" w:type="dxa"/>
            <w:noWrap/>
            <w:vAlign w:val="center"/>
          </w:tcPr>
          <w:p w14:paraId="08D0922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0.032502816</w:t>
            </w:r>
          </w:p>
        </w:tc>
        <w:tc>
          <w:tcPr>
            <w:tcW w:w="2608" w:type="dxa"/>
            <w:noWrap/>
            <w:vAlign w:val="center"/>
          </w:tcPr>
          <w:p w14:paraId="448302A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16C52E16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7E134EF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Limb Morphogenesis (GO:0035108)</w:t>
            </w:r>
          </w:p>
        </w:tc>
        <w:tc>
          <w:tcPr>
            <w:tcW w:w="1984" w:type="dxa"/>
            <w:noWrap/>
            <w:vAlign w:val="center"/>
          </w:tcPr>
          <w:p w14:paraId="45C8621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0.032502816</w:t>
            </w:r>
          </w:p>
        </w:tc>
        <w:tc>
          <w:tcPr>
            <w:tcW w:w="2608" w:type="dxa"/>
            <w:noWrap/>
            <w:vAlign w:val="center"/>
          </w:tcPr>
          <w:p w14:paraId="3367236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1AFD448D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2585C06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Regulation 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o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f Smooth Muscle Contraction (GO:0006940)</w:t>
            </w:r>
          </w:p>
        </w:tc>
        <w:tc>
          <w:tcPr>
            <w:tcW w:w="1984" w:type="dxa"/>
            <w:noWrap/>
            <w:vAlign w:val="center"/>
          </w:tcPr>
          <w:p w14:paraId="17333B6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0.032502816</w:t>
            </w:r>
          </w:p>
        </w:tc>
        <w:tc>
          <w:tcPr>
            <w:tcW w:w="2608" w:type="dxa"/>
            <w:noWrap/>
            <w:vAlign w:val="center"/>
          </w:tcPr>
          <w:p w14:paraId="237A042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CNN1</w:t>
            </w:r>
          </w:p>
        </w:tc>
      </w:tr>
      <w:tr w:rsidR="00F43BB2" w:rsidRPr="00765CBC" w14:paraId="73D8C27C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013B918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Pulmonary Valve Development (GO:0003177)</w:t>
            </w:r>
          </w:p>
        </w:tc>
        <w:tc>
          <w:tcPr>
            <w:tcW w:w="1984" w:type="dxa"/>
            <w:noWrap/>
            <w:vAlign w:val="center"/>
          </w:tcPr>
          <w:p w14:paraId="654B3D7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0.032502816</w:t>
            </w:r>
          </w:p>
        </w:tc>
        <w:tc>
          <w:tcPr>
            <w:tcW w:w="2608" w:type="dxa"/>
            <w:noWrap/>
            <w:vAlign w:val="center"/>
          </w:tcPr>
          <w:p w14:paraId="1280D78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4368E141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5DA9FF9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Response 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t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o Ketone (GO:1901654)</w:t>
            </w:r>
          </w:p>
        </w:tc>
        <w:tc>
          <w:tcPr>
            <w:tcW w:w="1984" w:type="dxa"/>
            <w:noWrap/>
            <w:vAlign w:val="center"/>
          </w:tcPr>
          <w:p w14:paraId="5DBF171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0.032502816</w:t>
            </w:r>
          </w:p>
        </w:tc>
        <w:tc>
          <w:tcPr>
            <w:tcW w:w="2608" w:type="dxa"/>
            <w:noWrap/>
            <w:vAlign w:val="center"/>
          </w:tcPr>
          <w:p w14:paraId="06E612B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11F5810A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29964E3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Extracellular Matrix Organization (GO:0030198)</w:t>
            </w:r>
          </w:p>
        </w:tc>
        <w:tc>
          <w:tcPr>
            <w:tcW w:w="1984" w:type="dxa"/>
            <w:noWrap/>
            <w:vAlign w:val="center"/>
          </w:tcPr>
          <w:p w14:paraId="0644228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0.034013257</w:t>
            </w:r>
          </w:p>
        </w:tc>
        <w:tc>
          <w:tcPr>
            <w:tcW w:w="2608" w:type="dxa"/>
            <w:noWrap/>
            <w:vAlign w:val="center"/>
          </w:tcPr>
          <w:p w14:paraId="7EEE2B0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TGFB2;TLL2</w:t>
            </w:r>
          </w:p>
        </w:tc>
      </w:tr>
      <w:tr w:rsidR="00F43BB2" w:rsidRPr="00765CBC" w14:paraId="228C2682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26419D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Positive Regulation of Heart Contraction (GO:0045823)</w:t>
            </w:r>
          </w:p>
        </w:tc>
        <w:tc>
          <w:tcPr>
            <w:tcW w:w="1984" w:type="dxa"/>
            <w:noWrap/>
            <w:vAlign w:val="center"/>
          </w:tcPr>
          <w:p w14:paraId="2540830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0.03410078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36EFA4A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6513F3B4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75AE178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Positive Regulation of Natural Killer Cell Mediated Cytotoxicity (GO:0045954)</w:t>
            </w:r>
          </w:p>
        </w:tc>
        <w:tc>
          <w:tcPr>
            <w:tcW w:w="1984" w:type="dxa"/>
            <w:noWrap/>
            <w:vAlign w:val="center"/>
          </w:tcPr>
          <w:p w14:paraId="32C968C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0.03410078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73C4EF0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PVR</w:t>
            </w:r>
          </w:p>
        </w:tc>
      </w:tr>
      <w:tr w:rsidR="00F43BB2" w:rsidRPr="00765CBC" w14:paraId="5EB5E70C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497937E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Regulation 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o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f Membrane Protein Ectodomain Proteolysis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(GO:0051043)</w:t>
            </w:r>
          </w:p>
        </w:tc>
        <w:tc>
          <w:tcPr>
            <w:tcW w:w="1984" w:type="dxa"/>
            <w:noWrap/>
            <w:vAlign w:val="center"/>
          </w:tcPr>
          <w:p w14:paraId="4A6267E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0.03410078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3C3880E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TIMP4</w:t>
            </w:r>
          </w:p>
        </w:tc>
      </w:tr>
      <w:tr w:rsidR="00F43BB2" w:rsidRPr="00765CBC" w14:paraId="6CB706CB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036D9BF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Endocardial Cushion Morphogenesis (GO:0003203)</w:t>
            </w:r>
          </w:p>
        </w:tc>
        <w:tc>
          <w:tcPr>
            <w:tcW w:w="1984" w:type="dxa"/>
            <w:noWrap/>
            <w:vAlign w:val="center"/>
          </w:tcPr>
          <w:p w14:paraId="1F06109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0.03410078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46B6C52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5D538268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448C837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Positive Regulation 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o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f Neuron Apoptotic Process (GO:0043525)</w:t>
            </w:r>
          </w:p>
        </w:tc>
        <w:tc>
          <w:tcPr>
            <w:tcW w:w="1984" w:type="dxa"/>
            <w:noWrap/>
            <w:vAlign w:val="center"/>
          </w:tcPr>
          <w:p w14:paraId="5D9C77D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0.037289032</w:t>
            </w:r>
          </w:p>
        </w:tc>
        <w:tc>
          <w:tcPr>
            <w:tcW w:w="2608" w:type="dxa"/>
            <w:noWrap/>
            <w:vAlign w:val="center"/>
          </w:tcPr>
          <w:p w14:paraId="56AD9C5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4630E690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67BEB09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Positive Regulation 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o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f Oxidoreductase Activity (GO:0051353)</w:t>
            </w:r>
          </w:p>
        </w:tc>
        <w:tc>
          <w:tcPr>
            <w:tcW w:w="1984" w:type="dxa"/>
            <w:noWrap/>
            <w:vAlign w:val="center"/>
          </w:tcPr>
          <w:p w14:paraId="19895E6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0.037289032</w:t>
            </w:r>
          </w:p>
        </w:tc>
        <w:tc>
          <w:tcPr>
            <w:tcW w:w="2608" w:type="dxa"/>
            <w:noWrap/>
            <w:vAlign w:val="center"/>
          </w:tcPr>
          <w:p w14:paraId="45F7958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POR</w:t>
            </w:r>
          </w:p>
        </w:tc>
      </w:tr>
      <w:tr w:rsidR="00F43BB2" w:rsidRPr="00765CBC" w14:paraId="3E1DFA4C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5D09FFD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Negative Regulation 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o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f Protein Depolymerization (GO:1901880)</w:t>
            </w:r>
          </w:p>
        </w:tc>
        <w:tc>
          <w:tcPr>
            <w:tcW w:w="1984" w:type="dxa"/>
            <w:noWrap/>
            <w:vAlign w:val="center"/>
          </w:tcPr>
          <w:p w14:paraId="63A80F8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0.037289032</w:t>
            </w:r>
          </w:p>
        </w:tc>
        <w:tc>
          <w:tcPr>
            <w:tcW w:w="2608" w:type="dxa"/>
            <w:noWrap/>
            <w:vAlign w:val="center"/>
          </w:tcPr>
          <w:p w14:paraId="4167972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MID1IP1</w:t>
            </w:r>
          </w:p>
        </w:tc>
      </w:tr>
      <w:tr w:rsidR="00F43BB2" w:rsidRPr="00765CBC" w14:paraId="4111FEFD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F18149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Ion Homeostasis (GO:0055075)</w:t>
            </w:r>
          </w:p>
        </w:tc>
        <w:tc>
          <w:tcPr>
            <w:tcW w:w="1984" w:type="dxa"/>
            <w:noWrap/>
            <w:vAlign w:val="center"/>
          </w:tcPr>
          <w:p w14:paraId="79DBD78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0.037289032</w:t>
            </w:r>
          </w:p>
        </w:tc>
        <w:tc>
          <w:tcPr>
            <w:tcW w:w="2608" w:type="dxa"/>
            <w:noWrap/>
            <w:vAlign w:val="center"/>
          </w:tcPr>
          <w:p w14:paraId="01E81FA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ATP1A1</w:t>
            </w:r>
          </w:p>
        </w:tc>
      </w:tr>
      <w:tr w:rsidR="00F43BB2" w:rsidRPr="00765CBC" w14:paraId="7F1A35B4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6A6FFCC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Regulation 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o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f Toll-Like Receptor 4 Signaling Pathway (GO:0034143)</w:t>
            </w:r>
          </w:p>
        </w:tc>
        <w:tc>
          <w:tcPr>
            <w:tcW w:w="1984" w:type="dxa"/>
            <w:noWrap/>
            <w:vAlign w:val="center"/>
          </w:tcPr>
          <w:p w14:paraId="6541A9C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0.037289032</w:t>
            </w:r>
          </w:p>
        </w:tc>
        <w:tc>
          <w:tcPr>
            <w:tcW w:w="2608" w:type="dxa"/>
            <w:noWrap/>
            <w:vAlign w:val="center"/>
          </w:tcPr>
          <w:p w14:paraId="231BDDD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CD14</w:t>
            </w:r>
          </w:p>
        </w:tc>
      </w:tr>
      <w:tr w:rsidR="00F43BB2" w:rsidRPr="00765CBC" w14:paraId="16B437C5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2B8B27D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Endocardial Cushion Development (GO:0003197)</w:t>
            </w:r>
          </w:p>
        </w:tc>
        <w:tc>
          <w:tcPr>
            <w:tcW w:w="1984" w:type="dxa"/>
            <w:noWrap/>
            <w:vAlign w:val="center"/>
          </w:tcPr>
          <w:p w14:paraId="14850B4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0.037289032</w:t>
            </w:r>
          </w:p>
        </w:tc>
        <w:tc>
          <w:tcPr>
            <w:tcW w:w="2608" w:type="dxa"/>
            <w:noWrap/>
            <w:vAlign w:val="center"/>
          </w:tcPr>
          <w:p w14:paraId="4F0F3D6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3536C541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ACC4AB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Gliogenesis (GO:0042063)</w:t>
            </w:r>
          </w:p>
        </w:tc>
        <w:tc>
          <w:tcPr>
            <w:tcW w:w="1984" w:type="dxa"/>
            <w:noWrap/>
            <w:vAlign w:val="center"/>
          </w:tcPr>
          <w:p w14:paraId="2A5C547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0.03887933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3321DD6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30CD8302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13A217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Positive Regulation of Natural Killer Cell Mediated Immunity (GO:0002717)</w:t>
            </w:r>
          </w:p>
        </w:tc>
        <w:tc>
          <w:tcPr>
            <w:tcW w:w="1984" w:type="dxa"/>
            <w:noWrap/>
            <w:vAlign w:val="center"/>
          </w:tcPr>
          <w:p w14:paraId="7E2367D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0.03887933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2F537C1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PVR</w:t>
            </w:r>
          </w:p>
        </w:tc>
      </w:tr>
      <w:tr w:rsidR="00F43BB2" w:rsidRPr="00765CBC" w14:paraId="3F7F7913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5727C41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Positive Regulation of Peptidyl-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t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hreonine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Phosphorylation (GO:0010800)</w:t>
            </w:r>
          </w:p>
        </w:tc>
        <w:tc>
          <w:tcPr>
            <w:tcW w:w="1984" w:type="dxa"/>
            <w:noWrap/>
            <w:vAlign w:val="center"/>
          </w:tcPr>
          <w:p w14:paraId="2B9A4A1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0.03887933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59196D3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CHI3L1</w:t>
            </w:r>
          </w:p>
        </w:tc>
      </w:tr>
      <w:tr w:rsidR="00F43BB2" w:rsidRPr="00765CBC" w14:paraId="47863D9D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8549A2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Regulation 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o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f Microtubule Depolymerization (GO:0031114)</w:t>
            </w:r>
          </w:p>
        </w:tc>
        <w:tc>
          <w:tcPr>
            <w:tcW w:w="1984" w:type="dxa"/>
            <w:noWrap/>
            <w:vAlign w:val="center"/>
          </w:tcPr>
          <w:p w14:paraId="00ABAD1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0.03887933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551CA8D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MID1IP1</w:t>
            </w:r>
          </w:p>
        </w:tc>
      </w:tr>
      <w:tr w:rsidR="00F43BB2" w:rsidRPr="00765CBC" w14:paraId="2C2C3DEF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03F6787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Outflow Tract Septum Morphogenesis (GO:0003148)</w:t>
            </w:r>
          </w:p>
        </w:tc>
        <w:tc>
          <w:tcPr>
            <w:tcW w:w="1984" w:type="dxa"/>
            <w:noWrap/>
            <w:vAlign w:val="center"/>
          </w:tcPr>
          <w:p w14:paraId="2179460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0.03887933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4481371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0B80E6A0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3850D0F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By RNA Polymerase II (GO:0006366)</w:t>
            </w:r>
          </w:p>
        </w:tc>
        <w:tc>
          <w:tcPr>
            <w:tcW w:w="1984" w:type="dxa"/>
            <w:noWrap/>
            <w:vAlign w:val="center"/>
          </w:tcPr>
          <w:p w14:paraId="0F6D771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0.039844912</w:t>
            </w:r>
          </w:p>
        </w:tc>
        <w:tc>
          <w:tcPr>
            <w:tcW w:w="2608" w:type="dxa"/>
            <w:noWrap/>
            <w:vAlign w:val="center"/>
          </w:tcPr>
          <w:p w14:paraId="757E5B4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CEBPD;HLTF</w:t>
            </w:r>
          </w:p>
        </w:tc>
      </w:tr>
      <w:tr w:rsidR="00F43BB2" w:rsidRPr="00765CBC" w14:paraId="6AB46EDC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6B1C393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Positive Regulation of Interleukin-2 Production (GO:0032743)</w:t>
            </w:r>
          </w:p>
        </w:tc>
        <w:tc>
          <w:tcPr>
            <w:tcW w:w="1984" w:type="dxa"/>
            <w:noWrap/>
            <w:vAlign w:val="center"/>
          </w:tcPr>
          <w:p w14:paraId="34CB58C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0.04046708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7818CE6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PNP</w:t>
            </w:r>
          </w:p>
        </w:tc>
      </w:tr>
      <w:tr w:rsidR="00F43BB2" w:rsidRPr="00765CBC" w14:paraId="06151FB9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270DD58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Regulation 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o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f Glycogen Biosynthetic Process (GO:0005979)</w:t>
            </w:r>
          </w:p>
        </w:tc>
        <w:tc>
          <w:tcPr>
            <w:tcW w:w="1984" w:type="dxa"/>
            <w:noWrap/>
            <w:vAlign w:val="center"/>
          </w:tcPr>
          <w:p w14:paraId="58C63DB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0.04046708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483A77D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PPP1R3C</w:t>
            </w:r>
          </w:p>
        </w:tc>
      </w:tr>
      <w:tr w:rsidR="00F43BB2" w:rsidRPr="00765CBC" w14:paraId="5E80C711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736EA5C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lastRenderedPageBreak/>
              <w:t>Phosphatidylethanolamine Metabolic Process (GO:0046337)</w:t>
            </w:r>
          </w:p>
        </w:tc>
        <w:tc>
          <w:tcPr>
            <w:tcW w:w="1984" w:type="dxa"/>
            <w:noWrap/>
            <w:vAlign w:val="center"/>
          </w:tcPr>
          <w:p w14:paraId="76DB2F5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0.04046708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51B316D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ETNK2</w:t>
            </w:r>
          </w:p>
        </w:tc>
      </w:tr>
      <w:tr w:rsidR="00F43BB2" w:rsidRPr="00765CBC" w14:paraId="3C13CB18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0D61CC8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Purine Ribonucleotide Catabolic Process (GO:0009154)</w:t>
            </w:r>
          </w:p>
        </w:tc>
        <w:tc>
          <w:tcPr>
            <w:tcW w:w="1984" w:type="dxa"/>
            <w:noWrap/>
            <w:vAlign w:val="center"/>
          </w:tcPr>
          <w:p w14:paraId="7BEFA8A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0.04046708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34264AE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PNP</w:t>
            </w:r>
          </w:p>
        </w:tc>
      </w:tr>
      <w:tr w:rsidR="00F43BB2" w:rsidRPr="00765CBC" w14:paraId="5A0CD583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5E632F6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Cellular Response to Steroid Hormone Stimulus (GO:0071383)</w:t>
            </w:r>
          </w:p>
        </w:tc>
        <w:tc>
          <w:tcPr>
            <w:tcW w:w="1984" w:type="dxa"/>
            <w:noWrap/>
            <w:vAlign w:val="center"/>
          </w:tcPr>
          <w:p w14:paraId="1E1DB06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0.04046708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74040A5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ATP1A1</w:t>
            </w:r>
          </w:p>
        </w:tc>
      </w:tr>
      <w:tr w:rsidR="00F43BB2" w:rsidRPr="00765CBC" w14:paraId="65641891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3967E7D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Ion Homeostasis (GO:0055078)</w:t>
            </w:r>
          </w:p>
        </w:tc>
        <w:tc>
          <w:tcPr>
            <w:tcW w:w="1984" w:type="dxa"/>
            <w:noWrap/>
            <w:vAlign w:val="center"/>
          </w:tcPr>
          <w:p w14:paraId="623525F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0.04046708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608" w:type="dxa"/>
            <w:noWrap/>
            <w:vAlign w:val="center"/>
          </w:tcPr>
          <w:p w14:paraId="2BFEB4A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ATP1A1</w:t>
            </w:r>
          </w:p>
        </w:tc>
      </w:tr>
      <w:tr w:rsidR="00F43BB2" w:rsidRPr="00765CBC" w14:paraId="02C9E0BF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4C0F669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Negative Regulation of Insulin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Receptor Signaling Pathway (GO:0046627)</w:t>
            </w:r>
          </w:p>
        </w:tc>
        <w:tc>
          <w:tcPr>
            <w:tcW w:w="1984" w:type="dxa"/>
            <w:noWrap/>
            <w:vAlign w:val="center"/>
          </w:tcPr>
          <w:p w14:paraId="05DF88A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0.042052286</w:t>
            </w:r>
          </w:p>
        </w:tc>
        <w:tc>
          <w:tcPr>
            <w:tcW w:w="2608" w:type="dxa"/>
            <w:noWrap/>
            <w:vAlign w:val="center"/>
          </w:tcPr>
          <w:p w14:paraId="6B89067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GRB14</w:t>
            </w:r>
          </w:p>
        </w:tc>
      </w:tr>
      <w:tr w:rsidR="00F43BB2" w:rsidRPr="00765CBC" w14:paraId="428FB9C5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5BFA6E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Regulation 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o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f Fatty Acid Biosynthetic Process (GO:0042304)</w:t>
            </w:r>
          </w:p>
        </w:tc>
        <w:tc>
          <w:tcPr>
            <w:tcW w:w="1984" w:type="dxa"/>
            <w:noWrap/>
            <w:vAlign w:val="center"/>
          </w:tcPr>
          <w:p w14:paraId="7471AEA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0.042052286</w:t>
            </w:r>
          </w:p>
        </w:tc>
        <w:tc>
          <w:tcPr>
            <w:tcW w:w="2608" w:type="dxa"/>
            <w:noWrap/>
            <w:vAlign w:val="center"/>
          </w:tcPr>
          <w:p w14:paraId="48460DE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MID1IP1</w:t>
            </w:r>
          </w:p>
        </w:tc>
      </w:tr>
      <w:tr w:rsidR="00F43BB2" w:rsidRPr="00765CBC" w14:paraId="0732351F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ED6A18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Positive Regulation of Monooxygenase Activity (GO:0032770)</w:t>
            </w:r>
          </w:p>
        </w:tc>
        <w:tc>
          <w:tcPr>
            <w:tcW w:w="1984" w:type="dxa"/>
            <w:noWrap/>
            <w:vAlign w:val="center"/>
          </w:tcPr>
          <w:p w14:paraId="2AFF34D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0.042052286</w:t>
            </w:r>
          </w:p>
        </w:tc>
        <w:tc>
          <w:tcPr>
            <w:tcW w:w="2608" w:type="dxa"/>
            <w:noWrap/>
            <w:vAlign w:val="center"/>
          </w:tcPr>
          <w:p w14:paraId="1B9A3D6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POR</w:t>
            </w:r>
          </w:p>
        </w:tc>
      </w:tr>
      <w:tr w:rsidR="00F43BB2" w:rsidRPr="00765CBC" w14:paraId="450DA77B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2C2C892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Regulation 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o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f Keratinocyte Differentiation (GO:0045616)</w:t>
            </w:r>
          </w:p>
        </w:tc>
        <w:tc>
          <w:tcPr>
            <w:tcW w:w="1984" w:type="dxa"/>
            <w:noWrap/>
            <w:vAlign w:val="center"/>
          </w:tcPr>
          <w:p w14:paraId="439775E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0.042052286</w:t>
            </w:r>
          </w:p>
        </w:tc>
        <w:tc>
          <w:tcPr>
            <w:tcW w:w="2608" w:type="dxa"/>
            <w:noWrap/>
            <w:vAlign w:val="center"/>
          </w:tcPr>
          <w:p w14:paraId="2493616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AQP3</w:t>
            </w:r>
          </w:p>
        </w:tc>
      </w:tr>
      <w:tr w:rsidR="00F43BB2" w:rsidRPr="00765CBC" w14:paraId="1401D4E8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37DEF07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Organic Substance Transport (GO:0071702)</w:t>
            </w:r>
          </w:p>
        </w:tc>
        <w:tc>
          <w:tcPr>
            <w:tcW w:w="1984" w:type="dxa"/>
            <w:noWrap/>
            <w:vAlign w:val="center"/>
          </w:tcPr>
          <w:p w14:paraId="7EBB52A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0.043281129</w:t>
            </w:r>
          </w:p>
        </w:tc>
        <w:tc>
          <w:tcPr>
            <w:tcW w:w="2608" w:type="dxa"/>
            <w:noWrap/>
            <w:vAlign w:val="center"/>
          </w:tcPr>
          <w:p w14:paraId="735EB99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SLCO2A1;AQP3</w:t>
            </w:r>
          </w:p>
        </w:tc>
      </w:tr>
      <w:tr w:rsidR="00F43BB2" w:rsidRPr="00765CBC" w14:paraId="732A1FC0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25518B0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Ventricular Septum Morphogenesis (GO:0060412)</w:t>
            </w:r>
          </w:p>
        </w:tc>
        <w:tc>
          <w:tcPr>
            <w:tcW w:w="1984" w:type="dxa"/>
            <w:noWrap/>
            <w:vAlign w:val="center"/>
          </w:tcPr>
          <w:p w14:paraId="444FF8C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0.043634953</w:t>
            </w:r>
          </w:p>
        </w:tc>
        <w:tc>
          <w:tcPr>
            <w:tcW w:w="2608" w:type="dxa"/>
            <w:noWrap/>
            <w:vAlign w:val="center"/>
          </w:tcPr>
          <w:p w14:paraId="4B0753E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40946886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3211055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Respiratory Tube Development (GO:0030323)</w:t>
            </w:r>
          </w:p>
        </w:tc>
        <w:tc>
          <w:tcPr>
            <w:tcW w:w="1984" w:type="dxa"/>
            <w:noWrap/>
            <w:vAlign w:val="center"/>
          </w:tcPr>
          <w:p w14:paraId="5207509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0.043634953</w:t>
            </w:r>
          </w:p>
        </w:tc>
        <w:tc>
          <w:tcPr>
            <w:tcW w:w="2608" w:type="dxa"/>
            <w:noWrap/>
            <w:vAlign w:val="center"/>
          </w:tcPr>
          <w:p w14:paraId="7DABBD9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CHI3L1</w:t>
            </w:r>
          </w:p>
        </w:tc>
      </w:tr>
      <w:tr w:rsidR="00F43BB2" w:rsidRPr="00765CBC" w14:paraId="3089D979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87AB87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Dorsal/Ventral Pattern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Formation (GO:0009953)</w:t>
            </w:r>
          </w:p>
        </w:tc>
        <w:tc>
          <w:tcPr>
            <w:tcW w:w="1984" w:type="dxa"/>
            <w:noWrap/>
            <w:vAlign w:val="center"/>
          </w:tcPr>
          <w:p w14:paraId="37039AA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0.043634953</w:t>
            </w:r>
          </w:p>
        </w:tc>
        <w:tc>
          <w:tcPr>
            <w:tcW w:w="2608" w:type="dxa"/>
            <w:noWrap/>
            <w:vAlign w:val="center"/>
          </w:tcPr>
          <w:p w14:paraId="204FCD7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TLL2</w:t>
            </w:r>
          </w:p>
        </w:tc>
      </w:tr>
      <w:tr w:rsidR="00F43BB2" w:rsidRPr="00765CBC" w14:paraId="696BC151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3368B3E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Negative Regulation of Cellular Response to Insulin Stimulus (GO:1900077)</w:t>
            </w:r>
          </w:p>
        </w:tc>
        <w:tc>
          <w:tcPr>
            <w:tcW w:w="1984" w:type="dxa"/>
            <w:noWrap/>
            <w:vAlign w:val="center"/>
          </w:tcPr>
          <w:p w14:paraId="52C965B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0.043634953</w:t>
            </w:r>
          </w:p>
        </w:tc>
        <w:tc>
          <w:tcPr>
            <w:tcW w:w="2608" w:type="dxa"/>
            <w:noWrap/>
            <w:vAlign w:val="center"/>
          </w:tcPr>
          <w:p w14:paraId="134F6F4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GRB14</w:t>
            </w:r>
          </w:p>
        </w:tc>
      </w:tr>
      <w:tr w:rsidR="00F43BB2" w:rsidRPr="00765CBC" w14:paraId="4E5585E6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65E41CC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Regulation 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o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f Angiogenesis (GO:0045765)</w:t>
            </w:r>
          </w:p>
        </w:tc>
        <w:tc>
          <w:tcPr>
            <w:tcW w:w="1984" w:type="dxa"/>
            <w:noWrap/>
            <w:vAlign w:val="center"/>
          </w:tcPr>
          <w:p w14:paraId="7B322FF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0.044843054</w:t>
            </w:r>
          </w:p>
        </w:tc>
        <w:tc>
          <w:tcPr>
            <w:tcW w:w="2608" w:type="dxa"/>
            <w:noWrap/>
            <w:vAlign w:val="center"/>
          </w:tcPr>
          <w:p w14:paraId="4F67708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TGFB2;CHI3L1</w:t>
            </w:r>
          </w:p>
        </w:tc>
      </w:tr>
      <w:tr w:rsidR="00F43BB2" w:rsidRPr="00765CBC" w14:paraId="1E771FBE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41FE96A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Regulation 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o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f Lipid Biosynthetic Process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(GO:0046890)</w:t>
            </w:r>
          </w:p>
        </w:tc>
        <w:tc>
          <w:tcPr>
            <w:tcW w:w="1984" w:type="dxa"/>
            <w:noWrap/>
            <w:vAlign w:val="center"/>
          </w:tcPr>
          <w:p w14:paraId="5EE582A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0.045215085</w:t>
            </w:r>
          </w:p>
        </w:tc>
        <w:tc>
          <w:tcPr>
            <w:tcW w:w="2608" w:type="dxa"/>
            <w:noWrap/>
            <w:vAlign w:val="center"/>
          </w:tcPr>
          <w:p w14:paraId="25D2AE5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MID1IP1</w:t>
            </w:r>
          </w:p>
        </w:tc>
      </w:tr>
      <w:tr w:rsidR="00F43BB2" w:rsidRPr="00765CBC" w14:paraId="2ED39DC4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5B09713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Neural Tube Formation (GO:0014020)</w:t>
            </w:r>
          </w:p>
        </w:tc>
        <w:tc>
          <w:tcPr>
            <w:tcW w:w="1984" w:type="dxa"/>
            <w:noWrap/>
            <w:vAlign w:val="center"/>
          </w:tcPr>
          <w:p w14:paraId="1449703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0.045215085</w:t>
            </w:r>
          </w:p>
        </w:tc>
        <w:tc>
          <w:tcPr>
            <w:tcW w:w="2608" w:type="dxa"/>
            <w:noWrap/>
            <w:vAlign w:val="center"/>
          </w:tcPr>
          <w:p w14:paraId="60621BD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39875C23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07582FB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Tube Closure (GO:0060606)</w:t>
            </w:r>
          </w:p>
        </w:tc>
        <w:tc>
          <w:tcPr>
            <w:tcW w:w="1984" w:type="dxa"/>
            <w:noWrap/>
            <w:vAlign w:val="center"/>
          </w:tcPr>
          <w:p w14:paraId="5D2A315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0.046792684</w:t>
            </w:r>
          </w:p>
        </w:tc>
        <w:tc>
          <w:tcPr>
            <w:tcW w:w="2608" w:type="dxa"/>
            <w:noWrap/>
            <w:vAlign w:val="center"/>
          </w:tcPr>
          <w:p w14:paraId="36B42F4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230E7F26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18E6894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Integrated Stress Response Signaling (GO:0140467)</w:t>
            </w:r>
          </w:p>
        </w:tc>
        <w:tc>
          <w:tcPr>
            <w:tcW w:w="1984" w:type="dxa"/>
            <w:noWrap/>
            <w:vAlign w:val="center"/>
          </w:tcPr>
          <w:p w14:paraId="5F2D251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0.046792684</w:t>
            </w:r>
          </w:p>
        </w:tc>
        <w:tc>
          <w:tcPr>
            <w:tcW w:w="2608" w:type="dxa"/>
            <w:noWrap/>
            <w:vAlign w:val="center"/>
          </w:tcPr>
          <w:p w14:paraId="61F5857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CEBPD</w:t>
            </w:r>
          </w:p>
        </w:tc>
      </w:tr>
      <w:tr w:rsidR="00F43BB2" w:rsidRPr="00765CBC" w14:paraId="059F4D16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7E30A8D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Regulation 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o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f Muscle Contraction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(GO:0006937)</w:t>
            </w:r>
          </w:p>
        </w:tc>
        <w:tc>
          <w:tcPr>
            <w:tcW w:w="1984" w:type="dxa"/>
            <w:noWrap/>
            <w:vAlign w:val="center"/>
          </w:tcPr>
          <w:p w14:paraId="2BCB6B9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0.046792684</w:t>
            </w:r>
          </w:p>
        </w:tc>
        <w:tc>
          <w:tcPr>
            <w:tcW w:w="2608" w:type="dxa"/>
            <w:noWrap/>
            <w:vAlign w:val="center"/>
          </w:tcPr>
          <w:p w14:paraId="35EAA3E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CNN1</w:t>
            </w:r>
          </w:p>
        </w:tc>
      </w:tr>
      <w:tr w:rsidR="00F43BB2" w:rsidRPr="00765CBC" w14:paraId="2E02ABC5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4B5CE8E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Cardiac Muscle Cell Action Potential (GO:0086001)</w:t>
            </w:r>
          </w:p>
        </w:tc>
        <w:tc>
          <w:tcPr>
            <w:tcW w:w="1984" w:type="dxa"/>
            <w:noWrap/>
            <w:vAlign w:val="center"/>
          </w:tcPr>
          <w:p w14:paraId="465F002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0.046792684</w:t>
            </w:r>
          </w:p>
        </w:tc>
        <w:tc>
          <w:tcPr>
            <w:tcW w:w="2608" w:type="dxa"/>
            <w:noWrap/>
            <w:vAlign w:val="center"/>
          </w:tcPr>
          <w:p w14:paraId="459631D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ATP1A1</w:t>
            </w:r>
          </w:p>
        </w:tc>
      </w:tr>
      <w:tr w:rsidR="00F43BB2" w:rsidRPr="00765CBC" w14:paraId="30811752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378473E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Artery Morphogenesis (GO:0048844)</w:t>
            </w:r>
          </w:p>
        </w:tc>
        <w:tc>
          <w:tcPr>
            <w:tcW w:w="1984" w:type="dxa"/>
            <w:noWrap/>
            <w:vAlign w:val="center"/>
          </w:tcPr>
          <w:p w14:paraId="6F5FBF8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0.048367756</w:t>
            </w:r>
          </w:p>
        </w:tc>
        <w:tc>
          <w:tcPr>
            <w:tcW w:w="2608" w:type="dxa"/>
            <w:noWrap/>
            <w:vAlign w:val="center"/>
          </w:tcPr>
          <w:p w14:paraId="4744ABD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20DEEA13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636871D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Cardiac Muscle Cell Action Potential Involved in Contraction (GO:0086002)</w:t>
            </w:r>
          </w:p>
        </w:tc>
        <w:tc>
          <w:tcPr>
            <w:tcW w:w="1984" w:type="dxa"/>
            <w:noWrap/>
            <w:vAlign w:val="center"/>
          </w:tcPr>
          <w:p w14:paraId="38E32E4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0.048367756</w:t>
            </w:r>
          </w:p>
        </w:tc>
        <w:tc>
          <w:tcPr>
            <w:tcW w:w="2608" w:type="dxa"/>
            <w:noWrap/>
            <w:vAlign w:val="center"/>
          </w:tcPr>
          <w:p w14:paraId="7E731AF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ATP1A1</w:t>
            </w:r>
          </w:p>
        </w:tc>
      </w:tr>
      <w:tr w:rsidR="00F43BB2" w:rsidRPr="00765CBC" w14:paraId="39EA0DF7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22C69B1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Negative Regulation of Microtubule Polymerization or Depolymerization (GO:0031111)</w:t>
            </w:r>
          </w:p>
        </w:tc>
        <w:tc>
          <w:tcPr>
            <w:tcW w:w="1984" w:type="dxa"/>
            <w:noWrap/>
            <w:vAlign w:val="center"/>
          </w:tcPr>
          <w:p w14:paraId="38399AE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0.049940305</w:t>
            </w:r>
          </w:p>
        </w:tc>
        <w:tc>
          <w:tcPr>
            <w:tcW w:w="2608" w:type="dxa"/>
            <w:noWrap/>
            <w:vAlign w:val="center"/>
          </w:tcPr>
          <w:p w14:paraId="14F9457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MID1IP1</w:t>
            </w:r>
          </w:p>
        </w:tc>
      </w:tr>
      <w:tr w:rsidR="00F43BB2" w:rsidRPr="00765CBC" w14:paraId="0C129F4B" w14:textId="77777777">
        <w:trPr>
          <w:cantSplit/>
          <w:trHeight w:val="288"/>
        </w:trPr>
        <w:tc>
          <w:tcPr>
            <w:tcW w:w="6633" w:type="dxa"/>
            <w:noWrap/>
            <w:vAlign w:val="center"/>
          </w:tcPr>
          <w:p w14:paraId="6326979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acyl-CoA Metabolic Process (GO:0006637)</w:t>
            </w:r>
          </w:p>
        </w:tc>
        <w:tc>
          <w:tcPr>
            <w:tcW w:w="1984" w:type="dxa"/>
            <w:noWrap/>
            <w:vAlign w:val="center"/>
          </w:tcPr>
          <w:p w14:paraId="5A936EE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0.049940305</w:t>
            </w:r>
          </w:p>
        </w:tc>
        <w:tc>
          <w:tcPr>
            <w:tcW w:w="2608" w:type="dxa"/>
            <w:noWrap/>
            <w:vAlign w:val="center"/>
          </w:tcPr>
          <w:p w14:paraId="651259F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HMGCS2</w:t>
            </w:r>
          </w:p>
        </w:tc>
      </w:tr>
    </w:tbl>
    <w:p w14:paraId="4175C10F" w14:textId="77777777" w:rsidR="00F43BB2" w:rsidRPr="00765CBC" w:rsidRDefault="00F43BB2">
      <w:pPr>
        <w:rPr>
          <w:rFonts w:ascii="Arial" w:hAnsi="Arial" w:cs="Arial"/>
          <w:color w:val="000000"/>
        </w:rPr>
      </w:pPr>
    </w:p>
    <w:p w14:paraId="5D7C3ADB" w14:textId="77777777" w:rsidR="00F43BB2" w:rsidRPr="00765CBC" w:rsidRDefault="00765CBC">
      <w:pPr>
        <w:widowControl/>
        <w:rPr>
          <w:rFonts w:ascii="Arial" w:eastAsia="SimSun" w:hAnsi="Arial" w:cs="Arial"/>
          <w:color w:val="000000"/>
          <w:kern w:val="0"/>
          <w:sz w:val="22"/>
        </w:rPr>
      </w:pPr>
      <w:r w:rsidRPr="00765CBC">
        <w:rPr>
          <w:rFonts w:ascii="Arial" w:eastAsia="SimSun" w:hAnsi="Arial" w:cs="Arial"/>
          <w:color w:val="000000"/>
          <w:kern w:val="0"/>
          <w:sz w:val="22"/>
        </w:rPr>
        <w:br w:type="page"/>
      </w:r>
    </w:p>
    <w:p w14:paraId="01EADEAB" w14:textId="77777777" w:rsidR="00F43BB2" w:rsidRPr="00765CBC" w:rsidRDefault="00765CBC">
      <w:pPr>
        <w:rPr>
          <w:rFonts w:ascii="Times New Roman" w:hAnsi="Times New Roman" w:cs="Times New Roman"/>
          <w:color w:val="000000"/>
        </w:rPr>
      </w:pPr>
      <w:r w:rsidRPr="00765CBC">
        <w:rPr>
          <w:rFonts w:ascii="Arial" w:hAnsi="Arial" w:cs="Arial"/>
          <w:color w:val="000000"/>
        </w:rPr>
        <w:lastRenderedPageBreak/>
        <w:t xml:space="preserve">Supplementary Table 2: Results of crosstalk gene enrichment analysis based on </w:t>
      </w:r>
      <w:r w:rsidRPr="00765CBC">
        <w:rPr>
          <w:rFonts w:ascii="Arial" w:hAnsi="Arial" w:cs="Arial"/>
          <w:color w:val="000000"/>
        </w:rPr>
        <w:t>Hallmark gene sets.</w:t>
      </w:r>
    </w:p>
    <w:tbl>
      <w:tblPr>
        <w:tblW w:w="9751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4"/>
        <w:gridCol w:w="2053"/>
        <w:gridCol w:w="2794"/>
      </w:tblGrid>
      <w:tr w:rsidR="00F43BB2" w:rsidRPr="00765CBC" w14:paraId="1554F91B" w14:textId="77777777">
        <w:trPr>
          <w:trHeight w:val="288"/>
          <w:tblHeader/>
        </w:trPr>
        <w:tc>
          <w:tcPr>
            <w:tcW w:w="4904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2A6D0A4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Term</w:t>
            </w:r>
          </w:p>
        </w:tc>
        <w:tc>
          <w:tcPr>
            <w:tcW w:w="2053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3431376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b/>
                <w:bCs/>
                <w:i/>
                <w:iCs/>
                <w:color w:val="000000"/>
                <w:kern w:val="0"/>
                <w:sz w:val="22"/>
              </w:rPr>
              <w:t>P</w:t>
            </w:r>
            <w:r w:rsidRPr="00765CBC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-value</w:t>
            </w:r>
          </w:p>
        </w:tc>
        <w:tc>
          <w:tcPr>
            <w:tcW w:w="2794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5F27CF9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Genes</w:t>
            </w:r>
          </w:p>
        </w:tc>
      </w:tr>
      <w:tr w:rsidR="00F43BB2" w:rsidRPr="00765CBC" w14:paraId="78B0BC15" w14:textId="77777777">
        <w:trPr>
          <w:trHeight w:val="454"/>
          <w:tblHeader/>
        </w:trPr>
        <w:tc>
          <w:tcPr>
            <w:tcW w:w="4904" w:type="dxa"/>
            <w:tcBorders>
              <w:top w:val="single" w:sz="12" w:space="0" w:color="auto"/>
            </w:tcBorders>
            <w:noWrap/>
            <w:vAlign w:val="center"/>
          </w:tcPr>
          <w:p w14:paraId="77E53B5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TNF-alpha Signaling via NF-kB</w:t>
            </w:r>
          </w:p>
        </w:tc>
        <w:tc>
          <w:tcPr>
            <w:tcW w:w="2053" w:type="dxa"/>
            <w:tcBorders>
              <w:top w:val="single" w:sz="12" w:space="0" w:color="auto"/>
            </w:tcBorders>
            <w:noWrap/>
            <w:vAlign w:val="center"/>
          </w:tcPr>
          <w:p w14:paraId="3021DA0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0.004309454</w:t>
            </w:r>
          </w:p>
        </w:tc>
        <w:tc>
          <w:tcPr>
            <w:tcW w:w="2794" w:type="dxa"/>
            <w:tcBorders>
              <w:top w:val="single" w:sz="12" w:space="0" w:color="auto"/>
            </w:tcBorders>
            <w:noWrap/>
            <w:vAlign w:val="center"/>
          </w:tcPr>
          <w:p w14:paraId="1DB660E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CEBPD;PHLDA1;IFIT2</w:t>
            </w:r>
          </w:p>
        </w:tc>
      </w:tr>
      <w:tr w:rsidR="00F43BB2" w:rsidRPr="00765CBC" w14:paraId="3E67E70F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2F2C71F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Interferon Gamma Response</w:t>
            </w:r>
          </w:p>
        </w:tc>
        <w:tc>
          <w:tcPr>
            <w:tcW w:w="2053" w:type="dxa"/>
            <w:noWrap/>
            <w:vAlign w:val="center"/>
          </w:tcPr>
          <w:p w14:paraId="571D89D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0.004309454</w:t>
            </w:r>
          </w:p>
        </w:tc>
        <w:tc>
          <w:tcPr>
            <w:tcW w:w="2794" w:type="dxa"/>
            <w:noWrap/>
            <w:vAlign w:val="center"/>
          </w:tcPr>
          <w:p w14:paraId="233EE1C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SAMD9L;PNP;IFIT2</w:t>
            </w:r>
          </w:p>
        </w:tc>
      </w:tr>
      <w:tr w:rsidR="00F43BB2" w:rsidRPr="00765CBC" w14:paraId="086A58E2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3317EF8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Interferon Alpha Response</w:t>
            </w:r>
          </w:p>
        </w:tc>
        <w:tc>
          <w:tcPr>
            <w:tcW w:w="2053" w:type="dxa"/>
            <w:noWrap/>
            <w:vAlign w:val="center"/>
          </w:tcPr>
          <w:p w14:paraId="384D206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0.01114709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794" w:type="dxa"/>
            <w:noWrap/>
            <w:vAlign w:val="center"/>
          </w:tcPr>
          <w:p w14:paraId="01DFF94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SAMD9L;IFIT2</w:t>
            </w:r>
          </w:p>
        </w:tc>
      </w:tr>
      <w:tr w:rsidR="00F43BB2" w:rsidRPr="00765CBC" w14:paraId="6BF21CC3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72E08BE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</w:t>
            </w:r>
          </w:p>
        </w:tc>
        <w:tc>
          <w:tcPr>
            <w:tcW w:w="2053" w:type="dxa"/>
            <w:noWrap/>
            <w:vAlign w:val="center"/>
          </w:tcPr>
          <w:p w14:paraId="2B63F76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0.028884962</w:t>
            </w:r>
          </w:p>
        </w:tc>
        <w:tc>
          <w:tcPr>
            <w:tcW w:w="2794" w:type="dxa"/>
            <w:noWrap/>
            <w:vAlign w:val="center"/>
          </w:tcPr>
          <w:p w14:paraId="3517C52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TGFB2;CD14</w:t>
            </w:r>
          </w:p>
        </w:tc>
      </w:tr>
      <w:tr w:rsidR="00F43BB2" w:rsidRPr="00765CBC" w14:paraId="7422812C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4246514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IL-2/STAT5 Signaling</w:t>
            </w:r>
          </w:p>
        </w:tc>
        <w:tc>
          <w:tcPr>
            <w:tcW w:w="2053" w:type="dxa"/>
            <w:noWrap/>
            <w:vAlign w:val="center"/>
          </w:tcPr>
          <w:p w14:paraId="1EA84AE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0.042508106</w:t>
            </w:r>
          </w:p>
        </w:tc>
        <w:tc>
          <w:tcPr>
            <w:tcW w:w="2794" w:type="dxa"/>
            <w:noWrap/>
            <w:vAlign w:val="center"/>
          </w:tcPr>
          <w:p w14:paraId="394DAE3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PNP;PHLDA1</w:t>
            </w:r>
          </w:p>
        </w:tc>
      </w:tr>
      <w:tr w:rsidR="00F43BB2" w:rsidRPr="00765CBC" w14:paraId="5E4F48C3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6AC2707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Myogenesis</w:t>
            </w:r>
          </w:p>
        </w:tc>
        <w:tc>
          <w:tcPr>
            <w:tcW w:w="2053" w:type="dxa"/>
            <w:noWrap/>
            <w:vAlign w:val="center"/>
          </w:tcPr>
          <w:p w14:paraId="40616C4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0.042893952</w:t>
            </w:r>
          </w:p>
        </w:tc>
        <w:tc>
          <w:tcPr>
            <w:tcW w:w="2794" w:type="dxa"/>
            <w:noWrap/>
            <w:vAlign w:val="center"/>
          </w:tcPr>
          <w:p w14:paraId="7482F07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PPP1R3C;ANKRD2</w:t>
            </w:r>
          </w:p>
        </w:tc>
      </w:tr>
      <w:tr w:rsidR="00F43BB2" w:rsidRPr="00765CBC" w14:paraId="707E5C63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22A74AB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Inflammatory Response</w:t>
            </w:r>
          </w:p>
        </w:tc>
        <w:tc>
          <w:tcPr>
            <w:tcW w:w="2053" w:type="dxa"/>
            <w:noWrap/>
            <w:vAlign w:val="center"/>
          </w:tcPr>
          <w:p w14:paraId="06EA1B3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0.042893952</w:t>
            </w:r>
          </w:p>
        </w:tc>
        <w:tc>
          <w:tcPr>
            <w:tcW w:w="2794" w:type="dxa"/>
            <w:noWrap/>
            <w:vAlign w:val="center"/>
          </w:tcPr>
          <w:p w14:paraId="5E229A1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CD14;PVR</w:t>
            </w:r>
          </w:p>
        </w:tc>
      </w:tr>
      <w:tr w:rsidR="00F43BB2" w:rsidRPr="00765CBC" w14:paraId="2F24A71E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3AAB41B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Xenobiotic Metabolism</w:t>
            </w:r>
          </w:p>
        </w:tc>
        <w:tc>
          <w:tcPr>
            <w:tcW w:w="2053" w:type="dxa"/>
            <w:noWrap/>
            <w:vAlign w:val="center"/>
          </w:tcPr>
          <w:p w14:paraId="5704FE2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0.042893952</w:t>
            </w:r>
          </w:p>
        </w:tc>
        <w:tc>
          <w:tcPr>
            <w:tcW w:w="2794" w:type="dxa"/>
            <w:noWrap/>
            <w:vAlign w:val="center"/>
          </w:tcPr>
          <w:p w14:paraId="7596A42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TGFB2;POR</w:t>
            </w:r>
          </w:p>
        </w:tc>
      </w:tr>
      <w:tr w:rsidR="00F43BB2" w:rsidRPr="00765CBC" w14:paraId="37EAE2C1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2C2BE4D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Angiogenesis</w:t>
            </w:r>
          </w:p>
        </w:tc>
        <w:tc>
          <w:tcPr>
            <w:tcW w:w="2053" w:type="dxa"/>
            <w:noWrap/>
            <w:vAlign w:val="center"/>
          </w:tcPr>
          <w:p w14:paraId="2AF7F09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0.057765325</w:t>
            </w:r>
          </w:p>
        </w:tc>
        <w:tc>
          <w:tcPr>
            <w:tcW w:w="2794" w:type="dxa"/>
            <w:noWrap/>
            <w:vAlign w:val="center"/>
          </w:tcPr>
          <w:p w14:paraId="04D69A5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SLCO2A1</w:t>
            </w:r>
          </w:p>
        </w:tc>
      </w:tr>
      <w:tr w:rsidR="00F43BB2" w:rsidRPr="00765CBC" w14:paraId="64F98297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4909CAF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IL-6/JAK/STAT3 Signaling</w:t>
            </w:r>
          </w:p>
        </w:tc>
        <w:tc>
          <w:tcPr>
            <w:tcW w:w="2053" w:type="dxa"/>
            <w:noWrap/>
            <w:vAlign w:val="center"/>
          </w:tcPr>
          <w:p w14:paraId="17BC898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0.134093356</w:t>
            </w:r>
          </w:p>
        </w:tc>
        <w:tc>
          <w:tcPr>
            <w:tcW w:w="2794" w:type="dxa"/>
            <w:noWrap/>
            <w:vAlign w:val="center"/>
          </w:tcPr>
          <w:p w14:paraId="36F4B61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CD14</w:t>
            </w:r>
          </w:p>
        </w:tc>
      </w:tr>
      <w:tr w:rsidR="00F43BB2" w:rsidRPr="00765CBC" w14:paraId="58B6B5F4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5313C19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Secretion</w:t>
            </w:r>
          </w:p>
        </w:tc>
        <w:tc>
          <w:tcPr>
            <w:tcW w:w="2053" w:type="dxa"/>
            <w:noWrap/>
            <w:vAlign w:val="center"/>
          </w:tcPr>
          <w:p w14:paraId="37F64C1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0.146925511</w:t>
            </w:r>
          </w:p>
        </w:tc>
        <w:tc>
          <w:tcPr>
            <w:tcW w:w="2794" w:type="dxa"/>
            <w:noWrap/>
            <w:vAlign w:val="center"/>
          </w:tcPr>
          <w:p w14:paraId="7ED1FBD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ATP1A1</w:t>
            </w:r>
          </w:p>
        </w:tc>
      </w:tr>
      <w:tr w:rsidR="00F43BB2" w:rsidRPr="00765CBC" w14:paraId="08DEDC87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746F257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</w:t>
            </w:r>
          </w:p>
        </w:tc>
        <w:tc>
          <w:tcPr>
            <w:tcW w:w="2053" w:type="dxa"/>
            <w:noWrap/>
            <w:vAlign w:val="center"/>
          </w:tcPr>
          <w:p w14:paraId="66FDE9B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0.204410779</w:t>
            </w:r>
          </w:p>
        </w:tc>
        <w:tc>
          <w:tcPr>
            <w:tcW w:w="2794" w:type="dxa"/>
            <w:noWrap/>
            <w:vAlign w:val="center"/>
          </w:tcPr>
          <w:p w14:paraId="35FB685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HMGCS2</w:t>
            </w:r>
          </w:p>
        </w:tc>
      </w:tr>
      <w:tr w:rsidR="00F43BB2" w:rsidRPr="00765CBC" w14:paraId="41E02F89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68BED16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DNA Repair</w:t>
            </w:r>
          </w:p>
        </w:tc>
        <w:tc>
          <w:tcPr>
            <w:tcW w:w="2053" w:type="dxa"/>
            <w:noWrap/>
            <w:vAlign w:val="center"/>
          </w:tcPr>
          <w:p w14:paraId="7B7341C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0.220133038</w:t>
            </w:r>
          </w:p>
        </w:tc>
        <w:tc>
          <w:tcPr>
            <w:tcW w:w="2794" w:type="dxa"/>
            <w:noWrap/>
            <w:vAlign w:val="center"/>
          </w:tcPr>
          <w:p w14:paraId="0FAED9A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PNP</w:t>
            </w:r>
          </w:p>
        </w:tc>
      </w:tr>
      <w:tr w:rsidR="00F43BB2" w:rsidRPr="00765CBC" w14:paraId="27AF9411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508C752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Fatty Acid Metabolism</w:t>
            </w:r>
          </w:p>
        </w:tc>
        <w:tc>
          <w:tcPr>
            <w:tcW w:w="2053" w:type="dxa"/>
            <w:noWrap/>
            <w:vAlign w:val="center"/>
          </w:tcPr>
          <w:p w14:paraId="3776757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0.230446714</w:t>
            </w:r>
          </w:p>
        </w:tc>
        <w:tc>
          <w:tcPr>
            <w:tcW w:w="2794" w:type="dxa"/>
            <w:noWrap/>
            <w:vAlign w:val="center"/>
          </w:tcPr>
          <w:p w14:paraId="56842C9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HMGCS2</w:t>
            </w:r>
          </w:p>
        </w:tc>
      </w:tr>
      <w:tr w:rsidR="00F43BB2" w:rsidRPr="00765CBC" w14:paraId="24DF9CAB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15D029A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UV Response Up</w:t>
            </w:r>
          </w:p>
        </w:tc>
        <w:tc>
          <w:tcPr>
            <w:tcW w:w="2053" w:type="dxa"/>
            <w:noWrap/>
            <w:vAlign w:val="center"/>
          </w:tcPr>
          <w:p w14:paraId="6DDA4DC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0.230446714</w:t>
            </w:r>
          </w:p>
        </w:tc>
        <w:tc>
          <w:tcPr>
            <w:tcW w:w="2794" w:type="dxa"/>
            <w:noWrap/>
            <w:vAlign w:val="center"/>
          </w:tcPr>
          <w:p w14:paraId="6AE66C8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AQP3</w:t>
            </w:r>
          </w:p>
        </w:tc>
      </w:tr>
      <w:tr w:rsidR="00F43BB2" w:rsidRPr="00765CBC" w14:paraId="12F8CB53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318A033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Mitotic Spindle</w:t>
            </w:r>
          </w:p>
        </w:tc>
        <w:tc>
          <w:tcPr>
            <w:tcW w:w="2053" w:type="dxa"/>
            <w:noWrap/>
            <w:vAlign w:val="center"/>
          </w:tcPr>
          <w:p w14:paraId="16A95C0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0.281262715</w:t>
            </w:r>
          </w:p>
        </w:tc>
        <w:tc>
          <w:tcPr>
            <w:tcW w:w="2794" w:type="dxa"/>
            <w:noWrap/>
            <w:vAlign w:val="center"/>
          </w:tcPr>
          <w:p w14:paraId="7A3D0BC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MID1IP1</w:t>
            </w:r>
          </w:p>
        </w:tc>
      </w:tr>
      <w:tr w:rsidR="00F43BB2" w:rsidRPr="00765CBC" w14:paraId="60988801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6D9CEB5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Hypoxia</w:t>
            </w:r>
          </w:p>
        </w:tc>
        <w:tc>
          <w:tcPr>
            <w:tcW w:w="2053" w:type="dxa"/>
            <w:noWrap/>
            <w:vAlign w:val="center"/>
          </w:tcPr>
          <w:p w14:paraId="37FC7D2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0.282460549</w:t>
            </w:r>
          </w:p>
        </w:tc>
        <w:tc>
          <w:tcPr>
            <w:tcW w:w="2794" w:type="dxa"/>
            <w:noWrap/>
            <w:vAlign w:val="center"/>
          </w:tcPr>
          <w:p w14:paraId="6C5A55C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PPP1R3C</w:t>
            </w:r>
          </w:p>
        </w:tc>
      </w:tr>
      <w:tr w:rsidR="00F43BB2" w:rsidRPr="00765CBC" w14:paraId="75BDF4E9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56A685D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Adipogenesis</w:t>
            </w:r>
          </w:p>
        </w:tc>
        <w:tc>
          <w:tcPr>
            <w:tcW w:w="2053" w:type="dxa"/>
            <w:noWrap/>
            <w:vAlign w:val="center"/>
          </w:tcPr>
          <w:p w14:paraId="4D6AB15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0.282460549</w:t>
            </w:r>
          </w:p>
        </w:tc>
        <w:tc>
          <w:tcPr>
            <w:tcW w:w="2794" w:type="dxa"/>
            <w:noWrap/>
            <w:vAlign w:val="center"/>
          </w:tcPr>
          <w:p w14:paraId="11228E6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POR</w:t>
            </w:r>
          </w:p>
        </w:tc>
      </w:tr>
      <w:tr w:rsidR="00F43BB2" w:rsidRPr="00765CBC" w14:paraId="4844AD1C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1369734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Response Early</w:t>
            </w:r>
          </w:p>
        </w:tc>
        <w:tc>
          <w:tcPr>
            <w:tcW w:w="2053" w:type="dxa"/>
            <w:noWrap/>
            <w:vAlign w:val="center"/>
          </w:tcPr>
          <w:p w14:paraId="4F781C2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0.282460549</w:t>
            </w:r>
          </w:p>
        </w:tc>
        <w:tc>
          <w:tcPr>
            <w:tcW w:w="2794" w:type="dxa"/>
            <w:noWrap/>
            <w:vAlign w:val="center"/>
          </w:tcPr>
          <w:p w14:paraId="4DDD925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AQP3</w:t>
            </w:r>
          </w:p>
        </w:tc>
      </w:tr>
      <w:tr w:rsidR="00F43BB2" w:rsidRPr="00765CBC" w14:paraId="46BA08CF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0DB1F54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Response Late</w:t>
            </w:r>
          </w:p>
        </w:tc>
        <w:tc>
          <w:tcPr>
            <w:tcW w:w="2053" w:type="dxa"/>
            <w:noWrap/>
            <w:vAlign w:val="center"/>
          </w:tcPr>
          <w:p w14:paraId="7F1B39B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0.282460549</w:t>
            </w:r>
          </w:p>
        </w:tc>
        <w:tc>
          <w:tcPr>
            <w:tcW w:w="2794" w:type="dxa"/>
            <w:noWrap/>
            <w:vAlign w:val="center"/>
          </w:tcPr>
          <w:p w14:paraId="5281558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HMGCS2</w:t>
            </w:r>
          </w:p>
        </w:tc>
      </w:tr>
      <w:tr w:rsidR="00F43BB2" w:rsidRPr="00765CBC" w14:paraId="093F26B5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69F0C9F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mTORC1 Signaling</w:t>
            </w:r>
          </w:p>
        </w:tc>
        <w:tc>
          <w:tcPr>
            <w:tcW w:w="2053" w:type="dxa"/>
            <w:noWrap/>
            <w:vAlign w:val="center"/>
          </w:tcPr>
          <w:p w14:paraId="5580B74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0.282460549</w:t>
            </w:r>
          </w:p>
        </w:tc>
        <w:tc>
          <w:tcPr>
            <w:tcW w:w="2794" w:type="dxa"/>
            <w:noWrap/>
            <w:vAlign w:val="center"/>
          </w:tcPr>
          <w:p w14:paraId="4603577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PNP</w:t>
            </w:r>
          </w:p>
        </w:tc>
      </w:tr>
      <w:tr w:rsidR="00F43BB2" w:rsidRPr="00765CBC" w14:paraId="667FEF3A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56BCA34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Epithelial Mesenchymal Transition</w:t>
            </w:r>
          </w:p>
        </w:tc>
        <w:tc>
          <w:tcPr>
            <w:tcW w:w="2053" w:type="dxa"/>
            <w:noWrap/>
            <w:vAlign w:val="center"/>
          </w:tcPr>
          <w:p w14:paraId="1DCFC29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0.282460549</w:t>
            </w:r>
          </w:p>
        </w:tc>
        <w:tc>
          <w:tcPr>
            <w:tcW w:w="2794" w:type="dxa"/>
            <w:noWrap/>
            <w:vAlign w:val="center"/>
          </w:tcPr>
          <w:p w14:paraId="4669DE3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PVR</w:t>
            </w:r>
          </w:p>
        </w:tc>
      </w:tr>
      <w:tr w:rsidR="00F43BB2" w:rsidRPr="00765CBC" w14:paraId="2851D92C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550963D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Oxidative Phosphorylation</w:t>
            </w:r>
          </w:p>
        </w:tc>
        <w:tc>
          <w:tcPr>
            <w:tcW w:w="2053" w:type="dxa"/>
            <w:noWrap/>
            <w:vAlign w:val="center"/>
          </w:tcPr>
          <w:p w14:paraId="64479B1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0.282460549</w:t>
            </w:r>
          </w:p>
        </w:tc>
        <w:tc>
          <w:tcPr>
            <w:tcW w:w="2794" w:type="dxa"/>
            <w:noWrap/>
            <w:vAlign w:val="center"/>
          </w:tcPr>
          <w:p w14:paraId="2A15FB2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POR</w:t>
            </w:r>
          </w:p>
        </w:tc>
      </w:tr>
      <w:tr w:rsidR="00F43BB2" w:rsidRPr="00765CBC" w14:paraId="27062572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67052F1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heme </w:t>
            </w: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Metabolism</w:t>
            </w:r>
          </w:p>
        </w:tc>
        <w:tc>
          <w:tcPr>
            <w:tcW w:w="2053" w:type="dxa"/>
            <w:noWrap/>
            <w:vAlign w:val="center"/>
          </w:tcPr>
          <w:p w14:paraId="4CEBA75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0.282460549</w:t>
            </w:r>
          </w:p>
        </w:tc>
        <w:tc>
          <w:tcPr>
            <w:tcW w:w="2794" w:type="dxa"/>
            <w:noWrap/>
            <w:vAlign w:val="center"/>
          </w:tcPr>
          <w:p w14:paraId="077ED03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AQP3</w:t>
            </w:r>
          </w:p>
        </w:tc>
      </w:tr>
      <w:tr w:rsidR="00F43BB2" w:rsidRPr="00765CBC" w14:paraId="3050F918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31D755F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Allograft Rejection</w:t>
            </w:r>
          </w:p>
        </w:tc>
        <w:tc>
          <w:tcPr>
            <w:tcW w:w="2053" w:type="dxa"/>
            <w:noWrap/>
            <w:vAlign w:val="center"/>
          </w:tcPr>
          <w:p w14:paraId="2D0AA10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0.282460549</w:t>
            </w:r>
          </w:p>
        </w:tc>
        <w:tc>
          <w:tcPr>
            <w:tcW w:w="2794" w:type="dxa"/>
            <w:noWrap/>
            <w:vAlign w:val="center"/>
          </w:tcPr>
          <w:p w14:paraId="0BCF71E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  <w:tr w:rsidR="00F43BB2" w:rsidRPr="00765CBC" w14:paraId="456B9746" w14:textId="77777777">
        <w:trPr>
          <w:trHeight w:val="454"/>
          <w:tblHeader/>
        </w:trPr>
        <w:tc>
          <w:tcPr>
            <w:tcW w:w="4904" w:type="dxa"/>
            <w:noWrap/>
            <w:vAlign w:val="center"/>
          </w:tcPr>
          <w:p w14:paraId="2D70C93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KRAS Signaling Dn</w:t>
            </w:r>
          </w:p>
        </w:tc>
        <w:tc>
          <w:tcPr>
            <w:tcW w:w="2053" w:type="dxa"/>
            <w:noWrap/>
            <w:vAlign w:val="center"/>
          </w:tcPr>
          <w:p w14:paraId="5AE3FEF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0.282460549</w:t>
            </w:r>
          </w:p>
        </w:tc>
        <w:tc>
          <w:tcPr>
            <w:tcW w:w="2794" w:type="dxa"/>
            <w:noWrap/>
            <w:vAlign w:val="center"/>
          </w:tcPr>
          <w:p w14:paraId="77BA696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TGFB2</w:t>
            </w:r>
          </w:p>
        </w:tc>
      </w:tr>
    </w:tbl>
    <w:p w14:paraId="4B972B13" w14:textId="77777777" w:rsidR="00F43BB2" w:rsidRPr="00765CBC" w:rsidRDefault="00F43BB2">
      <w:pPr>
        <w:rPr>
          <w:rFonts w:ascii="Times New Roman" w:hAnsi="Times New Roman" w:cs="Times New Roman"/>
          <w:color w:val="000000"/>
        </w:rPr>
      </w:pPr>
    </w:p>
    <w:p w14:paraId="015C5F28" w14:textId="77777777" w:rsidR="00F43BB2" w:rsidRPr="00765CBC" w:rsidRDefault="00765CBC">
      <w:pPr>
        <w:rPr>
          <w:rFonts w:ascii="Arial" w:hAnsi="Arial" w:cs="Arial"/>
          <w:color w:val="000000"/>
        </w:rPr>
      </w:pPr>
      <w:r w:rsidRPr="00765CBC">
        <w:rPr>
          <w:rFonts w:ascii="Arial" w:hAnsi="Arial" w:cs="Arial"/>
          <w:color w:val="000000"/>
        </w:rPr>
        <w:br w:type="page"/>
      </w:r>
    </w:p>
    <w:p w14:paraId="4FBB408C" w14:textId="77777777" w:rsidR="00F43BB2" w:rsidRPr="00765CBC" w:rsidRDefault="00765CBC">
      <w:pPr>
        <w:rPr>
          <w:rFonts w:ascii="Arial" w:hAnsi="Arial" w:cs="Arial"/>
          <w:color w:val="000000"/>
        </w:rPr>
      </w:pPr>
      <w:r w:rsidRPr="00765CBC">
        <w:rPr>
          <w:rFonts w:ascii="Arial" w:hAnsi="Arial" w:cs="Arial"/>
          <w:color w:val="000000"/>
        </w:rPr>
        <w:lastRenderedPageBreak/>
        <w:t>Supplementary Table 3: Immunological infiltration scores of CKD samples and subgroups.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5"/>
        <w:gridCol w:w="14"/>
        <w:gridCol w:w="2742"/>
        <w:gridCol w:w="27"/>
        <w:gridCol w:w="2730"/>
        <w:gridCol w:w="38"/>
      </w:tblGrid>
      <w:tr w:rsidR="00F43BB2" w:rsidRPr="00765CBC" w14:paraId="40953B6D" w14:textId="77777777">
        <w:trPr>
          <w:gridAfter w:val="1"/>
          <w:wAfter w:w="38" w:type="dxa"/>
          <w:trHeight w:val="288"/>
          <w:jc w:val="center"/>
        </w:trPr>
        <w:tc>
          <w:tcPr>
            <w:tcW w:w="276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5DA80B7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CKD sample</w:t>
            </w:r>
          </w:p>
        </w:tc>
        <w:tc>
          <w:tcPr>
            <w:tcW w:w="2765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12CD641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ImmuneScore</w:t>
            </w:r>
          </w:p>
        </w:tc>
        <w:tc>
          <w:tcPr>
            <w:tcW w:w="2766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6C84E01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Group</w:t>
            </w:r>
          </w:p>
        </w:tc>
      </w:tr>
      <w:tr w:rsidR="00F43BB2" w:rsidRPr="00765CBC" w14:paraId="71147F95" w14:textId="77777777">
        <w:trPr>
          <w:trHeight w:val="454"/>
          <w:jc w:val="center"/>
        </w:trPr>
        <w:tc>
          <w:tcPr>
            <w:tcW w:w="2778" w:type="dxa"/>
            <w:gridSpan w:val="2"/>
            <w:tcBorders>
              <w:top w:val="single" w:sz="12" w:space="0" w:color="auto"/>
            </w:tcBorders>
            <w:noWrap/>
            <w:vAlign w:val="center"/>
          </w:tcPr>
          <w:p w14:paraId="3815AE9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GSM1623299</w:t>
            </w:r>
          </w:p>
        </w:tc>
        <w:tc>
          <w:tcPr>
            <w:tcW w:w="2778" w:type="dxa"/>
            <w:gridSpan w:val="2"/>
            <w:tcBorders>
              <w:top w:val="single" w:sz="12" w:space="0" w:color="auto"/>
            </w:tcBorders>
            <w:noWrap/>
            <w:vAlign w:val="center"/>
          </w:tcPr>
          <w:p w14:paraId="32D8E46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0.829912839</w:t>
            </w:r>
          </w:p>
        </w:tc>
        <w:tc>
          <w:tcPr>
            <w:tcW w:w="2778" w:type="dxa"/>
            <w:gridSpan w:val="2"/>
            <w:tcBorders>
              <w:top w:val="single" w:sz="12" w:space="0" w:color="auto"/>
            </w:tcBorders>
            <w:noWrap/>
            <w:vAlign w:val="center"/>
          </w:tcPr>
          <w:p w14:paraId="45BFFB3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0B1B0DE1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3A6F6FD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GSM1623300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6022568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0.915754002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205F826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7B5D6638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27F01D6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GSM1623301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41A48F6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0.402897881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611EF30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77BDA6E9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4927720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GSM1623302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094E177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0.627037954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13E5F39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2B180C94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41B9436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GSM1623303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7B5BFC4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.000000000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12E9B6D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7910BB19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54A765A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GSM1623304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4F29F7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0.33609564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5ADD5B9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5B1C3ED3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11E6B43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GSM1623305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5A9C0E2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0.672889887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2FD6B64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7724DDA0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65A30DD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GSM1623306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B573EE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0.559173342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1D162F6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56568FB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5C573C3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GSM1623307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19ADAB7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0.464243206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698223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1E0E739B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1E79263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GSM1623308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28BC25A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0.533831317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54FD8CC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30109D5A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2B75B57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GSM1623309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5DBF338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0.298825791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0B289CB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766F1D59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0871581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GSM1623310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7F4E493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0.979608442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795CC14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34FCD417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1FC5E2D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GSM1623311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059BD6D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0.141731458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468D478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1C6D436B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626140F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GSM1623312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4806DA1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0.16176042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49E9765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93D101F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26C01D9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GSM1623313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33CDD4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0.233692716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41021DC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68DC52B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06A02AE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GSM1623314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499B089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0.932911545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5BA5111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75EC6ED4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67D201B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GSM1623315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7E980C4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0.233692716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2A1B572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56CE663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0A64A32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GSM1623316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51D46EA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0.298825791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5DA6DCA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357B7CFE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1DCF426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GSM1623317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332319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0.717630693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27A664F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07BF059E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5D76F76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GSM1623318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7FD660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0.909047033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0F3F3AC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6A2FCC7A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464734A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GSM1623319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4BB8B4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0.307675697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19DA63B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3F6F6316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46C4473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GSM1623320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72ED4CE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0.196369616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14ACACD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4625833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2F39189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GSM1623321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C70106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0.532332084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232DD5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2A87C543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2BDE979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GSM1623322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15692C8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7EDE203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3E237254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35A773F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GSM1623323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7419397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0.36872108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06BDE5B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387EE4A6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70E5E53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GSM1623324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E9773F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0.028339254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5349278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17F460A1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7716966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GSM1623325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89424E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0.767175697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2657F8E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54E38EFB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152BC87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GSM1623326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4BB778F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0.772770078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58A88AD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74563E98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38F11F7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GSM1623327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1550910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0.633362616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4ED8F5B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7111ADDF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2BAC4F5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lastRenderedPageBreak/>
              <w:t>GSM1623328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0C6DB69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0.412632514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6803B3B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142FFF34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4E4827A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GSM1623329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4126951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0.840181401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0031DE7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567DB40F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105E396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GSM1623330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09CDA9A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0.154926249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1F31BC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B3AC219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2F717EC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GSM1623331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019CEF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0.644240699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6925D3C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0E6936D5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4835317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GSM1623332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BB884B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0.7809409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00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0C8476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0534C76C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7569441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GSM1623333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626742A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0.464243206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2E76234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2F3088D2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54D31F2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GSM1623334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425FC9E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0.512712792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6FD08FF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201B6C67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73FDA4D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GSM1623335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64A9FA6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0.401700174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67F794F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4F1950C4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571A71A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GSM1623336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2C85E88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0.605116543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2836885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0F317FF8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193C3CE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GSM1623337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6F9519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0.772770078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15BD033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4F0122C4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790713E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GSM1623338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1F93515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0.601729107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71A4814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481AEDC4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799F913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GSM1623339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7993E1C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0.628548005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949324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68DCC955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4C204A7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GSM1623340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0DD5EEB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0.688089029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63344F8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3D3BF3F2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7924BE6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GSM1623341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11A997A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0.464243206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22B2BC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73BEBDCD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400A65A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GSM1623342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69EA903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0.479298154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66AC1C1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C676514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77844FB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GSM1623343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29F21AA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0.840181401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47F490E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7239791C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759D797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GSM1623344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549DC3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0.890776374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6D91175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5B41EBFD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21E827F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GSM1623345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62525E9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0.688089029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0D03864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29B42FD2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0B071F3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GSM1623346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2B45D78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0.782489905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16924C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4D5E933C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009B631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GSM1623352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6435D82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0.791393696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00B225B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27F36BEB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40433AE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GSM1623353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6E3716D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0.735892561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52732F8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329FAF41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407FE55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GSM1623354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058E4C0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0.782489905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3F080B2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5CAE99FC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3313284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GSM1623355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00FD199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0.791393696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08CA872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44F4C055" w14:textId="77777777">
        <w:trPr>
          <w:trHeight w:val="454"/>
          <w:jc w:val="center"/>
        </w:trPr>
        <w:tc>
          <w:tcPr>
            <w:tcW w:w="2778" w:type="dxa"/>
            <w:gridSpan w:val="2"/>
            <w:noWrap/>
            <w:vAlign w:val="center"/>
          </w:tcPr>
          <w:p w14:paraId="3156493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GSM1623356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56431A3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0.190301505</w:t>
            </w:r>
          </w:p>
        </w:tc>
        <w:tc>
          <w:tcPr>
            <w:tcW w:w="2778" w:type="dxa"/>
            <w:gridSpan w:val="2"/>
            <w:noWrap/>
            <w:vAlign w:val="center"/>
          </w:tcPr>
          <w:p w14:paraId="6751B76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</w:tbl>
    <w:p w14:paraId="7C834A47" w14:textId="77777777" w:rsidR="00F43BB2" w:rsidRPr="00765CBC" w:rsidRDefault="00F43BB2">
      <w:pPr>
        <w:rPr>
          <w:rFonts w:ascii="Arial" w:hAnsi="Arial" w:cs="Arial"/>
          <w:color w:val="000000"/>
        </w:rPr>
      </w:pPr>
    </w:p>
    <w:p w14:paraId="53C577FC" w14:textId="77777777" w:rsidR="00F43BB2" w:rsidRPr="00765CBC" w:rsidRDefault="00765CBC">
      <w:pPr>
        <w:rPr>
          <w:rFonts w:ascii="Arial" w:hAnsi="Arial" w:cs="Arial"/>
          <w:color w:val="000000"/>
        </w:rPr>
      </w:pPr>
      <w:r w:rsidRPr="00765CBC">
        <w:rPr>
          <w:rFonts w:ascii="Arial" w:hAnsi="Arial" w:cs="Arial"/>
          <w:color w:val="000000"/>
        </w:rPr>
        <w:br w:type="page"/>
      </w:r>
    </w:p>
    <w:p w14:paraId="5998D17E" w14:textId="77777777" w:rsidR="00F43BB2" w:rsidRPr="00765CBC" w:rsidRDefault="00765CBC">
      <w:pPr>
        <w:rPr>
          <w:rFonts w:ascii="Arial" w:hAnsi="Arial" w:cs="Arial"/>
          <w:color w:val="000000"/>
        </w:rPr>
      </w:pPr>
      <w:r w:rsidRPr="00765CBC">
        <w:rPr>
          <w:rFonts w:ascii="Arial" w:hAnsi="Arial" w:cs="Arial"/>
          <w:color w:val="000000"/>
        </w:rPr>
        <w:lastRenderedPageBreak/>
        <w:t>Supplementary Table 4: Immunological infiltration scores of HF samples and subgroups</w:t>
      </w:r>
      <w:r w:rsidRPr="00765CBC">
        <w:rPr>
          <w:rFonts w:ascii="Arial" w:hAnsi="Arial" w:cs="Arial" w:hint="eastAsia"/>
          <w:color w:val="000000"/>
        </w:rPr>
        <w:t>.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F43BB2" w:rsidRPr="00765CBC" w14:paraId="693F6692" w14:textId="77777777">
        <w:trPr>
          <w:trHeight w:val="288"/>
        </w:trPr>
        <w:tc>
          <w:tcPr>
            <w:tcW w:w="2765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56A9AB8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HF samples</w:t>
            </w:r>
          </w:p>
        </w:tc>
        <w:tc>
          <w:tcPr>
            <w:tcW w:w="2765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46267BA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ImmuneScore</w:t>
            </w:r>
          </w:p>
        </w:tc>
        <w:tc>
          <w:tcPr>
            <w:tcW w:w="2766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4D62FAE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Group</w:t>
            </w:r>
          </w:p>
        </w:tc>
      </w:tr>
      <w:tr w:rsidR="00F43BB2" w:rsidRPr="00765CBC" w14:paraId="33C6CD49" w14:textId="77777777">
        <w:trPr>
          <w:trHeight w:val="340"/>
        </w:trPr>
        <w:tc>
          <w:tcPr>
            <w:tcW w:w="2765" w:type="dxa"/>
            <w:tcBorders>
              <w:top w:val="single" w:sz="12" w:space="0" w:color="auto"/>
            </w:tcBorders>
            <w:noWrap/>
          </w:tcPr>
          <w:p w14:paraId="404EF14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GSM1379993</w:t>
            </w:r>
          </w:p>
        </w:tc>
        <w:tc>
          <w:tcPr>
            <w:tcW w:w="2765" w:type="dxa"/>
            <w:tcBorders>
              <w:top w:val="single" w:sz="12" w:space="0" w:color="auto"/>
            </w:tcBorders>
            <w:noWrap/>
          </w:tcPr>
          <w:p w14:paraId="2F8A8BB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</w:t>
            </w:r>
          </w:p>
        </w:tc>
        <w:tc>
          <w:tcPr>
            <w:tcW w:w="2766" w:type="dxa"/>
            <w:tcBorders>
              <w:top w:val="single" w:sz="12" w:space="0" w:color="auto"/>
            </w:tcBorders>
            <w:noWrap/>
          </w:tcPr>
          <w:p w14:paraId="711E559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77373C5B" w14:textId="77777777">
        <w:trPr>
          <w:trHeight w:val="340"/>
        </w:trPr>
        <w:tc>
          <w:tcPr>
            <w:tcW w:w="2765" w:type="dxa"/>
            <w:noWrap/>
          </w:tcPr>
          <w:p w14:paraId="6CBE495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GSM1380051</w:t>
            </w:r>
          </w:p>
        </w:tc>
        <w:tc>
          <w:tcPr>
            <w:tcW w:w="2765" w:type="dxa"/>
            <w:noWrap/>
          </w:tcPr>
          <w:p w14:paraId="5B10E7B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</w:t>
            </w:r>
          </w:p>
        </w:tc>
        <w:tc>
          <w:tcPr>
            <w:tcW w:w="2766" w:type="dxa"/>
            <w:noWrap/>
          </w:tcPr>
          <w:p w14:paraId="3297738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5A4E1181" w14:textId="77777777">
        <w:trPr>
          <w:trHeight w:val="340"/>
        </w:trPr>
        <w:tc>
          <w:tcPr>
            <w:tcW w:w="2765" w:type="dxa"/>
            <w:noWrap/>
          </w:tcPr>
          <w:p w14:paraId="1D13721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GSM1379928</w:t>
            </w:r>
          </w:p>
        </w:tc>
        <w:tc>
          <w:tcPr>
            <w:tcW w:w="2765" w:type="dxa"/>
            <w:noWrap/>
          </w:tcPr>
          <w:p w14:paraId="0E0D6A2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0.05874802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766" w:type="dxa"/>
            <w:noWrap/>
          </w:tcPr>
          <w:p w14:paraId="33AEF73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37C67412" w14:textId="77777777">
        <w:trPr>
          <w:trHeight w:val="340"/>
        </w:trPr>
        <w:tc>
          <w:tcPr>
            <w:tcW w:w="2765" w:type="dxa"/>
            <w:noWrap/>
          </w:tcPr>
          <w:p w14:paraId="000261A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GSM1380018</w:t>
            </w:r>
          </w:p>
        </w:tc>
        <w:tc>
          <w:tcPr>
            <w:tcW w:w="2765" w:type="dxa"/>
            <w:noWrap/>
          </w:tcPr>
          <w:p w14:paraId="7667EFD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0.110241934</w:t>
            </w:r>
          </w:p>
        </w:tc>
        <w:tc>
          <w:tcPr>
            <w:tcW w:w="2766" w:type="dxa"/>
            <w:noWrap/>
          </w:tcPr>
          <w:p w14:paraId="0C691E9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3D2116BB" w14:textId="77777777">
        <w:trPr>
          <w:trHeight w:val="340"/>
        </w:trPr>
        <w:tc>
          <w:tcPr>
            <w:tcW w:w="2765" w:type="dxa"/>
            <w:noWrap/>
          </w:tcPr>
          <w:p w14:paraId="535FB6B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GSM1379938</w:t>
            </w:r>
          </w:p>
        </w:tc>
        <w:tc>
          <w:tcPr>
            <w:tcW w:w="2765" w:type="dxa"/>
            <w:noWrap/>
          </w:tcPr>
          <w:p w14:paraId="19F29FE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0.143728015</w:t>
            </w:r>
          </w:p>
        </w:tc>
        <w:tc>
          <w:tcPr>
            <w:tcW w:w="2766" w:type="dxa"/>
            <w:noWrap/>
          </w:tcPr>
          <w:p w14:paraId="0BEDCEB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5DEBFED3" w14:textId="77777777">
        <w:trPr>
          <w:trHeight w:val="340"/>
        </w:trPr>
        <w:tc>
          <w:tcPr>
            <w:tcW w:w="2765" w:type="dxa"/>
            <w:noWrap/>
          </w:tcPr>
          <w:p w14:paraId="3971D74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GSM1380039</w:t>
            </w:r>
          </w:p>
        </w:tc>
        <w:tc>
          <w:tcPr>
            <w:tcW w:w="2765" w:type="dxa"/>
            <w:noWrap/>
          </w:tcPr>
          <w:p w14:paraId="5F5BB1D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0.143728015</w:t>
            </w:r>
          </w:p>
        </w:tc>
        <w:tc>
          <w:tcPr>
            <w:tcW w:w="2766" w:type="dxa"/>
            <w:noWrap/>
          </w:tcPr>
          <w:p w14:paraId="5BC2DED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4A63B456" w14:textId="77777777">
        <w:trPr>
          <w:trHeight w:val="340"/>
        </w:trPr>
        <w:tc>
          <w:tcPr>
            <w:tcW w:w="2765" w:type="dxa"/>
            <w:noWrap/>
          </w:tcPr>
          <w:p w14:paraId="419BD63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GSM1380058</w:t>
            </w:r>
          </w:p>
        </w:tc>
        <w:tc>
          <w:tcPr>
            <w:tcW w:w="2765" w:type="dxa"/>
            <w:noWrap/>
          </w:tcPr>
          <w:p w14:paraId="1276F07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0.143728015</w:t>
            </w:r>
          </w:p>
        </w:tc>
        <w:tc>
          <w:tcPr>
            <w:tcW w:w="2766" w:type="dxa"/>
            <w:noWrap/>
          </w:tcPr>
          <w:p w14:paraId="77F3432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2E352092" w14:textId="77777777">
        <w:trPr>
          <w:trHeight w:val="340"/>
        </w:trPr>
        <w:tc>
          <w:tcPr>
            <w:tcW w:w="2765" w:type="dxa"/>
            <w:noWrap/>
          </w:tcPr>
          <w:p w14:paraId="6E0A359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GSM1380061</w:t>
            </w:r>
          </w:p>
        </w:tc>
        <w:tc>
          <w:tcPr>
            <w:tcW w:w="2765" w:type="dxa"/>
            <w:noWrap/>
          </w:tcPr>
          <w:p w14:paraId="18B790D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0.143728015</w:t>
            </w:r>
          </w:p>
        </w:tc>
        <w:tc>
          <w:tcPr>
            <w:tcW w:w="2766" w:type="dxa"/>
            <w:noWrap/>
          </w:tcPr>
          <w:p w14:paraId="553D5D6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3F417422" w14:textId="77777777">
        <w:trPr>
          <w:trHeight w:val="340"/>
        </w:trPr>
        <w:tc>
          <w:tcPr>
            <w:tcW w:w="2765" w:type="dxa"/>
            <w:noWrap/>
          </w:tcPr>
          <w:p w14:paraId="472F46F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GSM1380081</w:t>
            </w:r>
          </w:p>
        </w:tc>
        <w:tc>
          <w:tcPr>
            <w:tcW w:w="2765" w:type="dxa"/>
            <w:noWrap/>
          </w:tcPr>
          <w:p w14:paraId="7BC19DC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0.143728015</w:t>
            </w:r>
          </w:p>
        </w:tc>
        <w:tc>
          <w:tcPr>
            <w:tcW w:w="2766" w:type="dxa"/>
            <w:noWrap/>
          </w:tcPr>
          <w:p w14:paraId="4DCFFD9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4FB53AB0" w14:textId="77777777">
        <w:trPr>
          <w:trHeight w:val="340"/>
        </w:trPr>
        <w:tc>
          <w:tcPr>
            <w:tcW w:w="2765" w:type="dxa"/>
            <w:noWrap/>
          </w:tcPr>
          <w:p w14:paraId="4D111F1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GSM1380117</w:t>
            </w:r>
          </w:p>
        </w:tc>
        <w:tc>
          <w:tcPr>
            <w:tcW w:w="2765" w:type="dxa"/>
            <w:noWrap/>
          </w:tcPr>
          <w:p w14:paraId="24E3381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0.143728015</w:t>
            </w:r>
          </w:p>
        </w:tc>
        <w:tc>
          <w:tcPr>
            <w:tcW w:w="2766" w:type="dxa"/>
            <w:noWrap/>
          </w:tcPr>
          <w:p w14:paraId="3BEB5F5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47FC6038" w14:textId="77777777">
        <w:trPr>
          <w:trHeight w:val="340"/>
        </w:trPr>
        <w:tc>
          <w:tcPr>
            <w:tcW w:w="2765" w:type="dxa"/>
            <w:noWrap/>
          </w:tcPr>
          <w:p w14:paraId="7699409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GSM1380041</w:t>
            </w:r>
          </w:p>
        </w:tc>
        <w:tc>
          <w:tcPr>
            <w:tcW w:w="2765" w:type="dxa"/>
            <w:noWrap/>
          </w:tcPr>
          <w:p w14:paraId="7050963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0.150029827</w:t>
            </w:r>
          </w:p>
        </w:tc>
        <w:tc>
          <w:tcPr>
            <w:tcW w:w="2766" w:type="dxa"/>
            <w:noWrap/>
          </w:tcPr>
          <w:p w14:paraId="5EA0557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444D4277" w14:textId="77777777">
        <w:trPr>
          <w:trHeight w:val="340"/>
        </w:trPr>
        <w:tc>
          <w:tcPr>
            <w:tcW w:w="2765" w:type="dxa"/>
            <w:noWrap/>
          </w:tcPr>
          <w:p w14:paraId="38042CF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GSM1380093</w:t>
            </w:r>
          </w:p>
        </w:tc>
        <w:tc>
          <w:tcPr>
            <w:tcW w:w="2765" w:type="dxa"/>
            <w:noWrap/>
          </w:tcPr>
          <w:p w14:paraId="133D094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0.150029827</w:t>
            </w:r>
          </w:p>
        </w:tc>
        <w:tc>
          <w:tcPr>
            <w:tcW w:w="2766" w:type="dxa"/>
            <w:noWrap/>
          </w:tcPr>
          <w:p w14:paraId="27996F3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19273A1E" w14:textId="77777777">
        <w:trPr>
          <w:trHeight w:val="340"/>
        </w:trPr>
        <w:tc>
          <w:tcPr>
            <w:tcW w:w="2765" w:type="dxa"/>
            <w:noWrap/>
          </w:tcPr>
          <w:p w14:paraId="62FB97C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GSM1379812</w:t>
            </w:r>
          </w:p>
        </w:tc>
        <w:tc>
          <w:tcPr>
            <w:tcW w:w="2765" w:type="dxa"/>
            <w:noWrap/>
          </w:tcPr>
          <w:p w14:paraId="68F9E71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5623094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519C90CB" w14:textId="77777777">
        <w:trPr>
          <w:trHeight w:val="340"/>
        </w:trPr>
        <w:tc>
          <w:tcPr>
            <w:tcW w:w="2765" w:type="dxa"/>
            <w:noWrap/>
          </w:tcPr>
          <w:p w14:paraId="10ED3E2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GSM1379813</w:t>
            </w:r>
          </w:p>
        </w:tc>
        <w:tc>
          <w:tcPr>
            <w:tcW w:w="2765" w:type="dxa"/>
            <w:noWrap/>
          </w:tcPr>
          <w:p w14:paraId="7876534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6E65C75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3FFF1758" w14:textId="77777777">
        <w:trPr>
          <w:trHeight w:val="340"/>
        </w:trPr>
        <w:tc>
          <w:tcPr>
            <w:tcW w:w="2765" w:type="dxa"/>
            <w:noWrap/>
          </w:tcPr>
          <w:p w14:paraId="7E6BAD4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GSM1379817</w:t>
            </w:r>
          </w:p>
        </w:tc>
        <w:tc>
          <w:tcPr>
            <w:tcW w:w="2765" w:type="dxa"/>
            <w:noWrap/>
          </w:tcPr>
          <w:p w14:paraId="03E2C44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2D91734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7512B639" w14:textId="77777777">
        <w:trPr>
          <w:trHeight w:val="340"/>
        </w:trPr>
        <w:tc>
          <w:tcPr>
            <w:tcW w:w="2765" w:type="dxa"/>
            <w:noWrap/>
          </w:tcPr>
          <w:p w14:paraId="382F748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GSM1379819</w:t>
            </w:r>
          </w:p>
        </w:tc>
        <w:tc>
          <w:tcPr>
            <w:tcW w:w="2765" w:type="dxa"/>
            <w:noWrap/>
          </w:tcPr>
          <w:p w14:paraId="0F96CFB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27AB637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25919721" w14:textId="77777777">
        <w:trPr>
          <w:trHeight w:val="340"/>
        </w:trPr>
        <w:tc>
          <w:tcPr>
            <w:tcW w:w="2765" w:type="dxa"/>
            <w:noWrap/>
          </w:tcPr>
          <w:p w14:paraId="69E5902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GSM1379824</w:t>
            </w:r>
          </w:p>
        </w:tc>
        <w:tc>
          <w:tcPr>
            <w:tcW w:w="2765" w:type="dxa"/>
            <w:noWrap/>
          </w:tcPr>
          <w:p w14:paraId="26D92F1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74EF90C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A931740" w14:textId="77777777">
        <w:trPr>
          <w:trHeight w:val="340"/>
        </w:trPr>
        <w:tc>
          <w:tcPr>
            <w:tcW w:w="2765" w:type="dxa"/>
            <w:noWrap/>
          </w:tcPr>
          <w:p w14:paraId="5D5FA46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GSM1379827</w:t>
            </w:r>
          </w:p>
        </w:tc>
        <w:tc>
          <w:tcPr>
            <w:tcW w:w="2765" w:type="dxa"/>
            <w:noWrap/>
          </w:tcPr>
          <w:p w14:paraId="3933E8D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1777D0D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34EAB43" w14:textId="77777777">
        <w:trPr>
          <w:trHeight w:val="340"/>
        </w:trPr>
        <w:tc>
          <w:tcPr>
            <w:tcW w:w="2765" w:type="dxa"/>
            <w:noWrap/>
          </w:tcPr>
          <w:p w14:paraId="27EFE1F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GSM1379828</w:t>
            </w:r>
          </w:p>
        </w:tc>
        <w:tc>
          <w:tcPr>
            <w:tcW w:w="2765" w:type="dxa"/>
            <w:noWrap/>
          </w:tcPr>
          <w:p w14:paraId="38BCBA4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3B428E0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7C6D9A01" w14:textId="77777777">
        <w:trPr>
          <w:trHeight w:val="340"/>
        </w:trPr>
        <w:tc>
          <w:tcPr>
            <w:tcW w:w="2765" w:type="dxa"/>
            <w:noWrap/>
          </w:tcPr>
          <w:p w14:paraId="7C0CD63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GSM1379929</w:t>
            </w:r>
          </w:p>
        </w:tc>
        <w:tc>
          <w:tcPr>
            <w:tcW w:w="2765" w:type="dxa"/>
            <w:noWrap/>
          </w:tcPr>
          <w:p w14:paraId="13831AF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27AEEAA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1C8E4165" w14:textId="77777777">
        <w:trPr>
          <w:trHeight w:val="340"/>
        </w:trPr>
        <w:tc>
          <w:tcPr>
            <w:tcW w:w="2765" w:type="dxa"/>
            <w:noWrap/>
          </w:tcPr>
          <w:p w14:paraId="13BA0A2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GSM1379930</w:t>
            </w:r>
          </w:p>
        </w:tc>
        <w:tc>
          <w:tcPr>
            <w:tcW w:w="2765" w:type="dxa"/>
            <w:noWrap/>
          </w:tcPr>
          <w:p w14:paraId="63255D4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2B77589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169BFF39" w14:textId="77777777">
        <w:trPr>
          <w:trHeight w:val="340"/>
        </w:trPr>
        <w:tc>
          <w:tcPr>
            <w:tcW w:w="2765" w:type="dxa"/>
            <w:noWrap/>
          </w:tcPr>
          <w:p w14:paraId="186F7D6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GSM1379934</w:t>
            </w:r>
          </w:p>
        </w:tc>
        <w:tc>
          <w:tcPr>
            <w:tcW w:w="2765" w:type="dxa"/>
            <w:noWrap/>
          </w:tcPr>
          <w:p w14:paraId="082BD89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152063A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3854F44" w14:textId="77777777">
        <w:trPr>
          <w:trHeight w:val="340"/>
        </w:trPr>
        <w:tc>
          <w:tcPr>
            <w:tcW w:w="2765" w:type="dxa"/>
            <w:noWrap/>
          </w:tcPr>
          <w:p w14:paraId="799AE35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GSM1379935</w:t>
            </w:r>
          </w:p>
        </w:tc>
        <w:tc>
          <w:tcPr>
            <w:tcW w:w="2765" w:type="dxa"/>
            <w:noWrap/>
          </w:tcPr>
          <w:p w14:paraId="4610F5F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13BA0CA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6CF00F1" w14:textId="77777777">
        <w:trPr>
          <w:trHeight w:val="340"/>
        </w:trPr>
        <w:tc>
          <w:tcPr>
            <w:tcW w:w="2765" w:type="dxa"/>
            <w:noWrap/>
          </w:tcPr>
          <w:p w14:paraId="0C3EDEA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GSM1379936</w:t>
            </w:r>
          </w:p>
        </w:tc>
        <w:tc>
          <w:tcPr>
            <w:tcW w:w="2765" w:type="dxa"/>
            <w:noWrap/>
          </w:tcPr>
          <w:p w14:paraId="62F0D60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4C4ED1A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59242ED2" w14:textId="77777777">
        <w:trPr>
          <w:trHeight w:val="340"/>
        </w:trPr>
        <w:tc>
          <w:tcPr>
            <w:tcW w:w="2765" w:type="dxa"/>
            <w:noWrap/>
          </w:tcPr>
          <w:p w14:paraId="4E63D34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GSM1379937</w:t>
            </w:r>
          </w:p>
        </w:tc>
        <w:tc>
          <w:tcPr>
            <w:tcW w:w="2765" w:type="dxa"/>
            <w:noWrap/>
          </w:tcPr>
          <w:p w14:paraId="66AD075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16FF3F1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3F7BFAD" w14:textId="77777777">
        <w:trPr>
          <w:trHeight w:val="340"/>
        </w:trPr>
        <w:tc>
          <w:tcPr>
            <w:tcW w:w="2765" w:type="dxa"/>
            <w:noWrap/>
          </w:tcPr>
          <w:p w14:paraId="5C25037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GSM1379940</w:t>
            </w:r>
          </w:p>
        </w:tc>
        <w:tc>
          <w:tcPr>
            <w:tcW w:w="2765" w:type="dxa"/>
            <w:noWrap/>
          </w:tcPr>
          <w:p w14:paraId="130373A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0679A69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23025E2" w14:textId="77777777">
        <w:trPr>
          <w:trHeight w:val="340"/>
        </w:trPr>
        <w:tc>
          <w:tcPr>
            <w:tcW w:w="2765" w:type="dxa"/>
            <w:noWrap/>
          </w:tcPr>
          <w:p w14:paraId="52810FC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GSM1379946</w:t>
            </w:r>
          </w:p>
        </w:tc>
        <w:tc>
          <w:tcPr>
            <w:tcW w:w="2765" w:type="dxa"/>
            <w:noWrap/>
          </w:tcPr>
          <w:p w14:paraId="3C46835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782A19E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1940EE25" w14:textId="77777777">
        <w:trPr>
          <w:trHeight w:val="340"/>
        </w:trPr>
        <w:tc>
          <w:tcPr>
            <w:tcW w:w="2765" w:type="dxa"/>
            <w:noWrap/>
          </w:tcPr>
          <w:p w14:paraId="0C2A11D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GSM1379947</w:t>
            </w:r>
          </w:p>
        </w:tc>
        <w:tc>
          <w:tcPr>
            <w:tcW w:w="2765" w:type="dxa"/>
            <w:noWrap/>
          </w:tcPr>
          <w:p w14:paraId="44FC1F0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17404FC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25C7DEF5" w14:textId="77777777">
        <w:trPr>
          <w:trHeight w:val="340"/>
        </w:trPr>
        <w:tc>
          <w:tcPr>
            <w:tcW w:w="2765" w:type="dxa"/>
            <w:noWrap/>
          </w:tcPr>
          <w:p w14:paraId="6AFCB00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GSM1379948</w:t>
            </w:r>
          </w:p>
        </w:tc>
        <w:tc>
          <w:tcPr>
            <w:tcW w:w="2765" w:type="dxa"/>
            <w:noWrap/>
          </w:tcPr>
          <w:p w14:paraId="7AFA957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7A44359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78580C28" w14:textId="77777777">
        <w:trPr>
          <w:trHeight w:val="340"/>
        </w:trPr>
        <w:tc>
          <w:tcPr>
            <w:tcW w:w="2765" w:type="dxa"/>
            <w:noWrap/>
          </w:tcPr>
          <w:p w14:paraId="7FC12A6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GSM1379950</w:t>
            </w:r>
          </w:p>
        </w:tc>
        <w:tc>
          <w:tcPr>
            <w:tcW w:w="2765" w:type="dxa"/>
            <w:noWrap/>
          </w:tcPr>
          <w:p w14:paraId="3084A39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6B856A9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416B3E30" w14:textId="77777777">
        <w:trPr>
          <w:trHeight w:val="340"/>
        </w:trPr>
        <w:tc>
          <w:tcPr>
            <w:tcW w:w="2765" w:type="dxa"/>
            <w:noWrap/>
          </w:tcPr>
          <w:p w14:paraId="64D755F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GSM1379957</w:t>
            </w:r>
          </w:p>
        </w:tc>
        <w:tc>
          <w:tcPr>
            <w:tcW w:w="2765" w:type="dxa"/>
            <w:noWrap/>
          </w:tcPr>
          <w:p w14:paraId="3408B85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4D93FD5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45C427E7" w14:textId="77777777">
        <w:trPr>
          <w:trHeight w:val="340"/>
        </w:trPr>
        <w:tc>
          <w:tcPr>
            <w:tcW w:w="2765" w:type="dxa"/>
            <w:noWrap/>
          </w:tcPr>
          <w:p w14:paraId="4A3D7EC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GSM1379992</w:t>
            </w:r>
          </w:p>
        </w:tc>
        <w:tc>
          <w:tcPr>
            <w:tcW w:w="2765" w:type="dxa"/>
            <w:noWrap/>
          </w:tcPr>
          <w:p w14:paraId="3435226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7575DDA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A7E796E" w14:textId="77777777">
        <w:trPr>
          <w:trHeight w:val="340"/>
        </w:trPr>
        <w:tc>
          <w:tcPr>
            <w:tcW w:w="2765" w:type="dxa"/>
            <w:noWrap/>
          </w:tcPr>
          <w:p w14:paraId="113BAE9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GSM1379994</w:t>
            </w:r>
          </w:p>
        </w:tc>
        <w:tc>
          <w:tcPr>
            <w:tcW w:w="2765" w:type="dxa"/>
            <w:noWrap/>
          </w:tcPr>
          <w:p w14:paraId="39A5E9B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2D03EBE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71BB1F2B" w14:textId="77777777">
        <w:trPr>
          <w:trHeight w:val="340"/>
        </w:trPr>
        <w:tc>
          <w:tcPr>
            <w:tcW w:w="2765" w:type="dxa"/>
            <w:noWrap/>
          </w:tcPr>
          <w:p w14:paraId="3105296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GSM1380000</w:t>
            </w:r>
          </w:p>
        </w:tc>
        <w:tc>
          <w:tcPr>
            <w:tcW w:w="2765" w:type="dxa"/>
            <w:noWrap/>
          </w:tcPr>
          <w:p w14:paraId="2E1165D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6C7C259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C8459D0" w14:textId="77777777">
        <w:trPr>
          <w:trHeight w:val="340"/>
        </w:trPr>
        <w:tc>
          <w:tcPr>
            <w:tcW w:w="2765" w:type="dxa"/>
            <w:noWrap/>
          </w:tcPr>
          <w:p w14:paraId="32A7A4A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GSM1380002</w:t>
            </w:r>
          </w:p>
        </w:tc>
        <w:tc>
          <w:tcPr>
            <w:tcW w:w="2765" w:type="dxa"/>
            <w:noWrap/>
          </w:tcPr>
          <w:p w14:paraId="6463F05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6907D50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1CD9F87B" w14:textId="77777777">
        <w:trPr>
          <w:trHeight w:val="340"/>
        </w:trPr>
        <w:tc>
          <w:tcPr>
            <w:tcW w:w="2765" w:type="dxa"/>
            <w:noWrap/>
          </w:tcPr>
          <w:p w14:paraId="2C766C7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GSM1380004</w:t>
            </w:r>
          </w:p>
        </w:tc>
        <w:tc>
          <w:tcPr>
            <w:tcW w:w="2765" w:type="dxa"/>
            <w:noWrap/>
          </w:tcPr>
          <w:p w14:paraId="562BB3E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65A2426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1D00B31" w14:textId="77777777">
        <w:trPr>
          <w:trHeight w:val="340"/>
        </w:trPr>
        <w:tc>
          <w:tcPr>
            <w:tcW w:w="2765" w:type="dxa"/>
            <w:noWrap/>
          </w:tcPr>
          <w:p w14:paraId="711E4DB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GSM1380006</w:t>
            </w:r>
          </w:p>
        </w:tc>
        <w:tc>
          <w:tcPr>
            <w:tcW w:w="2765" w:type="dxa"/>
            <w:noWrap/>
          </w:tcPr>
          <w:p w14:paraId="329846D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16E1719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A3F299A" w14:textId="77777777">
        <w:trPr>
          <w:trHeight w:val="340"/>
        </w:trPr>
        <w:tc>
          <w:tcPr>
            <w:tcW w:w="2765" w:type="dxa"/>
            <w:noWrap/>
          </w:tcPr>
          <w:p w14:paraId="054A465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GSM1380017</w:t>
            </w:r>
          </w:p>
        </w:tc>
        <w:tc>
          <w:tcPr>
            <w:tcW w:w="2765" w:type="dxa"/>
            <w:noWrap/>
          </w:tcPr>
          <w:p w14:paraId="0D7A6FC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2D1DC5E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4BCAAAA2" w14:textId="77777777">
        <w:trPr>
          <w:trHeight w:val="340"/>
        </w:trPr>
        <w:tc>
          <w:tcPr>
            <w:tcW w:w="2765" w:type="dxa"/>
            <w:noWrap/>
          </w:tcPr>
          <w:p w14:paraId="142BF99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lastRenderedPageBreak/>
              <w:t>GSM1380023</w:t>
            </w:r>
          </w:p>
        </w:tc>
        <w:tc>
          <w:tcPr>
            <w:tcW w:w="2765" w:type="dxa"/>
            <w:noWrap/>
          </w:tcPr>
          <w:p w14:paraId="761337B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5A4CB50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56D3C6F" w14:textId="77777777">
        <w:trPr>
          <w:trHeight w:val="340"/>
        </w:trPr>
        <w:tc>
          <w:tcPr>
            <w:tcW w:w="2765" w:type="dxa"/>
            <w:noWrap/>
          </w:tcPr>
          <w:p w14:paraId="3900ECC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GSM1380029</w:t>
            </w:r>
          </w:p>
        </w:tc>
        <w:tc>
          <w:tcPr>
            <w:tcW w:w="2765" w:type="dxa"/>
            <w:noWrap/>
          </w:tcPr>
          <w:p w14:paraId="7389808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7D140E1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1707E5D3" w14:textId="77777777">
        <w:trPr>
          <w:trHeight w:val="340"/>
        </w:trPr>
        <w:tc>
          <w:tcPr>
            <w:tcW w:w="2765" w:type="dxa"/>
            <w:noWrap/>
          </w:tcPr>
          <w:p w14:paraId="4AB42B1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GSM1380030</w:t>
            </w:r>
          </w:p>
        </w:tc>
        <w:tc>
          <w:tcPr>
            <w:tcW w:w="2765" w:type="dxa"/>
            <w:noWrap/>
          </w:tcPr>
          <w:p w14:paraId="7CE5F71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1D45BA4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2EDDD00F" w14:textId="77777777">
        <w:trPr>
          <w:trHeight w:val="340"/>
        </w:trPr>
        <w:tc>
          <w:tcPr>
            <w:tcW w:w="2765" w:type="dxa"/>
            <w:noWrap/>
          </w:tcPr>
          <w:p w14:paraId="250893B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GSM1380048</w:t>
            </w:r>
          </w:p>
        </w:tc>
        <w:tc>
          <w:tcPr>
            <w:tcW w:w="2765" w:type="dxa"/>
            <w:noWrap/>
          </w:tcPr>
          <w:p w14:paraId="55169E1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5FBB489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2A22661F" w14:textId="77777777">
        <w:trPr>
          <w:trHeight w:val="340"/>
        </w:trPr>
        <w:tc>
          <w:tcPr>
            <w:tcW w:w="2765" w:type="dxa"/>
            <w:noWrap/>
          </w:tcPr>
          <w:p w14:paraId="0E83903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GSM1380050</w:t>
            </w:r>
          </w:p>
        </w:tc>
        <w:tc>
          <w:tcPr>
            <w:tcW w:w="2765" w:type="dxa"/>
            <w:noWrap/>
          </w:tcPr>
          <w:p w14:paraId="683F58E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6141889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71779D3C" w14:textId="77777777">
        <w:trPr>
          <w:trHeight w:val="340"/>
        </w:trPr>
        <w:tc>
          <w:tcPr>
            <w:tcW w:w="2765" w:type="dxa"/>
            <w:noWrap/>
          </w:tcPr>
          <w:p w14:paraId="04B4758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GSM1380052</w:t>
            </w:r>
          </w:p>
        </w:tc>
        <w:tc>
          <w:tcPr>
            <w:tcW w:w="2765" w:type="dxa"/>
            <w:noWrap/>
          </w:tcPr>
          <w:p w14:paraId="1A0C78D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6B853CB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4093B9DB" w14:textId="77777777">
        <w:trPr>
          <w:trHeight w:val="340"/>
        </w:trPr>
        <w:tc>
          <w:tcPr>
            <w:tcW w:w="2765" w:type="dxa"/>
            <w:noWrap/>
          </w:tcPr>
          <w:p w14:paraId="14D7F5C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GSM1380064</w:t>
            </w:r>
          </w:p>
        </w:tc>
        <w:tc>
          <w:tcPr>
            <w:tcW w:w="2765" w:type="dxa"/>
            <w:noWrap/>
          </w:tcPr>
          <w:p w14:paraId="3BFC3A7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565CC8E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44D4041E" w14:textId="77777777">
        <w:trPr>
          <w:trHeight w:val="340"/>
        </w:trPr>
        <w:tc>
          <w:tcPr>
            <w:tcW w:w="2765" w:type="dxa"/>
            <w:noWrap/>
          </w:tcPr>
          <w:p w14:paraId="7E4DD70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GSM1380065</w:t>
            </w:r>
          </w:p>
        </w:tc>
        <w:tc>
          <w:tcPr>
            <w:tcW w:w="2765" w:type="dxa"/>
            <w:noWrap/>
          </w:tcPr>
          <w:p w14:paraId="0B3F2AE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115D56B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951E34A" w14:textId="77777777">
        <w:trPr>
          <w:trHeight w:val="340"/>
        </w:trPr>
        <w:tc>
          <w:tcPr>
            <w:tcW w:w="2765" w:type="dxa"/>
            <w:noWrap/>
          </w:tcPr>
          <w:p w14:paraId="14AECCB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GSM1380078</w:t>
            </w:r>
          </w:p>
        </w:tc>
        <w:tc>
          <w:tcPr>
            <w:tcW w:w="2765" w:type="dxa"/>
            <w:noWrap/>
          </w:tcPr>
          <w:p w14:paraId="10F1405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123DD64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20F54BE9" w14:textId="77777777">
        <w:trPr>
          <w:trHeight w:val="340"/>
        </w:trPr>
        <w:tc>
          <w:tcPr>
            <w:tcW w:w="2765" w:type="dxa"/>
            <w:noWrap/>
          </w:tcPr>
          <w:p w14:paraId="0589800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GSM1380079</w:t>
            </w:r>
          </w:p>
        </w:tc>
        <w:tc>
          <w:tcPr>
            <w:tcW w:w="2765" w:type="dxa"/>
            <w:noWrap/>
          </w:tcPr>
          <w:p w14:paraId="07004BF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316F96B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3294617C" w14:textId="77777777">
        <w:trPr>
          <w:trHeight w:val="340"/>
        </w:trPr>
        <w:tc>
          <w:tcPr>
            <w:tcW w:w="2765" w:type="dxa"/>
            <w:noWrap/>
          </w:tcPr>
          <w:p w14:paraId="7D6DFF4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GSM1380082</w:t>
            </w:r>
          </w:p>
        </w:tc>
        <w:tc>
          <w:tcPr>
            <w:tcW w:w="2765" w:type="dxa"/>
            <w:noWrap/>
          </w:tcPr>
          <w:p w14:paraId="7FE784F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6FE4AB8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0559FBB" w14:textId="77777777">
        <w:trPr>
          <w:trHeight w:val="340"/>
        </w:trPr>
        <w:tc>
          <w:tcPr>
            <w:tcW w:w="2765" w:type="dxa"/>
            <w:noWrap/>
          </w:tcPr>
          <w:p w14:paraId="016CA20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GSM1380100</w:t>
            </w:r>
          </w:p>
        </w:tc>
        <w:tc>
          <w:tcPr>
            <w:tcW w:w="2765" w:type="dxa"/>
            <w:noWrap/>
          </w:tcPr>
          <w:p w14:paraId="3F8F863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001C7F8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44404CA4" w14:textId="77777777">
        <w:trPr>
          <w:trHeight w:val="340"/>
        </w:trPr>
        <w:tc>
          <w:tcPr>
            <w:tcW w:w="2765" w:type="dxa"/>
            <w:noWrap/>
          </w:tcPr>
          <w:p w14:paraId="4FDDB78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GSM1380101</w:t>
            </w:r>
          </w:p>
        </w:tc>
        <w:tc>
          <w:tcPr>
            <w:tcW w:w="2765" w:type="dxa"/>
            <w:noWrap/>
          </w:tcPr>
          <w:p w14:paraId="07D6A22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5018033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CE2BADF" w14:textId="77777777">
        <w:trPr>
          <w:trHeight w:val="340"/>
        </w:trPr>
        <w:tc>
          <w:tcPr>
            <w:tcW w:w="2765" w:type="dxa"/>
            <w:noWrap/>
          </w:tcPr>
          <w:p w14:paraId="71C90C7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GSM1380120</w:t>
            </w:r>
          </w:p>
        </w:tc>
        <w:tc>
          <w:tcPr>
            <w:tcW w:w="2765" w:type="dxa"/>
            <w:noWrap/>
          </w:tcPr>
          <w:p w14:paraId="48F0FA3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0.205216979</w:t>
            </w:r>
          </w:p>
        </w:tc>
        <w:tc>
          <w:tcPr>
            <w:tcW w:w="2766" w:type="dxa"/>
            <w:noWrap/>
          </w:tcPr>
          <w:p w14:paraId="5FBCE67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4E0556D4" w14:textId="77777777">
        <w:trPr>
          <w:trHeight w:val="340"/>
        </w:trPr>
        <w:tc>
          <w:tcPr>
            <w:tcW w:w="2765" w:type="dxa"/>
            <w:noWrap/>
          </w:tcPr>
          <w:p w14:paraId="5127F41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GSM1379952</w:t>
            </w:r>
          </w:p>
        </w:tc>
        <w:tc>
          <w:tcPr>
            <w:tcW w:w="2765" w:type="dxa"/>
            <w:noWrap/>
          </w:tcPr>
          <w:p w14:paraId="04CB488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0.293520904</w:t>
            </w:r>
          </w:p>
        </w:tc>
        <w:tc>
          <w:tcPr>
            <w:tcW w:w="2766" w:type="dxa"/>
            <w:noWrap/>
          </w:tcPr>
          <w:p w14:paraId="05A9614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79784373" w14:textId="77777777">
        <w:trPr>
          <w:trHeight w:val="340"/>
        </w:trPr>
        <w:tc>
          <w:tcPr>
            <w:tcW w:w="2765" w:type="dxa"/>
            <w:noWrap/>
          </w:tcPr>
          <w:p w14:paraId="3DE0D6C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GSM1380069</w:t>
            </w:r>
          </w:p>
        </w:tc>
        <w:tc>
          <w:tcPr>
            <w:tcW w:w="2765" w:type="dxa"/>
            <w:noWrap/>
          </w:tcPr>
          <w:p w14:paraId="759CB9B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0.303714033</w:t>
            </w:r>
          </w:p>
        </w:tc>
        <w:tc>
          <w:tcPr>
            <w:tcW w:w="2766" w:type="dxa"/>
            <w:noWrap/>
          </w:tcPr>
          <w:p w14:paraId="188D22A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EA0FD61" w14:textId="77777777">
        <w:trPr>
          <w:trHeight w:val="340"/>
        </w:trPr>
        <w:tc>
          <w:tcPr>
            <w:tcW w:w="2765" w:type="dxa"/>
            <w:noWrap/>
          </w:tcPr>
          <w:p w14:paraId="15C0959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GSM1379816</w:t>
            </w:r>
          </w:p>
        </w:tc>
        <w:tc>
          <w:tcPr>
            <w:tcW w:w="2765" w:type="dxa"/>
            <w:noWrap/>
          </w:tcPr>
          <w:p w14:paraId="1838147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3A767CD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79E5D59C" w14:textId="77777777">
        <w:trPr>
          <w:trHeight w:val="340"/>
        </w:trPr>
        <w:tc>
          <w:tcPr>
            <w:tcW w:w="2765" w:type="dxa"/>
            <w:noWrap/>
          </w:tcPr>
          <w:p w14:paraId="31255CF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GSM1379820</w:t>
            </w:r>
          </w:p>
        </w:tc>
        <w:tc>
          <w:tcPr>
            <w:tcW w:w="2765" w:type="dxa"/>
            <w:noWrap/>
          </w:tcPr>
          <w:p w14:paraId="016B2FD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08171DF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CA5EA52" w14:textId="77777777">
        <w:trPr>
          <w:trHeight w:val="340"/>
        </w:trPr>
        <w:tc>
          <w:tcPr>
            <w:tcW w:w="2765" w:type="dxa"/>
            <w:noWrap/>
          </w:tcPr>
          <w:p w14:paraId="0140CC8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GSM1379822</w:t>
            </w:r>
          </w:p>
        </w:tc>
        <w:tc>
          <w:tcPr>
            <w:tcW w:w="2765" w:type="dxa"/>
            <w:noWrap/>
          </w:tcPr>
          <w:p w14:paraId="2DF41DA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0922871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7F4AE979" w14:textId="77777777">
        <w:trPr>
          <w:trHeight w:val="340"/>
        </w:trPr>
        <w:tc>
          <w:tcPr>
            <w:tcW w:w="2765" w:type="dxa"/>
            <w:noWrap/>
          </w:tcPr>
          <w:p w14:paraId="541AFCE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GSM1379823</w:t>
            </w:r>
          </w:p>
        </w:tc>
        <w:tc>
          <w:tcPr>
            <w:tcW w:w="2765" w:type="dxa"/>
            <w:noWrap/>
          </w:tcPr>
          <w:p w14:paraId="2A65197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038E25C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42B5543B" w14:textId="77777777">
        <w:trPr>
          <w:trHeight w:val="340"/>
        </w:trPr>
        <w:tc>
          <w:tcPr>
            <w:tcW w:w="2765" w:type="dxa"/>
            <w:noWrap/>
          </w:tcPr>
          <w:p w14:paraId="77EBC60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GSM1379826</w:t>
            </w:r>
          </w:p>
        </w:tc>
        <w:tc>
          <w:tcPr>
            <w:tcW w:w="2765" w:type="dxa"/>
            <w:noWrap/>
          </w:tcPr>
          <w:p w14:paraId="2B19238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7E73FCC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150EC3D" w14:textId="77777777">
        <w:trPr>
          <w:trHeight w:val="340"/>
        </w:trPr>
        <w:tc>
          <w:tcPr>
            <w:tcW w:w="2765" w:type="dxa"/>
            <w:noWrap/>
          </w:tcPr>
          <w:p w14:paraId="416D31A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GSM1379829</w:t>
            </w:r>
          </w:p>
        </w:tc>
        <w:tc>
          <w:tcPr>
            <w:tcW w:w="2765" w:type="dxa"/>
            <w:noWrap/>
          </w:tcPr>
          <w:p w14:paraId="1517965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44EE341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331EF5FD" w14:textId="77777777">
        <w:trPr>
          <w:trHeight w:val="340"/>
        </w:trPr>
        <w:tc>
          <w:tcPr>
            <w:tcW w:w="2765" w:type="dxa"/>
            <w:noWrap/>
          </w:tcPr>
          <w:p w14:paraId="1883952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GSM1379931</w:t>
            </w:r>
          </w:p>
        </w:tc>
        <w:tc>
          <w:tcPr>
            <w:tcW w:w="2765" w:type="dxa"/>
            <w:noWrap/>
          </w:tcPr>
          <w:p w14:paraId="0AFD234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2C40202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2A53C772" w14:textId="77777777">
        <w:trPr>
          <w:trHeight w:val="340"/>
        </w:trPr>
        <w:tc>
          <w:tcPr>
            <w:tcW w:w="2765" w:type="dxa"/>
            <w:noWrap/>
          </w:tcPr>
          <w:p w14:paraId="45CFBD5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GSM1379942</w:t>
            </w:r>
          </w:p>
        </w:tc>
        <w:tc>
          <w:tcPr>
            <w:tcW w:w="2765" w:type="dxa"/>
            <w:noWrap/>
          </w:tcPr>
          <w:p w14:paraId="4DA0A82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2760095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BFA46BA" w14:textId="77777777">
        <w:trPr>
          <w:trHeight w:val="340"/>
        </w:trPr>
        <w:tc>
          <w:tcPr>
            <w:tcW w:w="2765" w:type="dxa"/>
            <w:noWrap/>
          </w:tcPr>
          <w:p w14:paraId="6B171CA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GSM1379944</w:t>
            </w:r>
          </w:p>
        </w:tc>
        <w:tc>
          <w:tcPr>
            <w:tcW w:w="2765" w:type="dxa"/>
            <w:noWrap/>
          </w:tcPr>
          <w:p w14:paraId="70B3345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25ECE42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55294D63" w14:textId="77777777">
        <w:trPr>
          <w:trHeight w:val="340"/>
        </w:trPr>
        <w:tc>
          <w:tcPr>
            <w:tcW w:w="2765" w:type="dxa"/>
            <w:noWrap/>
          </w:tcPr>
          <w:p w14:paraId="1B77FFC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GSM1379945</w:t>
            </w:r>
          </w:p>
        </w:tc>
        <w:tc>
          <w:tcPr>
            <w:tcW w:w="2765" w:type="dxa"/>
            <w:noWrap/>
          </w:tcPr>
          <w:p w14:paraId="659C1D3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311A332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19107BB3" w14:textId="77777777">
        <w:trPr>
          <w:trHeight w:val="340"/>
        </w:trPr>
        <w:tc>
          <w:tcPr>
            <w:tcW w:w="2765" w:type="dxa"/>
            <w:noWrap/>
          </w:tcPr>
          <w:p w14:paraId="2C8AB03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GSM1379949</w:t>
            </w:r>
          </w:p>
        </w:tc>
        <w:tc>
          <w:tcPr>
            <w:tcW w:w="2765" w:type="dxa"/>
            <w:noWrap/>
          </w:tcPr>
          <w:p w14:paraId="5F974BB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4A401FC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377777B1" w14:textId="77777777">
        <w:trPr>
          <w:trHeight w:val="340"/>
        </w:trPr>
        <w:tc>
          <w:tcPr>
            <w:tcW w:w="2765" w:type="dxa"/>
            <w:noWrap/>
          </w:tcPr>
          <w:p w14:paraId="28664A6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GSM1379951</w:t>
            </w:r>
          </w:p>
        </w:tc>
        <w:tc>
          <w:tcPr>
            <w:tcW w:w="2765" w:type="dxa"/>
            <w:noWrap/>
          </w:tcPr>
          <w:p w14:paraId="7741637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229133A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C6DB567" w14:textId="77777777">
        <w:trPr>
          <w:trHeight w:val="340"/>
        </w:trPr>
        <w:tc>
          <w:tcPr>
            <w:tcW w:w="2765" w:type="dxa"/>
            <w:noWrap/>
          </w:tcPr>
          <w:p w14:paraId="7D379BF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GSM1379953</w:t>
            </w:r>
          </w:p>
        </w:tc>
        <w:tc>
          <w:tcPr>
            <w:tcW w:w="2765" w:type="dxa"/>
            <w:noWrap/>
          </w:tcPr>
          <w:p w14:paraId="5967245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64E97D0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EB91E50" w14:textId="77777777">
        <w:trPr>
          <w:trHeight w:val="340"/>
        </w:trPr>
        <w:tc>
          <w:tcPr>
            <w:tcW w:w="2765" w:type="dxa"/>
            <w:noWrap/>
          </w:tcPr>
          <w:p w14:paraId="47D51E0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GSM1379958</w:t>
            </w:r>
          </w:p>
        </w:tc>
        <w:tc>
          <w:tcPr>
            <w:tcW w:w="2765" w:type="dxa"/>
            <w:noWrap/>
          </w:tcPr>
          <w:p w14:paraId="55EE359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2E8A67B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12D6568C" w14:textId="77777777">
        <w:trPr>
          <w:trHeight w:val="340"/>
        </w:trPr>
        <w:tc>
          <w:tcPr>
            <w:tcW w:w="2765" w:type="dxa"/>
            <w:noWrap/>
          </w:tcPr>
          <w:p w14:paraId="6ECCA63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GSM1379964</w:t>
            </w:r>
          </w:p>
        </w:tc>
        <w:tc>
          <w:tcPr>
            <w:tcW w:w="2765" w:type="dxa"/>
            <w:noWrap/>
          </w:tcPr>
          <w:p w14:paraId="3C10C2C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6A0D147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25F8C91" w14:textId="77777777">
        <w:trPr>
          <w:trHeight w:val="340"/>
        </w:trPr>
        <w:tc>
          <w:tcPr>
            <w:tcW w:w="2765" w:type="dxa"/>
            <w:noWrap/>
          </w:tcPr>
          <w:p w14:paraId="43C2F95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GSM1379995</w:t>
            </w:r>
          </w:p>
        </w:tc>
        <w:tc>
          <w:tcPr>
            <w:tcW w:w="2765" w:type="dxa"/>
            <w:noWrap/>
          </w:tcPr>
          <w:p w14:paraId="29E59A6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6861935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8F61B88" w14:textId="77777777">
        <w:trPr>
          <w:trHeight w:val="340"/>
        </w:trPr>
        <w:tc>
          <w:tcPr>
            <w:tcW w:w="2765" w:type="dxa"/>
            <w:noWrap/>
          </w:tcPr>
          <w:p w14:paraId="26A03D1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GSM1379997</w:t>
            </w:r>
          </w:p>
        </w:tc>
        <w:tc>
          <w:tcPr>
            <w:tcW w:w="2765" w:type="dxa"/>
            <w:noWrap/>
          </w:tcPr>
          <w:p w14:paraId="6C55625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22AAAE8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29B4AE01" w14:textId="77777777">
        <w:trPr>
          <w:trHeight w:val="340"/>
        </w:trPr>
        <w:tc>
          <w:tcPr>
            <w:tcW w:w="2765" w:type="dxa"/>
            <w:noWrap/>
          </w:tcPr>
          <w:p w14:paraId="648AE38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GSM1379998</w:t>
            </w:r>
          </w:p>
        </w:tc>
        <w:tc>
          <w:tcPr>
            <w:tcW w:w="2765" w:type="dxa"/>
            <w:noWrap/>
          </w:tcPr>
          <w:p w14:paraId="3F46C76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195D41D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21593C55" w14:textId="77777777">
        <w:trPr>
          <w:trHeight w:val="340"/>
        </w:trPr>
        <w:tc>
          <w:tcPr>
            <w:tcW w:w="2765" w:type="dxa"/>
            <w:noWrap/>
          </w:tcPr>
          <w:p w14:paraId="1384135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GSM1380001</w:t>
            </w:r>
          </w:p>
        </w:tc>
        <w:tc>
          <w:tcPr>
            <w:tcW w:w="2765" w:type="dxa"/>
            <w:noWrap/>
          </w:tcPr>
          <w:p w14:paraId="4CE796B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6B8D288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5A5BA25F" w14:textId="77777777">
        <w:trPr>
          <w:trHeight w:val="340"/>
        </w:trPr>
        <w:tc>
          <w:tcPr>
            <w:tcW w:w="2765" w:type="dxa"/>
            <w:noWrap/>
          </w:tcPr>
          <w:p w14:paraId="776C48A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GSM1380007</w:t>
            </w:r>
          </w:p>
        </w:tc>
        <w:tc>
          <w:tcPr>
            <w:tcW w:w="2765" w:type="dxa"/>
            <w:noWrap/>
          </w:tcPr>
          <w:p w14:paraId="102BAB8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765FF58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7A61238D" w14:textId="77777777">
        <w:trPr>
          <w:trHeight w:val="340"/>
        </w:trPr>
        <w:tc>
          <w:tcPr>
            <w:tcW w:w="2765" w:type="dxa"/>
            <w:noWrap/>
          </w:tcPr>
          <w:p w14:paraId="0870FE7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GSM1380019</w:t>
            </w:r>
          </w:p>
        </w:tc>
        <w:tc>
          <w:tcPr>
            <w:tcW w:w="2765" w:type="dxa"/>
            <w:noWrap/>
          </w:tcPr>
          <w:p w14:paraId="71DDE60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68CF78F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22865FA6" w14:textId="77777777">
        <w:trPr>
          <w:trHeight w:val="340"/>
        </w:trPr>
        <w:tc>
          <w:tcPr>
            <w:tcW w:w="2765" w:type="dxa"/>
            <w:noWrap/>
          </w:tcPr>
          <w:p w14:paraId="7B9DC76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GSM1380020</w:t>
            </w:r>
          </w:p>
        </w:tc>
        <w:tc>
          <w:tcPr>
            <w:tcW w:w="2765" w:type="dxa"/>
            <w:noWrap/>
          </w:tcPr>
          <w:p w14:paraId="6EF81CA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3F6F0E5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1F4D5615" w14:textId="77777777">
        <w:trPr>
          <w:trHeight w:val="340"/>
        </w:trPr>
        <w:tc>
          <w:tcPr>
            <w:tcW w:w="2765" w:type="dxa"/>
            <w:noWrap/>
          </w:tcPr>
          <w:p w14:paraId="18102BB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GSM1380022</w:t>
            </w:r>
          </w:p>
        </w:tc>
        <w:tc>
          <w:tcPr>
            <w:tcW w:w="2765" w:type="dxa"/>
            <w:noWrap/>
          </w:tcPr>
          <w:p w14:paraId="3F68C43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313D7F6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462193C" w14:textId="77777777">
        <w:trPr>
          <w:trHeight w:val="340"/>
        </w:trPr>
        <w:tc>
          <w:tcPr>
            <w:tcW w:w="2765" w:type="dxa"/>
            <w:noWrap/>
          </w:tcPr>
          <w:p w14:paraId="74EC17E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GSM1380024</w:t>
            </w:r>
          </w:p>
        </w:tc>
        <w:tc>
          <w:tcPr>
            <w:tcW w:w="2765" w:type="dxa"/>
            <w:noWrap/>
          </w:tcPr>
          <w:p w14:paraId="205ED70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716D2CF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2F0218AF" w14:textId="77777777">
        <w:trPr>
          <w:trHeight w:val="340"/>
        </w:trPr>
        <w:tc>
          <w:tcPr>
            <w:tcW w:w="2765" w:type="dxa"/>
            <w:noWrap/>
          </w:tcPr>
          <w:p w14:paraId="426EB3B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lastRenderedPageBreak/>
              <w:t>GSM1380025</w:t>
            </w:r>
          </w:p>
        </w:tc>
        <w:tc>
          <w:tcPr>
            <w:tcW w:w="2765" w:type="dxa"/>
            <w:noWrap/>
          </w:tcPr>
          <w:p w14:paraId="2BF05D2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3F3352F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1E0C45F6" w14:textId="77777777">
        <w:trPr>
          <w:trHeight w:val="340"/>
        </w:trPr>
        <w:tc>
          <w:tcPr>
            <w:tcW w:w="2765" w:type="dxa"/>
            <w:noWrap/>
          </w:tcPr>
          <w:p w14:paraId="7E79B45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GSM1380028</w:t>
            </w:r>
          </w:p>
        </w:tc>
        <w:tc>
          <w:tcPr>
            <w:tcW w:w="2765" w:type="dxa"/>
            <w:noWrap/>
          </w:tcPr>
          <w:p w14:paraId="1E081B0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38011EE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40A40CAC" w14:textId="77777777">
        <w:trPr>
          <w:trHeight w:val="340"/>
        </w:trPr>
        <w:tc>
          <w:tcPr>
            <w:tcW w:w="2765" w:type="dxa"/>
            <w:noWrap/>
          </w:tcPr>
          <w:p w14:paraId="57E4BC5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GSM1380031</w:t>
            </w:r>
          </w:p>
        </w:tc>
        <w:tc>
          <w:tcPr>
            <w:tcW w:w="2765" w:type="dxa"/>
            <w:noWrap/>
          </w:tcPr>
          <w:p w14:paraId="7D1B3F5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195A84C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73F3F224" w14:textId="77777777">
        <w:trPr>
          <w:trHeight w:val="340"/>
        </w:trPr>
        <w:tc>
          <w:tcPr>
            <w:tcW w:w="2765" w:type="dxa"/>
            <w:noWrap/>
          </w:tcPr>
          <w:p w14:paraId="7087088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GSM1380033</w:t>
            </w:r>
          </w:p>
        </w:tc>
        <w:tc>
          <w:tcPr>
            <w:tcW w:w="2765" w:type="dxa"/>
            <w:noWrap/>
          </w:tcPr>
          <w:p w14:paraId="075F58B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6FDC5D4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330B2459" w14:textId="77777777">
        <w:trPr>
          <w:trHeight w:val="340"/>
        </w:trPr>
        <w:tc>
          <w:tcPr>
            <w:tcW w:w="2765" w:type="dxa"/>
            <w:noWrap/>
          </w:tcPr>
          <w:p w14:paraId="709D3E7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GSM1380034</w:t>
            </w:r>
          </w:p>
        </w:tc>
        <w:tc>
          <w:tcPr>
            <w:tcW w:w="2765" w:type="dxa"/>
            <w:noWrap/>
          </w:tcPr>
          <w:p w14:paraId="5B736BD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75FE2CD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AAB3B01" w14:textId="77777777">
        <w:trPr>
          <w:trHeight w:val="340"/>
        </w:trPr>
        <w:tc>
          <w:tcPr>
            <w:tcW w:w="2765" w:type="dxa"/>
            <w:noWrap/>
          </w:tcPr>
          <w:p w14:paraId="4D7E481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GSM1380036</w:t>
            </w:r>
          </w:p>
        </w:tc>
        <w:tc>
          <w:tcPr>
            <w:tcW w:w="2765" w:type="dxa"/>
            <w:noWrap/>
          </w:tcPr>
          <w:p w14:paraId="009F96E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056E11B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207CC39" w14:textId="77777777">
        <w:trPr>
          <w:trHeight w:val="340"/>
        </w:trPr>
        <w:tc>
          <w:tcPr>
            <w:tcW w:w="2765" w:type="dxa"/>
            <w:noWrap/>
          </w:tcPr>
          <w:p w14:paraId="4603754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GSM1380037</w:t>
            </w:r>
          </w:p>
        </w:tc>
        <w:tc>
          <w:tcPr>
            <w:tcW w:w="2765" w:type="dxa"/>
            <w:noWrap/>
          </w:tcPr>
          <w:p w14:paraId="0DB8070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67F3762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483EA8D2" w14:textId="77777777">
        <w:trPr>
          <w:trHeight w:val="340"/>
        </w:trPr>
        <w:tc>
          <w:tcPr>
            <w:tcW w:w="2765" w:type="dxa"/>
            <w:noWrap/>
          </w:tcPr>
          <w:p w14:paraId="0032605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GSM1380038</w:t>
            </w:r>
          </w:p>
        </w:tc>
        <w:tc>
          <w:tcPr>
            <w:tcW w:w="2765" w:type="dxa"/>
            <w:noWrap/>
          </w:tcPr>
          <w:p w14:paraId="27A6442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309110C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408683D" w14:textId="77777777">
        <w:trPr>
          <w:trHeight w:val="340"/>
        </w:trPr>
        <w:tc>
          <w:tcPr>
            <w:tcW w:w="2765" w:type="dxa"/>
            <w:noWrap/>
          </w:tcPr>
          <w:p w14:paraId="26DF4F0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GSM1380042</w:t>
            </w:r>
          </w:p>
        </w:tc>
        <w:tc>
          <w:tcPr>
            <w:tcW w:w="2765" w:type="dxa"/>
            <w:noWrap/>
          </w:tcPr>
          <w:p w14:paraId="5FE808C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63A675F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B82C87E" w14:textId="77777777">
        <w:trPr>
          <w:trHeight w:val="340"/>
        </w:trPr>
        <w:tc>
          <w:tcPr>
            <w:tcW w:w="2765" w:type="dxa"/>
            <w:noWrap/>
          </w:tcPr>
          <w:p w14:paraId="5193A80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GSM1380045</w:t>
            </w:r>
          </w:p>
        </w:tc>
        <w:tc>
          <w:tcPr>
            <w:tcW w:w="2765" w:type="dxa"/>
            <w:noWrap/>
          </w:tcPr>
          <w:p w14:paraId="28A1F36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68038E9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4AF1A40E" w14:textId="77777777">
        <w:trPr>
          <w:trHeight w:val="340"/>
        </w:trPr>
        <w:tc>
          <w:tcPr>
            <w:tcW w:w="2765" w:type="dxa"/>
            <w:noWrap/>
          </w:tcPr>
          <w:p w14:paraId="1352711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GSM1380046</w:t>
            </w:r>
          </w:p>
        </w:tc>
        <w:tc>
          <w:tcPr>
            <w:tcW w:w="2765" w:type="dxa"/>
            <w:noWrap/>
          </w:tcPr>
          <w:p w14:paraId="5CC9B88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41B8005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120A229A" w14:textId="77777777">
        <w:trPr>
          <w:trHeight w:val="340"/>
        </w:trPr>
        <w:tc>
          <w:tcPr>
            <w:tcW w:w="2765" w:type="dxa"/>
            <w:noWrap/>
          </w:tcPr>
          <w:p w14:paraId="332F8B7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GSM1380054</w:t>
            </w:r>
          </w:p>
        </w:tc>
        <w:tc>
          <w:tcPr>
            <w:tcW w:w="2765" w:type="dxa"/>
            <w:noWrap/>
          </w:tcPr>
          <w:p w14:paraId="42075BE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2F5CB14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5B59629" w14:textId="77777777">
        <w:trPr>
          <w:trHeight w:val="340"/>
        </w:trPr>
        <w:tc>
          <w:tcPr>
            <w:tcW w:w="2765" w:type="dxa"/>
            <w:noWrap/>
          </w:tcPr>
          <w:p w14:paraId="29DE22B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GSM1380070</w:t>
            </w:r>
          </w:p>
        </w:tc>
        <w:tc>
          <w:tcPr>
            <w:tcW w:w="2765" w:type="dxa"/>
            <w:noWrap/>
          </w:tcPr>
          <w:p w14:paraId="49E5DBB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122A8ED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5383BAF5" w14:textId="77777777">
        <w:trPr>
          <w:trHeight w:val="340"/>
        </w:trPr>
        <w:tc>
          <w:tcPr>
            <w:tcW w:w="2765" w:type="dxa"/>
            <w:noWrap/>
          </w:tcPr>
          <w:p w14:paraId="224E592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GSM1380071</w:t>
            </w:r>
          </w:p>
        </w:tc>
        <w:tc>
          <w:tcPr>
            <w:tcW w:w="2765" w:type="dxa"/>
            <w:noWrap/>
          </w:tcPr>
          <w:p w14:paraId="32BEA76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5728CE6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16CB724D" w14:textId="77777777">
        <w:trPr>
          <w:trHeight w:val="340"/>
        </w:trPr>
        <w:tc>
          <w:tcPr>
            <w:tcW w:w="2765" w:type="dxa"/>
            <w:noWrap/>
          </w:tcPr>
          <w:p w14:paraId="7FA82BE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GSM1380075</w:t>
            </w:r>
          </w:p>
        </w:tc>
        <w:tc>
          <w:tcPr>
            <w:tcW w:w="2765" w:type="dxa"/>
            <w:noWrap/>
          </w:tcPr>
          <w:p w14:paraId="71A95A7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09016D5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2EB8719" w14:textId="77777777">
        <w:trPr>
          <w:trHeight w:val="340"/>
        </w:trPr>
        <w:tc>
          <w:tcPr>
            <w:tcW w:w="2765" w:type="dxa"/>
            <w:noWrap/>
          </w:tcPr>
          <w:p w14:paraId="15ECBE7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GSM1380077</w:t>
            </w:r>
          </w:p>
        </w:tc>
        <w:tc>
          <w:tcPr>
            <w:tcW w:w="2765" w:type="dxa"/>
            <w:noWrap/>
          </w:tcPr>
          <w:p w14:paraId="365330B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3081E99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59C53E87" w14:textId="77777777">
        <w:trPr>
          <w:trHeight w:val="340"/>
        </w:trPr>
        <w:tc>
          <w:tcPr>
            <w:tcW w:w="2765" w:type="dxa"/>
            <w:noWrap/>
          </w:tcPr>
          <w:p w14:paraId="20AA8ED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GSM1380083</w:t>
            </w:r>
          </w:p>
        </w:tc>
        <w:tc>
          <w:tcPr>
            <w:tcW w:w="2765" w:type="dxa"/>
            <w:noWrap/>
          </w:tcPr>
          <w:p w14:paraId="4A37AAC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549E58E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0F2E0A6" w14:textId="77777777">
        <w:trPr>
          <w:trHeight w:val="340"/>
        </w:trPr>
        <w:tc>
          <w:tcPr>
            <w:tcW w:w="2765" w:type="dxa"/>
            <w:noWrap/>
          </w:tcPr>
          <w:p w14:paraId="7EFCAC1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GSM1380084</w:t>
            </w:r>
          </w:p>
        </w:tc>
        <w:tc>
          <w:tcPr>
            <w:tcW w:w="2765" w:type="dxa"/>
            <w:noWrap/>
          </w:tcPr>
          <w:p w14:paraId="3E63C40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1464252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4B89FC42" w14:textId="77777777">
        <w:trPr>
          <w:trHeight w:val="340"/>
        </w:trPr>
        <w:tc>
          <w:tcPr>
            <w:tcW w:w="2765" w:type="dxa"/>
            <w:noWrap/>
          </w:tcPr>
          <w:p w14:paraId="60A12E1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GSM1380092</w:t>
            </w:r>
          </w:p>
        </w:tc>
        <w:tc>
          <w:tcPr>
            <w:tcW w:w="2765" w:type="dxa"/>
            <w:noWrap/>
          </w:tcPr>
          <w:p w14:paraId="22716CB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74646BD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29B0B65" w14:textId="77777777">
        <w:trPr>
          <w:trHeight w:val="340"/>
        </w:trPr>
        <w:tc>
          <w:tcPr>
            <w:tcW w:w="2765" w:type="dxa"/>
            <w:noWrap/>
          </w:tcPr>
          <w:p w14:paraId="079F523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GSM1380096</w:t>
            </w:r>
          </w:p>
        </w:tc>
        <w:tc>
          <w:tcPr>
            <w:tcW w:w="2765" w:type="dxa"/>
            <w:noWrap/>
          </w:tcPr>
          <w:p w14:paraId="06219A1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522222B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5D96DA3C" w14:textId="77777777">
        <w:trPr>
          <w:trHeight w:val="340"/>
        </w:trPr>
        <w:tc>
          <w:tcPr>
            <w:tcW w:w="2765" w:type="dxa"/>
            <w:noWrap/>
          </w:tcPr>
          <w:p w14:paraId="1110E2A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GSM1380097</w:t>
            </w:r>
          </w:p>
        </w:tc>
        <w:tc>
          <w:tcPr>
            <w:tcW w:w="2765" w:type="dxa"/>
            <w:noWrap/>
          </w:tcPr>
          <w:p w14:paraId="4FD40D0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150435F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444A13E" w14:textId="77777777">
        <w:trPr>
          <w:trHeight w:val="340"/>
        </w:trPr>
        <w:tc>
          <w:tcPr>
            <w:tcW w:w="2765" w:type="dxa"/>
            <w:noWrap/>
          </w:tcPr>
          <w:p w14:paraId="7F3F0EA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GSM1380098</w:t>
            </w:r>
          </w:p>
        </w:tc>
        <w:tc>
          <w:tcPr>
            <w:tcW w:w="2765" w:type="dxa"/>
            <w:noWrap/>
          </w:tcPr>
          <w:p w14:paraId="31221B3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047B2B9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1815C989" w14:textId="77777777">
        <w:trPr>
          <w:trHeight w:val="340"/>
        </w:trPr>
        <w:tc>
          <w:tcPr>
            <w:tcW w:w="2765" w:type="dxa"/>
            <w:noWrap/>
          </w:tcPr>
          <w:p w14:paraId="57EA896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GSM1380099</w:t>
            </w:r>
          </w:p>
        </w:tc>
        <w:tc>
          <w:tcPr>
            <w:tcW w:w="2765" w:type="dxa"/>
            <w:noWrap/>
          </w:tcPr>
          <w:p w14:paraId="5BA567D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738D8AE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37E2F5A4" w14:textId="77777777">
        <w:trPr>
          <w:trHeight w:val="340"/>
        </w:trPr>
        <w:tc>
          <w:tcPr>
            <w:tcW w:w="2765" w:type="dxa"/>
            <w:noWrap/>
          </w:tcPr>
          <w:p w14:paraId="16E1408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GSM1380102</w:t>
            </w:r>
          </w:p>
        </w:tc>
        <w:tc>
          <w:tcPr>
            <w:tcW w:w="2765" w:type="dxa"/>
            <w:noWrap/>
          </w:tcPr>
          <w:p w14:paraId="5A76020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7C3928E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1FFC9745" w14:textId="77777777">
        <w:trPr>
          <w:trHeight w:val="340"/>
        </w:trPr>
        <w:tc>
          <w:tcPr>
            <w:tcW w:w="2765" w:type="dxa"/>
            <w:noWrap/>
          </w:tcPr>
          <w:p w14:paraId="18F6789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GSM1380103</w:t>
            </w:r>
          </w:p>
        </w:tc>
        <w:tc>
          <w:tcPr>
            <w:tcW w:w="2765" w:type="dxa"/>
            <w:noWrap/>
          </w:tcPr>
          <w:p w14:paraId="427DBEF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6D137F0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2B0E1EBA" w14:textId="77777777">
        <w:trPr>
          <w:trHeight w:val="340"/>
        </w:trPr>
        <w:tc>
          <w:tcPr>
            <w:tcW w:w="2765" w:type="dxa"/>
            <w:noWrap/>
          </w:tcPr>
          <w:p w14:paraId="3843EB3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GSM1380104</w:t>
            </w:r>
          </w:p>
        </w:tc>
        <w:tc>
          <w:tcPr>
            <w:tcW w:w="2765" w:type="dxa"/>
            <w:noWrap/>
          </w:tcPr>
          <w:p w14:paraId="20A44D5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5A37D5B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3C7F3CF7" w14:textId="77777777">
        <w:trPr>
          <w:trHeight w:val="340"/>
        </w:trPr>
        <w:tc>
          <w:tcPr>
            <w:tcW w:w="2765" w:type="dxa"/>
            <w:noWrap/>
          </w:tcPr>
          <w:p w14:paraId="57BD923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GSM1380107</w:t>
            </w:r>
          </w:p>
        </w:tc>
        <w:tc>
          <w:tcPr>
            <w:tcW w:w="2765" w:type="dxa"/>
            <w:noWrap/>
          </w:tcPr>
          <w:p w14:paraId="1E9F679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64556E8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7B6E854A" w14:textId="77777777">
        <w:trPr>
          <w:trHeight w:val="340"/>
        </w:trPr>
        <w:tc>
          <w:tcPr>
            <w:tcW w:w="2765" w:type="dxa"/>
            <w:noWrap/>
          </w:tcPr>
          <w:p w14:paraId="7852A17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GSM1380108</w:t>
            </w:r>
          </w:p>
        </w:tc>
        <w:tc>
          <w:tcPr>
            <w:tcW w:w="2765" w:type="dxa"/>
            <w:noWrap/>
          </w:tcPr>
          <w:p w14:paraId="1509A5A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2E25CE7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3A822064" w14:textId="77777777">
        <w:trPr>
          <w:trHeight w:val="340"/>
        </w:trPr>
        <w:tc>
          <w:tcPr>
            <w:tcW w:w="2765" w:type="dxa"/>
            <w:noWrap/>
          </w:tcPr>
          <w:p w14:paraId="59FC74D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GSM1380113</w:t>
            </w:r>
          </w:p>
        </w:tc>
        <w:tc>
          <w:tcPr>
            <w:tcW w:w="2765" w:type="dxa"/>
            <w:noWrap/>
          </w:tcPr>
          <w:p w14:paraId="451A8FC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2709B56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441164C" w14:textId="77777777">
        <w:trPr>
          <w:trHeight w:val="340"/>
        </w:trPr>
        <w:tc>
          <w:tcPr>
            <w:tcW w:w="2765" w:type="dxa"/>
            <w:noWrap/>
          </w:tcPr>
          <w:p w14:paraId="2D21779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GSM1380115</w:t>
            </w:r>
          </w:p>
        </w:tc>
        <w:tc>
          <w:tcPr>
            <w:tcW w:w="2765" w:type="dxa"/>
            <w:noWrap/>
          </w:tcPr>
          <w:p w14:paraId="77F5BED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29A6EF8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BCFF978" w14:textId="77777777">
        <w:trPr>
          <w:trHeight w:val="340"/>
        </w:trPr>
        <w:tc>
          <w:tcPr>
            <w:tcW w:w="2765" w:type="dxa"/>
            <w:noWrap/>
          </w:tcPr>
          <w:p w14:paraId="500110D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GSM1380119</w:t>
            </w:r>
          </w:p>
        </w:tc>
        <w:tc>
          <w:tcPr>
            <w:tcW w:w="2765" w:type="dxa"/>
            <w:noWrap/>
          </w:tcPr>
          <w:p w14:paraId="53EEE60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0EFBC56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7698055F" w14:textId="77777777">
        <w:trPr>
          <w:trHeight w:val="340"/>
        </w:trPr>
        <w:tc>
          <w:tcPr>
            <w:tcW w:w="2765" w:type="dxa"/>
            <w:noWrap/>
          </w:tcPr>
          <w:p w14:paraId="24A26BA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GSM1380121</w:t>
            </w:r>
          </w:p>
        </w:tc>
        <w:tc>
          <w:tcPr>
            <w:tcW w:w="2765" w:type="dxa"/>
            <w:noWrap/>
          </w:tcPr>
          <w:p w14:paraId="0607BCD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0.348479776</w:t>
            </w:r>
          </w:p>
        </w:tc>
        <w:tc>
          <w:tcPr>
            <w:tcW w:w="2766" w:type="dxa"/>
            <w:noWrap/>
          </w:tcPr>
          <w:p w14:paraId="71E4EE5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3A9500D9" w14:textId="77777777">
        <w:trPr>
          <w:trHeight w:val="340"/>
        </w:trPr>
        <w:tc>
          <w:tcPr>
            <w:tcW w:w="2765" w:type="dxa"/>
            <w:noWrap/>
          </w:tcPr>
          <w:p w14:paraId="41130D4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GSM1379814</w:t>
            </w:r>
          </w:p>
        </w:tc>
        <w:tc>
          <w:tcPr>
            <w:tcW w:w="2765" w:type="dxa"/>
            <w:noWrap/>
          </w:tcPr>
          <w:p w14:paraId="12F0B80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0.354829888</w:t>
            </w:r>
          </w:p>
        </w:tc>
        <w:tc>
          <w:tcPr>
            <w:tcW w:w="2766" w:type="dxa"/>
            <w:noWrap/>
          </w:tcPr>
          <w:p w14:paraId="37CFD11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74F2847F" w14:textId="77777777">
        <w:trPr>
          <w:trHeight w:val="340"/>
        </w:trPr>
        <w:tc>
          <w:tcPr>
            <w:tcW w:w="2765" w:type="dxa"/>
            <w:noWrap/>
          </w:tcPr>
          <w:p w14:paraId="014E661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GSM1379825</w:t>
            </w:r>
          </w:p>
        </w:tc>
        <w:tc>
          <w:tcPr>
            <w:tcW w:w="2765" w:type="dxa"/>
            <w:noWrap/>
          </w:tcPr>
          <w:p w14:paraId="37AF515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0.354829888</w:t>
            </w:r>
          </w:p>
        </w:tc>
        <w:tc>
          <w:tcPr>
            <w:tcW w:w="2766" w:type="dxa"/>
            <w:noWrap/>
          </w:tcPr>
          <w:p w14:paraId="5BD0D11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720C063F" w14:textId="77777777">
        <w:trPr>
          <w:trHeight w:val="340"/>
        </w:trPr>
        <w:tc>
          <w:tcPr>
            <w:tcW w:w="2765" w:type="dxa"/>
            <w:noWrap/>
          </w:tcPr>
          <w:p w14:paraId="16D1E2D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GSM1379933</w:t>
            </w:r>
          </w:p>
        </w:tc>
        <w:tc>
          <w:tcPr>
            <w:tcW w:w="2765" w:type="dxa"/>
            <w:noWrap/>
          </w:tcPr>
          <w:p w14:paraId="0CF9135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0.354829888</w:t>
            </w:r>
          </w:p>
        </w:tc>
        <w:tc>
          <w:tcPr>
            <w:tcW w:w="2766" w:type="dxa"/>
            <w:noWrap/>
          </w:tcPr>
          <w:p w14:paraId="4A67253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ACBCFD7" w14:textId="77777777">
        <w:trPr>
          <w:trHeight w:val="340"/>
        </w:trPr>
        <w:tc>
          <w:tcPr>
            <w:tcW w:w="2765" w:type="dxa"/>
            <w:noWrap/>
          </w:tcPr>
          <w:p w14:paraId="5258997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GSM1379943</w:t>
            </w:r>
          </w:p>
        </w:tc>
        <w:tc>
          <w:tcPr>
            <w:tcW w:w="2765" w:type="dxa"/>
            <w:noWrap/>
          </w:tcPr>
          <w:p w14:paraId="2C0470B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0.354829888</w:t>
            </w:r>
          </w:p>
        </w:tc>
        <w:tc>
          <w:tcPr>
            <w:tcW w:w="2766" w:type="dxa"/>
            <w:noWrap/>
          </w:tcPr>
          <w:p w14:paraId="41656B2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3135AA36" w14:textId="77777777">
        <w:trPr>
          <w:trHeight w:val="340"/>
        </w:trPr>
        <w:tc>
          <w:tcPr>
            <w:tcW w:w="2765" w:type="dxa"/>
            <w:noWrap/>
          </w:tcPr>
          <w:p w14:paraId="27F158C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GSM1379996</w:t>
            </w:r>
          </w:p>
        </w:tc>
        <w:tc>
          <w:tcPr>
            <w:tcW w:w="2765" w:type="dxa"/>
            <w:noWrap/>
          </w:tcPr>
          <w:p w14:paraId="70E8875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0.354829888</w:t>
            </w:r>
          </w:p>
        </w:tc>
        <w:tc>
          <w:tcPr>
            <w:tcW w:w="2766" w:type="dxa"/>
            <w:noWrap/>
          </w:tcPr>
          <w:p w14:paraId="239BF5E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1080127E" w14:textId="77777777">
        <w:trPr>
          <w:trHeight w:val="340"/>
        </w:trPr>
        <w:tc>
          <w:tcPr>
            <w:tcW w:w="2765" w:type="dxa"/>
            <w:noWrap/>
          </w:tcPr>
          <w:p w14:paraId="72CFA6C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GSM1380003</w:t>
            </w:r>
          </w:p>
        </w:tc>
        <w:tc>
          <w:tcPr>
            <w:tcW w:w="2765" w:type="dxa"/>
            <w:noWrap/>
          </w:tcPr>
          <w:p w14:paraId="233E970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0.354829888</w:t>
            </w:r>
          </w:p>
        </w:tc>
        <w:tc>
          <w:tcPr>
            <w:tcW w:w="2766" w:type="dxa"/>
            <w:noWrap/>
          </w:tcPr>
          <w:p w14:paraId="3334ED4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0FE81BE9" w14:textId="77777777">
        <w:trPr>
          <w:trHeight w:val="340"/>
        </w:trPr>
        <w:tc>
          <w:tcPr>
            <w:tcW w:w="2765" w:type="dxa"/>
            <w:noWrap/>
          </w:tcPr>
          <w:p w14:paraId="1C5220C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GSM1380005</w:t>
            </w:r>
          </w:p>
        </w:tc>
        <w:tc>
          <w:tcPr>
            <w:tcW w:w="2765" w:type="dxa"/>
            <w:noWrap/>
          </w:tcPr>
          <w:p w14:paraId="15BF295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0.354829888</w:t>
            </w:r>
          </w:p>
        </w:tc>
        <w:tc>
          <w:tcPr>
            <w:tcW w:w="2766" w:type="dxa"/>
            <w:noWrap/>
          </w:tcPr>
          <w:p w14:paraId="61A19BE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418B001E" w14:textId="77777777">
        <w:trPr>
          <w:trHeight w:val="340"/>
        </w:trPr>
        <w:tc>
          <w:tcPr>
            <w:tcW w:w="2765" w:type="dxa"/>
            <w:noWrap/>
          </w:tcPr>
          <w:p w14:paraId="5683655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GSM1380043</w:t>
            </w:r>
          </w:p>
        </w:tc>
        <w:tc>
          <w:tcPr>
            <w:tcW w:w="2765" w:type="dxa"/>
            <w:noWrap/>
          </w:tcPr>
          <w:p w14:paraId="09D31D6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0.354829888</w:t>
            </w:r>
          </w:p>
        </w:tc>
        <w:tc>
          <w:tcPr>
            <w:tcW w:w="2766" w:type="dxa"/>
            <w:noWrap/>
          </w:tcPr>
          <w:p w14:paraId="031B189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47F76E61" w14:textId="77777777">
        <w:trPr>
          <w:trHeight w:val="340"/>
        </w:trPr>
        <w:tc>
          <w:tcPr>
            <w:tcW w:w="2765" w:type="dxa"/>
            <w:noWrap/>
          </w:tcPr>
          <w:p w14:paraId="0C905FA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lastRenderedPageBreak/>
              <w:t>GSM1380053</w:t>
            </w:r>
          </w:p>
        </w:tc>
        <w:tc>
          <w:tcPr>
            <w:tcW w:w="2765" w:type="dxa"/>
            <w:noWrap/>
          </w:tcPr>
          <w:p w14:paraId="19B1A77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0.354829888</w:t>
            </w:r>
          </w:p>
        </w:tc>
        <w:tc>
          <w:tcPr>
            <w:tcW w:w="2766" w:type="dxa"/>
            <w:noWrap/>
          </w:tcPr>
          <w:p w14:paraId="4F71488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24313C20" w14:textId="77777777">
        <w:trPr>
          <w:trHeight w:val="340"/>
        </w:trPr>
        <w:tc>
          <w:tcPr>
            <w:tcW w:w="2765" w:type="dxa"/>
            <w:noWrap/>
          </w:tcPr>
          <w:p w14:paraId="7A52603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GSM1380059</w:t>
            </w:r>
          </w:p>
        </w:tc>
        <w:tc>
          <w:tcPr>
            <w:tcW w:w="2765" w:type="dxa"/>
            <w:noWrap/>
          </w:tcPr>
          <w:p w14:paraId="454139A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0.354829888</w:t>
            </w:r>
          </w:p>
        </w:tc>
        <w:tc>
          <w:tcPr>
            <w:tcW w:w="2766" w:type="dxa"/>
            <w:noWrap/>
          </w:tcPr>
          <w:p w14:paraId="724D8D4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2D6616A6" w14:textId="77777777">
        <w:trPr>
          <w:trHeight w:val="340"/>
        </w:trPr>
        <w:tc>
          <w:tcPr>
            <w:tcW w:w="2765" w:type="dxa"/>
            <w:noWrap/>
          </w:tcPr>
          <w:p w14:paraId="0FDC69F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GSM1380085</w:t>
            </w:r>
          </w:p>
        </w:tc>
        <w:tc>
          <w:tcPr>
            <w:tcW w:w="2765" w:type="dxa"/>
            <w:noWrap/>
          </w:tcPr>
          <w:p w14:paraId="15DA40D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0.354829888</w:t>
            </w:r>
          </w:p>
        </w:tc>
        <w:tc>
          <w:tcPr>
            <w:tcW w:w="2766" w:type="dxa"/>
            <w:noWrap/>
          </w:tcPr>
          <w:p w14:paraId="70F6213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2669A8EF" w14:textId="77777777">
        <w:trPr>
          <w:trHeight w:val="340"/>
        </w:trPr>
        <w:tc>
          <w:tcPr>
            <w:tcW w:w="2765" w:type="dxa"/>
            <w:noWrap/>
          </w:tcPr>
          <w:p w14:paraId="407FB0F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GSM1380094</w:t>
            </w:r>
          </w:p>
        </w:tc>
        <w:tc>
          <w:tcPr>
            <w:tcW w:w="2765" w:type="dxa"/>
            <w:noWrap/>
          </w:tcPr>
          <w:p w14:paraId="7DB4418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0.354829888</w:t>
            </w:r>
          </w:p>
        </w:tc>
        <w:tc>
          <w:tcPr>
            <w:tcW w:w="2766" w:type="dxa"/>
            <w:noWrap/>
          </w:tcPr>
          <w:p w14:paraId="0742BD6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6E7DB231" w14:textId="77777777">
        <w:trPr>
          <w:trHeight w:val="340"/>
        </w:trPr>
        <w:tc>
          <w:tcPr>
            <w:tcW w:w="2765" w:type="dxa"/>
            <w:noWrap/>
          </w:tcPr>
          <w:p w14:paraId="3E82A45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GSM1380105</w:t>
            </w:r>
          </w:p>
        </w:tc>
        <w:tc>
          <w:tcPr>
            <w:tcW w:w="2765" w:type="dxa"/>
            <w:noWrap/>
          </w:tcPr>
          <w:p w14:paraId="34E7EE2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0.354829888</w:t>
            </w:r>
          </w:p>
        </w:tc>
        <w:tc>
          <w:tcPr>
            <w:tcW w:w="2766" w:type="dxa"/>
            <w:noWrap/>
          </w:tcPr>
          <w:p w14:paraId="40A7553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low</w:t>
            </w:r>
          </w:p>
        </w:tc>
      </w:tr>
      <w:tr w:rsidR="00F43BB2" w:rsidRPr="00765CBC" w14:paraId="5E194709" w14:textId="77777777">
        <w:trPr>
          <w:trHeight w:val="340"/>
        </w:trPr>
        <w:tc>
          <w:tcPr>
            <w:tcW w:w="2765" w:type="dxa"/>
            <w:noWrap/>
          </w:tcPr>
          <w:p w14:paraId="6729E20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GSM1379815</w:t>
            </w:r>
          </w:p>
        </w:tc>
        <w:tc>
          <w:tcPr>
            <w:tcW w:w="2765" w:type="dxa"/>
            <w:noWrap/>
          </w:tcPr>
          <w:p w14:paraId="4CD0494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0.446958392</w:t>
            </w:r>
          </w:p>
        </w:tc>
        <w:tc>
          <w:tcPr>
            <w:tcW w:w="2766" w:type="dxa"/>
            <w:noWrap/>
          </w:tcPr>
          <w:p w14:paraId="6D973D5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40A78887" w14:textId="77777777">
        <w:trPr>
          <w:trHeight w:val="340"/>
        </w:trPr>
        <w:tc>
          <w:tcPr>
            <w:tcW w:w="2765" w:type="dxa"/>
            <w:noWrap/>
          </w:tcPr>
          <w:p w14:paraId="0AC71E0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GSM1379959</w:t>
            </w:r>
          </w:p>
        </w:tc>
        <w:tc>
          <w:tcPr>
            <w:tcW w:w="2765" w:type="dxa"/>
            <w:noWrap/>
          </w:tcPr>
          <w:p w14:paraId="13D7D2C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0.446958392</w:t>
            </w:r>
          </w:p>
        </w:tc>
        <w:tc>
          <w:tcPr>
            <w:tcW w:w="2766" w:type="dxa"/>
            <w:noWrap/>
          </w:tcPr>
          <w:p w14:paraId="59BCF24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16C36AF3" w14:textId="77777777">
        <w:trPr>
          <w:trHeight w:val="340"/>
        </w:trPr>
        <w:tc>
          <w:tcPr>
            <w:tcW w:w="2765" w:type="dxa"/>
            <w:noWrap/>
          </w:tcPr>
          <w:p w14:paraId="762D6AB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GSM1380056</w:t>
            </w:r>
          </w:p>
        </w:tc>
        <w:tc>
          <w:tcPr>
            <w:tcW w:w="2765" w:type="dxa"/>
            <w:noWrap/>
          </w:tcPr>
          <w:p w14:paraId="47651B1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0.488864112</w:t>
            </w:r>
          </w:p>
        </w:tc>
        <w:tc>
          <w:tcPr>
            <w:tcW w:w="2766" w:type="dxa"/>
            <w:noWrap/>
          </w:tcPr>
          <w:p w14:paraId="0CCC5AC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4363B28E" w14:textId="77777777">
        <w:trPr>
          <w:trHeight w:val="340"/>
        </w:trPr>
        <w:tc>
          <w:tcPr>
            <w:tcW w:w="2765" w:type="dxa"/>
            <w:noWrap/>
          </w:tcPr>
          <w:p w14:paraId="61EA99E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GSM1380089</w:t>
            </w:r>
          </w:p>
        </w:tc>
        <w:tc>
          <w:tcPr>
            <w:tcW w:w="2765" w:type="dxa"/>
            <w:noWrap/>
          </w:tcPr>
          <w:p w14:paraId="001F4AE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0.488864112</w:t>
            </w:r>
          </w:p>
        </w:tc>
        <w:tc>
          <w:tcPr>
            <w:tcW w:w="2766" w:type="dxa"/>
            <w:noWrap/>
          </w:tcPr>
          <w:p w14:paraId="4B8834F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2D714E2B" w14:textId="77777777">
        <w:trPr>
          <w:trHeight w:val="340"/>
        </w:trPr>
        <w:tc>
          <w:tcPr>
            <w:tcW w:w="2765" w:type="dxa"/>
            <w:noWrap/>
          </w:tcPr>
          <w:p w14:paraId="62C5D1D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GSM1380116</w:t>
            </w:r>
          </w:p>
        </w:tc>
        <w:tc>
          <w:tcPr>
            <w:tcW w:w="2765" w:type="dxa"/>
            <w:noWrap/>
          </w:tcPr>
          <w:p w14:paraId="5A111B2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0.488864112</w:t>
            </w:r>
          </w:p>
        </w:tc>
        <w:tc>
          <w:tcPr>
            <w:tcW w:w="2766" w:type="dxa"/>
            <w:noWrap/>
          </w:tcPr>
          <w:p w14:paraId="5D4B510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60B497BC" w14:textId="77777777">
        <w:trPr>
          <w:trHeight w:val="340"/>
        </w:trPr>
        <w:tc>
          <w:tcPr>
            <w:tcW w:w="2765" w:type="dxa"/>
            <w:noWrap/>
          </w:tcPr>
          <w:p w14:paraId="6ED0976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GSM1379818</w:t>
            </w:r>
          </w:p>
        </w:tc>
        <w:tc>
          <w:tcPr>
            <w:tcW w:w="2765" w:type="dxa"/>
            <w:noWrap/>
          </w:tcPr>
          <w:p w14:paraId="534DCED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6B06032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3044F2DF" w14:textId="77777777">
        <w:trPr>
          <w:trHeight w:val="340"/>
        </w:trPr>
        <w:tc>
          <w:tcPr>
            <w:tcW w:w="2765" w:type="dxa"/>
            <w:noWrap/>
          </w:tcPr>
          <w:p w14:paraId="0B2DDEB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GSM1379917</w:t>
            </w:r>
          </w:p>
        </w:tc>
        <w:tc>
          <w:tcPr>
            <w:tcW w:w="2765" w:type="dxa"/>
            <w:noWrap/>
          </w:tcPr>
          <w:p w14:paraId="79C6D18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5B60EBD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3E58AC1B" w14:textId="77777777">
        <w:trPr>
          <w:trHeight w:val="340"/>
        </w:trPr>
        <w:tc>
          <w:tcPr>
            <w:tcW w:w="2765" w:type="dxa"/>
            <w:noWrap/>
          </w:tcPr>
          <w:p w14:paraId="6026255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GSM1379932</w:t>
            </w:r>
          </w:p>
        </w:tc>
        <w:tc>
          <w:tcPr>
            <w:tcW w:w="2765" w:type="dxa"/>
            <w:noWrap/>
          </w:tcPr>
          <w:p w14:paraId="3273234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061DBFE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1FC361ED" w14:textId="77777777">
        <w:trPr>
          <w:trHeight w:val="340"/>
        </w:trPr>
        <w:tc>
          <w:tcPr>
            <w:tcW w:w="2765" w:type="dxa"/>
            <w:noWrap/>
          </w:tcPr>
          <w:p w14:paraId="6ACF6CC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GSM1379939</w:t>
            </w:r>
          </w:p>
        </w:tc>
        <w:tc>
          <w:tcPr>
            <w:tcW w:w="2765" w:type="dxa"/>
            <w:noWrap/>
          </w:tcPr>
          <w:p w14:paraId="328E3BB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159567F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7D9B5278" w14:textId="77777777">
        <w:trPr>
          <w:trHeight w:val="340"/>
        </w:trPr>
        <w:tc>
          <w:tcPr>
            <w:tcW w:w="2765" w:type="dxa"/>
            <w:noWrap/>
          </w:tcPr>
          <w:p w14:paraId="2590951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GSM1379954</w:t>
            </w:r>
          </w:p>
        </w:tc>
        <w:tc>
          <w:tcPr>
            <w:tcW w:w="2765" w:type="dxa"/>
            <w:noWrap/>
          </w:tcPr>
          <w:p w14:paraId="36B484F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465D1FD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061CACFC" w14:textId="77777777">
        <w:trPr>
          <w:trHeight w:val="340"/>
        </w:trPr>
        <w:tc>
          <w:tcPr>
            <w:tcW w:w="2765" w:type="dxa"/>
            <w:noWrap/>
          </w:tcPr>
          <w:p w14:paraId="4AB7BDD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GSM1379956</w:t>
            </w:r>
          </w:p>
        </w:tc>
        <w:tc>
          <w:tcPr>
            <w:tcW w:w="2765" w:type="dxa"/>
            <w:noWrap/>
          </w:tcPr>
          <w:p w14:paraId="05FB429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13357D8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29A48173" w14:textId="77777777">
        <w:trPr>
          <w:trHeight w:val="340"/>
        </w:trPr>
        <w:tc>
          <w:tcPr>
            <w:tcW w:w="2765" w:type="dxa"/>
            <w:noWrap/>
          </w:tcPr>
          <w:p w14:paraId="1525015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GSM1379960</w:t>
            </w:r>
          </w:p>
        </w:tc>
        <w:tc>
          <w:tcPr>
            <w:tcW w:w="2765" w:type="dxa"/>
            <w:noWrap/>
          </w:tcPr>
          <w:p w14:paraId="47B1062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6D45CBB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79F54B69" w14:textId="77777777">
        <w:trPr>
          <w:trHeight w:val="340"/>
        </w:trPr>
        <w:tc>
          <w:tcPr>
            <w:tcW w:w="2765" w:type="dxa"/>
            <w:noWrap/>
          </w:tcPr>
          <w:p w14:paraId="2706D02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GSM1379999</w:t>
            </w:r>
          </w:p>
        </w:tc>
        <w:tc>
          <w:tcPr>
            <w:tcW w:w="2765" w:type="dxa"/>
            <w:noWrap/>
          </w:tcPr>
          <w:p w14:paraId="4B6C248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0EC36B3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5D7C87A1" w14:textId="77777777">
        <w:trPr>
          <w:trHeight w:val="340"/>
        </w:trPr>
        <w:tc>
          <w:tcPr>
            <w:tcW w:w="2765" w:type="dxa"/>
            <w:noWrap/>
          </w:tcPr>
          <w:p w14:paraId="525AF5F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GSM1380009</w:t>
            </w:r>
          </w:p>
        </w:tc>
        <w:tc>
          <w:tcPr>
            <w:tcW w:w="2765" w:type="dxa"/>
            <w:noWrap/>
          </w:tcPr>
          <w:p w14:paraId="069A606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6B70B27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7E6FB099" w14:textId="77777777">
        <w:trPr>
          <w:trHeight w:val="340"/>
        </w:trPr>
        <w:tc>
          <w:tcPr>
            <w:tcW w:w="2765" w:type="dxa"/>
            <w:noWrap/>
          </w:tcPr>
          <w:p w14:paraId="0D6C0F1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GSM1380035</w:t>
            </w:r>
          </w:p>
        </w:tc>
        <w:tc>
          <w:tcPr>
            <w:tcW w:w="2765" w:type="dxa"/>
            <w:noWrap/>
          </w:tcPr>
          <w:p w14:paraId="058AE86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3D01859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73ADC330" w14:textId="77777777">
        <w:trPr>
          <w:trHeight w:val="340"/>
        </w:trPr>
        <w:tc>
          <w:tcPr>
            <w:tcW w:w="2765" w:type="dxa"/>
            <w:noWrap/>
          </w:tcPr>
          <w:p w14:paraId="1DD6D23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GSM1380040</w:t>
            </w:r>
          </w:p>
        </w:tc>
        <w:tc>
          <w:tcPr>
            <w:tcW w:w="2765" w:type="dxa"/>
            <w:noWrap/>
          </w:tcPr>
          <w:p w14:paraId="554C8DA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74E4416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75BDB9DA" w14:textId="77777777">
        <w:trPr>
          <w:trHeight w:val="340"/>
        </w:trPr>
        <w:tc>
          <w:tcPr>
            <w:tcW w:w="2765" w:type="dxa"/>
            <w:noWrap/>
          </w:tcPr>
          <w:p w14:paraId="6C26003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GSM1380057</w:t>
            </w:r>
          </w:p>
        </w:tc>
        <w:tc>
          <w:tcPr>
            <w:tcW w:w="2765" w:type="dxa"/>
            <w:noWrap/>
          </w:tcPr>
          <w:p w14:paraId="08E45BD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3BA2F5D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669F446C" w14:textId="77777777">
        <w:trPr>
          <w:trHeight w:val="340"/>
        </w:trPr>
        <w:tc>
          <w:tcPr>
            <w:tcW w:w="2765" w:type="dxa"/>
            <w:noWrap/>
          </w:tcPr>
          <w:p w14:paraId="0A8FD95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GSM1380060</w:t>
            </w:r>
          </w:p>
        </w:tc>
        <w:tc>
          <w:tcPr>
            <w:tcW w:w="2765" w:type="dxa"/>
            <w:noWrap/>
          </w:tcPr>
          <w:p w14:paraId="4B9246F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45B9091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12505129" w14:textId="77777777">
        <w:trPr>
          <w:trHeight w:val="340"/>
        </w:trPr>
        <w:tc>
          <w:tcPr>
            <w:tcW w:w="2765" w:type="dxa"/>
            <w:noWrap/>
          </w:tcPr>
          <w:p w14:paraId="0710C77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GSM1380063</w:t>
            </w:r>
          </w:p>
        </w:tc>
        <w:tc>
          <w:tcPr>
            <w:tcW w:w="2765" w:type="dxa"/>
            <w:noWrap/>
          </w:tcPr>
          <w:p w14:paraId="29C1E19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0DF8869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6EAB7146" w14:textId="77777777">
        <w:trPr>
          <w:trHeight w:val="340"/>
        </w:trPr>
        <w:tc>
          <w:tcPr>
            <w:tcW w:w="2765" w:type="dxa"/>
            <w:noWrap/>
          </w:tcPr>
          <w:p w14:paraId="2E46408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GSM1380086</w:t>
            </w:r>
          </w:p>
        </w:tc>
        <w:tc>
          <w:tcPr>
            <w:tcW w:w="2765" w:type="dxa"/>
            <w:noWrap/>
          </w:tcPr>
          <w:p w14:paraId="5825479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2938449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092E1AFB" w14:textId="77777777">
        <w:trPr>
          <w:trHeight w:val="340"/>
        </w:trPr>
        <w:tc>
          <w:tcPr>
            <w:tcW w:w="2765" w:type="dxa"/>
            <w:noWrap/>
          </w:tcPr>
          <w:p w14:paraId="42257B4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GSM1380090</w:t>
            </w:r>
          </w:p>
        </w:tc>
        <w:tc>
          <w:tcPr>
            <w:tcW w:w="2765" w:type="dxa"/>
            <w:noWrap/>
          </w:tcPr>
          <w:p w14:paraId="32F6F53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4728F43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7A6891C4" w14:textId="77777777">
        <w:trPr>
          <w:trHeight w:val="340"/>
        </w:trPr>
        <w:tc>
          <w:tcPr>
            <w:tcW w:w="2765" w:type="dxa"/>
            <w:noWrap/>
          </w:tcPr>
          <w:p w14:paraId="48CDD4B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GSM1380109</w:t>
            </w:r>
          </w:p>
        </w:tc>
        <w:tc>
          <w:tcPr>
            <w:tcW w:w="2765" w:type="dxa"/>
            <w:noWrap/>
          </w:tcPr>
          <w:p w14:paraId="1B665FE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4179D83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612516BC" w14:textId="77777777">
        <w:trPr>
          <w:trHeight w:val="340"/>
        </w:trPr>
        <w:tc>
          <w:tcPr>
            <w:tcW w:w="2765" w:type="dxa"/>
            <w:noWrap/>
          </w:tcPr>
          <w:p w14:paraId="18ACF99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GSM1380110</w:t>
            </w:r>
          </w:p>
        </w:tc>
        <w:tc>
          <w:tcPr>
            <w:tcW w:w="2765" w:type="dxa"/>
            <w:noWrap/>
          </w:tcPr>
          <w:p w14:paraId="3EF043E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226A3FF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0A97BE3E" w14:textId="77777777">
        <w:trPr>
          <w:trHeight w:val="340"/>
        </w:trPr>
        <w:tc>
          <w:tcPr>
            <w:tcW w:w="2765" w:type="dxa"/>
            <w:noWrap/>
          </w:tcPr>
          <w:p w14:paraId="66E61DF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GSM1380111</w:t>
            </w:r>
          </w:p>
        </w:tc>
        <w:tc>
          <w:tcPr>
            <w:tcW w:w="2765" w:type="dxa"/>
            <w:noWrap/>
          </w:tcPr>
          <w:p w14:paraId="251937C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537D57A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1AB83B9F" w14:textId="77777777">
        <w:trPr>
          <w:trHeight w:val="340"/>
        </w:trPr>
        <w:tc>
          <w:tcPr>
            <w:tcW w:w="2765" w:type="dxa"/>
            <w:noWrap/>
          </w:tcPr>
          <w:p w14:paraId="7A6A029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GSM1380112</w:t>
            </w:r>
          </w:p>
        </w:tc>
        <w:tc>
          <w:tcPr>
            <w:tcW w:w="2765" w:type="dxa"/>
            <w:noWrap/>
          </w:tcPr>
          <w:p w14:paraId="4FF1A82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04CBD50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521AEEC6" w14:textId="77777777">
        <w:trPr>
          <w:trHeight w:val="340"/>
        </w:trPr>
        <w:tc>
          <w:tcPr>
            <w:tcW w:w="2765" w:type="dxa"/>
            <w:noWrap/>
          </w:tcPr>
          <w:p w14:paraId="28D4009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GSM1380114</w:t>
            </w:r>
          </w:p>
        </w:tc>
        <w:tc>
          <w:tcPr>
            <w:tcW w:w="2765" w:type="dxa"/>
            <w:noWrap/>
          </w:tcPr>
          <w:p w14:paraId="682701F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3B8400A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76436ACC" w14:textId="77777777">
        <w:trPr>
          <w:trHeight w:val="340"/>
        </w:trPr>
        <w:tc>
          <w:tcPr>
            <w:tcW w:w="2765" w:type="dxa"/>
            <w:noWrap/>
          </w:tcPr>
          <w:p w14:paraId="6E46FA6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GSM1380118</w:t>
            </w:r>
          </w:p>
        </w:tc>
        <w:tc>
          <w:tcPr>
            <w:tcW w:w="2765" w:type="dxa"/>
            <w:noWrap/>
          </w:tcPr>
          <w:p w14:paraId="3401C89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0.497852107</w:t>
            </w:r>
          </w:p>
        </w:tc>
        <w:tc>
          <w:tcPr>
            <w:tcW w:w="2766" w:type="dxa"/>
            <w:noWrap/>
          </w:tcPr>
          <w:p w14:paraId="4378398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6420E0D7" w14:textId="77777777">
        <w:trPr>
          <w:trHeight w:val="340"/>
        </w:trPr>
        <w:tc>
          <w:tcPr>
            <w:tcW w:w="2765" w:type="dxa"/>
            <w:noWrap/>
          </w:tcPr>
          <w:p w14:paraId="1364F8E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GSM1379941</w:t>
            </w:r>
          </w:p>
        </w:tc>
        <w:tc>
          <w:tcPr>
            <w:tcW w:w="2765" w:type="dxa"/>
            <w:noWrap/>
          </w:tcPr>
          <w:p w14:paraId="23AD022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0.508123299</w:t>
            </w:r>
          </w:p>
        </w:tc>
        <w:tc>
          <w:tcPr>
            <w:tcW w:w="2766" w:type="dxa"/>
            <w:noWrap/>
          </w:tcPr>
          <w:p w14:paraId="3F380B9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452B0E44" w14:textId="77777777">
        <w:trPr>
          <w:trHeight w:val="340"/>
        </w:trPr>
        <w:tc>
          <w:tcPr>
            <w:tcW w:w="2765" w:type="dxa"/>
            <w:noWrap/>
          </w:tcPr>
          <w:p w14:paraId="5C5E7B2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GSM1380032</w:t>
            </w:r>
          </w:p>
        </w:tc>
        <w:tc>
          <w:tcPr>
            <w:tcW w:w="2765" w:type="dxa"/>
            <w:noWrap/>
          </w:tcPr>
          <w:p w14:paraId="2FA7B2A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0.508123299</w:t>
            </w:r>
          </w:p>
        </w:tc>
        <w:tc>
          <w:tcPr>
            <w:tcW w:w="2766" w:type="dxa"/>
            <w:noWrap/>
          </w:tcPr>
          <w:p w14:paraId="4F7E8E6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5E6149CC" w14:textId="77777777">
        <w:trPr>
          <w:trHeight w:val="340"/>
        </w:trPr>
        <w:tc>
          <w:tcPr>
            <w:tcW w:w="2765" w:type="dxa"/>
            <w:noWrap/>
          </w:tcPr>
          <w:p w14:paraId="1FCF2DA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GSM1380055</w:t>
            </w:r>
          </w:p>
        </w:tc>
        <w:tc>
          <w:tcPr>
            <w:tcW w:w="2765" w:type="dxa"/>
            <w:noWrap/>
          </w:tcPr>
          <w:p w14:paraId="6A174F8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0.508123299</w:t>
            </w:r>
          </w:p>
        </w:tc>
        <w:tc>
          <w:tcPr>
            <w:tcW w:w="2766" w:type="dxa"/>
            <w:noWrap/>
          </w:tcPr>
          <w:p w14:paraId="1B531BE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392FF35A" w14:textId="77777777">
        <w:trPr>
          <w:trHeight w:val="340"/>
        </w:trPr>
        <w:tc>
          <w:tcPr>
            <w:tcW w:w="2765" w:type="dxa"/>
            <w:noWrap/>
          </w:tcPr>
          <w:p w14:paraId="555906C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GSM1380066</w:t>
            </w:r>
          </w:p>
        </w:tc>
        <w:tc>
          <w:tcPr>
            <w:tcW w:w="2765" w:type="dxa"/>
            <w:noWrap/>
          </w:tcPr>
          <w:p w14:paraId="5364E65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0.508123299</w:t>
            </w:r>
          </w:p>
        </w:tc>
        <w:tc>
          <w:tcPr>
            <w:tcW w:w="2766" w:type="dxa"/>
            <w:noWrap/>
          </w:tcPr>
          <w:p w14:paraId="60E480D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03EB5EE9" w14:textId="77777777">
        <w:trPr>
          <w:trHeight w:val="340"/>
        </w:trPr>
        <w:tc>
          <w:tcPr>
            <w:tcW w:w="2765" w:type="dxa"/>
            <w:noWrap/>
          </w:tcPr>
          <w:p w14:paraId="7F979A7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GSM1380080</w:t>
            </w:r>
          </w:p>
        </w:tc>
        <w:tc>
          <w:tcPr>
            <w:tcW w:w="2765" w:type="dxa"/>
            <w:noWrap/>
          </w:tcPr>
          <w:p w14:paraId="760D87B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0.508123299</w:t>
            </w:r>
          </w:p>
        </w:tc>
        <w:tc>
          <w:tcPr>
            <w:tcW w:w="2766" w:type="dxa"/>
            <w:noWrap/>
          </w:tcPr>
          <w:p w14:paraId="001D6D0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3A25422B" w14:textId="77777777">
        <w:trPr>
          <w:trHeight w:val="340"/>
        </w:trPr>
        <w:tc>
          <w:tcPr>
            <w:tcW w:w="2765" w:type="dxa"/>
            <w:noWrap/>
          </w:tcPr>
          <w:p w14:paraId="77A4D62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GSM1380087</w:t>
            </w:r>
          </w:p>
        </w:tc>
        <w:tc>
          <w:tcPr>
            <w:tcW w:w="2765" w:type="dxa"/>
            <w:noWrap/>
          </w:tcPr>
          <w:p w14:paraId="09B97A2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0.508123299</w:t>
            </w:r>
          </w:p>
        </w:tc>
        <w:tc>
          <w:tcPr>
            <w:tcW w:w="2766" w:type="dxa"/>
            <w:noWrap/>
          </w:tcPr>
          <w:p w14:paraId="2B8F791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5B649650" w14:textId="77777777">
        <w:trPr>
          <w:trHeight w:val="340"/>
        </w:trPr>
        <w:tc>
          <w:tcPr>
            <w:tcW w:w="2765" w:type="dxa"/>
            <w:noWrap/>
          </w:tcPr>
          <w:p w14:paraId="42684B2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GSM1380088</w:t>
            </w:r>
          </w:p>
        </w:tc>
        <w:tc>
          <w:tcPr>
            <w:tcW w:w="2765" w:type="dxa"/>
            <w:noWrap/>
          </w:tcPr>
          <w:p w14:paraId="361807B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0.508123299</w:t>
            </w:r>
          </w:p>
        </w:tc>
        <w:tc>
          <w:tcPr>
            <w:tcW w:w="2766" w:type="dxa"/>
            <w:noWrap/>
          </w:tcPr>
          <w:p w14:paraId="52ECA43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6394A03D" w14:textId="77777777">
        <w:trPr>
          <w:trHeight w:val="340"/>
        </w:trPr>
        <w:tc>
          <w:tcPr>
            <w:tcW w:w="2765" w:type="dxa"/>
            <w:noWrap/>
          </w:tcPr>
          <w:p w14:paraId="3CE76E1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GSM1379955</w:t>
            </w:r>
          </w:p>
        </w:tc>
        <w:tc>
          <w:tcPr>
            <w:tcW w:w="2765" w:type="dxa"/>
            <w:noWrap/>
          </w:tcPr>
          <w:p w14:paraId="1576C82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0.650894994</w:t>
            </w:r>
          </w:p>
        </w:tc>
        <w:tc>
          <w:tcPr>
            <w:tcW w:w="2766" w:type="dxa"/>
            <w:noWrap/>
          </w:tcPr>
          <w:p w14:paraId="08E8BC8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33306385" w14:textId="77777777">
        <w:trPr>
          <w:trHeight w:val="340"/>
        </w:trPr>
        <w:tc>
          <w:tcPr>
            <w:tcW w:w="2765" w:type="dxa"/>
            <w:noWrap/>
          </w:tcPr>
          <w:p w14:paraId="57D43C4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lastRenderedPageBreak/>
              <w:t>GSM1380026</w:t>
            </w:r>
          </w:p>
        </w:tc>
        <w:tc>
          <w:tcPr>
            <w:tcW w:w="2765" w:type="dxa"/>
            <w:noWrap/>
          </w:tcPr>
          <w:p w14:paraId="0419036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0.650894994</w:t>
            </w:r>
          </w:p>
        </w:tc>
        <w:tc>
          <w:tcPr>
            <w:tcW w:w="2766" w:type="dxa"/>
            <w:noWrap/>
          </w:tcPr>
          <w:p w14:paraId="4EA536B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78558856" w14:textId="77777777">
        <w:trPr>
          <w:trHeight w:val="340"/>
        </w:trPr>
        <w:tc>
          <w:tcPr>
            <w:tcW w:w="2765" w:type="dxa"/>
            <w:noWrap/>
          </w:tcPr>
          <w:p w14:paraId="6266ADC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GSM1380049</w:t>
            </w:r>
          </w:p>
        </w:tc>
        <w:tc>
          <w:tcPr>
            <w:tcW w:w="2765" w:type="dxa"/>
            <w:noWrap/>
          </w:tcPr>
          <w:p w14:paraId="1825513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0.650894994</w:t>
            </w:r>
          </w:p>
        </w:tc>
        <w:tc>
          <w:tcPr>
            <w:tcW w:w="2766" w:type="dxa"/>
            <w:noWrap/>
          </w:tcPr>
          <w:p w14:paraId="6AA934A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056CE76C" w14:textId="77777777">
        <w:trPr>
          <w:trHeight w:val="340"/>
        </w:trPr>
        <w:tc>
          <w:tcPr>
            <w:tcW w:w="2765" w:type="dxa"/>
            <w:noWrap/>
          </w:tcPr>
          <w:p w14:paraId="045C48C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GSM1380062</w:t>
            </w:r>
          </w:p>
        </w:tc>
        <w:tc>
          <w:tcPr>
            <w:tcW w:w="2765" w:type="dxa"/>
            <w:noWrap/>
          </w:tcPr>
          <w:p w14:paraId="635FAAD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0.650894994</w:t>
            </w:r>
          </w:p>
        </w:tc>
        <w:tc>
          <w:tcPr>
            <w:tcW w:w="2766" w:type="dxa"/>
            <w:noWrap/>
          </w:tcPr>
          <w:p w14:paraId="6828EF3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18AAFAAF" w14:textId="77777777">
        <w:trPr>
          <w:trHeight w:val="340"/>
        </w:trPr>
        <w:tc>
          <w:tcPr>
            <w:tcW w:w="2765" w:type="dxa"/>
            <w:noWrap/>
          </w:tcPr>
          <w:p w14:paraId="3DF6CBB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GSM1380067</w:t>
            </w:r>
          </w:p>
        </w:tc>
        <w:tc>
          <w:tcPr>
            <w:tcW w:w="2765" w:type="dxa"/>
            <w:noWrap/>
          </w:tcPr>
          <w:p w14:paraId="3FF0F44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0.650894994</w:t>
            </w:r>
          </w:p>
        </w:tc>
        <w:tc>
          <w:tcPr>
            <w:tcW w:w="2766" w:type="dxa"/>
            <w:noWrap/>
          </w:tcPr>
          <w:p w14:paraId="19D843B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2F05DA49" w14:textId="77777777">
        <w:trPr>
          <w:trHeight w:val="340"/>
        </w:trPr>
        <w:tc>
          <w:tcPr>
            <w:tcW w:w="2765" w:type="dxa"/>
            <w:noWrap/>
          </w:tcPr>
          <w:p w14:paraId="725FC35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GSM1380073</w:t>
            </w:r>
          </w:p>
        </w:tc>
        <w:tc>
          <w:tcPr>
            <w:tcW w:w="2765" w:type="dxa"/>
            <w:noWrap/>
          </w:tcPr>
          <w:p w14:paraId="5ED5000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0.650894994</w:t>
            </w:r>
          </w:p>
        </w:tc>
        <w:tc>
          <w:tcPr>
            <w:tcW w:w="2766" w:type="dxa"/>
            <w:noWrap/>
          </w:tcPr>
          <w:p w14:paraId="2C6EBAE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62239FFE" w14:textId="77777777">
        <w:trPr>
          <w:trHeight w:val="340"/>
        </w:trPr>
        <w:tc>
          <w:tcPr>
            <w:tcW w:w="2765" w:type="dxa"/>
            <w:noWrap/>
          </w:tcPr>
          <w:p w14:paraId="0E93E13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GSM1380091</w:t>
            </w:r>
          </w:p>
        </w:tc>
        <w:tc>
          <w:tcPr>
            <w:tcW w:w="2765" w:type="dxa"/>
            <w:noWrap/>
          </w:tcPr>
          <w:p w14:paraId="5A3495E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0.650894994</w:t>
            </w:r>
          </w:p>
        </w:tc>
        <w:tc>
          <w:tcPr>
            <w:tcW w:w="2766" w:type="dxa"/>
            <w:noWrap/>
          </w:tcPr>
          <w:p w14:paraId="2E67E0B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7CC9BEC9" w14:textId="77777777">
        <w:trPr>
          <w:trHeight w:val="340"/>
        </w:trPr>
        <w:tc>
          <w:tcPr>
            <w:tcW w:w="2765" w:type="dxa"/>
            <w:noWrap/>
          </w:tcPr>
          <w:p w14:paraId="0BBDCE3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GSM1379916</w:t>
            </w:r>
          </w:p>
        </w:tc>
        <w:tc>
          <w:tcPr>
            <w:tcW w:w="2765" w:type="dxa"/>
            <w:noWrap/>
          </w:tcPr>
          <w:p w14:paraId="0B9D8A0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0.665856147</w:t>
            </w:r>
          </w:p>
        </w:tc>
        <w:tc>
          <w:tcPr>
            <w:tcW w:w="2766" w:type="dxa"/>
            <w:noWrap/>
          </w:tcPr>
          <w:p w14:paraId="35C5B55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13C24DB1" w14:textId="77777777">
        <w:trPr>
          <w:trHeight w:val="340"/>
        </w:trPr>
        <w:tc>
          <w:tcPr>
            <w:tcW w:w="2765" w:type="dxa"/>
            <w:noWrap/>
          </w:tcPr>
          <w:p w14:paraId="62A9277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GSM1379963</w:t>
            </w:r>
          </w:p>
        </w:tc>
        <w:tc>
          <w:tcPr>
            <w:tcW w:w="2765" w:type="dxa"/>
            <w:noWrap/>
          </w:tcPr>
          <w:p w14:paraId="0E5C099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0.665856147</w:t>
            </w:r>
          </w:p>
        </w:tc>
        <w:tc>
          <w:tcPr>
            <w:tcW w:w="2766" w:type="dxa"/>
            <w:noWrap/>
          </w:tcPr>
          <w:p w14:paraId="7BE8243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2C042622" w14:textId="77777777">
        <w:trPr>
          <w:trHeight w:val="340"/>
        </w:trPr>
        <w:tc>
          <w:tcPr>
            <w:tcW w:w="2765" w:type="dxa"/>
            <w:noWrap/>
          </w:tcPr>
          <w:p w14:paraId="202B2E9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GSM1380047</w:t>
            </w:r>
          </w:p>
        </w:tc>
        <w:tc>
          <w:tcPr>
            <w:tcW w:w="2765" w:type="dxa"/>
            <w:noWrap/>
          </w:tcPr>
          <w:p w14:paraId="33A6D53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0.665856147</w:t>
            </w:r>
          </w:p>
        </w:tc>
        <w:tc>
          <w:tcPr>
            <w:tcW w:w="2766" w:type="dxa"/>
            <w:noWrap/>
          </w:tcPr>
          <w:p w14:paraId="224E2C3F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2938ED0A" w14:textId="77777777">
        <w:trPr>
          <w:trHeight w:val="340"/>
        </w:trPr>
        <w:tc>
          <w:tcPr>
            <w:tcW w:w="2765" w:type="dxa"/>
            <w:noWrap/>
          </w:tcPr>
          <w:p w14:paraId="3637B78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GSM1380068</w:t>
            </w:r>
          </w:p>
        </w:tc>
        <w:tc>
          <w:tcPr>
            <w:tcW w:w="2765" w:type="dxa"/>
            <w:noWrap/>
          </w:tcPr>
          <w:p w14:paraId="1287787A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0.783514716</w:t>
            </w:r>
          </w:p>
        </w:tc>
        <w:tc>
          <w:tcPr>
            <w:tcW w:w="2766" w:type="dxa"/>
            <w:noWrap/>
          </w:tcPr>
          <w:p w14:paraId="7225A50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6F37B558" w14:textId="77777777">
        <w:trPr>
          <w:trHeight w:val="340"/>
        </w:trPr>
        <w:tc>
          <w:tcPr>
            <w:tcW w:w="2765" w:type="dxa"/>
            <w:noWrap/>
          </w:tcPr>
          <w:p w14:paraId="07EA56E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GSM1380072</w:t>
            </w:r>
          </w:p>
        </w:tc>
        <w:tc>
          <w:tcPr>
            <w:tcW w:w="2765" w:type="dxa"/>
            <w:noWrap/>
          </w:tcPr>
          <w:p w14:paraId="44148D3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0.790787334</w:t>
            </w:r>
          </w:p>
        </w:tc>
        <w:tc>
          <w:tcPr>
            <w:tcW w:w="2766" w:type="dxa"/>
            <w:noWrap/>
          </w:tcPr>
          <w:p w14:paraId="637A8B1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7EBCBE84" w14:textId="77777777">
        <w:trPr>
          <w:trHeight w:val="340"/>
        </w:trPr>
        <w:tc>
          <w:tcPr>
            <w:tcW w:w="2765" w:type="dxa"/>
            <w:noWrap/>
          </w:tcPr>
          <w:p w14:paraId="4734DAB1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GSM1379821</w:t>
            </w:r>
          </w:p>
        </w:tc>
        <w:tc>
          <w:tcPr>
            <w:tcW w:w="2765" w:type="dxa"/>
            <w:noWrap/>
          </w:tcPr>
          <w:p w14:paraId="51B69D8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0.808363553</w:t>
            </w:r>
          </w:p>
        </w:tc>
        <w:tc>
          <w:tcPr>
            <w:tcW w:w="2766" w:type="dxa"/>
            <w:noWrap/>
          </w:tcPr>
          <w:p w14:paraId="65C62D17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2E6AA564" w14:textId="77777777">
        <w:trPr>
          <w:trHeight w:val="340"/>
        </w:trPr>
        <w:tc>
          <w:tcPr>
            <w:tcW w:w="2765" w:type="dxa"/>
            <w:noWrap/>
          </w:tcPr>
          <w:p w14:paraId="29E5D52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GSM1380044</w:t>
            </w:r>
          </w:p>
        </w:tc>
        <w:tc>
          <w:tcPr>
            <w:tcW w:w="2765" w:type="dxa"/>
            <w:noWrap/>
          </w:tcPr>
          <w:p w14:paraId="712DFA2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0.808363553</w:t>
            </w:r>
          </w:p>
        </w:tc>
        <w:tc>
          <w:tcPr>
            <w:tcW w:w="2766" w:type="dxa"/>
            <w:noWrap/>
          </w:tcPr>
          <w:p w14:paraId="0BE36A1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025BEF47" w14:textId="77777777">
        <w:trPr>
          <w:trHeight w:val="340"/>
        </w:trPr>
        <w:tc>
          <w:tcPr>
            <w:tcW w:w="2765" w:type="dxa"/>
            <w:noWrap/>
          </w:tcPr>
          <w:p w14:paraId="4C57B26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GSM1380074</w:t>
            </w:r>
          </w:p>
        </w:tc>
        <w:tc>
          <w:tcPr>
            <w:tcW w:w="2765" w:type="dxa"/>
            <w:noWrap/>
          </w:tcPr>
          <w:p w14:paraId="5B64521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0.808363553</w:t>
            </w:r>
          </w:p>
        </w:tc>
        <w:tc>
          <w:tcPr>
            <w:tcW w:w="2766" w:type="dxa"/>
            <w:noWrap/>
          </w:tcPr>
          <w:p w14:paraId="32AF18EC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7796259A" w14:textId="77777777">
        <w:trPr>
          <w:trHeight w:val="340"/>
        </w:trPr>
        <w:tc>
          <w:tcPr>
            <w:tcW w:w="2765" w:type="dxa"/>
            <w:noWrap/>
          </w:tcPr>
          <w:p w14:paraId="1BF72C98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GSM1380106</w:t>
            </w:r>
          </w:p>
        </w:tc>
        <w:tc>
          <w:tcPr>
            <w:tcW w:w="2765" w:type="dxa"/>
            <w:noWrap/>
          </w:tcPr>
          <w:p w14:paraId="747686B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0.808363553</w:t>
            </w:r>
          </w:p>
        </w:tc>
        <w:tc>
          <w:tcPr>
            <w:tcW w:w="2766" w:type="dxa"/>
            <w:noWrap/>
          </w:tcPr>
          <w:p w14:paraId="021B97AB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37A25AA7" w14:textId="77777777">
        <w:trPr>
          <w:trHeight w:val="340"/>
        </w:trPr>
        <w:tc>
          <w:tcPr>
            <w:tcW w:w="2765" w:type="dxa"/>
            <w:noWrap/>
          </w:tcPr>
          <w:p w14:paraId="562D84C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GSM1380016</w:t>
            </w:r>
          </w:p>
        </w:tc>
        <w:tc>
          <w:tcPr>
            <w:tcW w:w="2765" w:type="dxa"/>
            <w:noWrap/>
          </w:tcPr>
          <w:p w14:paraId="2B4B8C34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0.829176485</w:t>
            </w:r>
          </w:p>
        </w:tc>
        <w:tc>
          <w:tcPr>
            <w:tcW w:w="2766" w:type="dxa"/>
            <w:noWrap/>
          </w:tcPr>
          <w:p w14:paraId="0C4E6C6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3E6BA27B" w14:textId="77777777">
        <w:trPr>
          <w:trHeight w:val="340"/>
        </w:trPr>
        <w:tc>
          <w:tcPr>
            <w:tcW w:w="2765" w:type="dxa"/>
            <w:noWrap/>
          </w:tcPr>
          <w:p w14:paraId="6A7C9653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GSM1380076</w:t>
            </w:r>
          </w:p>
        </w:tc>
        <w:tc>
          <w:tcPr>
            <w:tcW w:w="2765" w:type="dxa"/>
            <w:noWrap/>
          </w:tcPr>
          <w:p w14:paraId="489FF04D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0.829176485</w:t>
            </w:r>
          </w:p>
        </w:tc>
        <w:tc>
          <w:tcPr>
            <w:tcW w:w="2766" w:type="dxa"/>
            <w:noWrap/>
          </w:tcPr>
          <w:p w14:paraId="3AD2A75E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0E7DC327" w14:textId="77777777">
        <w:trPr>
          <w:trHeight w:val="340"/>
        </w:trPr>
        <w:tc>
          <w:tcPr>
            <w:tcW w:w="2765" w:type="dxa"/>
            <w:noWrap/>
          </w:tcPr>
          <w:p w14:paraId="424520A6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GSM1380095</w:t>
            </w:r>
          </w:p>
        </w:tc>
        <w:tc>
          <w:tcPr>
            <w:tcW w:w="2765" w:type="dxa"/>
            <w:noWrap/>
          </w:tcPr>
          <w:p w14:paraId="7102639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0.829176485</w:t>
            </w:r>
          </w:p>
        </w:tc>
        <w:tc>
          <w:tcPr>
            <w:tcW w:w="2766" w:type="dxa"/>
            <w:noWrap/>
          </w:tcPr>
          <w:p w14:paraId="03B33ED2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  <w:tr w:rsidR="00F43BB2" w:rsidRPr="00765CBC" w14:paraId="03BB7953" w14:textId="77777777">
        <w:trPr>
          <w:trHeight w:val="340"/>
        </w:trPr>
        <w:tc>
          <w:tcPr>
            <w:tcW w:w="2765" w:type="dxa"/>
            <w:noWrap/>
          </w:tcPr>
          <w:p w14:paraId="09B45FE0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GSM1379879</w:t>
            </w:r>
          </w:p>
        </w:tc>
        <w:tc>
          <w:tcPr>
            <w:tcW w:w="2765" w:type="dxa"/>
            <w:noWrap/>
          </w:tcPr>
          <w:p w14:paraId="67CECA65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  <w:r w:rsidRPr="00765CBC">
              <w:rPr>
                <w:rFonts w:ascii="Arial" w:eastAsia="SimSun" w:hAnsi="Arial" w:cs="Arial" w:hint="eastAsia"/>
                <w:color w:val="000000"/>
                <w:kern w:val="0"/>
                <w:sz w:val="22"/>
              </w:rPr>
              <w:t>.000000000</w:t>
            </w:r>
          </w:p>
        </w:tc>
        <w:tc>
          <w:tcPr>
            <w:tcW w:w="2766" w:type="dxa"/>
            <w:noWrap/>
          </w:tcPr>
          <w:p w14:paraId="03378379" w14:textId="77777777" w:rsidR="00F43BB2" w:rsidRPr="00765CBC" w:rsidRDefault="00765CB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765CBC">
              <w:rPr>
                <w:rFonts w:ascii="Arial" w:eastAsia="SimSun" w:hAnsi="Arial" w:cs="Arial"/>
                <w:color w:val="000000"/>
                <w:kern w:val="0"/>
                <w:sz w:val="22"/>
              </w:rPr>
              <w:t>high</w:t>
            </w:r>
          </w:p>
        </w:tc>
      </w:tr>
    </w:tbl>
    <w:p w14:paraId="4A2A19C1" w14:textId="77777777" w:rsidR="00F43BB2" w:rsidRPr="00765CBC" w:rsidRDefault="00F43BB2">
      <w:pPr>
        <w:rPr>
          <w:rFonts w:ascii="Arial" w:hAnsi="Arial" w:cs="Arial"/>
          <w:color w:val="000000"/>
        </w:rPr>
      </w:pPr>
    </w:p>
    <w:sectPr w:rsidR="00F43BB2" w:rsidRPr="00765CBC">
      <w:footerReference w:type="even" r:id="rId8"/>
      <w:footerReference w:type="default" r:id="rId9"/>
      <w:footerReference w:type="firs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4D12B" w14:textId="77777777" w:rsidR="00765CBC" w:rsidRDefault="00765CBC" w:rsidP="00765CBC">
      <w:r>
        <w:separator/>
      </w:r>
    </w:p>
  </w:endnote>
  <w:endnote w:type="continuationSeparator" w:id="0">
    <w:p w14:paraId="279ABC15" w14:textId="77777777" w:rsidR="00765CBC" w:rsidRDefault="00765CBC" w:rsidP="00765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0DC07" w14:textId="2F168715" w:rsidR="00765CBC" w:rsidRDefault="00765CB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E48EC6D" wp14:editId="255FD25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834701646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268EA2" w14:textId="163AC7B4" w:rsidR="00765CBC" w:rsidRPr="00765CBC" w:rsidRDefault="00765CBC" w:rsidP="00765CB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65CB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48EC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44268EA2" w14:textId="163AC7B4" w:rsidR="00765CBC" w:rsidRPr="00765CBC" w:rsidRDefault="00765CBC" w:rsidP="00765CB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65CB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86FE5" w14:textId="069E6642" w:rsidR="00765CBC" w:rsidRDefault="00765CB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5C59FC3" wp14:editId="5C62D6F2">
              <wp:simplePos x="1148316" y="9909544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21036107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404775" w14:textId="2D021E5C" w:rsidR="00765CBC" w:rsidRPr="00765CBC" w:rsidRDefault="00765CBC" w:rsidP="00765CB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65CB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C59FC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30404775" w14:textId="2D021E5C" w:rsidR="00765CBC" w:rsidRPr="00765CBC" w:rsidRDefault="00765CBC" w:rsidP="00765CB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65CB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A1AB1" w14:textId="665BF9A0" w:rsidR="00765CBC" w:rsidRDefault="00765CB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1845C85" wp14:editId="2F902F6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831955212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29454A" w14:textId="79541E6B" w:rsidR="00765CBC" w:rsidRPr="00765CBC" w:rsidRDefault="00765CBC" w:rsidP="00765CB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65CB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845C8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7B29454A" w14:textId="79541E6B" w:rsidR="00765CBC" w:rsidRPr="00765CBC" w:rsidRDefault="00765CBC" w:rsidP="00765CB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65CB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A7685" w14:textId="77777777" w:rsidR="00765CBC" w:rsidRDefault="00765CBC" w:rsidP="00765CBC">
      <w:r>
        <w:separator/>
      </w:r>
    </w:p>
  </w:footnote>
  <w:footnote w:type="continuationSeparator" w:id="0">
    <w:p w14:paraId="41D6450E" w14:textId="77777777" w:rsidR="00765CBC" w:rsidRDefault="00765CBC" w:rsidP="00765C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oNotTrackFormatting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YxODBiM2FhZDhjMjJjNTgxYzk2YmZmZGYzNTY5NWEifQ=="/>
  </w:docVars>
  <w:rsids>
    <w:rsidRoot w:val="00CD3747"/>
    <w:rsid w:val="00001833"/>
    <w:rsid w:val="001344DA"/>
    <w:rsid w:val="00157B8D"/>
    <w:rsid w:val="00271428"/>
    <w:rsid w:val="00293BB4"/>
    <w:rsid w:val="003A3242"/>
    <w:rsid w:val="003F0073"/>
    <w:rsid w:val="004238B6"/>
    <w:rsid w:val="00462356"/>
    <w:rsid w:val="00643395"/>
    <w:rsid w:val="006555DC"/>
    <w:rsid w:val="00740EC6"/>
    <w:rsid w:val="007451BF"/>
    <w:rsid w:val="00765CBC"/>
    <w:rsid w:val="007A7A97"/>
    <w:rsid w:val="008B08FE"/>
    <w:rsid w:val="00960301"/>
    <w:rsid w:val="00994FE7"/>
    <w:rsid w:val="00A048B3"/>
    <w:rsid w:val="00CD27D6"/>
    <w:rsid w:val="00CD3747"/>
    <w:rsid w:val="00D7631F"/>
    <w:rsid w:val="00D91563"/>
    <w:rsid w:val="00DD324A"/>
    <w:rsid w:val="00DE42F7"/>
    <w:rsid w:val="00EA02A5"/>
    <w:rsid w:val="00EF0F7B"/>
    <w:rsid w:val="00EF1BB4"/>
    <w:rsid w:val="00F43BB2"/>
    <w:rsid w:val="0A475A72"/>
    <w:rsid w:val="1DC6338F"/>
    <w:rsid w:val="2D031B70"/>
    <w:rsid w:val="34CA3337"/>
    <w:rsid w:val="41D050C9"/>
    <w:rsid w:val="43714EC9"/>
    <w:rsid w:val="46503FBA"/>
    <w:rsid w:val="46F3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A876EF"/>
  <w14:defaultImageDpi w14:val="330"/>
  <w15:docId w15:val="{513D0EFF-2B2F-45C2-8669-8374A61A0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Pr>
      <w:rFonts w:asciiTheme="majorHAnsi" w:eastAsia="SimHei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autoRedefine/>
    <w:uiPriority w:val="99"/>
    <w:semiHidden/>
    <w:unhideWhenUsed/>
    <w:qFormat/>
    <w:rPr>
      <w:color w:val="954F72"/>
      <w:u w:val="single"/>
    </w:rPr>
  </w:style>
  <w:style w:type="character" w:styleId="Hyperlink">
    <w:name w:val="Hyperlink"/>
    <w:basedOn w:val="DefaultParagraphFont"/>
    <w:autoRedefine/>
    <w:uiPriority w:val="99"/>
    <w:semiHidden/>
    <w:unhideWhenUsed/>
    <w:qFormat/>
    <w:rPr>
      <w:color w:val="0563C1"/>
      <w:u w:val="single"/>
    </w:rPr>
  </w:style>
  <w:style w:type="character" w:customStyle="1" w:styleId="HeaderChar">
    <w:name w:val="Header Char"/>
    <w:basedOn w:val="DefaultParagraphFont"/>
    <w:link w:val="Header"/>
    <w:autoRedefine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paragraph" w:customStyle="1" w:styleId="msonormal0">
    <w:name w:val="msonormal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Revision1">
    <w:name w:val="Revision1"/>
    <w:hidden/>
    <w:uiPriority w:val="99"/>
    <w:unhideWhenUsed/>
    <w:rPr>
      <w:kern w:val="2"/>
      <w:sz w:val="21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5FB2F-D1C1-4FEE-8827-E6C1698885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3065</Words>
  <Characters>17473</Characters>
  <Application>Microsoft Office Word</Application>
  <DocSecurity>0</DocSecurity>
  <Lines>145</Lines>
  <Paragraphs>40</Paragraphs>
  <ScaleCrop>false</ScaleCrop>
  <Company/>
  <LinksUpToDate>false</LinksUpToDate>
  <CharactersWithSpaces>20498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学付 王</dc:creator>
  <cp:lastModifiedBy>Khanapur, Soumya</cp:lastModifiedBy>
  <cp:revision>2</cp:revision>
  <dcterms:created xsi:type="dcterms:W3CDTF">2024-03-15T20:22:00Z</dcterms:created>
  <dcterms:modified xsi:type="dcterms:W3CDTF">2024-03-15T20:22:00Z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6007EFD47F7444FAA7DF9816078BEFFF_12</vt:lpwstr>
  </property>
  <property fmtid="{D5CDD505-2E9C-101B-9397-08002B2CF9AE}" pid="4" name="ClassificationContentMarkingFooterShapeIds">
    <vt:lpwstr>3196a10c,6d5b534e,4824a4f3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2024-03-15T20:22:19Z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3a849871-123c-4f61-a249-299bfddd1418</vt:lpwstr>
  </property>
  <property fmtid="{D5CDD505-2E9C-101B-9397-08002B2CF9AE}" pid="13" name="MSIP_Label_2bbab825-a111-45e4-86a1-18cee0005896_ContentBits">
    <vt:lpwstr>2</vt:lpwstr>
  </property>
</Properties>
</file>