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92A6" w14:textId="2712F41D" w:rsidR="00B040A7" w:rsidRPr="00524B87" w:rsidRDefault="00B040A7" w:rsidP="00B040A7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Supplement</w:t>
      </w:r>
      <w:r w:rsidRPr="00C822A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Table</w:t>
      </w:r>
      <w:r w:rsidRPr="00C822A3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 </w:t>
      </w:r>
      <w:r w:rsidRPr="00524B87">
        <w:rPr>
          <w:rFonts w:ascii="Times New Roman" w:eastAsia="宋体" w:hAnsi="Times New Roman" w:cs="Times New Roman"/>
          <w:sz w:val="24"/>
          <w:szCs w:val="24"/>
        </w:rPr>
        <w:t>The</w:t>
      </w:r>
      <w:r>
        <w:rPr>
          <w:rFonts w:ascii="Times New Roman" w:eastAsia="宋体" w:hAnsi="Times New Roman" w:cs="Times New Roman"/>
          <w:sz w:val="24"/>
          <w:szCs w:val="24"/>
        </w:rPr>
        <w:t xml:space="preserve"> association between Groups</w:t>
      </w:r>
      <w:r w:rsidRPr="00524B87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and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3-month </w:t>
      </w:r>
      <w:r>
        <w:rPr>
          <w:rFonts w:ascii="Times New Roman" w:eastAsia="宋体" w:hAnsi="Times New Roman" w:cs="Times New Roman"/>
          <w:sz w:val="24"/>
          <w:szCs w:val="24"/>
        </w:rPr>
        <w:t>worse functional outcome (</w:t>
      </w:r>
      <w:r w:rsidRPr="00677922">
        <w:rPr>
          <w:rFonts w:ascii="Times New Roman" w:hAnsi="Times New Roman" w:cs="Times New Roman"/>
          <w:sz w:val="24"/>
        </w:rPr>
        <w:t>mRS shift</w:t>
      </w:r>
      <w:r>
        <w:rPr>
          <w:rFonts w:ascii="Times New Roman" w:eastAsia="宋体" w:hAnsi="Times New Roman" w:cs="Times New Roman"/>
          <w:sz w:val="24"/>
          <w:szCs w:val="24"/>
        </w:rPr>
        <w:t>) in MT-treated acute ischemic stroke patients. (</w:t>
      </w:r>
      <w:r w:rsidRPr="00524B87">
        <w:rPr>
          <w:rFonts w:ascii="Times New Roman" w:eastAsia="宋体" w:hAnsi="Times New Roman" w:cs="Times New Roman"/>
          <w:sz w:val="24"/>
          <w:szCs w:val="24"/>
        </w:rPr>
        <w:t>Multivariable Ordinal Logistic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24B87">
        <w:rPr>
          <w:rFonts w:ascii="Times New Roman" w:eastAsia="宋体" w:hAnsi="Times New Roman" w:cs="Times New Roman"/>
          <w:sz w:val="24"/>
          <w:szCs w:val="24"/>
        </w:rPr>
        <w:t>Regression)</w:t>
      </w:r>
    </w:p>
    <w:p w14:paraId="1EE9B84F" w14:textId="77777777" w:rsidR="00B040A7" w:rsidRPr="00524B87" w:rsidRDefault="00B040A7" w:rsidP="00B040A7">
      <w:pPr>
        <w:ind w:rightChars="-837" w:right="-1758"/>
        <w:rPr>
          <w:rFonts w:ascii="Times New Roman" w:eastAsia="宋体" w:hAnsi="Times New Roman" w:cs="Times New Roman"/>
          <w:sz w:val="15"/>
        </w:rPr>
      </w:pPr>
    </w:p>
    <w:tbl>
      <w:tblPr>
        <w:tblStyle w:val="a7"/>
        <w:tblW w:w="12899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1697"/>
        <w:gridCol w:w="898"/>
        <w:gridCol w:w="928"/>
        <w:gridCol w:w="1667"/>
        <w:gridCol w:w="927"/>
        <w:gridCol w:w="928"/>
        <w:gridCol w:w="1772"/>
        <w:gridCol w:w="708"/>
        <w:gridCol w:w="856"/>
      </w:tblGrid>
      <w:tr w:rsidR="00B040A7" w:rsidRPr="00756185" w14:paraId="0C728754" w14:textId="77777777" w:rsidTr="00C22E94">
        <w:trPr>
          <w:trHeight w:val="330"/>
          <w:jc w:val="center"/>
        </w:trPr>
        <w:tc>
          <w:tcPr>
            <w:tcW w:w="2518" w:type="dxa"/>
            <w:vMerge w:val="restart"/>
            <w:shd w:val="clear" w:color="auto" w:fill="A6A6A6" w:themeFill="background1" w:themeFillShade="A6"/>
          </w:tcPr>
          <w:p w14:paraId="0750658D" w14:textId="77777777" w:rsidR="00B040A7" w:rsidRPr="00296CCA" w:rsidRDefault="00B040A7" w:rsidP="00C22E94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  <w:p w14:paraId="32548433" w14:textId="77777777" w:rsidR="00B040A7" w:rsidRPr="00756185" w:rsidRDefault="00B040A7" w:rsidP="00C22E94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</w:t>
            </w:r>
            <w:r>
              <w:rPr>
                <w:rFonts w:ascii="Times New Roman" w:hAnsi="Times New Roman" w:cs="Times New Roman" w:hint="eastAsia"/>
                <w:szCs w:val="21"/>
              </w:rPr>
              <w:t>roup</w:t>
            </w:r>
          </w:p>
        </w:tc>
        <w:tc>
          <w:tcPr>
            <w:tcW w:w="3523" w:type="dxa"/>
            <w:gridSpan w:val="3"/>
            <w:shd w:val="clear" w:color="auto" w:fill="A6A6A6" w:themeFill="background1" w:themeFillShade="A6"/>
          </w:tcPr>
          <w:p w14:paraId="6F607848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56185">
              <w:rPr>
                <w:rFonts w:ascii="Times New Roman" w:hAnsi="Times New Roman" w:cs="Times New Roman"/>
                <w:szCs w:val="21"/>
              </w:rPr>
              <w:t>Unadjusted</w:t>
            </w:r>
          </w:p>
        </w:tc>
        <w:tc>
          <w:tcPr>
            <w:tcW w:w="3522" w:type="dxa"/>
            <w:gridSpan w:val="3"/>
            <w:shd w:val="clear" w:color="auto" w:fill="A6A6A6" w:themeFill="background1" w:themeFillShade="A6"/>
          </w:tcPr>
          <w:p w14:paraId="62F3679A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56185">
              <w:rPr>
                <w:rFonts w:ascii="Times New Roman" w:hAnsi="Times New Roman" w:cs="Times New Roman"/>
                <w:szCs w:val="21"/>
              </w:rPr>
              <w:t>Model 1</w:t>
            </w:r>
            <w:r w:rsidRPr="00FC69FE">
              <w:rPr>
                <w:rFonts w:ascii="Times New Roman" w:hAnsi="Times New Roman" w:cs="Times New Roman"/>
                <w:szCs w:val="21"/>
              </w:rPr>
              <w:t>*</w:t>
            </w:r>
          </w:p>
        </w:tc>
        <w:tc>
          <w:tcPr>
            <w:tcW w:w="3336" w:type="dxa"/>
            <w:gridSpan w:val="3"/>
            <w:shd w:val="clear" w:color="auto" w:fill="A6A6A6" w:themeFill="background1" w:themeFillShade="A6"/>
          </w:tcPr>
          <w:p w14:paraId="2EDA6C1E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56185">
              <w:rPr>
                <w:rFonts w:ascii="Times New Roman" w:hAnsi="Times New Roman" w:cs="Times New Roman"/>
                <w:szCs w:val="21"/>
              </w:rPr>
              <w:t>Model 2</w:t>
            </w:r>
            <w:r w:rsidRPr="00FC69FE">
              <w:rPr>
                <w:rFonts w:ascii="Times New Roman" w:hAnsi="Times New Roman" w:cs="Times New Roman" w:hint="eastAsia"/>
                <w:szCs w:val="21"/>
              </w:rPr>
              <w:t>†</w:t>
            </w:r>
          </w:p>
        </w:tc>
      </w:tr>
      <w:tr w:rsidR="00B040A7" w:rsidRPr="00756185" w14:paraId="3D4FE806" w14:textId="77777777" w:rsidTr="00C22E94">
        <w:trPr>
          <w:trHeight w:val="330"/>
          <w:jc w:val="center"/>
        </w:trPr>
        <w:tc>
          <w:tcPr>
            <w:tcW w:w="2518" w:type="dxa"/>
            <w:vMerge/>
            <w:shd w:val="clear" w:color="auto" w:fill="A6A6A6" w:themeFill="background1" w:themeFillShade="A6"/>
          </w:tcPr>
          <w:p w14:paraId="20BE5F7C" w14:textId="77777777" w:rsidR="00B040A7" w:rsidRPr="00756185" w:rsidRDefault="00B040A7" w:rsidP="00C22E94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97" w:type="dxa"/>
            <w:shd w:val="clear" w:color="auto" w:fill="A6A6A6" w:themeFill="background1" w:themeFillShade="A6"/>
            <w:vAlign w:val="center"/>
          </w:tcPr>
          <w:p w14:paraId="4261D3D7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</w:t>
            </w:r>
            <w:r w:rsidRPr="00756185">
              <w:rPr>
                <w:rFonts w:ascii="Times New Roman" w:hAnsi="Times New Roman" w:cs="Times New Roman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56185">
              <w:rPr>
                <w:rFonts w:ascii="Times New Roman" w:hAnsi="Times New Roman" w:cs="Times New Roman"/>
                <w:szCs w:val="21"/>
              </w:rPr>
              <w:t>(95%Cl)</w:t>
            </w:r>
          </w:p>
        </w:tc>
        <w:tc>
          <w:tcPr>
            <w:tcW w:w="898" w:type="dxa"/>
            <w:shd w:val="clear" w:color="auto" w:fill="A6A6A6" w:themeFill="background1" w:themeFillShade="A6"/>
            <w:vAlign w:val="center"/>
          </w:tcPr>
          <w:p w14:paraId="3E08B6FF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56185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756185">
              <w:rPr>
                <w:rFonts w:ascii="Times New Roman" w:hAnsi="Times New Roman" w:cs="Times New Roman"/>
                <w:szCs w:val="21"/>
              </w:rPr>
              <w:t>value</w:t>
            </w:r>
          </w:p>
        </w:tc>
        <w:tc>
          <w:tcPr>
            <w:tcW w:w="928" w:type="dxa"/>
            <w:shd w:val="clear" w:color="auto" w:fill="A6A6A6" w:themeFill="background1" w:themeFillShade="A6"/>
            <w:vAlign w:val="center"/>
          </w:tcPr>
          <w:p w14:paraId="6F6130F2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56185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756185">
              <w:rPr>
                <w:rFonts w:ascii="Times New Roman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667" w:type="dxa"/>
            <w:shd w:val="clear" w:color="auto" w:fill="A6A6A6" w:themeFill="background1" w:themeFillShade="A6"/>
            <w:vAlign w:val="center"/>
          </w:tcPr>
          <w:p w14:paraId="7E9FABB9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</w:t>
            </w:r>
            <w:r w:rsidRPr="00756185">
              <w:rPr>
                <w:rFonts w:ascii="Times New Roman" w:hAnsi="Times New Roman" w:cs="Times New Roman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56185">
              <w:rPr>
                <w:rFonts w:ascii="Times New Roman" w:hAnsi="Times New Roman" w:cs="Times New Roman"/>
                <w:szCs w:val="21"/>
              </w:rPr>
              <w:t>(95%Cl)</w:t>
            </w:r>
          </w:p>
        </w:tc>
        <w:tc>
          <w:tcPr>
            <w:tcW w:w="927" w:type="dxa"/>
            <w:shd w:val="clear" w:color="auto" w:fill="A6A6A6" w:themeFill="background1" w:themeFillShade="A6"/>
            <w:vAlign w:val="center"/>
          </w:tcPr>
          <w:p w14:paraId="4E8BC321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56185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756185">
              <w:rPr>
                <w:rFonts w:ascii="Times New Roman" w:hAnsi="Times New Roman" w:cs="Times New Roman"/>
                <w:szCs w:val="21"/>
              </w:rPr>
              <w:t>value</w:t>
            </w:r>
          </w:p>
        </w:tc>
        <w:tc>
          <w:tcPr>
            <w:tcW w:w="928" w:type="dxa"/>
            <w:shd w:val="clear" w:color="auto" w:fill="A6A6A6" w:themeFill="background1" w:themeFillShade="A6"/>
            <w:vAlign w:val="center"/>
          </w:tcPr>
          <w:p w14:paraId="62C9AA9E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56185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756185">
              <w:rPr>
                <w:rFonts w:ascii="Times New Roman" w:hAnsi="Times New Roman" w:cs="Times New Roman"/>
                <w:szCs w:val="21"/>
              </w:rPr>
              <w:t xml:space="preserve"> for trend</w:t>
            </w:r>
          </w:p>
        </w:tc>
        <w:tc>
          <w:tcPr>
            <w:tcW w:w="1772" w:type="dxa"/>
            <w:shd w:val="clear" w:color="auto" w:fill="A6A6A6" w:themeFill="background1" w:themeFillShade="A6"/>
            <w:vAlign w:val="center"/>
          </w:tcPr>
          <w:p w14:paraId="6DA3633C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</w:t>
            </w:r>
            <w:r w:rsidRPr="00756185">
              <w:rPr>
                <w:rFonts w:ascii="Times New Roman" w:hAnsi="Times New Roman" w:cs="Times New Roman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56185">
              <w:rPr>
                <w:rFonts w:ascii="Times New Roman" w:hAnsi="Times New Roman" w:cs="Times New Roman"/>
                <w:szCs w:val="21"/>
              </w:rPr>
              <w:t>(95%Cl)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14:paraId="3022EDF5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56185">
              <w:rPr>
                <w:rFonts w:ascii="Times New Roman" w:hAnsi="Times New Roman" w:cs="Times New Roman"/>
                <w:i/>
                <w:szCs w:val="21"/>
              </w:rPr>
              <w:t xml:space="preserve">P </w:t>
            </w:r>
            <w:r w:rsidRPr="00756185">
              <w:rPr>
                <w:rFonts w:ascii="Times New Roman" w:hAnsi="Times New Roman" w:cs="Times New Roman"/>
                <w:szCs w:val="21"/>
              </w:rPr>
              <w:t>value</w:t>
            </w:r>
          </w:p>
        </w:tc>
        <w:tc>
          <w:tcPr>
            <w:tcW w:w="856" w:type="dxa"/>
            <w:shd w:val="clear" w:color="auto" w:fill="A6A6A6" w:themeFill="background1" w:themeFillShade="A6"/>
            <w:vAlign w:val="center"/>
          </w:tcPr>
          <w:p w14:paraId="470F9EE7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56185">
              <w:rPr>
                <w:rFonts w:ascii="Times New Roman" w:hAnsi="Times New Roman" w:cs="Times New Roman"/>
                <w:i/>
                <w:szCs w:val="21"/>
              </w:rPr>
              <w:t>P</w:t>
            </w:r>
            <w:r w:rsidRPr="00756185">
              <w:rPr>
                <w:rFonts w:ascii="Times New Roman" w:hAnsi="Times New Roman" w:cs="Times New Roman"/>
                <w:szCs w:val="21"/>
              </w:rPr>
              <w:t xml:space="preserve"> for trend</w:t>
            </w:r>
          </w:p>
        </w:tc>
      </w:tr>
      <w:tr w:rsidR="00B040A7" w:rsidRPr="00756185" w14:paraId="6F9A2491" w14:textId="77777777" w:rsidTr="00C22E94">
        <w:trPr>
          <w:trHeight w:val="342"/>
          <w:jc w:val="center"/>
        </w:trPr>
        <w:tc>
          <w:tcPr>
            <w:tcW w:w="2518" w:type="dxa"/>
          </w:tcPr>
          <w:p w14:paraId="3D84FB6E" w14:textId="77777777" w:rsidR="00B040A7" w:rsidRPr="00756185" w:rsidRDefault="00B040A7" w:rsidP="00C22E94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>oor</w:t>
            </w:r>
            <w:r>
              <w:rPr>
                <w:rFonts w:ascii="Times New Roman" w:hAnsi="Times New Roman" w:cs="Times New Roman"/>
                <w:szCs w:val="21"/>
              </w:rPr>
              <w:t xml:space="preserve"> outcome</w:t>
            </w:r>
          </w:p>
        </w:tc>
        <w:tc>
          <w:tcPr>
            <w:tcW w:w="1697" w:type="dxa"/>
            <w:vAlign w:val="center"/>
          </w:tcPr>
          <w:p w14:paraId="31AE8F37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10B90C2C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614A9A3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.033</w:t>
            </w:r>
          </w:p>
        </w:tc>
        <w:tc>
          <w:tcPr>
            <w:tcW w:w="1667" w:type="dxa"/>
            <w:vAlign w:val="center"/>
          </w:tcPr>
          <w:p w14:paraId="01BC87CB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38B2255A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54FC6CA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0.210</w:t>
            </w:r>
          </w:p>
        </w:tc>
        <w:tc>
          <w:tcPr>
            <w:tcW w:w="1772" w:type="dxa"/>
            <w:vAlign w:val="center"/>
          </w:tcPr>
          <w:p w14:paraId="0089FCBE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8B1B1D5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640003AE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6185">
              <w:rPr>
                <w:rFonts w:ascii="Times New Roman" w:hAnsi="Times New Roman" w:cs="Times New Roman"/>
                <w:color w:val="000000"/>
                <w:szCs w:val="21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99</w:t>
            </w:r>
          </w:p>
        </w:tc>
      </w:tr>
      <w:tr w:rsidR="00B040A7" w:rsidRPr="00756185" w14:paraId="5D73EBEC" w14:textId="77777777" w:rsidTr="00C22E94">
        <w:trPr>
          <w:trHeight w:val="338"/>
          <w:jc w:val="center"/>
        </w:trPr>
        <w:tc>
          <w:tcPr>
            <w:tcW w:w="2518" w:type="dxa"/>
          </w:tcPr>
          <w:p w14:paraId="0779C045" w14:textId="77777777" w:rsidR="00B040A7" w:rsidRPr="00756185" w:rsidRDefault="00B040A7" w:rsidP="00C22E94">
            <w:pPr>
              <w:spacing w:line="48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Group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 xml:space="preserve"> 1</w:t>
            </w:r>
          </w:p>
        </w:tc>
        <w:tc>
          <w:tcPr>
            <w:tcW w:w="1697" w:type="dxa"/>
            <w:vAlign w:val="center"/>
          </w:tcPr>
          <w:p w14:paraId="64D1D8A0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6185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61706FDA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17FF675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51EAE70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56185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927" w:type="dxa"/>
            <w:vAlign w:val="center"/>
          </w:tcPr>
          <w:p w14:paraId="5516C08C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64E5AE19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5A54DCDB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756185">
              <w:rPr>
                <w:rFonts w:ascii="Times New Roman" w:eastAsia="宋体" w:hAnsi="Times New Roman" w:cs="Times New Roman"/>
                <w:szCs w:val="21"/>
              </w:rPr>
              <w:t>Reference</w:t>
            </w:r>
          </w:p>
        </w:tc>
        <w:tc>
          <w:tcPr>
            <w:tcW w:w="708" w:type="dxa"/>
            <w:vAlign w:val="center"/>
          </w:tcPr>
          <w:p w14:paraId="04A9AD5B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7C6C2FD5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B040A7" w:rsidRPr="00756185" w14:paraId="730ECEB6" w14:textId="77777777" w:rsidTr="00C22E94">
        <w:trPr>
          <w:trHeight w:val="410"/>
          <w:jc w:val="center"/>
        </w:trPr>
        <w:tc>
          <w:tcPr>
            <w:tcW w:w="2518" w:type="dxa"/>
          </w:tcPr>
          <w:p w14:paraId="432EAC27" w14:textId="77777777" w:rsidR="00B040A7" w:rsidRPr="00756185" w:rsidRDefault="00B040A7" w:rsidP="00C22E94">
            <w:pPr>
              <w:spacing w:line="48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Group 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1697" w:type="dxa"/>
            <w:vAlign w:val="center"/>
          </w:tcPr>
          <w:p w14:paraId="708F31D3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(0.</w:t>
            </w:r>
            <w:r>
              <w:rPr>
                <w:rFonts w:ascii="Times New Roman" w:eastAsia="宋体" w:hAnsi="Times New Roman" w:cs="Times New Roman"/>
                <w:szCs w:val="21"/>
              </w:rPr>
              <w:t>57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13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898" w:type="dxa"/>
            <w:vAlign w:val="center"/>
          </w:tcPr>
          <w:p w14:paraId="40776DCE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618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044</w:t>
            </w:r>
          </w:p>
        </w:tc>
        <w:tc>
          <w:tcPr>
            <w:tcW w:w="928" w:type="dxa"/>
            <w:vAlign w:val="center"/>
          </w:tcPr>
          <w:p w14:paraId="40BC3EF1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0C78BDB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(0.</w:t>
            </w:r>
            <w:r>
              <w:rPr>
                <w:rFonts w:ascii="Times New Roman" w:eastAsia="宋体" w:hAnsi="Times New Roman" w:cs="Times New Roman"/>
                <w:szCs w:val="21"/>
              </w:rPr>
              <w:t>61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36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927" w:type="dxa"/>
            <w:vAlign w:val="center"/>
          </w:tcPr>
          <w:p w14:paraId="524CFE0A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618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252</w:t>
            </w:r>
          </w:p>
        </w:tc>
        <w:tc>
          <w:tcPr>
            <w:tcW w:w="928" w:type="dxa"/>
            <w:vAlign w:val="center"/>
          </w:tcPr>
          <w:p w14:paraId="6EBAA949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09FD45B1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Pr="0075618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17</w:t>
            </w:r>
            <w:r w:rsidRPr="00756185">
              <w:rPr>
                <w:rFonts w:ascii="Times New Roman" w:hAnsi="Times New Roman" w:cs="Times New Roman"/>
                <w:szCs w:val="21"/>
              </w:rPr>
              <w:t>(0.</w:t>
            </w:r>
            <w:r>
              <w:rPr>
                <w:rFonts w:ascii="Times New Roman" w:hAnsi="Times New Roman" w:cs="Times New Roman"/>
                <w:szCs w:val="21"/>
              </w:rPr>
              <w:t>56</w:t>
            </w:r>
            <w:r w:rsidRPr="00756185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75618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42</w:t>
            </w:r>
            <w:r w:rsidRPr="0075618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8" w:type="dxa"/>
            <w:vAlign w:val="center"/>
          </w:tcPr>
          <w:p w14:paraId="546747A1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618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434</w:t>
            </w:r>
          </w:p>
        </w:tc>
        <w:tc>
          <w:tcPr>
            <w:tcW w:w="856" w:type="dxa"/>
            <w:vAlign w:val="center"/>
          </w:tcPr>
          <w:p w14:paraId="1933CB66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B040A7" w:rsidRPr="00756185" w14:paraId="0A19E87B" w14:textId="77777777" w:rsidTr="00C22E94">
        <w:trPr>
          <w:trHeight w:val="308"/>
          <w:jc w:val="center"/>
        </w:trPr>
        <w:tc>
          <w:tcPr>
            <w:tcW w:w="2518" w:type="dxa"/>
          </w:tcPr>
          <w:p w14:paraId="1A1D00F9" w14:textId="77777777" w:rsidR="00B040A7" w:rsidRPr="00756185" w:rsidRDefault="00B040A7" w:rsidP="00C22E94">
            <w:pPr>
              <w:spacing w:line="48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Group </w:t>
            </w:r>
            <w:r w:rsidRPr="00756185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697" w:type="dxa"/>
            <w:vAlign w:val="center"/>
          </w:tcPr>
          <w:p w14:paraId="65BB16D0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Pr="0075618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82</w:t>
            </w:r>
            <w:r w:rsidRPr="00756185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75618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87</w:t>
            </w:r>
            <w:r w:rsidRPr="00756185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 w:rsidRPr="0075618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81</w:t>
            </w:r>
            <w:r w:rsidRPr="0075618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898" w:type="dxa"/>
            <w:vAlign w:val="center"/>
          </w:tcPr>
          <w:p w14:paraId="556718E8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0.736</w:t>
            </w:r>
          </w:p>
        </w:tc>
        <w:tc>
          <w:tcPr>
            <w:tcW w:w="928" w:type="dxa"/>
            <w:vAlign w:val="center"/>
          </w:tcPr>
          <w:p w14:paraId="6F3352F9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F02FA5E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 w:rsidRPr="0075618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57</w:t>
            </w:r>
            <w:r w:rsidRPr="00756185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75618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74</w:t>
            </w:r>
            <w:r w:rsidRPr="00756185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 w:rsidRPr="0075618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34</w:t>
            </w:r>
            <w:r w:rsidRPr="0075618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927" w:type="dxa"/>
            <w:vAlign w:val="center"/>
          </w:tcPr>
          <w:p w14:paraId="504BAECE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0.935</w:t>
            </w:r>
          </w:p>
        </w:tc>
        <w:tc>
          <w:tcPr>
            <w:tcW w:w="928" w:type="dxa"/>
            <w:vAlign w:val="center"/>
          </w:tcPr>
          <w:p w14:paraId="027DF9B2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35E0C182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75618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17</w:t>
            </w:r>
            <w:r w:rsidRPr="00756185"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75618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94</w:t>
            </w:r>
            <w:r w:rsidRPr="00756185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 w:rsidRPr="00756185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03</w:t>
            </w:r>
            <w:r w:rsidRPr="0075618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08" w:type="dxa"/>
            <w:vAlign w:val="center"/>
          </w:tcPr>
          <w:p w14:paraId="0A6C79A4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618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707</w:t>
            </w:r>
          </w:p>
        </w:tc>
        <w:tc>
          <w:tcPr>
            <w:tcW w:w="856" w:type="dxa"/>
            <w:vAlign w:val="center"/>
          </w:tcPr>
          <w:p w14:paraId="7E8331C9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B040A7" w:rsidRPr="00756185" w14:paraId="2C29AD1E" w14:textId="77777777" w:rsidTr="00C22E94">
        <w:trPr>
          <w:trHeight w:val="293"/>
          <w:jc w:val="center"/>
        </w:trPr>
        <w:tc>
          <w:tcPr>
            <w:tcW w:w="2518" w:type="dxa"/>
          </w:tcPr>
          <w:p w14:paraId="1EF85EEC" w14:textId="77777777" w:rsidR="00B040A7" w:rsidRPr="00756185" w:rsidRDefault="00B040A7" w:rsidP="00C22E94">
            <w:pPr>
              <w:spacing w:line="48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Group 4</w:t>
            </w:r>
          </w:p>
        </w:tc>
        <w:tc>
          <w:tcPr>
            <w:tcW w:w="1697" w:type="dxa"/>
            <w:vAlign w:val="center"/>
          </w:tcPr>
          <w:p w14:paraId="395E4BF7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58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23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39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898" w:type="dxa"/>
            <w:vAlign w:val="center"/>
          </w:tcPr>
          <w:p w14:paraId="71952077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618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079</w:t>
            </w:r>
          </w:p>
        </w:tc>
        <w:tc>
          <w:tcPr>
            <w:tcW w:w="928" w:type="dxa"/>
            <w:vAlign w:val="center"/>
          </w:tcPr>
          <w:p w14:paraId="010B57FD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B3B47F9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24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07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69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27" w:type="dxa"/>
            <w:vAlign w:val="center"/>
          </w:tcPr>
          <w:p w14:paraId="1C44E4BE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618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131</w:t>
            </w:r>
          </w:p>
        </w:tc>
        <w:tc>
          <w:tcPr>
            <w:tcW w:w="928" w:type="dxa"/>
            <w:vAlign w:val="center"/>
          </w:tcPr>
          <w:p w14:paraId="1A07FE5E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3FB613DC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72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(1.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13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54</w:t>
            </w:r>
            <w:r w:rsidRPr="00756185">
              <w:rPr>
                <w:rFonts w:ascii="Times New Roman" w:eastAsia="宋体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708" w:type="dxa"/>
            <w:vAlign w:val="center"/>
          </w:tcPr>
          <w:p w14:paraId="4724A77D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5618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209</w:t>
            </w:r>
          </w:p>
        </w:tc>
        <w:tc>
          <w:tcPr>
            <w:tcW w:w="856" w:type="dxa"/>
            <w:vAlign w:val="center"/>
          </w:tcPr>
          <w:p w14:paraId="643A505B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B040A7" w:rsidRPr="00756185" w14:paraId="7CD1996C" w14:textId="77777777" w:rsidTr="00C22E94">
        <w:trPr>
          <w:trHeight w:val="293"/>
          <w:jc w:val="center"/>
        </w:trPr>
        <w:tc>
          <w:tcPr>
            <w:tcW w:w="2518" w:type="dxa"/>
          </w:tcPr>
          <w:p w14:paraId="55E32D9E" w14:textId="77777777" w:rsidR="00B040A7" w:rsidRPr="00756185" w:rsidRDefault="00B040A7" w:rsidP="00C22E94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Group 5</w:t>
            </w:r>
          </w:p>
        </w:tc>
        <w:tc>
          <w:tcPr>
            <w:tcW w:w="1697" w:type="dxa"/>
            <w:vAlign w:val="center"/>
          </w:tcPr>
          <w:p w14:paraId="0759D873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2.59(0.89-7.57)</w:t>
            </w:r>
          </w:p>
        </w:tc>
        <w:tc>
          <w:tcPr>
            <w:tcW w:w="898" w:type="dxa"/>
            <w:vAlign w:val="center"/>
          </w:tcPr>
          <w:p w14:paraId="1CD16349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.267</w:t>
            </w:r>
          </w:p>
        </w:tc>
        <w:tc>
          <w:tcPr>
            <w:tcW w:w="928" w:type="dxa"/>
            <w:vAlign w:val="center"/>
          </w:tcPr>
          <w:p w14:paraId="27DAA124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964AFB5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2.05(0.69-6.08)</w:t>
            </w:r>
          </w:p>
        </w:tc>
        <w:tc>
          <w:tcPr>
            <w:tcW w:w="927" w:type="dxa"/>
            <w:vAlign w:val="center"/>
          </w:tcPr>
          <w:p w14:paraId="76B56D1F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.467</w:t>
            </w:r>
          </w:p>
        </w:tc>
        <w:tc>
          <w:tcPr>
            <w:tcW w:w="928" w:type="dxa"/>
            <w:vAlign w:val="center"/>
          </w:tcPr>
          <w:p w14:paraId="29282B36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72" w:type="dxa"/>
            <w:vAlign w:val="center"/>
          </w:tcPr>
          <w:p w14:paraId="050E6E4B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4.30(1.02-18.26)</w:t>
            </w:r>
          </w:p>
        </w:tc>
        <w:tc>
          <w:tcPr>
            <w:tcW w:w="708" w:type="dxa"/>
            <w:vAlign w:val="center"/>
          </w:tcPr>
          <w:p w14:paraId="15A9E527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.118</w:t>
            </w:r>
          </w:p>
        </w:tc>
        <w:tc>
          <w:tcPr>
            <w:tcW w:w="856" w:type="dxa"/>
            <w:vAlign w:val="center"/>
          </w:tcPr>
          <w:p w14:paraId="31C8BB99" w14:textId="77777777" w:rsidR="00B040A7" w:rsidRPr="00756185" w:rsidRDefault="00B040A7" w:rsidP="00C22E94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0FF7B0F5" w14:textId="77777777" w:rsidR="00B040A7" w:rsidRDefault="00B040A7" w:rsidP="00B040A7"/>
    <w:p w14:paraId="2C4C700F" w14:textId="77777777" w:rsidR="00B040A7" w:rsidRPr="00826488" w:rsidRDefault="00B040A7" w:rsidP="00B040A7">
      <w:pPr>
        <w:rPr>
          <w:b/>
          <w:bCs/>
        </w:rPr>
      </w:pPr>
    </w:p>
    <w:p w14:paraId="7B1E1D13" w14:textId="77777777" w:rsidR="003C7F8A" w:rsidRDefault="003C7F8A"/>
    <w:sectPr w:rsidR="003C7F8A" w:rsidSect="00B80D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57C0" w14:textId="77777777" w:rsidR="00B80D88" w:rsidRDefault="00B80D88" w:rsidP="00B040A7">
      <w:r>
        <w:separator/>
      </w:r>
    </w:p>
  </w:endnote>
  <w:endnote w:type="continuationSeparator" w:id="0">
    <w:p w14:paraId="2CCF0F64" w14:textId="77777777" w:rsidR="00B80D88" w:rsidRDefault="00B80D88" w:rsidP="00B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728B" w14:textId="77777777" w:rsidR="00B80D88" w:rsidRDefault="00B80D88" w:rsidP="00B040A7">
      <w:r>
        <w:separator/>
      </w:r>
    </w:p>
  </w:footnote>
  <w:footnote w:type="continuationSeparator" w:id="0">
    <w:p w14:paraId="216A9FAB" w14:textId="77777777" w:rsidR="00B80D88" w:rsidRDefault="00B80D88" w:rsidP="00B04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71"/>
    <w:rsid w:val="003C7F8A"/>
    <w:rsid w:val="004178AC"/>
    <w:rsid w:val="004D5471"/>
    <w:rsid w:val="006721F5"/>
    <w:rsid w:val="00B040A7"/>
    <w:rsid w:val="00B80D88"/>
    <w:rsid w:val="00E04A31"/>
    <w:rsid w:val="00FA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4477F"/>
  <w15:chartTrackingRefBased/>
  <w15:docId w15:val="{E515E0C8-42CB-4DF2-989F-DFDA979D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0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0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0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0A7"/>
    <w:rPr>
      <w:sz w:val="18"/>
      <w:szCs w:val="18"/>
    </w:rPr>
  </w:style>
  <w:style w:type="table" w:styleId="a7">
    <w:name w:val="Table Grid"/>
    <w:basedOn w:val="a1"/>
    <w:uiPriority w:val="59"/>
    <w:rsid w:val="00B0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学习 秦</dc:creator>
  <cp:keywords/>
  <dc:description/>
  <cp:lastModifiedBy>学习 秦</cp:lastModifiedBy>
  <cp:revision>3</cp:revision>
  <dcterms:created xsi:type="dcterms:W3CDTF">2023-10-19T11:48:00Z</dcterms:created>
  <dcterms:modified xsi:type="dcterms:W3CDTF">2024-01-16T00:18:00Z</dcterms:modified>
</cp:coreProperties>
</file>