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60C" w:rsidRPr="00F11275" w:rsidRDefault="006F4E7C" w:rsidP="004634A7">
      <w:pPr>
        <w:spacing w:after="0" w:line="480" w:lineRule="auto"/>
        <w:jc w:val="center"/>
        <w:rPr>
          <w:rFonts w:ascii="Arial" w:eastAsia="Calibri" w:hAnsi="Arial" w:cs="Arial"/>
          <w:b/>
          <w:sz w:val="28"/>
          <w:szCs w:val="32"/>
        </w:rPr>
      </w:pPr>
      <w:r w:rsidRPr="00F11275">
        <w:rPr>
          <w:rFonts w:ascii="Arial" w:eastAsia="Calibri" w:hAnsi="Arial" w:cs="Arial"/>
          <w:b/>
          <w:sz w:val="28"/>
          <w:szCs w:val="32"/>
        </w:rPr>
        <w:t>Supplemental</w:t>
      </w:r>
      <w:r w:rsidR="0070360C" w:rsidRPr="00F11275">
        <w:rPr>
          <w:rFonts w:ascii="Arial" w:eastAsia="Calibri" w:hAnsi="Arial" w:cs="Arial"/>
          <w:b/>
          <w:sz w:val="28"/>
          <w:szCs w:val="32"/>
        </w:rPr>
        <w:t xml:space="preserve"> Material</w:t>
      </w:r>
    </w:p>
    <w:p w:rsidR="0070360C" w:rsidRPr="0070360C" w:rsidRDefault="0070360C" w:rsidP="004634A7">
      <w:pPr>
        <w:spacing w:after="0" w:line="480" w:lineRule="auto"/>
        <w:rPr>
          <w:rFonts w:ascii="Arial" w:eastAsia="Calibri" w:hAnsi="Arial" w:cs="Arial"/>
          <w:b/>
          <w:sz w:val="24"/>
          <w:szCs w:val="24"/>
        </w:rPr>
      </w:pPr>
    </w:p>
    <w:p w:rsidR="0070360C" w:rsidRPr="00F11275" w:rsidRDefault="004634A7" w:rsidP="004634A7">
      <w:pPr>
        <w:spacing w:after="0" w:line="480" w:lineRule="auto"/>
        <w:rPr>
          <w:rFonts w:ascii="Arial" w:eastAsia="Calibri" w:hAnsi="Arial" w:cs="Arial"/>
          <w:b/>
          <w:sz w:val="24"/>
          <w:szCs w:val="28"/>
        </w:rPr>
      </w:pPr>
      <w:r w:rsidRPr="00F11275">
        <w:rPr>
          <w:rFonts w:ascii="Arial" w:eastAsia="Calibri" w:hAnsi="Arial" w:cs="Arial"/>
          <w:b/>
          <w:sz w:val="24"/>
          <w:szCs w:val="28"/>
        </w:rPr>
        <w:t>Risk of arterial and venous thrombotic e</w:t>
      </w:r>
      <w:r w:rsidR="0070360C" w:rsidRPr="00F11275">
        <w:rPr>
          <w:rFonts w:ascii="Arial" w:eastAsia="Calibri" w:hAnsi="Arial" w:cs="Arial"/>
          <w:b/>
          <w:sz w:val="24"/>
          <w:szCs w:val="28"/>
        </w:rPr>
        <w:t xml:space="preserve">vents </w:t>
      </w:r>
      <w:r w:rsidRPr="00F11275">
        <w:rPr>
          <w:rFonts w:ascii="Arial" w:eastAsia="Calibri" w:hAnsi="Arial" w:cs="Arial"/>
          <w:b/>
          <w:sz w:val="24"/>
          <w:szCs w:val="28"/>
        </w:rPr>
        <w:t>a</w:t>
      </w:r>
      <w:r w:rsidR="0070360C" w:rsidRPr="00F11275">
        <w:rPr>
          <w:rFonts w:ascii="Arial" w:eastAsia="Calibri" w:hAnsi="Arial" w:cs="Arial"/>
          <w:b/>
          <w:sz w:val="24"/>
          <w:szCs w:val="28"/>
        </w:rPr>
        <w:t xml:space="preserve">mong </w:t>
      </w:r>
      <w:r w:rsidRPr="00F11275">
        <w:rPr>
          <w:rFonts w:ascii="Arial" w:eastAsia="Calibri" w:hAnsi="Arial" w:cs="Arial"/>
          <w:b/>
          <w:sz w:val="24"/>
          <w:szCs w:val="28"/>
        </w:rPr>
        <w:t>patients with COVID-19: A m</w:t>
      </w:r>
      <w:r w:rsidR="0070360C" w:rsidRPr="00F11275">
        <w:rPr>
          <w:rFonts w:ascii="Arial" w:eastAsia="Calibri" w:hAnsi="Arial" w:cs="Arial"/>
          <w:b/>
          <w:sz w:val="24"/>
          <w:szCs w:val="28"/>
        </w:rPr>
        <w:t>ulti-</w:t>
      </w:r>
      <w:r w:rsidRPr="00F11275">
        <w:rPr>
          <w:rFonts w:ascii="Arial" w:eastAsia="Calibri" w:hAnsi="Arial" w:cs="Arial"/>
          <w:b/>
          <w:sz w:val="24"/>
          <w:szCs w:val="28"/>
        </w:rPr>
        <w:t>n</w:t>
      </w:r>
      <w:r w:rsidR="0070360C" w:rsidRPr="00F11275">
        <w:rPr>
          <w:rFonts w:ascii="Arial" w:eastAsia="Calibri" w:hAnsi="Arial" w:cs="Arial"/>
          <w:b/>
          <w:sz w:val="24"/>
          <w:szCs w:val="28"/>
        </w:rPr>
        <w:t xml:space="preserve">ational </w:t>
      </w:r>
      <w:r w:rsidRPr="00F11275">
        <w:rPr>
          <w:rFonts w:ascii="Arial" w:eastAsia="Calibri" w:hAnsi="Arial" w:cs="Arial"/>
          <w:b/>
          <w:sz w:val="24"/>
          <w:szCs w:val="28"/>
        </w:rPr>
        <w:t>c</w:t>
      </w:r>
      <w:r w:rsidR="0070360C" w:rsidRPr="00F11275">
        <w:rPr>
          <w:rFonts w:ascii="Arial" w:eastAsia="Calibri" w:hAnsi="Arial" w:cs="Arial"/>
          <w:b/>
          <w:sz w:val="24"/>
          <w:szCs w:val="28"/>
        </w:rPr>
        <w:t xml:space="preserve">ollaboration of </w:t>
      </w:r>
      <w:r w:rsidRPr="00F11275">
        <w:rPr>
          <w:rFonts w:ascii="Arial" w:eastAsia="Calibri" w:hAnsi="Arial" w:cs="Arial"/>
          <w:b/>
          <w:sz w:val="24"/>
          <w:szCs w:val="28"/>
        </w:rPr>
        <w:t>regulatory a</w:t>
      </w:r>
      <w:r w:rsidR="0070360C" w:rsidRPr="00F11275">
        <w:rPr>
          <w:rFonts w:ascii="Arial" w:eastAsia="Calibri" w:hAnsi="Arial" w:cs="Arial"/>
          <w:b/>
          <w:sz w:val="24"/>
          <w:szCs w:val="28"/>
        </w:rPr>
        <w:t>gencies from Canada, Europe, and United States</w:t>
      </w:r>
    </w:p>
    <w:p w:rsidR="0070360C" w:rsidRPr="00F11275" w:rsidRDefault="0070360C" w:rsidP="004634A7">
      <w:pPr>
        <w:spacing w:after="0" w:line="480" w:lineRule="auto"/>
        <w:rPr>
          <w:rFonts w:ascii="Arial" w:eastAsia="Calibri" w:hAnsi="Arial" w:cs="Arial"/>
          <w:b/>
          <w:sz w:val="20"/>
          <w:szCs w:val="20"/>
        </w:rPr>
      </w:pPr>
    </w:p>
    <w:p w:rsidR="0070360C" w:rsidRPr="00F11275" w:rsidRDefault="0070360C" w:rsidP="004634A7">
      <w:pPr>
        <w:spacing w:after="0" w:line="480" w:lineRule="auto"/>
        <w:rPr>
          <w:rFonts w:ascii="Arial" w:eastAsia="Calibri" w:hAnsi="Arial" w:cs="Arial"/>
          <w:b/>
          <w:sz w:val="20"/>
          <w:szCs w:val="20"/>
        </w:rPr>
      </w:pPr>
      <w:proofErr w:type="gramStart"/>
      <w:r w:rsidRPr="00F11275">
        <w:rPr>
          <w:rFonts w:ascii="Arial" w:hAnsi="Arial" w:cs="Arial"/>
          <w:sz w:val="20"/>
          <w:szCs w:val="20"/>
        </w:rPr>
        <w:t xml:space="preserve">Vincent Lo Re III; Noelle M. </w:t>
      </w:r>
      <w:proofErr w:type="spellStart"/>
      <w:r w:rsidRPr="00F11275">
        <w:rPr>
          <w:rFonts w:ascii="Arial" w:hAnsi="Arial" w:cs="Arial"/>
          <w:sz w:val="20"/>
          <w:szCs w:val="20"/>
        </w:rPr>
        <w:t>Cocoros</w:t>
      </w:r>
      <w:proofErr w:type="spellEnd"/>
      <w:r w:rsidRPr="00F11275">
        <w:rPr>
          <w:rFonts w:ascii="Arial" w:hAnsi="Arial" w:cs="Arial"/>
          <w:sz w:val="20"/>
          <w:szCs w:val="20"/>
        </w:rPr>
        <w:t>;</w:t>
      </w:r>
      <w:r w:rsidRPr="00F11275">
        <w:rPr>
          <w:rFonts w:ascii="Arial" w:hAnsi="Arial" w:cs="Arial"/>
          <w:sz w:val="20"/>
          <w:szCs w:val="20"/>
          <w:vertAlign w:val="superscript"/>
        </w:rPr>
        <w:t xml:space="preserve"> </w:t>
      </w:r>
      <w:r w:rsidRPr="00F11275">
        <w:rPr>
          <w:rFonts w:ascii="Arial" w:hAnsi="Arial" w:cs="Arial"/>
          <w:sz w:val="20"/>
          <w:szCs w:val="20"/>
        </w:rPr>
        <w:t>Rebecca A. Hubbard; Sarah K. Dutcher;</w:t>
      </w:r>
      <w:r w:rsidRPr="00F11275">
        <w:rPr>
          <w:rFonts w:ascii="Arial" w:hAnsi="Arial" w:cs="Arial"/>
          <w:sz w:val="20"/>
          <w:szCs w:val="20"/>
          <w:vertAlign w:val="superscript"/>
        </w:rPr>
        <w:t xml:space="preserve"> </w:t>
      </w:r>
      <w:r w:rsidRPr="00F11275">
        <w:rPr>
          <w:rFonts w:ascii="Arial" w:hAnsi="Arial" w:cs="Arial"/>
          <w:sz w:val="20"/>
          <w:szCs w:val="20"/>
        </w:rPr>
        <w:t>Craig W. Newcomb; John G. Connolly; Silvia Perez-</w:t>
      </w:r>
      <w:proofErr w:type="spellStart"/>
      <w:r w:rsidRPr="00F11275">
        <w:rPr>
          <w:rFonts w:ascii="Arial" w:hAnsi="Arial" w:cs="Arial"/>
          <w:sz w:val="20"/>
          <w:szCs w:val="20"/>
        </w:rPr>
        <w:t>Vilar</w:t>
      </w:r>
      <w:proofErr w:type="spellEnd"/>
      <w:r w:rsidRPr="00F11275">
        <w:rPr>
          <w:rFonts w:ascii="Arial" w:hAnsi="Arial" w:cs="Arial"/>
          <w:sz w:val="20"/>
          <w:szCs w:val="20"/>
        </w:rPr>
        <w:t>; Dena M. Carbonari;</w:t>
      </w:r>
      <w:r w:rsidRPr="00F11275">
        <w:rPr>
          <w:rFonts w:ascii="Arial" w:hAnsi="Arial" w:cs="Arial"/>
          <w:sz w:val="20"/>
          <w:szCs w:val="20"/>
          <w:vertAlign w:val="superscript"/>
        </w:rPr>
        <w:t xml:space="preserve"> </w:t>
      </w:r>
      <w:r w:rsidRPr="00F11275">
        <w:rPr>
          <w:rFonts w:ascii="Arial" w:hAnsi="Arial" w:cs="Arial"/>
          <w:sz w:val="20"/>
          <w:szCs w:val="20"/>
        </w:rPr>
        <w:t>Maria E. Kempner;</w:t>
      </w:r>
      <w:r w:rsidR="00C867C2">
        <w:rPr>
          <w:rFonts w:ascii="Arial" w:hAnsi="Arial" w:cs="Arial"/>
          <w:sz w:val="20"/>
          <w:szCs w:val="20"/>
        </w:rPr>
        <w:t xml:space="preserve"> </w:t>
      </w:r>
      <w:r w:rsidR="00C867C2" w:rsidRPr="00C867C2">
        <w:rPr>
          <w:rFonts w:ascii="Arial" w:hAnsi="Arial" w:cs="Arial"/>
          <w:sz w:val="20"/>
          <w:szCs w:val="20"/>
        </w:rPr>
        <w:t>José J. Hernández-Muñoz</w:t>
      </w:r>
      <w:bookmarkStart w:id="0" w:name="_GoBack"/>
      <w:bookmarkEnd w:id="0"/>
      <w:r w:rsidRPr="00F11275">
        <w:rPr>
          <w:rFonts w:ascii="Arial" w:hAnsi="Arial" w:cs="Arial"/>
          <w:sz w:val="20"/>
          <w:szCs w:val="20"/>
        </w:rPr>
        <w:t xml:space="preserve">; Andrew B. </w:t>
      </w:r>
      <w:proofErr w:type="spellStart"/>
      <w:r w:rsidRPr="00F11275">
        <w:rPr>
          <w:rFonts w:ascii="Arial" w:hAnsi="Arial" w:cs="Arial"/>
          <w:sz w:val="20"/>
          <w:szCs w:val="20"/>
        </w:rPr>
        <w:t>Petrone</w:t>
      </w:r>
      <w:proofErr w:type="spellEnd"/>
      <w:r w:rsidRPr="00F11275">
        <w:rPr>
          <w:rFonts w:ascii="Arial" w:hAnsi="Arial" w:cs="Arial"/>
          <w:sz w:val="20"/>
          <w:szCs w:val="20"/>
        </w:rPr>
        <w:t xml:space="preserve">; Allyson M. </w:t>
      </w:r>
      <w:proofErr w:type="spellStart"/>
      <w:r w:rsidRPr="00F11275">
        <w:rPr>
          <w:rFonts w:ascii="Arial" w:hAnsi="Arial" w:cs="Arial"/>
          <w:sz w:val="20"/>
          <w:szCs w:val="20"/>
        </w:rPr>
        <w:t>Pishko</w:t>
      </w:r>
      <w:proofErr w:type="spellEnd"/>
      <w:r w:rsidRPr="00F11275">
        <w:rPr>
          <w:rFonts w:ascii="Arial" w:hAnsi="Arial" w:cs="Arial"/>
          <w:sz w:val="20"/>
          <w:szCs w:val="20"/>
        </w:rPr>
        <w:t xml:space="preserve">; Meighan Rogers Driscoll; James T. Brash; Sean Burnett; Catherine </w:t>
      </w:r>
      <w:proofErr w:type="spellStart"/>
      <w:r w:rsidRPr="00F11275">
        <w:rPr>
          <w:rFonts w:ascii="Arial" w:hAnsi="Arial" w:cs="Arial"/>
          <w:sz w:val="20"/>
          <w:szCs w:val="20"/>
        </w:rPr>
        <w:t>Cohet</w:t>
      </w:r>
      <w:proofErr w:type="spellEnd"/>
      <w:r w:rsidRPr="00F11275">
        <w:rPr>
          <w:rFonts w:ascii="Arial" w:hAnsi="Arial" w:cs="Arial"/>
          <w:sz w:val="20"/>
          <w:szCs w:val="20"/>
        </w:rPr>
        <w:t xml:space="preserve">; Matthew Dahl; </w:t>
      </w:r>
      <w:proofErr w:type="spellStart"/>
      <w:r w:rsidRPr="00F11275">
        <w:rPr>
          <w:rFonts w:ascii="Arial" w:hAnsi="Arial" w:cs="Arial"/>
          <w:sz w:val="20"/>
          <w:szCs w:val="20"/>
        </w:rPr>
        <w:t>Terese</w:t>
      </w:r>
      <w:proofErr w:type="spellEnd"/>
      <w:r w:rsidRPr="00F11275">
        <w:rPr>
          <w:rFonts w:ascii="Arial" w:hAnsi="Arial" w:cs="Arial"/>
          <w:sz w:val="20"/>
          <w:szCs w:val="20"/>
        </w:rPr>
        <w:t xml:space="preserve"> A. </w:t>
      </w:r>
      <w:proofErr w:type="spellStart"/>
      <w:r w:rsidRPr="00F11275">
        <w:rPr>
          <w:rFonts w:ascii="Arial" w:hAnsi="Arial" w:cs="Arial"/>
          <w:sz w:val="20"/>
          <w:szCs w:val="20"/>
        </w:rPr>
        <w:t>DeFor</w:t>
      </w:r>
      <w:proofErr w:type="spellEnd"/>
      <w:r w:rsidRPr="00F11275">
        <w:rPr>
          <w:rFonts w:ascii="Arial" w:hAnsi="Arial" w:cs="Arial"/>
          <w:sz w:val="20"/>
          <w:szCs w:val="20"/>
        </w:rPr>
        <w:t xml:space="preserve">; Antonella </w:t>
      </w:r>
      <w:proofErr w:type="spellStart"/>
      <w:r w:rsidRPr="00F11275">
        <w:rPr>
          <w:rFonts w:ascii="Arial" w:hAnsi="Arial" w:cs="Arial"/>
          <w:sz w:val="20"/>
          <w:szCs w:val="20"/>
        </w:rPr>
        <w:t>Delmestri</w:t>
      </w:r>
      <w:proofErr w:type="spellEnd"/>
      <w:r w:rsidRPr="00F11275">
        <w:rPr>
          <w:rFonts w:ascii="Arial" w:hAnsi="Arial" w:cs="Arial"/>
          <w:sz w:val="20"/>
          <w:szCs w:val="20"/>
        </w:rPr>
        <w:t xml:space="preserve">; </w:t>
      </w:r>
      <w:proofErr w:type="spellStart"/>
      <w:r w:rsidRPr="00F11275">
        <w:rPr>
          <w:rFonts w:ascii="Arial" w:hAnsi="Arial" w:cs="Arial"/>
          <w:sz w:val="20"/>
          <w:szCs w:val="20"/>
        </w:rPr>
        <w:t>Djeneba</w:t>
      </w:r>
      <w:proofErr w:type="spellEnd"/>
      <w:r w:rsidRPr="00F11275">
        <w:rPr>
          <w:rFonts w:ascii="Arial" w:hAnsi="Arial" w:cs="Arial"/>
          <w:sz w:val="20"/>
          <w:szCs w:val="20"/>
        </w:rPr>
        <w:t xml:space="preserve"> Audrey </w:t>
      </w:r>
      <w:proofErr w:type="spellStart"/>
      <w:r w:rsidRPr="00F11275">
        <w:rPr>
          <w:rFonts w:ascii="Arial" w:hAnsi="Arial" w:cs="Arial"/>
          <w:sz w:val="20"/>
          <w:szCs w:val="20"/>
        </w:rPr>
        <w:t>Djibo</w:t>
      </w:r>
      <w:proofErr w:type="spellEnd"/>
      <w:r w:rsidRPr="00F11275">
        <w:rPr>
          <w:rFonts w:ascii="Arial" w:hAnsi="Arial" w:cs="Arial"/>
          <w:sz w:val="20"/>
          <w:szCs w:val="20"/>
        </w:rPr>
        <w:t>; Talita Duarte-</w:t>
      </w:r>
      <w:proofErr w:type="spellStart"/>
      <w:r w:rsidRPr="00F11275">
        <w:rPr>
          <w:rFonts w:ascii="Arial" w:hAnsi="Arial" w:cs="Arial"/>
          <w:sz w:val="20"/>
          <w:szCs w:val="20"/>
        </w:rPr>
        <w:t>Salles</w:t>
      </w:r>
      <w:proofErr w:type="spellEnd"/>
      <w:r w:rsidRPr="00F11275">
        <w:rPr>
          <w:rFonts w:ascii="Arial" w:hAnsi="Arial" w:cs="Arial"/>
          <w:sz w:val="20"/>
          <w:szCs w:val="20"/>
        </w:rPr>
        <w:t xml:space="preserve">; Laura B. Harrington; Melissa </w:t>
      </w:r>
      <w:proofErr w:type="spellStart"/>
      <w:r w:rsidRPr="00F11275">
        <w:rPr>
          <w:rFonts w:ascii="Arial" w:hAnsi="Arial" w:cs="Arial"/>
          <w:sz w:val="20"/>
          <w:szCs w:val="20"/>
        </w:rPr>
        <w:t>Kampman</w:t>
      </w:r>
      <w:proofErr w:type="spellEnd"/>
      <w:r w:rsidRPr="00F11275">
        <w:rPr>
          <w:rFonts w:ascii="Arial" w:hAnsi="Arial" w:cs="Arial"/>
          <w:sz w:val="20"/>
          <w:szCs w:val="20"/>
        </w:rPr>
        <w:t xml:space="preserve">; Jennifer L. Kuntz; Xavier </w:t>
      </w:r>
      <w:proofErr w:type="spellStart"/>
      <w:r w:rsidRPr="00F11275">
        <w:rPr>
          <w:rFonts w:ascii="Arial" w:hAnsi="Arial" w:cs="Arial"/>
          <w:sz w:val="20"/>
          <w:szCs w:val="20"/>
        </w:rPr>
        <w:t>Kurz</w:t>
      </w:r>
      <w:proofErr w:type="spellEnd"/>
      <w:r w:rsidRPr="00F11275">
        <w:rPr>
          <w:rFonts w:ascii="Arial" w:hAnsi="Arial" w:cs="Arial"/>
          <w:sz w:val="20"/>
          <w:szCs w:val="20"/>
        </w:rPr>
        <w:t xml:space="preserve">; </w:t>
      </w:r>
      <w:proofErr w:type="spellStart"/>
      <w:r w:rsidRPr="00F11275">
        <w:rPr>
          <w:rFonts w:ascii="Arial" w:hAnsi="Arial" w:cs="Arial"/>
          <w:sz w:val="20"/>
          <w:szCs w:val="20"/>
        </w:rPr>
        <w:t>Núria</w:t>
      </w:r>
      <w:proofErr w:type="spellEnd"/>
      <w:r w:rsidRPr="00F11275">
        <w:rPr>
          <w:rFonts w:ascii="Arial" w:hAnsi="Arial" w:cs="Arial"/>
          <w:sz w:val="20"/>
          <w:szCs w:val="20"/>
        </w:rPr>
        <w:t xml:space="preserve"> </w:t>
      </w:r>
      <w:proofErr w:type="spellStart"/>
      <w:r w:rsidRPr="00F11275">
        <w:rPr>
          <w:rFonts w:ascii="Arial" w:hAnsi="Arial" w:cs="Arial"/>
          <w:sz w:val="20"/>
          <w:szCs w:val="20"/>
        </w:rPr>
        <w:t>Mercadé</w:t>
      </w:r>
      <w:proofErr w:type="spellEnd"/>
      <w:r w:rsidRPr="00F11275">
        <w:rPr>
          <w:rFonts w:ascii="Arial" w:hAnsi="Arial" w:cs="Arial"/>
          <w:sz w:val="20"/>
          <w:szCs w:val="20"/>
        </w:rPr>
        <w:t xml:space="preserve"> </w:t>
      </w:r>
      <w:proofErr w:type="spellStart"/>
      <w:r w:rsidRPr="00F11275">
        <w:rPr>
          <w:rFonts w:ascii="Arial" w:hAnsi="Arial" w:cs="Arial"/>
          <w:sz w:val="20"/>
          <w:szCs w:val="20"/>
        </w:rPr>
        <w:t>Besora</w:t>
      </w:r>
      <w:proofErr w:type="spellEnd"/>
      <w:r w:rsidRPr="00F11275">
        <w:rPr>
          <w:rFonts w:ascii="Arial" w:hAnsi="Arial" w:cs="Arial"/>
          <w:sz w:val="20"/>
          <w:szCs w:val="20"/>
        </w:rPr>
        <w:t xml:space="preserve">; </w:t>
      </w:r>
      <w:proofErr w:type="spellStart"/>
      <w:r w:rsidRPr="00F11275">
        <w:rPr>
          <w:rFonts w:ascii="Arial" w:hAnsi="Arial" w:cs="Arial"/>
          <w:sz w:val="20"/>
          <w:szCs w:val="20"/>
        </w:rPr>
        <w:t>Pamala</w:t>
      </w:r>
      <w:proofErr w:type="spellEnd"/>
      <w:r w:rsidRPr="00F11275">
        <w:rPr>
          <w:rFonts w:ascii="Arial" w:hAnsi="Arial" w:cs="Arial"/>
          <w:sz w:val="20"/>
          <w:szCs w:val="20"/>
        </w:rPr>
        <w:t xml:space="preserve"> A. </w:t>
      </w:r>
      <w:proofErr w:type="spellStart"/>
      <w:r w:rsidRPr="00F11275">
        <w:rPr>
          <w:rFonts w:ascii="Arial" w:hAnsi="Arial" w:cs="Arial"/>
          <w:sz w:val="20"/>
          <w:szCs w:val="20"/>
        </w:rPr>
        <w:t>Pawloski</w:t>
      </w:r>
      <w:proofErr w:type="spellEnd"/>
      <w:r w:rsidRPr="00F11275">
        <w:rPr>
          <w:rFonts w:ascii="Arial" w:hAnsi="Arial" w:cs="Arial"/>
          <w:sz w:val="20"/>
          <w:szCs w:val="20"/>
        </w:rPr>
        <w:t xml:space="preserve">; Peter R. </w:t>
      </w:r>
      <w:proofErr w:type="spellStart"/>
      <w:r w:rsidRPr="00F11275">
        <w:rPr>
          <w:rFonts w:ascii="Arial" w:hAnsi="Arial" w:cs="Arial"/>
          <w:sz w:val="20"/>
          <w:szCs w:val="20"/>
        </w:rPr>
        <w:t>Reijnbeek</w:t>
      </w:r>
      <w:proofErr w:type="spellEnd"/>
      <w:r w:rsidRPr="00F11275">
        <w:rPr>
          <w:rFonts w:ascii="Arial" w:hAnsi="Arial" w:cs="Arial"/>
          <w:sz w:val="20"/>
          <w:szCs w:val="20"/>
        </w:rPr>
        <w:t xml:space="preserve">; Sarah </w:t>
      </w:r>
      <w:proofErr w:type="spellStart"/>
      <w:r w:rsidRPr="00F11275">
        <w:rPr>
          <w:rFonts w:ascii="Arial" w:hAnsi="Arial" w:cs="Arial"/>
          <w:sz w:val="20"/>
          <w:szCs w:val="20"/>
        </w:rPr>
        <w:t>Seager</w:t>
      </w:r>
      <w:proofErr w:type="spellEnd"/>
      <w:r w:rsidRPr="00F11275">
        <w:rPr>
          <w:rFonts w:ascii="Arial" w:hAnsi="Arial" w:cs="Arial"/>
          <w:sz w:val="20"/>
          <w:szCs w:val="20"/>
        </w:rPr>
        <w:t xml:space="preserve">; Claudia A. Steiner; Katia </w:t>
      </w:r>
      <w:proofErr w:type="spellStart"/>
      <w:r w:rsidRPr="00F11275">
        <w:rPr>
          <w:rFonts w:ascii="Arial" w:hAnsi="Arial" w:cs="Arial"/>
          <w:sz w:val="20"/>
          <w:szCs w:val="20"/>
        </w:rPr>
        <w:t>Verhamme</w:t>
      </w:r>
      <w:proofErr w:type="spellEnd"/>
      <w:r w:rsidRPr="00F11275">
        <w:rPr>
          <w:rFonts w:ascii="Arial" w:hAnsi="Arial" w:cs="Arial"/>
          <w:sz w:val="20"/>
          <w:szCs w:val="20"/>
        </w:rPr>
        <w:t xml:space="preserve">; </w:t>
      </w:r>
      <w:proofErr w:type="spellStart"/>
      <w:r w:rsidRPr="00F11275">
        <w:rPr>
          <w:rFonts w:ascii="Arial" w:hAnsi="Arial" w:cs="Arial"/>
          <w:sz w:val="20"/>
          <w:szCs w:val="20"/>
        </w:rPr>
        <w:t>Fangyun</w:t>
      </w:r>
      <w:proofErr w:type="spellEnd"/>
      <w:r w:rsidRPr="00F11275">
        <w:rPr>
          <w:rFonts w:ascii="Arial" w:hAnsi="Arial" w:cs="Arial"/>
          <w:sz w:val="20"/>
          <w:szCs w:val="20"/>
        </w:rPr>
        <w:t xml:space="preserve"> Wu; </w:t>
      </w:r>
      <w:proofErr w:type="spellStart"/>
      <w:r w:rsidRPr="00F11275">
        <w:rPr>
          <w:rFonts w:ascii="Arial" w:hAnsi="Arial" w:cs="Arial"/>
          <w:sz w:val="20"/>
          <w:szCs w:val="20"/>
        </w:rPr>
        <w:t>Yunping</w:t>
      </w:r>
      <w:proofErr w:type="spellEnd"/>
      <w:r w:rsidRPr="00F11275">
        <w:rPr>
          <w:rFonts w:ascii="Arial" w:hAnsi="Arial" w:cs="Arial"/>
          <w:sz w:val="20"/>
          <w:szCs w:val="20"/>
        </w:rPr>
        <w:t xml:space="preserve"> Zhou; Edward Burn; J. Michael Paterson; Daniel Prieto-Alhambra</w:t>
      </w:r>
      <w:proofErr w:type="gramEnd"/>
    </w:p>
    <w:p w:rsidR="0070360C" w:rsidRPr="00F11275" w:rsidRDefault="0070360C" w:rsidP="004634A7">
      <w:pPr>
        <w:spacing w:after="0" w:line="480" w:lineRule="auto"/>
        <w:rPr>
          <w:rFonts w:ascii="Arial" w:eastAsia="Calibri" w:hAnsi="Arial" w:cs="Arial"/>
          <w:b/>
          <w:sz w:val="20"/>
          <w:szCs w:val="20"/>
        </w:rPr>
      </w:pPr>
    </w:p>
    <w:p w:rsidR="0070360C" w:rsidRPr="00F11275" w:rsidRDefault="00F11275" w:rsidP="004634A7">
      <w:pPr>
        <w:spacing w:after="0" w:line="480" w:lineRule="auto"/>
        <w:rPr>
          <w:rFonts w:ascii="Arial" w:eastAsia="Calibri" w:hAnsi="Arial" w:cs="Arial"/>
          <w:b/>
          <w:sz w:val="24"/>
          <w:szCs w:val="24"/>
        </w:rPr>
      </w:pPr>
      <w:r>
        <w:rPr>
          <w:rFonts w:ascii="Arial" w:eastAsia="Calibri" w:hAnsi="Arial" w:cs="Arial"/>
          <w:b/>
          <w:sz w:val="24"/>
          <w:szCs w:val="24"/>
        </w:rPr>
        <w:t>Table of Contents</w:t>
      </w:r>
    </w:p>
    <w:p w:rsidR="0070360C" w:rsidRPr="00F11275" w:rsidRDefault="006F4E7C" w:rsidP="004634A7">
      <w:pPr>
        <w:tabs>
          <w:tab w:val="left" w:pos="8640"/>
        </w:tabs>
        <w:spacing w:after="0" w:line="480" w:lineRule="auto"/>
        <w:rPr>
          <w:rFonts w:ascii="Arial" w:eastAsia="Calibri" w:hAnsi="Arial" w:cs="Times New Roman"/>
          <w:sz w:val="20"/>
          <w:szCs w:val="20"/>
        </w:rPr>
      </w:pPr>
      <w:r w:rsidRPr="00F11275">
        <w:rPr>
          <w:rFonts w:ascii="Arial" w:eastAsia="Calibri" w:hAnsi="Arial" w:cs="Times New Roman"/>
          <w:sz w:val="20"/>
          <w:szCs w:val="20"/>
        </w:rPr>
        <w:t xml:space="preserve">Supplemental </w:t>
      </w:r>
      <w:r w:rsidR="0070360C" w:rsidRPr="00F11275">
        <w:rPr>
          <w:rFonts w:ascii="Arial" w:eastAsia="Calibri" w:hAnsi="Arial" w:cs="Times New Roman"/>
          <w:sz w:val="20"/>
          <w:szCs w:val="20"/>
        </w:rPr>
        <w:t>Table 1 ................................................................</w:t>
      </w:r>
      <w:r w:rsidRPr="00F11275">
        <w:rPr>
          <w:rFonts w:ascii="Arial" w:eastAsia="Calibri" w:hAnsi="Arial" w:cs="Times New Roman"/>
          <w:sz w:val="20"/>
          <w:szCs w:val="20"/>
        </w:rPr>
        <w:t>.</w:t>
      </w:r>
      <w:r w:rsidR="0070360C" w:rsidRPr="00F11275">
        <w:rPr>
          <w:rFonts w:ascii="Arial" w:eastAsia="Calibri" w:hAnsi="Arial" w:cs="Times New Roman"/>
          <w:sz w:val="20"/>
          <w:szCs w:val="20"/>
        </w:rPr>
        <w:t>.....</w:t>
      </w:r>
      <w:r w:rsidR="00F11275">
        <w:rPr>
          <w:rFonts w:ascii="Arial" w:eastAsia="Calibri" w:hAnsi="Arial" w:cs="Times New Roman"/>
          <w:sz w:val="20"/>
          <w:szCs w:val="20"/>
        </w:rPr>
        <w:t>............</w:t>
      </w:r>
      <w:r w:rsidR="0070360C" w:rsidRPr="00F11275">
        <w:rPr>
          <w:rFonts w:ascii="Arial" w:eastAsia="Calibri" w:hAnsi="Arial" w:cs="Times New Roman"/>
          <w:sz w:val="20"/>
          <w:szCs w:val="20"/>
        </w:rPr>
        <w:t>...............</w:t>
      </w:r>
      <w:r w:rsidR="00F11275">
        <w:rPr>
          <w:rFonts w:ascii="Arial" w:eastAsia="Calibri" w:hAnsi="Arial" w:cs="Times New Roman"/>
          <w:sz w:val="20"/>
          <w:szCs w:val="20"/>
        </w:rPr>
        <w:t>..</w:t>
      </w:r>
      <w:r w:rsidR="0070360C" w:rsidRPr="00F11275">
        <w:rPr>
          <w:rFonts w:ascii="Arial" w:eastAsia="Calibri" w:hAnsi="Arial" w:cs="Times New Roman"/>
          <w:sz w:val="20"/>
          <w:szCs w:val="20"/>
        </w:rPr>
        <w:t>..........</w:t>
      </w:r>
      <w:r w:rsidRPr="00F11275">
        <w:rPr>
          <w:rFonts w:ascii="Arial" w:eastAsia="Calibri" w:hAnsi="Arial" w:cs="Times New Roman"/>
          <w:sz w:val="20"/>
          <w:szCs w:val="20"/>
        </w:rPr>
        <w:t>...</w:t>
      </w:r>
      <w:r w:rsidR="0070360C" w:rsidRPr="00F11275">
        <w:rPr>
          <w:rFonts w:ascii="Arial" w:eastAsia="Calibri" w:hAnsi="Arial" w:cs="Times New Roman"/>
          <w:sz w:val="20"/>
          <w:szCs w:val="20"/>
        </w:rPr>
        <w:t>.......</w:t>
      </w:r>
      <w:r w:rsidR="0070360C" w:rsidRPr="00F11275">
        <w:rPr>
          <w:rFonts w:ascii="Arial" w:eastAsia="Calibri" w:hAnsi="Arial" w:cs="Times New Roman"/>
          <w:sz w:val="20"/>
          <w:szCs w:val="20"/>
        </w:rPr>
        <w:tab/>
        <w:t xml:space="preserve"> </w:t>
      </w:r>
      <w:r w:rsidR="00372E32">
        <w:rPr>
          <w:rFonts w:ascii="Arial" w:eastAsia="Calibri" w:hAnsi="Arial" w:cs="Times New Roman"/>
          <w:sz w:val="20"/>
          <w:szCs w:val="20"/>
        </w:rPr>
        <w:t xml:space="preserve"> </w:t>
      </w:r>
      <w:r w:rsidR="0070360C" w:rsidRPr="00F11275">
        <w:rPr>
          <w:rFonts w:ascii="Arial" w:eastAsia="Calibri" w:hAnsi="Arial" w:cs="Times New Roman"/>
          <w:sz w:val="20"/>
          <w:szCs w:val="20"/>
        </w:rPr>
        <w:t xml:space="preserve"> 2</w:t>
      </w:r>
    </w:p>
    <w:p w:rsidR="0070360C" w:rsidRPr="00F11275" w:rsidRDefault="006F4E7C" w:rsidP="004634A7">
      <w:pPr>
        <w:tabs>
          <w:tab w:val="left" w:pos="8640"/>
        </w:tabs>
        <w:spacing w:after="0" w:line="480" w:lineRule="auto"/>
        <w:rPr>
          <w:rFonts w:ascii="Arial" w:eastAsia="Calibri" w:hAnsi="Arial" w:cs="Times New Roman"/>
          <w:sz w:val="20"/>
          <w:szCs w:val="20"/>
        </w:rPr>
      </w:pPr>
      <w:r w:rsidRPr="00F11275">
        <w:rPr>
          <w:rFonts w:ascii="Arial" w:eastAsia="Calibri" w:hAnsi="Arial" w:cs="Times New Roman"/>
          <w:sz w:val="20"/>
          <w:szCs w:val="20"/>
        </w:rPr>
        <w:t>Supplemental Table</w:t>
      </w:r>
      <w:r w:rsidR="0070360C" w:rsidRPr="00F11275">
        <w:rPr>
          <w:rFonts w:ascii="Arial" w:eastAsia="Calibri" w:hAnsi="Arial" w:cs="Times New Roman"/>
          <w:sz w:val="20"/>
          <w:szCs w:val="20"/>
        </w:rPr>
        <w:t xml:space="preserve"> 2 ..................................................................</w:t>
      </w:r>
      <w:r w:rsidRPr="00F11275">
        <w:rPr>
          <w:rFonts w:ascii="Arial" w:eastAsia="Calibri" w:hAnsi="Arial" w:cs="Times New Roman"/>
          <w:sz w:val="20"/>
          <w:szCs w:val="20"/>
        </w:rPr>
        <w:t>.........................</w:t>
      </w:r>
      <w:r w:rsidR="0070360C" w:rsidRPr="00F11275">
        <w:rPr>
          <w:rFonts w:ascii="Arial" w:eastAsia="Calibri" w:hAnsi="Arial" w:cs="Times New Roman"/>
          <w:sz w:val="20"/>
          <w:szCs w:val="20"/>
        </w:rPr>
        <w:t>........</w:t>
      </w:r>
      <w:r w:rsidR="00F11275">
        <w:rPr>
          <w:rFonts w:ascii="Arial" w:eastAsia="Calibri" w:hAnsi="Arial" w:cs="Times New Roman"/>
          <w:sz w:val="20"/>
          <w:szCs w:val="20"/>
        </w:rPr>
        <w:t>..............</w:t>
      </w:r>
      <w:r w:rsidR="0070360C" w:rsidRPr="00F11275">
        <w:rPr>
          <w:rFonts w:ascii="Arial" w:eastAsia="Calibri" w:hAnsi="Arial" w:cs="Times New Roman"/>
          <w:sz w:val="20"/>
          <w:szCs w:val="20"/>
        </w:rPr>
        <w:t>......</w:t>
      </w:r>
      <w:r w:rsidR="0070360C" w:rsidRPr="00F11275">
        <w:rPr>
          <w:rFonts w:ascii="Arial" w:eastAsia="Calibri" w:hAnsi="Arial" w:cs="Times New Roman"/>
          <w:sz w:val="20"/>
          <w:szCs w:val="20"/>
        </w:rPr>
        <w:tab/>
        <w:t xml:space="preserve"> </w:t>
      </w:r>
      <w:r w:rsidR="00372E32">
        <w:rPr>
          <w:rFonts w:ascii="Arial" w:eastAsia="Calibri" w:hAnsi="Arial" w:cs="Times New Roman"/>
          <w:sz w:val="20"/>
          <w:szCs w:val="20"/>
        </w:rPr>
        <w:t xml:space="preserve"> </w:t>
      </w:r>
      <w:r w:rsidR="0070360C" w:rsidRPr="00F11275">
        <w:rPr>
          <w:rFonts w:ascii="Arial" w:eastAsia="Calibri" w:hAnsi="Arial" w:cs="Times New Roman"/>
          <w:sz w:val="20"/>
          <w:szCs w:val="20"/>
        </w:rPr>
        <w:t xml:space="preserve"> 5</w:t>
      </w:r>
    </w:p>
    <w:p w:rsidR="0070360C" w:rsidRPr="00F11275" w:rsidRDefault="006F4E7C" w:rsidP="004634A7">
      <w:pPr>
        <w:tabs>
          <w:tab w:val="left" w:pos="8640"/>
        </w:tabs>
        <w:spacing w:after="0" w:line="480" w:lineRule="auto"/>
        <w:rPr>
          <w:rFonts w:ascii="Arial" w:eastAsia="Calibri" w:hAnsi="Arial" w:cs="Times New Roman"/>
          <w:sz w:val="20"/>
          <w:szCs w:val="20"/>
        </w:rPr>
      </w:pPr>
      <w:r w:rsidRPr="00F11275">
        <w:rPr>
          <w:rFonts w:ascii="Arial" w:eastAsia="Calibri" w:hAnsi="Arial" w:cs="Times New Roman"/>
          <w:sz w:val="20"/>
          <w:szCs w:val="20"/>
        </w:rPr>
        <w:t>Supplemental Table</w:t>
      </w:r>
      <w:r w:rsidR="0070360C" w:rsidRPr="00F11275">
        <w:rPr>
          <w:rFonts w:ascii="Arial" w:eastAsia="Calibri" w:hAnsi="Arial" w:cs="Times New Roman"/>
          <w:sz w:val="20"/>
          <w:szCs w:val="20"/>
        </w:rPr>
        <w:t xml:space="preserve"> 3 ..................................................................</w:t>
      </w:r>
      <w:r w:rsidRPr="00F11275">
        <w:rPr>
          <w:rFonts w:ascii="Arial" w:eastAsia="Calibri" w:hAnsi="Arial" w:cs="Times New Roman"/>
          <w:sz w:val="20"/>
          <w:szCs w:val="20"/>
        </w:rPr>
        <w:t>...................</w:t>
      </w:r>
      <w:r w:rsidR="0070360C" w:rsidRPr="00F11275">
        <w:rPr>
          <w:rFonts w:ascii="Arial" w:eastAsia="Calibri" w:hAnsi="Arial" w:cs="Times New Roman"/>
          <w:sz w:val="20"/>
          <w:szCs w:val="20"/>
        </w:rPr>
        <w:t>.........</w:t>
      </w:r>
      <w:r w:rsidR="00F11275">
        <w:rPr>
          <w:rFonts w:ascii="Arial" w:eastAsia="Calibri" w:hAnsi="Arial" w:cs="Times New Roman"/>
          <w:sz w:val="20"/>
          <w:szCs w:val="20"/>
        </w:rPr>
        <w:t>..............</w:t>
      </w:r>
      <w:r w:rsidR="0070360C" w:rsidRPr="00F11275">
        <w:rPr>
          <w:rFonts w:ascii="Arial" w:eastAsia="Calibri" w:hAnsi="Arial" w:cs="Times New Roman"/>
          <w:sz w:val="20"/>
          <w:szCs w:val="20"/>
        </w:rPr>
        <w:t>...........</w:t>
      </w:r>
      <w:r w:rsidR="0070360C" w:rsidRPr="00F11275">
        <w:rPr>
          <w:rFonts w:ascii="Arial" w:eastAsia="Calibri" w:hAnsi="Arial" w:cs="Times New Roman"/>
          <w:sz w:val="20"/>
          <w:szCs w:val="20"/>
        </w:rPr>
        <w:tab/>
        <w:t xml:space="preserve"> </w:t>
      </w:r>
      <w:r w:rsidR="00372E32">
        <w:rPr>
          <w:rFonts w:ascii="Arial" w:eastAsia="Calibri" w:hAnsi="Arial" w:cs="Times New Roman"/>
          <w:sz w:val="20"/>
          <w:szCs w:val="20"/>
        </w:rPr>
        <w:t xml:space="preserve"> </w:t>
      </w:r>
      <w:r w:rsidR="0070360C" w:rsidRPr="00F11275">
        <w:rPr>
          <w:rFonts w:ascii="Arial" w:eastAsia="Calibri" w:hAnsi="Arial" w:cs="Times New Roman"/>
          <w:sz w:val="20"/>
          <w:szCs w:val="20"/>
        </w:rPr>
        <w:t xml:space="preserve"> 8</w:t>
      </w:r>
    </w:p>
    <w:p w:rsidR="0070360C" w:rsidRPr="00F11275" w:rsidRDefault="006F4E7C" w:rsidP="004634A7">
      <w:pPr>
        <w:tabs>
          <w:tab w:val="left" w:pos="8640"/>
        </w:tabs>
        <w:spacing w:after="0" w:line="480" w:lineRule="auto"/>
        <w:rPr>
          <w:rFonts w:ascii="Arial" w:eastAsia="Calibri" w:hAnsi="Arial" w:cs="Times New Roman"/>
          <w:sz w:val="20"/>
          <w:szCs w:val="20"/>
        </w:rPr>
      </w:pPr>
      <w:r w:rsidRPr="00F11275">
        <w:rPr>
          <w:rFonts w:ascii="Arial" w:eastAsia="Calibri" w:hAnsi="Arial" w:cs="Times New Roman"/>
          <w:sz w:val="20"/>
          <w:szCs w:val="20"/>
        </w:rPr>
        <w:t>Supplemental Table</w:t>
      </w:r>
      <w:r w:rsidR="0070360C" w:rsidRPr="00F11275">
        <w:rPr>
          <w:rFonts w:ascii="Arial" w:eastAsia="Calibri" w:hAnsi="Arial" w:cs="Times New Roman"/>
          <w:sz w:val="20"/>
          <w:szCs w:val="20"/>
        </w:rPr>
        <w:t xml:space="preserve"> 4 ..................................................................</w:t>
      </w:r>
      <w:r w:rsidRPr="00F11275">
        <w:rPr>
          <w:rFonts w:ascii="Arial" w:eastAsia="Calibri" w:hAnsi="Arial" w:cs="Times New Roman"/>
          <w:sz w:val="20"/>
          <w:szCs w:val="20"/>
        </w:rPr>
        <w:t>..............</w:t>
      </w:r>
      <w:r w:rsidR="00F11275">
        <w:rPr>
          <w:rFonts w:ascii="Arial" w:eastAsia="Calibri" w:hAnsi="Arial" w:cs="Times New Roman"/>
          <w:sz w:val="20"/>
          <w:szCs w:val="20"/>
        </w:rPr>
        <w:t>..............</w:t>
      </w:r>
      <w:r w:rsidRPr="00F11275">
        <w:rPr>
          <w:rFonts w:ascii="Arial" w:eastAsia="Calibri" w:hAnsi="Arial" w:cs="Times New Roman"/>
          <w:sz w:val="20"/>
          <w:szCs w:val="20"/>
        </w:rPr>
        <w:t>.........</w:t>
      </w:r>
      <w:r w:rsidR="0070360C" w:rsidRPr="00F11275">
        <w:rPr>
          <w:rFonts w:ascii="Arial" w:eastAsia="Calibri" w:hAnsi="Arial" w:cs="Times New Roman"/>
          <w:sz w:val="20"/>
          <w:szCs w:val="20"/>
        </w:rPr>
        <w:t>.........</w:t>
      </w:r>
      <w:r w:rsidRPr="00F11275">
        <w:rPr>
          <w:rFonts w:ascii="Arial" w:eastAsia="Calibri" w:hAnsi="Arial" w:cs="Times New Roman"/>
          <w:sz w:val="20"/>
          <w:szCs w:val="20"/>
        </w:rPr>
        <w:t>.......</w:t>
      </w:r>
      <w:r w:rsidRPr="00F11275">
        <w:rPr>
          <w:rFonts w:ascii="Arial" w:eastAsia="Calibri" w:hAnsi="Arial" w:cs="Times New Roman"/>
          <w:sz w:val="20"/>
          <w:szCs w:val="20"/>
        </w:rPr>
        <w:tab/>
        <w:t xml:space="preserve"> 10</w:t>
      </w:r>
    </w:p>
    <w:p w:rsidR="0070360C" w:rsidRPr="00F11275" w:rsidRDefault="006F4E7C" w:rsidP="004634A7">
      <w:pPr>
        <w:tabs>
          <w:tab w:val="left" w:pos="8640"/>
        </w:tabs>
        <w:spacing w:after="0" w:line="480" w:lineRule="auto"/>
        <w:rPr>
          <w:rFonts w:ascii="Arial" w:eastAsia="Calibri" w:hAnsi="Arial" w:cs="Times New Roman"/>
          <w:sz w:val="20"/>
          <w:szCs w:val="20"/>
        </w:rPr>
      </w:pPr>
      <w:r w:rsidRPr="00F11275">
        <w:rPr>
          <w:rFonts w:ascii="Arial" w:eastAsia="Calibri" w:hAnsi="Arial" w:cs="Times New Roman"/>
          <w:sz w:val="20"/>
          <w:szCs w:val="20"/>
        </w:rPr>
        <w:t>Supplemental Table</w:t>
      </w:r>
      <w:r w:rsidR="0070360C" w:rsidRPr="00F11275">
        <w:rPr>
          <w:rFonts w:ascii="Arial" w:eastAsia="Calibri" w:hAnsi="Arial" w:cs="Times New Roman"/>
          <w:sz w:val="20"/>
          <w:szCs w:val="20"/>
        </w:rPr>
        <w:t xml:space="preserve"> 5 ..............................................................................................</w:t>
      </w:r>
      <w:r w:rsidRPr="00F11275">
        <w:rPr>
          <w:rFonts w:ascii="Arial" w:eastAsia="Calibri" w:hAnsi="Arial" w:cs="Times New Roman"/>
          <w:sz w:val="20"/>
          <w:szCs w:val="20"/>
        </w:rPr>
        <w:t>...</w:t>
      </w:r>
      <w:r w:rsidR="00F11275">
        <w:rPr>
          <w:rFonts w:ascii="Arial" w:eastAsia="Calibri" w:hAnsi="Arial" w:cs="Times New Roman"/>
          <w:sz w:val="20"/>
          <w:szCs w:val="20"/>
        </w:rPr>
        <w:t>..............</w:t>
      </w:r>
      <w:r w:rsidRPr="00F11275">
        <w:rPr>
          <w:rFonts w:ascii="Arial" w:eastAsia="Calibri" w:hAnsi="Arial" w:cs="Times New Roman"/>
          <w:sz w:val="20"/>
          <w:szCs w:val="20"/>
        </w:rPr>
        <w:t>........</w:t>
      </w:r>
      <w:r w:rsidR="0070360C" w:rsidRPr="00F11275">
        <w:rPr>
          <w:rFonts w:ascii="Arial" w:eastAsia="Calibri" w:hAnsi="Arial" w:cs="Times New Roman"/>
          <w:sz w:val="20"/>
          <w:szCs w:val="20"/>
        </w:rPr>
        <w:tab/>
        <w:t xml:space="preserve"> 1</w:t>
      </w:r>
      <w:r w:rsidRPr="00F11275">
        <w:rPr>
          <w:rFonts w:ascii="Arial" w:eastAsia="Calibri" w:hAnsi="Arial" w:cs="Times New Roman"/>
          <w:sz w:val="20"/>
          <w:szCs w:val="20"/>
        </w:rPr>
        <w:t>3</w:t>
      </w:r>
    </w:p>
    <w:p w:rsidR="0070360C" w:rsidRPr="00F11275" w:rsidRDefault="006F4E7C" w:rsidP="004634A7">
      <w:pPr>
        <w:tabs>
          <w:tab w:val="left" w:pos="8640"/>
        </w:tabs>
        <w:spacing w:after="0" w:line="480" w:lineRule="auto"/>
        <w:rPr>
          <w:rFonts w:ascii="Arial" w:eastAsia="Calibri" w:hAnsi="Arial" w:cs="Times New Roman"/>
          <w:sz w:val="20"/>
          <w:szCs w:val="20"/>
        </w:rPr>
      </w:pPr>
      <w:r w:rsidRPr="00F11275">
        <w:rPr>
          <w:rFonts w:ascii="Arial" w:eastAsia="Calibri" w:hAnsi="Arial" w:cs="Times New Roman"/>
          <w:sz w:val="20"/>
          <w:szCs w:val="20"/>
        </w:rPr>
        <w:t>Supplemental Table</w:t>
      </w:r>
      <w:r w:rsidR="0070360C" w:rsidRPr="00F11275">
        <w:rPr>
          <w:rFonts w:ascii="Arial" w:eastAsia="Calibri" w:hAnsi="Arial" w:cs="Times New Roman"/>
          <w:sz w:val="20"/>
          <w:szCs w:val="20"/>
        </w:rPr>
        <w:t xml:space="preserve"> 6 ..................................................................</w:t>
      </w:r>
      <w:r w:rsidRPr="00F11275">
        <w:rPr>
          <w:rFonts w:ascii="Arial" w:eastAsia="Calibri" w:hAnsi="Arial" w:cs="Times New Roman"/>
          <w:sz w:val="20"/>
          <w:szCs w:val="20"/>
        </w:rPr>
        <w:t>.................</w:t>
      </w:r>
      <w:r w:rsidR="00F11275">
        <w:rPr>
          <w:rFonts w:ascii="Arial" w:eastAsia="Calibri" w:hAnsi="Arial" w:cs="Times New Roman"/>
          <w:sz w:val="20"/>
          <w:szCs w:val="20"/>
        </w:rPr>
        <w:t>..............</w:t>
      </w:r>
      <w:r w:rsidRPr="00F11275">
        <w:rPr>
          <w:rFonts w:ascii="Arial" w:eastAsia="Calibri" w:hAnsi="Arial" w:cs="Times New Roman"/>
          <w:sz w:val="20"/>
          <w:szCs w:val="20"/>
        </w:rPr>
        <w:t>.....</w:t>
      </w:r>
      <w:r w:rsidR="0070360C" w:rsidRPr="00F11275">
        <w:rPr>
          <w:rFonts w:ascii="Arial" w:eastAsia="Calibri" w:hAnsi="Arial" w:cs="Times New Roman"/>
          <w:sz w:val="20"/>
          <w:szCs w:val="20"/>
        </w:rPr>
        <w:t>..........</w:t>
      </w:r>
      <w:r w:rsidRPr="00F11275">
        <w:rPr>
          <w:rFonts w:ascii="Arial" w:eastAsia="Calibri" w:hAnsi="Arial" w:cs="Times New Roman"/>
          <w:sz w:val="20"/>
          <w:szCs w:val="20"/>
        </w:rPr>
        <w:t>.......</w:t>
      </w:r>
      <w:r w:rsidRPr="00F11275">
        <w:rPr>
          <w:rFonts w:ascii="Arial" w:eastAsia="Calibri" w:hAnsi="Arial" w:cs="Times New Roman"/>
          <w:sz w:val="20"/>
          <w:szCs w:val="20"/>
        </w:rPr>
        <w:tab/>
        <w:t xml:space="preserve"> 14</w:t>
      </w:r>
    </w:p>
    <w:p w:rsidR="0070360C" w:rsidRPr="00F11275" w:rsidRDefault="006F4E7C" w:rsidP="004634A7">
      <w:pPr>
        <w:tabs>
          <w:tab w:val="left" w:pos="8640"/>
        </w:tabs>
        <w:spacing w:after="0" w:line="480" w:lineRule="auto"/>
        <w:rPr>
          <w:rFonts w:ascii="Arial" w:eastAsia="Calibri" w:hAnsi="Arial" w:cs="Times New Roman"/>
          <w:sz w:val="20"/>
          <w:szCs w:val="20"/>
        </w:rPr>
      </w:pPr>
      <w:r w:rsidRPr="00F11275">
        <w:rPr>
          <w:rFonts w:ascii="Arial" w:eastAsia="Calibri" w:hAnsi="Arial" w:cs="Times New Roman"/>
          <w:sz w:val="20"/>
          <w:szCs w:val="20"/>
        </w:rPr>
        <w:t>Supplemental Table</w:t>
      </w:r>
      <w:r w:rsidR="0070360C" w:rsidRPr="00F11275">
        <w:rPr>
          <w:rFonts w:ascii="Arial" w:eastAsia="Calibri" w:hAnsi="Arial" w:cs="Times New Roman"/>
          <w:sz w:val="20"/>
          <w:szCs w:val="20"/>
        </w:rPr>
        <w:t xml:space="preserve"> 7 .....................................................................</w:t>
      </w:r>
      <w:r w:rsidR="00F11275">
        <w:rPr>
          <w:rFonts w:ascii="Arial" w:eastAsia="Calibri" w:hAnsi="Arial" w:cs="Times New Roman"/>
          <w:sz w:val="20"/>
          <w:szCs w:val="20"/>
        </w:rPr>
        <w:t>..............</w:t>
      </w:r>
      <w:r w:rsidR="0070360C" w:rsidRPr="00F11275">
        <w:rPr>
          <w:rFonts w:ascii="Arial" w:eastAsia="Calibri" w:hAnsi="Arial" w:cs="Times New Roman"/>
          <w:sz w:val="20"/>
          <w:szCs w:val="20"/>
        </w:rPr>
        <w:t>.........................</w:t>
      </w:r>
      <w:r w:rsidRPr="00F11275">
        <w:rPr>
          <w:rFonts w:ascii="Arial" w:eastAsia="Calibri" w:hAnsi="Arial" w:cs="Times New Roman"/>
          <w:sz w:val="20"/>
          <w:szCs w:val="20"/>
        </w:rPr>
        <w:t>...........</w:t>
      </w:r>
      <w:r w:rsidRPr="00F11275">
        <w:rPr>
          <w:rFonts w:ascii="Arial" w:eastAsia="Calibri" w:hAnsi="Arial" w:cs="Times New Roman"/>
          <w:sz w:val="20"/>
          <w:szCs w:val="20"/>
        </w:rPr>
        <w:tab/>
        <w:t xml:space="preserve"> 16</w:t>
      </w:r>
    </w:p>
    <w:p w:rsidR="0070360C" w:rsidRPr="00F11275" w:rsidRDefault="006F4E7C" w:rsidP="004634A7">
      <w:pPr>
        <w:tabs>
          <w:tab w:val="left" w:pos="8640"/>
        </w:tabs>
        <w:spacing w:after="0" w:line="480" w:lineRule="auto"/>
        <w:rPr>
          <w:rFonts w:ascii="Arial" w:eastAsia="Calibri" w:hAnsi="Arial" w:cs="Times New Roman"/>
          <w:sz w:val="20"/>
          <w:szCs w:val="20"/>
        </w:rPr>
      </w:pPr>
      <w:r w:rsidRPr="00F11275">
        <w:rPr>
          <w:rFonts w:ascii="Arial" w:eastAsia="Calibri" w:hAnsi="Arial" w:cs="Times New Roman"/>
          <w:sz w:val="20"/>
          <w:szCs w:val="20"/>
        </w:rPr>
        <w:t>Supplemental Table</w:t>
      </w:r>
      <w:r w:rsidR="0070360C" w:rsidRPr="00F11275">
        <w:rPr>
          <w:rFonts w:ascii="Arial" w:eastAsia="Calibri" w:hAnsi="Arial" w:cs="Times New Roman"/>
          <w:sz w:val="20"/>
          <w:szCs w:val="20"/>
        </w:rPr>
        <w:t xml:space="preserve"> 8 .......................................................</w:t>
      </w:r>
      <w:r w:rsidR="00F11275">
        <w:rPr>
          <w:rFonts w:ascii="Arial" w:eastAsia="Calibri" w:hAnsi="Arial" w:cs="Times New Roman"/>
          <w:sz w:val="20"/>
          <w:szCs w:val="20"/>
        </w:rPr>
        <w:t>..............</w:t>
      </w:r>
      <w:r w:rsidR="0070360C" w:rsidRPr="00F11275">
        <w:rPr>
          <w:rFonts w:ascii="Arial" w:eastAsia="Calibri" w:hAnsi="Arial" w:cs="Times New Roman"/>
          <w:sz w:val="20"/>
          <w:szCs w:val="20"/>
        </w:rPr>
        <w:t>...........</w:t>
      </w:r>
      <w:r w:rsidRPr="00F11275">
        <w:rPr>
          <w:rFonts w:ascii="Arial" w:eastAsia="Calibri" w:hAnsi="Arial" w:cs="Times New Roman"/>
          <w:sz w:val="20"/>
          <w:szCs w:val="20"/>
        </w:rPr>
        <w:t>..............</w:t>
      </w:r>
      <w:r w:rsidR="0070360C" w:rsidRPr="00F11275">
        <w:rPr>
          <w:rFonts w:ascii="Arial" w:eastAsia="Calibri" w:hAnsi="Arial" w:cs="Times New Roman"/>
          <w:sz w:val="20"/>
          <w:szCs w:val="20"/>
        </w:rPr>
        <w:t>..................</w:t>
      </w:r>
      <w:r w:rsidRPr="00F11275">
        <w:rPr>
          <w:rFonts w:ascii="Arial" w:eastAsia="Calibri" w:hAnsi="Arial" w:cs="Times New Roman"/>
          <w:sz w:val="20"/>
          <w:szCs w:val="20"/>
        </w:rPr>
        <w:t>.......</w:t>
      </w:r>
      <w:r w:rsidRPr="00F11275">
        <w:rPr>
          <w:rFonts w:ascii="Arial" w:eastAsia="Calibri" w:hAnsi="Arial" w:cs="Times New Roman"/>
          <w:sz w:val="20"/>
          <w:szCs w:val="20"/>
        </w:rPr>
        <w:tab/>
        <w:t xml:space="preserve"> 19</w:t>
      </w:r>
    </w:p>
    <w:p w:rsidR="0070360C" w:rsidRPr="00F11275" w:rsidRDefault="006F4E7C" w:rsidP="004634A7">
      <w:pPr>
        <w:tabs>
          <w:tab w:val="left" w:pos="8640"/>
        </w:tabs>
        <w:spacing w:after="0" w:line="480" w:lineRule="auto"/>
        <w:rPr>
          <w:rFonts w:ascii="Arial" w:eastAsia="Calibri" w:hAnsi="Arial" w:cs="Times New Roman"/>
          <w:sz w:val="20"/>
          <w:szCs w:val="20"/>
        </w:rPr>
      </w:pPr>
      <w:r w:rsidRPr="00F11275">
        <w:rPr>
          <w:rFonts w:ascii="Arial" w:eastAsia="Calibri" w:hAnsi="Arial" w:cs="Times New Roman"/>
          <w:sz w:val="20"/>
          <w:szCs w:val="20"/>
        </w:rPr>
        <w:t>Supplemental Figure</w:t>
      </w:r>
      <w:r w:rsidR="0070360C" w:rsidRPr="00F11275">
        <w:rPr>
          <w:rFonts w:ascii="Arial" w:eastAsia="Calibri" w:hAnsi="Arial" w:cs="Times New Roman"/>
          <w:sz w:val="20"/>
          <w:szCs w:val="20"/>
        </w:rPr>
        <w:t xml:space="preserve"> 1 ..................................................................</w:t>
      </w:r>
      <w:r w:rsidRPr="00F11275">
        <w:rPr>
          <w:rFonts w:ascii="Arial" w:eastAsia="Calibri" w:hAnsi="Arial" w:cs="Times New Roman"/>
          <w:sz w:val="20"/>
          <w:szCs w:val="20"/>
        </w:rPr>
        <w:t>...............</w:t>
      </w:r>
      <w:r w:rsidR="00F11275">
        <w:rPr>
          <w:rFonts w:ascii="Arial" w:eastAsia="Calibri" w:hAnsi="Arial" w:cs="Times New Roman"/>
          <w:sz w:val="20"/>
          <w:szCs w:val="20"/>
        </w:rPr>
        <w:t>...............</w:t>
      </w:r>
      <w:r w:rsidRPr="00F11275">
        <w:rPr>
          <w:rFonts w:ascii="Arial" w:eastAsia="Calibri" w:hAnsi="Arial" w:cs="Times New Roman"/>
          <w:sz w:val="20"/>
          <w:szCs w:val="20"/>
        </w:rPr>
        <w:t>...........</w:t>
      </w:r>
      <w:r w:rsidR="0070360C" w:rsidRPr="00F11275">
        <w:rPr>
          <w:rFonts w:ascii="Arial" w:eastAsia="Calibri" w:hAnsi="Arial" w:cs="Times New Roman"/>
          <w:sz w:val="20"/>
          <w:szCs w:val="20"/>
        </w:rPr>
        <w:t>....</w:t>
      </w:r>
      <w:r w:rsidRPr="00F11275">
        <w:rPr>
          <w:rFonts w:ascii="Arial" w:eastAsia="Calibri" w:hAnsi="Arial" w:cs="Times New Roman"/>
          <w:sz w:val="20"/>
          <w:szCs w:val="20"/>
        </w:rPr>
        <w:t>.......</w:t>
      </w:r>
      <w:r w:rsidRPr="00F11275">
        <w:rPr>
          <w:rFonts w:ascii="Arial" w:eastAsia="Calibri" w:hAnsi="Arial" w:cs="Times New Roman"/>
          <w:sz w:val="20"/>
          <w:szCs w:val="20"/>
        </w:rPr>
        <w:tab/>
        <w:t xml:space="preserve"> 20</w:t>
      </w:r>
    </w:p>
    <w:p w:rsidR="0070360C" w:rsidRPr="0070360C" w:rsidRDefault="0070360C" w:rsidP="004634A7">
      <w:pPr>
        <w:tabs>
          <w:tab w:val="left" w:pos="8640"/>
        </w:tabs>
        <w:spacing w:after="0" w:line="480" w:lineRule="auto"/>
        <w:rPr>
          <w:rFonts w:ascii="Arial" w:eastAsia="Calibri" w:hAnsi="Arial" w:cs="Times New Roman"/>
        </w:rPr>
      </w:pPr>
    </w:p>
    <w:p w:rsidR="0070360C" w:rsidRPr="0070360C" w:rsidRDefault="0070360C" w:rsidP="0070360C">
      <w:pPr>
        <w:tabs>
          <w:tab w:val="left" w:pos="1580"/>
        </w:tabs>
        <w:rPr>
          <w:rFonts w:ascii="Arial" w:eastAsia="Times New Roman" w:hAnsi="Arial" w:cs="Arial"/>
        </w:rPr>
        <w:sectPr w:rsidR="0070360C" w:rsidRPr="0070360C" w:rsidSect="0070360C">
          <w:footerReference w:type="default" r:id="rId7"/>
          <w:pgSz w:w="12240" w:h="15840"/>
          <w:pgMar w:top="1440" w:right="1440" w:bottom="1440" w:left="1440" w:header="720" w:footer="720" w:gutter="0"/>
          <w:cols w:space="720"/>
          <w:titlePg/>
          <w:docGrid w:linePitch="360"/>
        </w:sectPr>
      </w:pPr>
    </w:p>
    <w:p w:rsidR="0070360C" w:rsidRPr="00F11275" w:rsidRDefault="006F4E7C" w:rsidP="008A133A">
      <w:pPr>
        <w:pStyle w:val="CommentText"/>
        <w:spacing w:before="0" w:after="0" w:line="480" w:lineRule="auto"/>
        <w:ind w:left="-720" w:right="-720"/>
        <w:rPr>
          <w:rFonts w:ascii="Arial" w:hAnsi="Arial" w:cs="Arial"/>
          <w:szCs w:val="22"/>
        </w:rPr>
      </w:pPr>
      <w:r w:rsidRPr="00F11275">
        <w:rPr>
          <w:rFonts w:ascii="Arial" w:hAnsi="Arial" w:cs="Arial"/>
          <w:b/>
          <w:bCs/>
          <w:szCs w:val="22"/>
        </w:rPr>
        <w:lastRenderedPageBreak/>
        <w:t xml:space="preserve">Supplemental </w:t>
      </w:r>
      <w:r w:rsidR="0070360C" w:rsidRPr="00F11275">
        <w:rPr>
          <w:rFonts w:ascii="Arial" w:hAnsi="Arial" w:cs="Arial"/>
          <w:b/>
          <w:bCs/>
          <w:szCs w:val="22"/>
        </w:rPr>
        <w:t>Table 1</w:t>
      </w:r>
      <w:r w:rsidR="0031616F">
        <w:rPr>
          <w:rFonts w:ascii="Arial" w:hAnsi="Arial" w:cs="Arial"/>
          <w:b/>
          <w:bCs/>
          <w:szCs w:val="22"/>
        </w:rPr>
        <w:t>.</w:t>
      </w:r>
      <w:r w:rsidR="0070360C" w:rsidRPr="00F11275">
        <w:rPr>
          <w:rFonts w:ascii="Arial" w:hAnsi="Arial" w:cs="Arial"/>
          <w:szCs w:val="22"/>
        </w:rPr>
        <w:t xml:space="preserve"> 90-day absolute risk (%) with 95% confidence intervals of arterial and venous thromboembolism events among ambulatory-diagnosed patients with COVID-19 prior to and during COVID-19 v</w:t>
      </w:r>
      <w:r w:rsidR="004634A7" w:rsidRPr="00F11275">
        <w:rPr>
          <w:rFonts w:ascii="Arial" w:hAnsi="Arial" w:cs="Arial"/>
          <w:szCs w:val="22"/>
        </w:rPr>
        <w:t>accine availability, by country</w:t>
      </w:r>
    </w:p>
    <w:p w:rsidR="0070360C" w:rsidRPr="00F11275" w:rsidRDefault="0056047F" w:rsidP="008A133A">
      <w:pPr>
        <w:pStyle w:val="CommentText"/>
        <w:spacing w:before="0" w:after="0" w:line="480" w:lineRule="auto"/>
        <w:ind w:left="-720" w:right="-720"/>
        <w:rPr>
          <w:rFonts w:ascii="Arial" w:hAnsi="Arial" w:cs="Arial"/>
          <w:b/>
          <w:szCs w:val="22"/>
        </w:rPr>
      </w:pPr>
      <w:r w:rsidRPr="00F11275">
        <w:rPr>
          <w:rFonts w:ascii="Arial" w:hAnsi="Arial" w:cs="Arial"/>
          <w:b/>
          <w:szCs w:val="22"/>
        </w:rPr>
        <w:t>Panel A</w:t>
      </w:r>
      <w:r w:rsidR="0070360C" w:rsidRPr="00F11275">
        <w:rPr>
          <w:rFonts w:ascii="Arial" w:hAnsi="Arial" w:cs="Arial"/>
          <w:b/>
          <w:szCs w:val="22"/>
        </w:rPr>
        <w:t xml:space="preserve"> </w:t>
      </w:r>
    </w:p>
    <w:tbl>
      <w:tblPr>
        <w:tblStyle w:val="TableGrid"/>
        <w:tblW w:w="144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620"/>
        <w:gridCol w:w="1620"/>
        <w:gridCol w:w="1620"/>
        <w:gridCol w:w="1620"/>
        <w:gridCol w:w="1620"/>
        <w:gridCol w:w="1620"/>
        <w:gridCol w:w="1620"/>
        <w:gridCol w:w="1620"/>
      </w:tblGrid>
      <w:tr w:rsidR="0070360C" w:rsidRPr="007E4770" w:rsidTr="008A133A">
        <w:trPr>
          <w:trHeight w:val="432"/>
          <w:tblHeader/>
        </w:trPr>
        <w:tc>
          <w:tcPr>
            <w:tcW w:w="1440" w:type="dxa"/>
            <w:vMerge w:val="restart"/>
            <w:tcBorders>
              <w:top w:val="single" w:sz="4" w:space="0" w:color="auto"/>
            </w:tcBorders>
            <w:shd w:val="clear" w:color="auto" w:fill="D9D9D9" w:themeFill="background1" w:themeFillShade="D9"/>
            <w:vAlign w:val="center"/>
          </w:tcPr>
          <w:p w:rsidR="0070360C" w:rsidRPr="007E4770" w:rsidRDefault="0070360C" w:rsidP="004634A7">
            <w:pPr>
              <w:widowControl w:val="0"/>
              <w:jc w:val="center"/>
              <w:rPr>
                <w:rFonts w:ascii="Arial" w:eastAsiaTheme="minorHAnsi" w:hAnsi="Arial" w:cs="Arial"/>
                <w:b/>
                <w:bCs/>
                <w:sz w:val="18"/>
                <w:szCs w:val="18"/>
              </w:rPr>
            </w:pPr>
            <w:r w:rsidRPr="007E4770">
              <w:rPr>
                <w:rFonts w:ascii="Arial" w:eastAsiaTheme="minorHAnsi" w:hAnsi="Arial" w:cs="Arial"/>
                <w:b/>
                <w:bCs/>
                <w:sz w:val="18"/>
                <w:szCs w:val="18"/>
              </w:rPr>
              <w:t>Characteristic</w:t>
            </w:r>
          </w:p>
        </w:tc>
        <w:tc>
          <w:tcPr>
            <w:tcW w:w="3240" w:type="dxa"/>
            <w:gridSpan w:val="2"/>
            <w:tcBorders>
              <w:top w:val="single" w:sz="4" w:space="0" w:color="auto"/>
              <w:right w:val="single" w:sz="12" w:space="0" w:color="auto"/>
            </w:tcBorders>
            <w:shd w:val="clear" w:color="auto" w:fill="D9D9D9" w:themeFill="background1" w:themeFillShade="D9"/>
            <w:vAlign w:val="center"/>
          </w:tcPr>
          <w:p w:rsidR="0070360C" w:rsidRPr="007E4770" w:rsidRDefault="0070360C" w:rsidP="004634A7">
            <w:pPr>
              <w:widowControl w:val="0"/>
              <w:jc w:val="center"/>
              <w:rPr>
                <w:rFonts w:ascii="Arial" w:eastAsiaTheme="minorHAnsi" w:hAnsi="Arial" w:cs="Arial"/>
                <w:b/>
                <w:bCs/>
                <w:sz w:val="18"/>
                <w:szCs w:val="18"/>
              </w:rPr>
            </w:pPr>
            <w:proofErr w:type="spellStart"/>
            <w:r w:rsidRPr="007E4770">
              <w:rPr>
                <w:rFonts w:ascii="Arial" w:hAnsi="Arial" w:cs="Arial"/>
                <w:b/>
                <w:sz w:val="18"/>
                <w:szCs w:val="18"/>
              </w:rPr>
              <w:t>Canada</w:t>
            </w:r>
            <w:r w:rsidR="004634A7">
              <w:rPr>
                <w:rFonts w:ascii="Arial" w:hAnsi="Arial" w:cs="Arial"/>
                <w:b/>
                <w:sz w:val="18"/>
                <w:szCs w:val="18"/>
                <w:vertAlign w:val="superscript"/>
              </w:rPr>
              <w:t>a</w:t>
            </w:r>
            <w:proofErr w:type="spellEnd"/>
          </w:p>
        </w:tc>
        <w:tc>
          <w:tcPr>
            <w:tcW w:w="3240" w:type="dxa"/>
            <w:gridSpan w:val="2"/>
            <w:tcBorders>
              <w:top w:val="single" w:sz="4" w:space="0" w:color="auto"/>
              <w:left w:val="single" w:sz="12" w:space="0" w:color="auto"/>
              <w:right w:val="single" w:sz="12" w:space="0" w:color="auto"/>
            </w:tcBorders>
            <w:shd w:val="clear" w:color="auto" w:fill="D9D9D9" w:themeFill="background1" w:themeFillShade="D9"/>
            <w:vAlign w:val="center"/>
          </w:tcPr>
          <w:p w:rsidR="0070360C" w:rsidRPr="007E4770" w:rsidRDefault="0070360C" w:rsidP="004634A7">
            <w:pPr>
              <w:widowControl w:val="0"/>
              <w:jc w:val="center"/>
              <w:rPr>
                <w:rFonts w:ascii="Arial" w:hAnsi="Arial" w:cs="Arial"/>
                <w:b/>
                <w:sz w:val="18"/>
                <w:szCs w:val="18"/>
              </w:rPr>
            </w:pPr>
            <w:proofErr w:type="spellStart"/>
            <w:r>
              <w:rPr>
                <w:rFonts w:ascii="Arial" w:hAnsi="Arial" w:cs="Arial"/>
                <w:b/>
                <w:sz w:val="18"/>
                <w:szCs w:val="18"/>
              </w:rPr>
              <w:t>England</w:t>
            </w:r>
            <w:r w:rsidR="004634A7">
              <w:rPr>
                <w:rFonts w:ascii="Arial" w:hAnsi="Arial" w:cs="Arial"/>
                <w:b/>
                <w:sz w:val="18"/>
                <w:szCs w:val="18"/>
                <w:vertAlign w:val="superscript"/>
              </w:rPr>
              <w:t>b</w:t>
            </w:r>
            <w:proofErr w:type="spellEnd"/>
          </w:p>
        </w:tc>
        <w:tc>
          <w:tcPr>
            <w:tcW w:w="3240" w:type="dxa"/>
            <w:gridSpan w:val="2"/>
            <w:tcBorders>
              <w:top w:val="single" w:sz="4" w:space="0" w:color="auto"/>
              <w:left w:val="single" w:sz="12" w:space="0" w:color="auto"/>
              <w:right w:val="single" w:sz="12" w:space="0" w:color="auto"/>
            </w:tcBorders>
            <w:shd w:val="clear" w:color="auto" w:fill="D9D9D9" w:themeFill="background1" w:themeFillShade="D9"/>
            <w:vAlign w:val="center"/>
          </w:tcPr>
          <w:p w:rsidR="0070360C" w:rsidRPr="007E4770" w:rsidRDefault="0070360C" w:rsidP="004634A7">
            <w:pPr>
              <w:widowControl w:val="0"/>
              <w:jc w:val="center"/>
              <w:rPr>
                <w:rFonts w:ascii="Arial" w:hAnsi="Arial" w:cs="Arial"/>
                <w:b/>
                <w:sz w:val="18"/>
                <w:szCs w:val="18"/>
              </w:rPr>
            </w:pPr>
            <w:proofErr w:type="spellStart"/>
            <w:r>
              <w:rPr>
                <w:rFonts w:ascii="Arial" w:hAnsi="Arial" w:cs="Arial"/>
                <w:b/>
                <w:sz w:val="18"/>
                <w:szCs w:val="18"/>
              </w:rPr>
              <w:t>Germany</w:t>
            </w:r>
            <w:r w:rsidR="004634A7">
              <w:rPr>
                <w:rFonts w:ascii="Arial" w:hAnsi="Arial" w:cs="Arial"/>
                <w:b/>
                <w:sz w:val="18"/>
                <w:szCs w:val="18"/>
                <w:vertAlign w:val="superscript"/>
              </w:rPr>
              <w:t>c</w:t>
            </w:r>
            <w:proofErr w:type="spellEnd"/>
          </w:p>
        </w:tc>
        <w:tc>
          <w:tcPr>
            <w:tcW w:w="3240" w:type="dxa"/>
            <w:gridSpan w:val="2"/>
            <w:tcBorders>
              <w:top w:val="single" w:sz="4" w:space="0" w:color="auto"/>
              <w:left w:val="single" w:sz="12" w:space="0" w:color="auto"/>
            </w:tcBorders>
            <w:shd w:val="clear" w:color="auto" w:fill="D9D9D9" w:themeFill="background1" w:themeFillShade="D9"/>
            <w:vAlign w:val="center"/>
          </w:tcPr>
          <w:p w:rsidR="0070360C" w:rsidRPr="007E4770" w:rsidRDefault="0070360C" w:rsidP="004634A7">
            <w:pPr>
              <w:widowControl w:val="0"/>
              <w:jc w:val="center"/>
              <w:rPr>
                <w:rFonts w:ascii="Arial" w:hAnsi="Arial" w:cs="Arial"/>
                <w:b/>
                <w:sz w:val="18"/>
                <w:szCs w:val="18"/>
              </w:rPr>
            </w:pPr>
            <w:proofErr w:type="spellStart"/>
            <w:r>
              <w:rPr>
                <w:rFonts w:ascii="Arial" w:hAnsi="Arial" w:cs="Arial"/>
                <w:b/>
                <w:sz w:val="18"/>
                <w:szCs w:val="18"/>
              </w:rPr>
              <w:t>Italy</w:t>
            </w:r>
            <w:r w:rsidR="004634A7">
              <w:rPr>
                <w:rFonts w:ascii="Arial" w:hAnsi="Arial" w:cs="Arial"/>
                <w:b/>
                <w:sz w:val="18"/>
                <w:szCs w:val="18"/>
                <w:vertAlign w:val="superscript"/>
              </w:rPr>
              <w:t>d</w:t>
            </w:r>
            <w:proofErr w:type="spellEnd"/>
          </w:p>
        </w:tc>
      </w:tr>
      <w:tr w:rsidR="0070360C" w:rsidRPr="007E4770" w:rsidTr="008A133A">
        <w:trPr>
          <w:trHeight w:val="576"/>
          <w:tblHeader/>
        </w:trPr>
        <w:tc>
          <w:tcPr>
            <w:tcW w:w="1440" w:type="dxa"/>
            <w:vMerge/>
            <w:tcBorders>
              <w:bottom w:val="single" w:sz="4" w:space="0" w:color="auto"/>
            </w:tcBorders>
            <w:shd w:val="clear" w:color="auto" w:fill="D9D9D9" w:themeFill="background1" w:themeFillShade="D9"/>
            <w:vAlign w:val="center"/>
          </w:tcPr>
          <w:p w:rsidR="0070360C" w:rsidRPr="007E4770" w:rsidRDefault="0070360C" w:rsidP="004634A7">
            <w:pPr>
              <w:widowControl w:val="0"/>
              <w:jc w:val="center"/>
              <w:rPr>
                <w:rFonts w:ascii="Arial" w:eastAsiaTheme="minorHAnsi" w:hAnsi="Arial" w:cs="Arial"/>
                <w:b/>
                <w:bCs/>
                <w:sz w:val="18"/>
                <w:szCs w:val="18"/>
              </w:rPr>
            </w:pPr>
          </w:p>
        </w:tc>
        <w:tc>
          <w:tcPr>
            <w:tcW w:w="1620" w:type="dxa"/>
            <w:tcBorders>
              <w:bottom w:val="single" w:sz="4" w:space="0" w:color="auto"/>
            </w:tcBorders>
            <w:shd w:val="clear" w:color="auto" w:fill="D9D9D9" w:themeFill="background1" w:themeFillShade="D9"/>
            <w:vAlign w:val="center"/>
          </w:tcPr>
          <w:p w:rsidR="0070360C" w:rsidRPr="007E4770" w:rsidRDefault="0070360C" w:rsidP="004634A7">
            <w:pPr>
              <w:widowControl w:val="0"/>
              <w:jc w:val="center"/>
              <w:rPr>
                <w:rFonts w:ascii="Arial" w:hAnsi="Arial" w:cs="Arial"/>
                <w:b/>
                <w:sz w:val="18"/>
                <w:szCs w:val="18"/>
              </w:rPr>
            </w:pPr>
            <w:r w:rsidRPr="007E4770">
              <w:rPr>
                <w:rFonts w:ascii="Arial" w:hAnsi="Arial" w:cs="Arial"/>
                <w:b/>
                <w:sz w:val="18"/>
                <w:szCs w:val="18"/>
              </w:rPr>
              <w:t>Pre-Vaccine</w:t>
            </w:r>
            <w:r>
              <w:rPr>
                <w:rFonts w:ascii="Arial" w:hAnsi="Arial" w:cs="Arial"/>
                <w:b/>
                <w:sz w:val="18"/>
                <w:szCs w:val="18"/>
              </w:rPr>
              <w:t xml:space="preserve"> Availability</w:t>
            </w:r>
          </w:p>
        </w:tc>
        <w:tc>
          <w:tcPr>
            <w:tcW w:w="1620" w:type="dxa"/>
            <w:tcBorders>
              <w:bottom w:val="single" w:sz="4" w:space="0" w:color="auto"/>
              <w:right w:val="single" w:sz="12" w:space="0" w:color="auto"/>
            </w:tcBorders>
            <w:shd w:val="clear" w:color="auto" w:fill="D9D9D9" w:themeFill="background1" w:themeFillShade="D9"/>
            <w:vAlign w:val="center"/>
          </w:tcPr>
          <w:p w:rsidR="0070360C" w:rsidRPr="007E4770" w:rsidRDefault="0070360C" w:rsidP="004634A7">
            <w:pPr>
              <w:widowControl w:val="0"/>
              <w:jc w:val="center"/>
              <w:rPr>
                <w:rFonts w:ascii="Arial" w:hAnsi="Arial" w:cs="Arial"/>
                <w:b/>
                <w:sz w:val="18"/>
                <w:szCs w:val="18"/>
              </w:rPr>
            </w:pPr>
            <w:r w:rsidRPr="007E4770">
              <w:rPr>
                <w:rFonts w:ascii="Arial" w:hAnsi="Arial" w:cs="Arial"/>
                <w:b/>
                <w:sz w:val="18"/>
                <w:szCs w:val="18"/>
              </w:rPr>
              <w:t>Post-Vaccine</w:t>
            </w:r>
            <w:r>
              <w:rPr>
                <w:rFonts w:ascii="Arial" w:hAnsi="Arial" w:cs="Arial"/>
                <w:b/>
                <w:sz w:val="18"/>
                <w:szCs w:val="18"/>
              </w:rPr>
              <w:t xml:space="preserve"> Availability</w:t>
            </w:r>
          </w:p>
        </w:tc>
        <w:tc>
          <w:tcPr>
            <w:tcW w:w="1620" w:type="dxa"/>
            <w:tcBorders>
              <w:left w:val="single" w:sz="12" w:space="0" w:color="auto"/>
              <w:bottom w:val="single" w:sz="4" w:space="0" w:color="auto"/>
            </w:tcBorders>
            <w:shd w:val="clear" w:color="auto" w:fill="D9D9D9" w:themeFill="background1" w:themeFillShade="D9"/>
            <w:vAlign w:val="center"/>
          </w:tcPr>
          <w:p w:rsidR="0070360C" w:rsidRPr="007E4770" w:rsidRDefault="0070360C" w:rsidP="004634A7">
            <w:pPr>
              <w:widowControl w:val="0"/>
              <w:jc w:val="center"/>
              <w:rPr>
                <w:rFonts w:ascii="Arial" w:hAnsi="Arial" w:cs="Arial"/>
                <w:b/>
                <w:sz w:val="18"/>
                <w:szCs w:val="18"/>
              </w:rPr>
            </w:pPr>
            <w:r w:rsidRPr="007E4770">
              <w:rPr>
                <w:rFonts w:ascii="Arial" w:hAnsi="Arial" w:cs="Arial"/>
                <w:b/>
                <w:sz w:val="18"/>
                <w:szCs w:val="18"/>
              </w:rPr>
              <w:t>Pre-Vaccine</w:t>
            </w:r>
            <w:r>
              <w:rPr>
                <w:rFonts w:ascii="Arial" w:hAnsi="Arial" w:cs="Arial"/>
                <w:b/>
                <w:sz w:val="18"/>
                <w:szCs w:val="18"/>
              </w:rPr>
              <w:t xml:space="preserve"> Availability</w:t>
            </w:r>
          </w:p>
        </w:tc>
        <w:tc>
          <w:tcPr>
            <w:tcW w:w="1620" w:type="dxa"/>
            <w:tcBorders>
              <w:bottom w:val="single" w:sz="4" w:space="0" w:color="auto"/>
              <w:right w:val="single" w:sz="12" w:space="0" w:color="auto"/>
            </w:tcBorders>
            <w:shd w:val="clear" w:color="auto" w:fill="D9D9D9" w:themeFill="background1" w:themeFillShade="D9"/>
            <w:vAlign w:val="center"/>
          </w:tcPr>
          <w:p w:rsidR="0070360C" w:rsidRPr="007E4770" w:rsidRDefault="0070360C" w:rsidP="004634A7">
            <w:pPr>
              <w:widowControl w:val="0"/>
              <w:jc w:val="center"/>
              <w:rPr>
                <w:rFonts w:ascii="Arial" w:hAnsi="Arial" w:cs="Arial"/>
                <w:b/>
                <w:sz w:val="18"/>
                <w:szCs w:val="18"/>
              </w:rPr>
            </w:pPr>
            <w:r w:rsidRPr="007E4770">
              <w:rPr>
                <w:rFonts w:ascii="Arial" w:hAnsi="Arial" w:cs="Arial"/>
                <w:b/>
                <w:sz w:val="18"/>
                <w:szCs w:val="18"/>
              </w:rPr>
              <w:t>Post-Vaccine</w:t>
            </w:r>
            <w:r>
              <w:rPr>
                <w:rFonts w:ascii="Arial" w:hAnsi="Arial" w:cs="Arial"/>
                <w:b/>
                <w:sz w:val="18"/>
                <w:szCs w:val="18"/>
              </w:rPr>
              <w:t xml:space="preserve"> Availability</w:t>
            </w:r>
          </w:p>
        </w:tc>
        <w:tc>
          <w:tcPr>
            <w:tcW w:w="1620" w:type="dxa"/>
            <w:tcBorders>
              <w:left w:val="single" w:sz="12" w:space="0" w:color="auto"/>
              <w:bottom w:val="single" w:sz="4" w:space="0" w:color="auto"/>
            </w:tcBorders>
            <w:shd w:val="clear" w:color="auto" w:fill="D9D9D9" w:themeFill="background1" w:themeFillShade="D9"/>
            <w:vAlign w:val="center"/>
          </w:tcPr>
          <w:p w:rsidR="0070360C" w:rsidRPr="007E4770" w:rsidRDefault="0070360C" w:rsidP="004634A7">
            <w:pPr>
              <w:widowControl w:val="0"/>
              <w:jc w:val="center"/>
              <w:rPr>
                <w:rFonts w:ascii="Arial" w:hAnsi="Arial" w:cs="Arial"/>
                <w:b/>
                <w:sz w:val="18"/>
                <w:szCs w:val="18"/>
              </w:rPr>
            </w:pPr>
            <w:r w:rsidRPr="007E4770">
              <w:rPr>
                <w:rFonts w:ascii="Arial" w:hAnsi="Arial" w:cs="Arial"/>
                <w:b/>
                <w:sz w:val="18"/>
                <w:szCs w:val="18"/>
              </w:rPr>
              <w:t>Pre-Vaccine</w:t>
            </w:r>
            <w:r>
              <w:rPr>
                <w:rFonts w:ascii="Arial" w:hAnsi="Arial" w:cs="Arial"/>
                <w:b/>
                <w:sz w:val="18"/>
                <w:szCs w:val="18"/>
              </w:rPr>
              <w:t xml:space="preserve"> Availability</w:t>
            </w:r>
          </w:p>
        </w:tc>
        <w:tc>
          <w:tcPr>
            <w:tcW w:w="1620" w:type="dxa"/>
            <w:tcBorders>
              <w:bottom w:val="single" w:sz="4" w:space="0" w:color="auto"/>
              <w:right w:val="single" w:sz="12" w:space="0" w:color="auto"/>
            </w:tcBorders>
            <w:shd w:val="clear" w:color="auto" w:fill="D9D9D9" w:themeFill="background1" w:themeFillShade="D9"/>
            <w:vAlign w:val="center"/>
          </w:tcPr>
          <w:p w:rsidR="0070360C" w:rsidRPr="007E4770" w:rsidRDefault="0070360C" w:rsidP="004634A7">
            <w:pPr>
              <w:widowControl w:val="0"/>
              <w:jc w:val="center"/>
              <w:rPr>
                <w:rFonts w:ascii="Arial" w:hAnsi="Arial" w:cs="Arial"/>
                <w:b/>
                <w:sz w:val="18"/>
                <w:szCs w:val="18"/>
              </w:rPr>
            </w:pPr>
            <w:r w:rsidRPr="007E4770">
              <w:rPr>
                <w:rFonts w:ascii="Arial" w:hAnsi="Arial" w:cs="Arial"/>
                <w:b/>
                <w:sz w:val="18"/>
                <w:szCs w:val="18"/>
              </w:rPr>
              <w:t>Post-Vaccine</w:t>
            </w:r>
            <w:r>
              <w:rPr>
                <w:rFonts w:ascii="Arial" w:hAnsi="Arial" w:cs="Arial"/>
                <w:b/>
                <w:sz w:val="18"/>
                <w:szCs w:val="18"/>
              </w:rPr>
              <w:t xml:space="preserve"> Availability</w:t>
            </w:r>
          </w:p>
        </w:tc>
        <w:tc>
          <w:tcPr>
            <w:tcW w:w="1620" w:type="dxa"/>
            <w:tcBorders>
              <w:left w:val="single" w:sz="12" w:space="0" w:color="auto"/>
              <w:bottom w:val="single" w:sz="4" w:space="0" w:color="auto"/>
            </w:tcBorders>
            <w:shd w:val="clear" w:color="auto" w:fill="D9D9D9" w:themeFill="background1" w:themeFillShade="D9"/>
            <w:vAlign w:val="center"/>
          </w:tcPr>
          <w:p w:rsidR="0070360C" w:rsidRPr="007E4770" w:rsidRDefault="0070360C" w:rsidP="004634A7">
            <w:pPr>
              <w:widowControl w:val="0"/>
              <w:jc w:val="center"/>
              <w:rPr>
                <w:rFonts w:ascii="Arial" w:hAnsi="Arial" w:cs="Arial"/>
                <w:b/>
                <w:sz w:val="18"/>
                <w:szCs w:val="18"/>
              </w:rPr>
            </w:pPr>
            <w:r w:rsidRPr="007E4770">
              <w:rPr>
                <w:rFonts w:ascii="Arial" w:hAnsi="Arial" w:cs="Arial"/>
                <w:b/>
                <w:sz w:val="18"/>
                <w:szCs w:val="18"/>
              </w:rPr>
              <w:t>Pre-Vaccine</w:t>
            </w:r>
            <w:r>
              <w:rPr>
                <w:rFonts w:ascii="Arial" w:hAnsi="Arial" w:cs="Arial"/>
                <w:b/>
                <w:sz w:val="18"/>
                <w:szCs w:val="18"/>
              </w:rPr>
              <w:t xml:space="preserve"> Availability</w:t>
            </w:r>
          </w:p>
        </w:tc>
        <w:tc>
          <w:tcPr>
            <w:tcW w:w="1620" w:type="dxa"/>
            <w:tcBorders>
              <w:bottom w:val="single" w:sz="4" w:space="0" w:color="auto"/>
            </w:tcBorders>
            <w:shd w:val="clear" w:color="auto" w:fill="D9D9D9" w:themeFill="background1" w:themeFillShade="D9"/>
            <w:vAlign w:val="center"/>
          </w:tcPr>
          <w:p w:rsidR="0070360C" w:rsidRPr="007E4770" w:rsidRDefault="0070360C" w:rsidP="004634A7">
            <w:pPr>
              <w:widowControl w:val="0"/>
              <w:jc w:val="center"/>
              <w:rPr>
                <w:rFonts w:ascii="Arial" w:hAnsi="Arial" w:cs="Arial"/>
                <w:b/>
                <w:sz w:val="18"/>
                <w:szCs w:val="18"/>
              </w:rPr>
            </w:pPr>
            <w:r w:rsidRPr="007E4770">
              <w:rPr>
                <w:rFonts w:ascii="Arial" w:hAnsi="Arial" w:cs="Arial"/>
                <w:b/>
                <w:sz w:val="18"/>
                <w:szCs w:val="18"/>
              </w:rPr>
              <w:t>Post-Vaccine</w:t>
            </w:r>
            <w:r>
              <w:rPr>
                <w:rFonts w:ascii="Arial" w:hAnsi="Arial" w:cs="Arial"/>
                <w:b/>
                <w:sz w:val="18"/>
                <w:szCs w:val="18"/>
              </w:rPr>
              <w:t xml:space="preserve"> Availability</w:t>
            </w:r>
          </w:p>
        </w:tc>
      </w:tr>
      <w:tr w:rsidR="0070360C" w:rsidRPr="007E4770" w:rsidTr="008A133A">
        <w:trPr>
          <w:trHeight w:val="288"/>
        </w:trPr>
        <w:tc>
          <w:tcPr>
            <w:tcW w:w="4680" w:type="dxa"/>
            <w:gridSpan w:val="3"/>
            <w:tcBorders>
              <w:right w:val="single" w:sz="12" w:space="0" w:color="auto"/>
            </w:tcBorders>
            <w:shd w:val="clear" w:color="auto" w:fill="F2F2F2" w:themeFill="background1" w:themeFillShade="F2"/>
            <w:vAlign w:val="center"/>
          </w:tcPr>
          <w:p w:rsidR="0070360C" w:rsidRPr="007E4770" w:rsidRDefault="0070360C" w:rsidP="004634A7">
            <w:pPr>
              <w:widowControl w:val="0"/>
              <w:rPr>
                <w:rFonts w:ascii="Arial" w:eastAsiaTheme="minorHAnsi" w:hAnsi="Arial" w:cs="Arial"/>
                <w:b/>
                <w:bCs/>
                <w:sz w:val="18"/>
                <w:szCs w:val="18"/>
              </w:rPr>
            </w:pPr>
            <w:r w:rsidRPr="007E4770">
              <w:rPr>
                <w:rFonts w:ascii="Arial" w:hAnsi="Arial" w:cs="Arial"/>
                <w:b/>
                <w:bCs/>
                <w:sz w:val="18"/>
                <w:szCs w:val="18"/>
              </w:rPr>
              <w:t>Arterial Thromboembolism</w:t>
            </w:r>
          </w:p>
        </w:tc>
        <w:tc>
          <w:tcPr>
            <w:tcW w:w="1620" w:type="dxa"/>
            <w:tcBorders>
              <w:left w:val="single" w:sz="12" w:space="0" w:color="auto"/>
            </w:tcBorders>
            <w:shd w:val="clear" w:color="auto" w:fill="F2F2F2" w:themeFill="background1" w:themeFillShade="F2"/>
            <w:vAlign w:val="center"/>
          </w:tcPr>
          <w:p w:rsidR="0070360C" w:rsidRPr="007E4770" w:rsidRDefault="0070360C" w:rsidP="004634A7">
            <w:pPr>
              <w:widowControl w:val="0"/>
              <w:rPr>
                <w:rFonts w:ascii="Arial" w:eastAsiaTheme="minorHAnsi" w:hAnsi="Arial" w:cs="Arial"/>
                <w:b/>
                <w:bCs/>
                <w:sz w:val="18"/>
                <w:szCs w:val="18"/>
              </w:rPr>
            </w:pPr>
          </w:p>
        </w:tc>
        <w:tc>
          <w:tcPr>
            <w:tcW w:w="1620" w:type="dxa"/>
            <w:tcBorders>
              <w:right w:val="single" w:sz="12" w:space="0" w:color="auto"/>
            </w:tcBorders>
            <w:shd w:val="clear" w:color="auto" w:fill="F2F2F2" w:themeFill="background1" w:themeFillShade="F2"/>
          </w:tcPr>
          <w:p w:rsidR="0070360C" w:rsidRPr="007E4770" w:rsidRDefault="0070360C" w:rsidP="004634A7">
            <w:pPr>
              <w:widowControl w:val="0"/>
              <w:rPr>
                <w:rFonts w:ascii="Arial" w:eastAsiaTheme="minorHAnsi" w:hAnsi="Arial" w:cs="Arial"/>
                <w:b/>
                <w:bCs/>
                <w:sz w:val="18"/>
                <w:szCs w:val="18"/>
              </w:rPr>
            </w:pPr>
          </w:p>
        </w:tc>
        <w:tc>
          <w:tcPr>
            <w:tcW w:w="1620" w:type="dxa"/>
            <w:tcBorders>
              <w:left w:val="single" w:sz="12" w:space="0" w:color="auto"/>
            </w:tcBorders>
            <w:shd w:val="clear" w:color="auto" w:fill="F2F2F2" w:themeFill="background1" w:themeFillShade="F2"/>
            <w:vAlign w:val="center"/>
          </w:tcPr>
          <w:p w:rsidR="0070360C" w:rsidRPr="007E4770" w:rsidRDefault="0070360C" w:rsidP="004634A7">
            <w:pPr>
              <w:widowControl w:val="0"/>
              <w:rPr>
                <w:rFonts w:ascii="Arial" w:eastAsiaTheme="minorHAnsi" w:hAnsi="Arial" w:cs="Arial"/>
                <w:b/>
                <w:bCs/>
                <w:sz w:val="18"/>
                <w:szCs w:val="18"/>
              </w:rPr>
            </w:pPr>
          </w:p>
        </w:tc>
        <w:tc>
          <w:tcPr>
            <w:tcW w:w="1620" w:type="dxa"/>
            <w:tcBorders>
              <w:right w:val="single" w:sz="12" w:space="0" w:color="auto"/>
            </w:tcBorders>
            <w:shd w:val="clear" w:color="auto" w:fill="F2F2F2" w:themeFill="background1" w:themeFillShade="F2"/>
          </w:tcPr>
          <w:p w:rsidR="0070360C" w:rsidRPr="007E4770" w:rsidRDefault="0070360C" w:rsidP="004634A7">
            <w:pPr>
              <w:widowControl w:val="0"/>
              <w:rPr>
                <w:rFonts w:ascii="Arial" w:eastAsiaTheme="minorHAnsi" w:hAnsi="Arial" w:cs="Arial"/>
                <w:b/>
                <w:bCs/>
                <w:sz w:val="18"/>
                <w:szCs w:val="18"/>
              </w:rPr>
            </w:pPr>
          </w:p>
        </w:tc>
        <w:tc>
          <w:tcPr>
            <w:tcW w:w="1620" w:type="dxa"/>
            <w:tcBorders>
              <w:left w:val="single" w:sz="12" w:space="0" w:color="auto"/>
            </w:tcBorders>
            <w:shd w:val="clear" w:color="auto" w:fill="F2F2F2" w:themeFill="background1" w:themeFillShade="F2"/>
            <w:vAlign w:val="center"/>
          </w:tcPr>
          <w:p w:rsidR="0070360C" w:rsidRPr="007E4770" w:rsidRDefault="0070360C" w:rsidP="004634A7">
            <w:pPr>
              <w:widowControl w:val="0"/>
              <w:rPr>
                <w:rFonts w:ascii="Arial" w:eastAsiaTheme="minorHAnsi" w:hAnsi="Arial" w:cs="Arial"/>
                <w:b/>
                <w:bCs/>
                <w:sz w:val="18"/>
                <w:szCs w:val="18"/>
              </w:rPr>
            </w:pPr>
          </w:p>
        </w:tc>
        <w:tc>
          <w:tcPr>
            <w:tcW w:w="1620" w:type="dxa"/>
            <w:shd w:val="clear" w:color="auto" w:fill="F2F2F2" w:themeFill="background1" w:themeFillShade="F2"/>
          </w:tcPr>
          <w:p w:rsidR="0070360C" w:rsidRPr="007E4770" w:rsidRDefault="0070360C" w:rsidP="004634A7">
            <w:pPr>
              <w:widowControl w:val="0"/>
              <w:rPr>
                <w:rFonts w:ascii="Arial" w:eastAsiaTheme="minorHAnsi" w:hAnsi="Arial" w:cs="Arial"/>
                <w:b/>
                <w:bCs/>
                <w:sz w:val="18"/>
                <w:szCs w:val="18"/>
              </w:rPr>
            </w:pPr>
          </w:p>
        </w:tc>
      </w:tr>
      <w:tr w:rsidR="0070360C" w:rsidRPr="007E4770" w:rsidTr="008A133A">
        <w:trPr>
          <w:trHeight w:val="288"/>
        </w:trPr>
        <w:tc>
          <w:tcPr>
            <w:tcW w:w="1440" w:type="dxa"/>
            <w:vAlign w:val="center"/>
          </w:tcPr>
          <w:p w:rsidR="0070360C" w:rsidRPr="007E4770" w:rsidRDefault="0070360C" w:rsidP="004634A7">
            <w:pPr>
              <w:widowControl w:val="0"/>
              <w:rPr>
                <w:rFonts w:ascii="Arial" w:hAnsi="Arial" w:cs="Arial"/>
                <w:sz w:val="18"/>
                <w:szCs w:val="18"/>
              </w:rPr>
            </w:pPr>
            <w:r w:rsidRPr="007E4770">
              <w:rPr>
                <w:rFonts w:ascii="Arial" w:hAnsi="Arial" w:cs="Arial"/>
                <w:b/>
                <w:bCs/>
                <w:sz w:val="18"/>
                <w:szCs w:val="18"/>
              </w:rPr>
              <w:t>Age</w:t>
            </w:r>
          </w:p>
        </w:tc>
        <w:tc>
          <w:tcPr>
            <w:tcW w:w="1620" w:type="dxa"/>
            <w:vAlign w:val="center"/>
          </w:tcPr>
          <w:p w:rsidR="0070360C" w:rsidRPr="007E4770" w:rsidRDefault="0070360C" w:rsidP="004634A7">
            <w:pPr>
              <w:widowControl w:val="0"/>
              <w:jc w:val="center"/>
              <w:rPr>
                <w:rFonts w:ascii="Arial" w:eastAsiaTheme="minorHAnsi" w:hAnsi="Arial" w:cs="Arial"/>
                <w:b/>
                <w:bCs/>
                <w:sz w:val="18"/>
                <w:szCs w:val="18"/>
              </w:rPr>
            </w:pPr>
          </w:p>
        </w:tc>
        <w:tc>
          <w:tcPr>
            <w:tcW w:w="1620" w:type="dxa"/>
            <w:tcBorders>
              <w:right w:val="single" w:sz="12" w:space="0" w:color="auto"/>
            </w:tcBorders>
            <w:vAlign w:val="center"/>
          </w:tcPr>
          <w:p w:rsidR="0070360C" w:rsidRPr="007E4770" w:rsidRDefault="0070360C" w:rsidP="004634A7">
            <w:pPr>
              <w:widowControl w:val="0"/>
              <w:rPr>
                <w:rFonts w:ascii="Arial" w:eastAsiaTheme="minorHAnsi" w:hAnsi="Arial" w:cs="Arial"/>
                <w:b/>
                <w:bCs/>
                <w:sz w:val="18"/>
                <w:szCs w:val="18"/>
              </w:rPr>
            </w:pPr>
          </w:p>
        </w:tc>
        <w:tc>
          <w:tcPr>
            <w:tcW w:w="1620" w:type="dxa"/>
            <w:tcBorders>
              <w:left w:val="single" w:sz="12" w:space="0" w:color="auto"/>
            </w:tcBorders>
            <w:vAlign w:val="center"/>
          </w:tcPr>
          <w:p w:rsidR="0070360C" w:rsidRPr="007E4770" w:rsidRDefault="0070360C" w:rsidP="004634A7">
            <w:pPr>
              <w:widowControl w:val="0"/>
              <w:rPr>
                <w:rFonts w:ascii="Arial" w:eastAsiaTheme="minorHAnsi" w:hAnsi="Arial" w:cs="Arial"/>
                <w:b/>
                <w:bCs/>
                <w:sz w:val="18"/>
                <w:szCs w:val="18"/>
              </w:rPr>
            </w:pPr>
          </w:p>
        </w:tc>
        <w:tc>
          <w:tcPr>
            <w:tcW w:w="1620" w:type="dxa"/>
            <w:tcBorders>
              <w:right w:val="single" w:sz="12" w:space="0" w:color="auto"/>
            </w:tcBorders>
          </w:tcPr>
          <w:p w:rsidR="0070360C" w:rsidRPr="007E4770" w:rsidRDefault="0070360C" w:rsidP="004634A7">
            <w:pPr>
              <w:widowControl w:val="0"/>
              <w:rPr>
                <w:rFonts w:ascii="Arial" w:eastAsiaTheme="minorHAnsi" w:hAnsi="Arial" w:cs="Arial"/>
                <w:b/>
                <w:bCs/>
                <w:sz w:val="18"/>
                <w:szCs w:val="18"/>
              </w:rPr>
            </w:pPr>
          </w:p>
        </w:tc>
        <w:tc>
          <w:tcPr>
            <w:tcW w:w="1620" w:type="dxa"/>
            <w:tcBorders>
              <w:left w:val="single" w:sz="12" w:space="0" w:color="auto"/>
            </w:tcBorders>
            <w:vAlign w:val="center"/>
          </w:tcPr>
          <w:p w:rsidR="0070360C" w:rsidRPr="007E4770" w:rsidRDefault="0070360C" w:rsidP="004634A7">
            <w:pPr>
              <w:widowControl w:val="0"/>
              <w:rPr>
                <w:rFonts w:ascii="Arial" w:eastAsiaTheme="minorHAnsi" w:hAnsi="Arial" w:cs="Arial"/>
                <w:b/>
                <w:bCs/>
                <w:sz w:val="18"/>
                <w:szCs w:val="18"/>
              </w:rPr>
            </w:pPr>
          </w:p>
        </w:tc>
        <w:tc>
          <w:tcPr>
            <w:tcW w:w="1620" w:type="dxa"/>
            <w:tcBorders>
              <w:right w:val="single" w:sz="12" w:space="0" w:color="auto"/>
            </w:tcBorders>
          </w:tcPr>
          <w:p w:rsidR="0070360C" w:rsidRPr="007E4770" w:rsidRDefault="0070360C" w:rsidP="004634A7">
            <w:pPr>
              <w:widowControl w:val="0"/>
              <w:rPr>
                <w:rFonts w:ascii="Arial" w:eastAsiaTheme="minorHAnsi" w:hAnsi="Arial" w:cs="Arial"/>
                <w:b/>
                <w:bCs/>
                <w:sz w:val="18"/>
                <w:szCs w:val="18"/>
              </w:rPr>
            </w:pPr>
          </w:p>
        </w:tc>
        <w:tc>
          <w:tcPr>
            <w:tcW w:w="1620" w:type="dxa"/>
            <w:tcBorders>
              <w:left w:val="single" w:sz="12" w:space="0" w:color="auto"/>
            </w:tcBorders>
            <w:vAlign w:val="center"/>
          </w:tcPr>
          <w:p w:rsidR="0070360C" w:rsidRPr="007E4770" w:rsidRDefault="0070360C" w:rsidP="004634A7">
            <w:pPr>
              <w:widowControl w:val="0"/>
              <w:rPr>
                <w:rFonts w:ascii="Arial" w:eastAsiaTheme="minorHAnsi" w:hAnsi="Arial" w:cs="Arial"/>
                <w:b/>
                <w:bCs/>
                <w:sz w:val="18"/>
                <w:szCs w:val="18"/>
              </w:rPr>
            </w:pPr>
          </w:p>
        </w:tc>
        <w:tc>
          <w:tcPr>
            <w:tcW w:w="1620" w:type="dxa"/>
          </w:tcPr>
          <w:p w:rsidR="0070360C" w:rsidRPr="007E4770" w:rsidRDefault="0070360C" w:rsidP="004634A7">
            <w:pPr>
              <w:widowControl w:val="0"/>
              <w:rPr>
                <w:rFonts w:ascii="Arial" w:eastAsiaTheme="minorHAnsi" w:hAnsi="Arial" w:cs="Arial"/>
                <w:b/>
                <w:bCs/>
                <w:sz w:val="18"/>
                <w:szCs w:val="18"/>
              </w:rPr>
            </w:pPr>
          </w:p>
        </w:tc>
      </w:tr>
      <w:tr w:rsidR="0070360C" w:rsidRPr="007E4770" w:rsidTr="008A133A">
        <w:trPr>
          <w:trHeight w:val="288"/>
        </w:trPr>
        <w:tc>
          <w:tcPr>
            <w:tcW w:w="1440" w:type="dxa"/>
            <w:vAlign w:val="center"/>
          </w:tcPr>
          <w:p w:rsidR="0070360C" w:rsidRPr="007E4770" w:rsidRDefault="0070360C" w:rsidP="004634A7">
            <w:pPr>
              <w:widowControl w:val="0"/>
              <w:ind w:left="71"/>
              <w:rPr>
                <w:rFonts w:ascii="Arial" w:eastAsiaTheme="minorHAnsi" w:hAnsi="Arial" w:cs="Arial"/>
                <w:b/>
                <w:bCs/>
                <w:sz w:val="18"/>
                <w:szCs w:val="18"/>
              </w:rPr>
            </w:pPr>
            <w:r w:rsidRPr="007E4770">
              <w:rPr>
                <w:rFonts w:ascii="Arial" w:eastAsiaTheme="minorHAnsi" w:hAnsi="Arial" w:cs="Arial"/>
                <w:bCs/>
                <w:sz w:val="18"/>
                <w:szCs w:val="18"/>
              </w:rPr>
              <w:t>18-44 years</w:t>
            </w:r>
          </w:p>
        </w:tc>
        <w:tc>
          <w:tcPr>
            <w:tcW w:w="1620" w:type="dxa"/>
            <w:vAlign w:val="center"/>
          </w:tcPr>
          <w:p w:rsidR="0070360C" w:rsidRPr="007E4770" w:rsidRDefault="0070360C" w:rsidP="004634A7">
            <w:pPr>
              <w:widowControl w:val="0"/>
              <w:jc w:val="right"/>
              <w:rPr>
                <w:rFonts w:ascii="Arial" w:eastAsiaTheme="minorHAnsi" w:hAnsi="Arial" w:cs="Arial"/>
                <w:bCs/>
                <w:sz w:val="18"/>
                <w:szCs w:val="18"/>
              </w:rPr>
            </w:pPr>
            <w:r>
              <w:rPr>
                <w:rFonts w:ascii="Arial" w:eastAsiaTheme="minorHAnsi" w:hAnsi="Arial" w:cs="Arial"/>
                <w:bCs/>
                <w:sz w:val="18"/>
                <w:szCs w:val="18"/>
              </w:rPr>
              <w:t>-</w:t>
            </w:r>
            <w:r w:rsidRPr="007E4770">
              <w:rPr>
                <w:rFonts w:ascii="Arial" w:eastAsiaTheme="minorHAnsi" w:hAnsi="Arial" w:cs="Arial"/>
                <w:bCs/>
                <w:sz w:val="18"/>
                <w:szCs w:val="18"/>
              </w:rPr>
              <w:t>-</w:t>
            </w:r>
            <w:r w:rsidR="004634A7">
              <w:rPr>
                <w:rFonts w:ascii="Arial" w:eastAsiaTheme="minorHAnsi" w:hAnsi="Arial" w:cs="Arial"/>
                <w:bCs/>
                <w:sz w:val="18"/>
                <w:szCs w:val="18"/>
                <w:vertAlign w:val="superscript"/>
              </w:rPr>
              <w:t>e</w:t>
            </w: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0.01 (0.01, 0.01)</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0.03 (0.02, 0.04)</w:t>
            </w: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0.00 (0.00, 0.01)</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0.14 (0.11, 0.17)</w:t>
            </w:r>
          </w:p>
        </w:tc>
        <w:tc>
          <w:tcPr>
            <w:tcW w:w="1620" w:type="dxa"/>
            <w:tcBorders>
              <w:right w:val="single" w:sz="12" w:space="0" w:color="auto"/>
            </w:tcBorders>
            <w:vAlign w:val="center"/>
          </w:tcPr>
          <w:p w:rsidR="0070360C" w:rsidRPr="007E4770" w:rsidRDefault="0070360C" w:rsidP="004634A7">
            <w:pPr>
              <w:widowControl w:val="0"/>
              <w:jc w:val="right"/>
              <w:rPr>
                <w:rFonts w:ascii="Arial" w:hAnsi="Arial" w:cs="Arial"/>
                <w:color w:val="000000"/>
                <w:sz w:val="18"/>
                <w:szCs w:val="18"/>
              </w:rPr>
            </w:pPr>
            <w:r w:rsidRPr="007E4770">
              <w:rPr>
                <w:rFonts w:ascii="Arial" w:hAnsi="Arial" w:cs="Arial"/>
                <w:color w:val="000000"/>
                <w:sz w:val="18"/>
                <w:szCs w:val="18"/>
              </w:rPr>
              <w:t>0.11 (0.09, 0.12)</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eastAsiaTheme="minorHAnsi" w:hAnsi="Arial" w:cs="Arial"/>
                <w:bCs/>
                <w:sz w:val="18"/>
                <w:szCs w:val="18"/>
              </w:rPr>
              <w:t>-</w:t>
            </w:r>
            <w:r w:rsidRPr="007E4770">
              <w:rPr>
                <w:rFonts w:ascii="Arial" w:eastAsiaTheme="minorHAnsi" w:hAnsi="Arial" w:cs="Arial"/>
                <w:bCs/>
                <w:sz w:val="18"/>
                <w:szCs w:val="18"/>
              </w:rPr>
              <w:t>-</w:t>
            </w:r>
            <w:r w:rsidR="004634A7">
              <w:rPr>
                <w:rFonts w:ascii="Arial" w:eastAsiaTheme="minorHAnsi" w:hAnsi="Arial" w:cs="Arial"/>
                <w:bCs/>
                <w:sz w:val="18"/>
                <w:szCs w:val="18"/>
                <w:vertAlign w:val="superscript"/>
              </w:rPr>
              <w:t>e</w:t>
            </w:r>
          </w:p>
        </w:tc>
        <w:tc>
          <w:tcPr>
            <w:tcW w:w="1620" w:type="dxa"/>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0.06 (0.03, 0.09)</w:t>
            </w:r>
          </w:p>
        </w:tc>
      </w:tr>
      <w:tr w:rsidR="0070360C" w:rsidRPr="007E4770" w:rsidTr="008A133A">
        <w:trPr>
          <w:trHeight w:val="288"/>
        </w:trPr>
        <w:tc>
          <w:tcPr>
            <w:tcW w:w="1440" w:type="dxa"/>
            <w:vAlign w:val="center"/>
          </w:tcPr>
          <w:p w:rsidR="0070360C" w:rsidRPr="007E4770" w:rsidRDefault="0070360C" w:rsidP="004634A7">
            <w:pPr>
              <w:widowControl w:val="0"/>
              <w:ind w:left="71"/>
              <w:rPr>
                <w:rFonts w:ascii="Arial" w:eastAsiaTheme="minorHAnsi" w:hAnsi="Arial" w:cs="Arial"/>
                <w:b/>
                <w:bCs/>
                <w:sz w:val="18"/>
                <w:szCs w:val="18"/>
              </w:rPr>
            </w:pPr>
            <w:r w:rsidRPr="007E4770">
              <w:rPr>
                <w:rFonts w:ascii="Arial" w:eastAsiaTheme="minorHAnsi" w:hAnsi="Arial" w:cs="Arial"/>
                <w:bCs/>
                <w:sz w:val="18"/>
                <w:szCs w:val="18"/>
              </w:rPr>
              <w:t>45-54 years</w:t>
            </w:r>
          </w:p>
        </w:tc>
        <w:tc>
          <w:tcPr>
            <w:tcW w:w="1620" w:type="dxa"/>
            <w:vAlign w:val="center"/>
          </w:tcPr>
          <w:p w:rsidR="0070360C" w:rsidRPr="007E4770" w:rsidRDefault="0070360C" w:rsidP="004634A7">
            <w:pPr>
              <w:widowControl w:val="0"/>
              <w:jc w:val="right"/>
              <w:rPr>
                <w:rFonts w:ascii="Arial" w:eastAsiaTheme="minorHAnsi" w:hAnsi="Arial" w:cs="Arial"/>
                <w:bCs/>
                <w:sz w:val="18"/>
                <w:szCs w:val="18"/>
              </w:rPr>
            </w:pPr>
            <w:r>
              <w:rPr>
                <w:rFonts w:ascii="Arial" w:eastAsiaTheme="minorHAnsi" w:hAnsi="Arial" w:cs="Arial"/>
                <w:bCs/>
                <w:sz w:val="18"/>
                <w:szCs w:val="18"/>
              </w:rPr>
              <w:t>-</w:t>
            </w:r>
            <w:r w:rsidRPr="007E4770">
              <w:rPr>
                <w:rFonts w:ascii="Arial" w:eastAsiaTheme="minorHAnsi" w:hAnsi="Arial" w:cs="Arial"/>
                <w:bCs/>
                <w:sz w:val="18"/>
                <w:szCs w:val="18"/>
              </w:rPr>
              <w:t>-</w:t>
            </w:r>
            <w:r w:rsidR="004634A7">
              <w:rPr>
                <w:rFonts w:ascii="Arial" w:eastAsiaTheme="minorHAnsi" w:hAnsi="Arial" w:cs="Arial"/>
                <w:bCs/>
                <w:sz w:val="18"/>
                <w:szCs w:val="18"/>
                <w:vertAlign w:val="superscript"/>
              </w:rPr>
              <w:t>e</w:t>
            </w: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0.07 (0.06, 0.09)</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0.16 (0.12, 0.21)</w:t>
            </w: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0.04 (0.03, 0.05)</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0.30 (0.24, 0.38)</w:t>
            </w:r>
          </w:p>
        </w:tc>
        <w:tc>
          <w:tcPr>
            <w:tcW w:w="1620" w:type="dxa"/>
            <w:tcBorders>
              <w:right w:val="single" w:sz="12" w:space="0" w:color="auto"/>
            </w:tcBorders>
            <w:vAlign w:val="center"/>
          </w:tcPr>
          <w:p w:rsidR="0070360C" w:rsidRPr="007E4770" w:rsidRDefault="0070360C" w:rsidP="004634A7">
            <w:pPr>
              <w:widowControl w:val="0"/>
              <w:jc w:val="right"/>
              <w:rPr>
                <w:rFonts w:ascii="Arial" w:hAnsi="Arial" w:cs="Arial"/>
                <w:color w:val="000000"/>
                <w:sz w:val="18"/>
                <w:szCs w:val="18"/>
              </w:rPr>
            </w:pPr>
            <w:r w:rsidRPr="007E4770">
              <w:rPr>
                <w:rFonts w:ascii="Arial" w:hAnsi="Arial" w:cs="Arial"/>
                <w:color w:val="000000"/>
                <w:sz w:val="18"/>
                <w:szCs w:val="18"/>
              </w:rPr>
              <w:t>0.26 (0.23, 0.29)</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0.36 (0.20, 0.59)</w:t>
            </w:r>
          </w:p>
        </w:tc>
        <w:tc>
          <w:tcPr>
            <w:tcW w:w="1620" w:type="dxa"/>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0.20 (0.14, 0.28)</w:t>
            </w:r>
          </w:p>
        </w:tc>
      </w:tr>
      <w:tr w:rsidR="0070360C" w:rsidRPr="007E4770" w:rsidTr="008A133A">
        <w:trPr>
          <w:trHeight w:val="288"/>
        </w:trPr>
        <w:tc>
          <w:tcPr>
            <w:tcW w:w="1440" w:type="dxa"/>
            <w:vAlign w:val="center"/>
          </w:tcPr>
          <w:p w:rsidR="0070360C" w:rsidRPr="007E4770" w:rsidRDefault="0070360C" w:rsidP="004634A7">
            <w:pPr>
              <w:widowControl w:val="0"/>
              <w:ind w:left="71"/>
              <w:rPr>
                <w:rFonts w:ascii="Arial" w:eastAsiaTheme="minorHAnsi" w:hAnsi="Arial" w:cs="Arial"/>
                <w:b/>
                <w:bCs/>
                <w:sz w:val="18"/>
                <w:szCs w:val="18"/>
              </w:rPr>
            </w:pPr>
            <w:r w:rsidRPr="007E4770">
              <w:rPr>
                <w:rFonts w:ascii="Arial" w:eastAsiaTheme="minorHAnsi" w:hAnsi="Arial" w:cs="Arial"/>
                <w:bCs/>
                <w:sz w:val="18"/>
                <w:szCs w:val="18"/>
              </w:rPr>
              <w:t>55-64 years</w:t>
            </w:r>
          </w:p>
        </w:tc>
        <w:tc>
          <w:tcPr>
            <w:tcW w:w="1620" w:type="dxa"/>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0.13 (0.09, 0.20)</w:t>
            </w: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0.17 (0.15, 0.20)</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0.35 (0.28, 0.43)</w:t>
            </w: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0.13 (0.11, 0.15)</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0.47 (0.39, 0.57)</w:t>
            </w:r>
          </w:p>
        </w:tc>
        <w:tc>
          <w:tcPr>
            <w:tcW w:w="1620" w:type="dxa"/>
            <w:tcBorders>
              <w:right w:val="single" w:sz="12" w:space="0" w:color="auto"/>
            </w:tcBorders>
            <w:vAlign w:val="center"/>
          </w:tcPr>
          <w:p w:rsidR="0070360C" w:rsidRPr="007E4770" w:rsidRDefault="0070360C" w:rsidP="004634A7">
            <w:pPr>
              <w:widowControl w:val="0"/>
              <w:jc w:val="right"/>
              <w:rPr>
                <w:rFonts w:ascii="Arial" w:hAnsi="Arial" w:cs="Arial"/>
                <w:color w:val="000000"/>
                <w:sz w:val="18"/>
                <w:szCs w:val="18"/>
              </w:rPr>
            </w:pPr>
            <w:r w:rsidRPr="007E4770">
              <w:rPr>
                <w:rFonts w:ascii="Arial" w:hAnsi="Arial" w:cs="Arial"/>
                <w:color w:val="000000"/>
                <w:sz w:val="18"/>
                <w:szCs w:val="18"/>
              </w:rPr>
              <w:t>0.36 (0.32, 0.39)</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0.34 (0.18, 0.58)</w:t>
            </w:r>
          </w:p>
        </w:tc>
        <w:tc>
          <w:tcPr>
            <w:tcW w:w="1620" w:type="dxa"/>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0.31 (0.23, 0.41)</w:t>
            </w:r>
          </w:p>
        </w:tc>
      </w:tr>
      <w:tr w:rsidR="0070360C" w:rsidRPr="007E4770" w:rsidTr="008A133A">
        <w:trPr>
          <w:trHeight w:val="288"/>
        </w:trPr>
        <w:tc>
          <w:tcPr>
            <w:tcW w:w="1440" w:type="dxa"/>
            <w:vAlign w:val="center"/>
          </w:tcPr>
          <w:p w:rsidR="0070360C" w:rsidRPr="007E4770" w:rsidRDefault="0070360C" w:rsidP="004634A7">
            <w:pPr>
              <w:widowControl w:val="0"/>
              <w:ind w:left="71"/>
              <w:rPr>
                <w:rFonts w:ascii="Arial" w:eastAsiaTheme="minorHAnsi" w:hAnsi="Arial" w:cs="Arial"/>
                <w:b/>
                <w:bCs/>
                <w:sz w:val="18"/>
                <w:szCs w:val="18"/>
              </w:rPr>
            </w:pPr>
            <w:r w:rsidRPr="007E4770">
              <w:rPr>
                <w:rFonts w:ascii="Arial" w:eastAsiaTheme="minorHAnsi" w:hAnsi="Arial" w:cs="Arial"/>
                <w:bCs/>
                <w:sz w:val="18"/>
                <w:szCs w:val="18"/>
              </w:rPr>
              <w:t>65-74 years</w:t>
            </w:r>
          </w:p>
        </w:tc>
        <w:tc>
          <w:tcPr>
            <w:tcW w:w="1620" w:type="dxa"/>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0.37 (0.25, 0.52)</w:t>
            </w: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0.39 (0.34, 0.46)</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0.78 (0.65, 0.93)</w:t>
            </w: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0.28 (0.24, 0.32)</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0.69 (0.53, 0.89)</w:t>
            </w:r>
          </w:p>
        </w:tc>
        <w:tc>
          <w:tcPr>
            <w:tcW w:w="1620" w:type="dxa"/>
            <w:tcBorders>
              <w:right w:val="single" w:sz="12" w:space="0" w:color="auto"/>
            </w:tcBorders>
            <w:vAlign w:val="center"/>
          </w:tcPr>
          <w:p w:rsidR="0070360C" w:rsidRPr="007E4770" w:rsidRDefault="0070360C" w:rsidP="004634A7">
            <w:pPr>
              <w:widowControl w:val="0"/>
              <w:jc w:val="right"/>
              <w:rPr>
                <w:rFonts w:ascii="Arial" w:hAnsi="Arial" w:cs="Arial"/>
                <w:color w:val="000000"/>
                <w:sz w:val="18"/>
                <w:szCs w:val="18"/>
              </w:rPr>
            </w:pPr>
            <w:r w:rsidRPr="007E4770">
              <w:rPr>
                <w:rFonts w:ascii="Arial" w:hAnsi="Arial" w:cs="Arial"/>
                <w:color w:val="000000"/>
                <w:sz w:val="18"/>
                <w:szCs w:val="18"/>
              </w:rPr>
              <w:t>0.70 (0.62, 0.78)</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1.19 (0.78, 1.74)</w:t>
            </w:r>
          </w:p>
        </w:tc>
        <w:tc>
          <w:tcPr>
            <w:tcW w:w="1620" w:type="dxa"/>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0.72 (0.56, 0.91)</w:t>
            </w:r>
          </w:p>
        </w:tc>
      </w:tr>
      <w:tr w:rsidR="0070360C" w:rsidRPr="007E4770" w:rsidTr="008A133A">
        <w:trPr>
          <w:trHeight w:val="288"/>
        </w:trPr>
        <w:tc>
          <w:tcPr>
            <w:tcW w:w="1440" w:type="dxa"/>
            <w:vAlign w:val="center"/>
          </w:tcPr>
          <w:p w:rsidR="0070360C" w:rsidRPr="007E4770" w:rsidRDefault="0070360C" w:rsidP="004634A7">
            <w:pPr>
              <w:widowControl w:val="0"/>
              <w:ind w:left="71"/>
              <w:rPr>
                <w:rFonts w:ascii="Arial" w:eastAsiaTheme="minorHAnsi" w:hAnsi="Arial" w:cs="Arial"/>
                <w:b/>
                <w:bCs/>
                <w:sz w:val="18"/>
                <w:szCs w:val="18"/>
              </w:rPr>
            </w:pPr>
            <w:r w:rsidRPr="007E4770">
              <w:rPr>
                <w:rFonts w:ascii="Arial" w:eastAsiaTheme="minorHAnsi" w:hAnsi="Arial" w:cs="Arial"/>
                <w:bCs/>
                <w:sz w:val="18"/>
                <w:szCs w:val="18"/>
              </w:rPr>
              <w:t>75-84 years</w:t>
            </w:r>
          </w:p>
        </w:tc>
        <w:tc>
          <w:tcPr>
            <w:tcW w:w="1620" w:type="dxa"/>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0.58 (0.41, 0.81)</w:t>
            </w: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0.81 (0.69, 0.95)</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0.97 (0.80, 1.16)</w:t>
            </w: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0.37 (0.31, 0.44)</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1.31 (1.04, 1.63)</w:t>
            </w:r>
          </w:p>
        </w:tc>
        <w:tc>
          <w:tcPr>
            <w:tcW w:w="1620" w:type="dxa"/>
            <w:tcBorders>
              <w:right w:val="single" w:sz="12" w:space="0" w:color="auto"/>
            </w:tcBorders>
            <w:vAlign w:val="center"/>
          </w:tcPr>
          <w:p w:rsidR="0070360C" w:rsidRPr="007E4770" w:rsidRDefault="0070360C" w:rsidP="004634A7">
            <w:pPr>
              <w:widowControl w:val="0"/>
              <w:jc w:val="right"/>
              <w:rPr>
                <w:rFonts w:ascii="Arial" w:hAnsi="Arial" w:cs="Arial"/>
                <w:color w:val="000000"/>
                <w:sz w:val="18"/>
                <w:szCs w:val="18"/>
              </w:rPr>
            </w:pPr>
            <w:r w:rsidRPr="007E4770">
              <w:rPr>
                <w:rFonts w:ascii="Arial" w:hAnsi="Arial" w:cs="Arial"/>
                <w:color w:val="000000"/>
                <w:sz w:val="18"/>
                <w:szCs w:val="18"/>
              </w:rPr>
              <w:t>0.94 (0.83, 1.06)</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1.84 (1.21, 2.66)</w:t>
            </w:r>
          </w:p>
        </w:tc>
        <w:tc>
          <w:tcPr>
            <w:tcW w:w="1620" w:type="dxa"/>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1.36 (1.09, 1.68)</w:t>
            </w:r>
          </w:p>
        </w:tc>
      </w:tr>
      <w:tr w:rsidR="0070360C" w:rsidRPr="007E4770" w:rsidTr="008A133A">
        <w:trPr>
          <w:trHeight w:val="288"/>
        </w:trPr>
        <w:tc>
          <w:tcPr>
            <w:tcW w:w="1440" w:type="dxa"/>
            <w:vAlign w:val="center"/>
          </w:tcPr>
          <w:p w:rsidR="0070360C" w:rsidRPr="007E4770" w:rsidRDefault="0070360C" w:rsidP="004634A7">
            <w:pPr>
              <w:widowControl w:val="0"/>
              <w:ind w:left="71"/>
              <w:rPr>
                <w:rFonts w:ascii="Arial" w:eastAsiaTheme="minorHAnsi" w:hAnsi="Arial" w:cs="Arial"/>
                <w:b/>
                <w:bCs/>
                <w:sz w:val="18"/>
                <w:szCs w:val="18"/>
              </w:rPr>
            </w:pPr>
            <w:r w:rsidRPr="007E4770">
              <w:rPr>
                <w:rFonts w:ascii="Arial" w:eastAsiaTheme="minorHAnsi" w:hAnsi="Arial" w:cs="Arial"/>
                <w:bCs/>
                <w:sz w:val="18"/>
                <w:szCs w:val="18"/>
              </w:rPr>
              <w:t>≥85 years</w:t>
            </w:r>
          </w:p>
        </w:tc>
        <w:tc>
          <w:tcPr>
            <w:tcW w:w="1620" w:type="dxa"/>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0.37 (0.25, 0.54)</w:t>
            </w: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0.69 (0.54, 0.85)</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0.93 (0.73, 1.16)</w:t>
            </w: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0.65 (0.53, 0.78)</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1.42 (1.04, 1.90)</w:t>
            </w:r>
          </w:p>
        </w:tc>
        <w:tc>
          <w:tcPr>
            <w:tcW w:w="1620" w:type="dxa"/>
            <w:tcBorders>
              <w:right w:val="single" w:sz="12" w:space="0" w:color="auto"/>
            </w:tcBorders>
            <w:vAlign w:val="center"/>
          </w:tcPr>
          <w:p w:rsidR="0070360C" w:rsidRPr="007E4770" w:rsidRDefault="0070360C" w:rsidP="004634A7">
            <w:pPr>
              <w:widowControl w:val="0"/>
              <w:jc w:val="right"/>
              <w:rPr>
                <w:rFonts w:ascii="Arial" w:hAnsi="Arial" w:cs="Arial"/>
                <w:color w:val="000000"/>
                <w:sz w:val="18"/>
                <w:szCs w:val="18"/>
              </w:rPr>
            </w:pPr>
            <w:r w:rsidRPr="007E4770">
              <w:rPr>
                <w:rFonts w:ascii="Arial" w:hAnsi="Arial" w:cs="Arial"/>
                <w:color w:val="000000"/>
                <w:sz w:val="18"/>
                <w:szCs w:val="18"/>
              </w:rPr>
              <w:t>0.96 (0.81, 1.14)</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1.59 (0.85, 2.71)</w:t>
            </w:r>
          </w:p>
        </w:tc>
        <w:tc>
          <w:tcPr>
            <w:tcW w:w="1620" w:type="dxa"/>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1.91 (1.44, 2.49)</w:t>
            </w:r>
          </w:p>
        </w:tc>
      </w:tr>
      <w:tr w:rsidR="0070360C" w:rsidRPr="007E4770" w:rsidTr="008A133A">
        <w:trPr>
          <w:trHeight w:val="288"/>
        </w:trPr>
        <w:tc>
          <w:tcPr>
            <w:tcW w:w="1440" w:type="dxa"/>
            <w:vAlign w:val="center"/>
          </w:tcPr>
          <w:p w:rsidR="0070360C" w:rsidRPr="007E4770" w:rsidRDefault="0070360C" w:rsidP="004634A7">
            <w:pPr>
              <w:widowControl w:val="0"/>
              <w:rPr>
                <w:rFonts w:ascii="Arial" w:eastAsiaTheme="minorHAnsi" w:hAnsi="Arial" w:cs="Arial"/>
                <w:b/>
                <w:bCs/>
                <w:sz w:val="18"/>
                <w:szCs w:val="18"/>
              </w:rPr>
            </w:pPr>
            <w:r w:rsidRPr="007E4770">
              <w:rPr>
                <w:rFonts w:ascii="Arial" w:eastAsiaTheme="minorHAnsi" w:hAnsi="Arial" w:cs="Arial"/>
                <w:b/>
                <w:bCs/>
                <w:sz w:val="18"/>
                <w:szCs w:val="18"/>
              </w:rPr>
              <w:t>Sex</w:t>
            </w:r>
          </w:p>
        </w:tc>
        <w:tc>
          <w:tcPr>
            <w:tcW w:w="1620" w:type="dxa"/>
            <w:vAlign w:val="center"/>
          </w:tcPr>
          <w:p w:rsidR="0070360C" w:rsidRPr="007E4770" w:rsidRDefault="0070360C" w:rsidP="004634A7">
            <w:pPr>
              <w:widowControl w:val="0"/>
              <w:jc w:val="right"/>
              <w:rPr>
                <w:rFonts w:ascii="Arial" w:eastAsiaTheme="minorHAnsi" w:hAnsi="Arial" w:cs="Arial"/>
                <w:b/>
                <w:bCs/>
                <w:sz w:val="18"/>
                <w:szCs w:val="18"/>
              </w:rPr>
            </w:pP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p>
        </w:tc>
        <w:tc>
          <w:tcPr>
            <w:tcW w:w="1620" w:type="dxa"/>
            <w:vAlign w:val="center"/>
          </w:tcPr>
          <w:p w:rsidR="0070360C" w:rsidRPr="007E4770" w:rsidRDefault="0070360C" w:rsidP="004634A7">
            <w:pPr>
              <w:widowControl w:val="0"/>
              <w:jc w:val="right"/>
              <w:rPr>
                <w:rFonts w:ascii="Arial" w:eastAsiaTheme="minorHAnsi" w:hAnsi="Arial" w:cs="Arial"/>
                <w:b/>
                <w:bCs/>
                <w:sz w:val="18"/>
                <w:szCs w:val="18"/>
              </w:rPr>
            </w:pPr>
          </w:p>
        </w:tc>
      </w:tr>
      <w:tr w:rsidR="0070360C" w:rsidRPr="007E4770" w:rsidTr="008A133A">
        <w:trPr>
          <w:trHeight w:val="288"/>
        </w:trPr>
        <w:tc>
          <w:tcPr>
            <w:tcW w:w="1440" w:type="dxa"/>
            <w:vAlign w:val="center"/>
          </w:tcPr>
          <w:p w:rsidR="0070360C" w:rsidRPr="007E4770" w:rsidRDefault="0070360C" w:rsidP="004634A7">
            <w:pPr>
              <w:widowControl w:val="0"/>
              <w:ind w:left="71"/>
              <w:rPr>
                <w:rFonts w:ascii="Arial" w:eastAsiaTheme="minorHAnsi" w:hAnsi="Arial" w:cs="Arial"/>
                <w:bCs/>
                <w:sz w:val="18"/>
                <w:szCs w:val="18"/>
              </w:rPr>
            </w:pPr>
            <w:r w:rsidRPr="007E4770">
              <w:rPr>
                <w:rFonts w:ascii="Arial" w:eastAsiaTheme="minorHAnsi" w:hAnsi="Arial" w:cs="Arial"/>
                <w:bCs/>
                <w:sz w:val="18"/>
                <w:szCs w:val="18"/>
              </w:rPr>
              <w:t>Male</w:t>
            </w:r>
          </w:p>
        </w:tc>
        <w:tc>
          <w:tcPr>
            <w:tcW w:w="1620" w:type="dxa"/>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0.14 (0.12, 0.18)</w:t>
            </w: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0.13 (0.12, 0.14)</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0.46 (0.41, 0.51)</w:t>
            </w: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0.09 (0.08, 0.10)</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0.33 (0.29, 0.38)</w:t>
            </w:r>
          </w:p>
        </w:tc>
        <w:tc>
          <w:tcPr>
            <w:tcW w:w="1620" w:type="dxa"/>
            <w:tcBorders>
              <w:right w:val="single" w:sz="12" w:space="0" w:color="auto"/>
            </w:tcBorders>
            <w:vAlign w:val="center"/>
          </w:tcPr>
          <w:p w:rsidR="0070360C" w:rsidRPr="007E4770" w:rsidRDefault="0070360C" w:rsidP="004634A7">
            <w:pPr>
              <w:widowControl w:val="0"/>
              <w:jc w:val="right"/>
              <w:rPr>
                <w:rFonts w:ascii="Arial" w:hAnsi="Arial" w:cs="Arial"/>
                <w:color w:val="000000"/>
                <w:sz w:val="18"/>
                <w:szCs w:val="18"/>
              </w:rPr>
            </w:pPr>
            <w:r w:rsidRPr="007E4770">
              <w:rPr>
                <w:rFonts w:ascii="Arial" w:hAnsi="Arial" w:cs="Arial"/>
                <w:color w:val="000000"/>
                <w:sz w:val="18"/>
                <w:szCs w:val="18"/>
              </w:rPr>
              <w:t>0.29 (0.27, 0.31)</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0.61 (0.45, 0.80)</w:t>
            </w:r>
          </w:p>
        </w:tc>
        <w:tc>
          <w:tcPr>
            <w:tcW w:w="1620" w:type="dxa"/>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0.31 (0.25, 0.37)</w:t>
            </w:r>
          </w:p>
        </w:tc>
      </w:tr>
      <w:tr w:rsidR="0070360C" w:rsidRPr="007E4770" w:rsidTr="008A133A">
        <w:trPr>
          <w:trHeight w:val="288"/>
        </w:trPr>
        <w:tc>
          <w:tcPr>
            <w:tcW w:w="1440" w:type="dxa"/>
            <w:vAlign w:val="center"/>
          </w:tcPr>
          <w:p w:rsidR="0070360C" w:rsidRPr="007E4770" w:rsidRDefault="0070360C" w:rsidP="004634A7">
            <w:pPr>
              <w:widowControl w:val="0"/>
              <w:ind w:left="71"/>
              <w:rPr>
                <w:rFonts w:ascii="Arial" w:eastAsiaTheme="minorHAnsi" w:hAnsi="Arial" w:cs="Arial"/>
                <w:bCs/>
                <w:sz w:val="18"/>
                <w:szCs w:val="18"/>
              </w:rPr>
            </w:pPr>
            <w:r w:rsidRPr="007E4770">
              <w:rPr>
                <w:rFonts w:ascii="Arial" w:eastAsiaTheme="minorHAnsi" w:hAnsi="Arial" w:cs="Arial"/>
                <w:bCs/>
                <w:sz w:val="18"/>
                <w:szCs w:val="18"/>
              </w:rPr>
              <w:t>Female</w:t>
            </w:r>
          </w:p>
        </w:tc>
        <w:tc>
          <w:tcPr>
            <w:tcW w:w="1620" w:type="dxa"/>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0.08 (0.06, 0.11)</w:t>
            </w: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0.07 (0.06, 0.08)</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0.18 (0.15, 0.21)</w:t>
            </w: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0.04 (0.04, 0.05)</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0.36 (0.32, 0.41)</w:t>
            </w:r>
          </w:p>
        </w:tc>
        <w:tc>
          <w:tcPr>
            <w:tcW w:w="1620" w:type="dxa"/>
            <w:tcBorders>
              <w:right w:val="single" w:sz="12" w:space="0" w:color="auto"/>
            </w:tcBorders>
            <w:vAlign w:val="center"/>
          </w:tcPr>
          <w:p w:rsidR="0070360C" w:rsidRPr="007E4770" w:rsidRDefault="0070360C" w:rsidP="004634A7">
            <w:pPr>
              <w:widowControl w:val="0"/>
              <w:jc w:val="right"/>
              <w:rPr>
                <w:rFonts w:ascii="Arial" w:hAnsi="Arial" w:cs="Arial"/>
                <w:color w:val="000000"/>
                <w:sz w:val="18"/>
                <w:szCs w:val="18"/>
              </w:rPr>
            </w:pPr>
            <w:r w:rsidRPr="007E4770">
              <w:rPr>
                <w:rFonts w:ascii="Arial" w:hAnsi="Arial" w:cs="Arial"/>
                <w:color w:val="000000"/>
                <w:sz w:val="18"/>
                <w:szCs w:val="18"/>
              </w:rPr>
              <w:t>0.29 (0.27, 0.31)</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0.44 (0.32, 0.58)</w:t>
            </w:r>
          </w:p>
        </w:tc>
        <w:tc>
          <w:tcPr>
            <w:tcW w:w="1620" w:type="dxa"/>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0.40 (0.34, 0.46)</w:t>
            </w:r>
          </w:p>
        </w:tc>
      </w:tr>
      <w:tr w:rsidR="0070360C" w:rsidRPr="007E4770" w:rsidTr="008A133A">
        <w:trPr>
          <w:trHeight w:val="288"/>
        </w:trPr>
        <w:tc>
          <w:tcPr>
            <w:tcW w:w="4680" w:type="dxa"/>
            <w:gridSpan w:val="3"/>
            <w:tcBorders>
              <w:top w:val="single" w:sz="4" w:space="0" w:color="auto"/>
              <w:right w:val="single" w:sz="12" w:space="0" w:color="auto"/>
            </w:tcBorders>
            <w:shd w:val="clear" w:color="auto" w:fill="F2F2F2" w:themeFill="background1" w:themeFillShade="F2"/>
            <w:vAlign w:val="center"/>
          </w:tcPr>
          <w:p w:rsidR="0070360C" w:rsidRPr="007E4770" w:rsidRDefault="0070360C" w:rsidP="004634A7">
            <w:pPr>
              <w:widowControl w:val="0"/>
              <w:rPr>
                <w:rFonts w:ascii="Arial" w:eastAsiaTheme="minorHAnsi" w:hAnsi="Arial" w:cs="Arial"/>
                <w:b/>
                <w:bCs/>
                <w:sz w:val="18"/>
                <w:szCs w:val="18"/>
              </w:rPr>
            </w:pPr>
            <w:r w:rsidRPr="007E4770">
              <w:rPr>
                <w:rFonts w:ascii="Arial" w:hAnsi="Arial" w:cs="Arial"/>
                <w:b/>
                <w:bCs/>
                <w:sz w:val="18"/>
                <w:szCs w:val="18"/>
              </w:rPr>
              <w:t>Venous Thromboembolism</w:t>
            </w:r>
          </w:p>
        </w:tc>
        <w:tc>
          <w:tcPr>
            <w:tcW w:w="1620" w:type="dxa"/>
            <w:tcBorders>
              <w:top w:val="single" w:sz="4" w:space="0" w:color="auto"/>
              <w:left w:val="single" w:sz="12" w:space="0" w:color="auto"/>
            </w:tcBorders>
            <w:shd w:val="clear" w:color="auto" w:fill="F2F2F2" w:themeFill="background1" w:themeFillShade="F2"/>
            <w:vAlign w:val="center"/>
          </w:tcPr>
          <w:p w:rsidR="0070360C" w:rsidRPr="007E4770" w:rsidRDefault="0070360C" w:rsidP="004634A7">
            <w:pPr>
              <w:widowControl w:val="0"/>
              <w:rPr>
                <w:rFonts w:ascii="Arial" w:eastAsiaTheme="minorHAnsi" w:hAnsi="Arial" w:cs="Arial"/>
                <w:b/>
                <w:bCs/>
                <w:sz w:val="18"/>
                <w:szCs w:val="18"/>
              </w:rPr>
            </w:pPr>
          </w:p>
        </w:tc>
        <w:tc>
          <w:tcPr>
            <w:tcW w:w="1620" w:type="dxa"/>
            <w:tcBorders>
              <w:top w:val="single" w:sz="4" w:space="0" w:color="auto"/>
              <w:right w:val="single" w:sz="12" w:space="0" w:color="auto"/>
            </w:tcBorders>
            <w:shd w:val="clear" w:color="auto" w:fill="F2F2F2" w:themeFill="background1" w:themeFillShade="F2"/>
            <w:vAlign w:val="center"/>
          </w:tcPr>
          <w:p w:rsidR="0070360C" w:rsidRPr="007E4770" w:rsidRDefault="0070360C" w:rsidP="004634A7">
            <w:pPr>
              <w:widowControl w:val="0"/>
              <w:rPr>
                <w:rFonts w:ascii="Arial" w:eastAsiaTheme="minorHAnsi" w:hAnsi="Arial" w:cs="Arial"/>
                <w:b/>
                <w:bCs/>
                <w:sz w:val="18"/>
                <w:szCs w:val="18"/>
              </w:rPr>
            </w:pPr>
          </w:p>
        </w:tc>
        <w:tc>
          <w:tcPr>
            <w:tcW w:w="1620" w:type="dxa"/>
            <w:tcBorders>
              <w:top w:val="single" w:sz="4" w:space="0" w:color="auto"/>
              <w:left w:val="single" w:sz="12" w:space="0" w:color="auto"/>
            </w:tcBorders>
            <w:shd w:val="clear" w:color="auto" w:fill="F2F2F2" w:themeFill="background1" w:themeFillShade="F2"/>
            <w:vAlign w:val="center"/>
          </w:tcPr>
          <w:p w:rsidR="0070360C" w:rsidRPr="007E4770" w:rsidRDefault="0070360C" w:rsidP="004634A7">
            <w:pPr>
              <w:widowControl w:val="0"/>
              <w:rPr>
                <w:rFonts w:ascii="Arial" w:eastAsiaTheme="minorHAnsi" w:hAnsi="Arial" w:cs="Arial"/>
                <w:b/>
                <w:bCs/>
                <w:sz w:val="18"/>
                <w:szCs w:val="18"/>
              </w:rPr>
            </w:pPr>
          </w:p>
        </w:tc>
        <w:tc>
          <w:tcPr>
            <w:tcW w:w="1620" w:type="dxa"/>
            <w:tcBorders>
              <w:top w:val="single" w:sz="4" w:space="0" w:color="auto"/>
              <w:right w:val="single" w:sz="12" w:space="0" w:color="auto"/>
            </w:tcBorders>
            <w:shd w:val="clear" w:color="auto" w:fill="F2F2F2" w:themeFill="background1" w:themeFillShade="F2"/>
            <w:vAlign w:val="center"/>
          </w:tcPr>
          <w:p w:rsidR="0070360C" w:rsidRPr="007E4770" w:rsidRDefault="0070360C" w:rsidP="004634A7">
            <w:pPr>
              <w:widowControl w:val="0"/>
              <w:rPr>
                <w:rFonts w:ascii="Arial" w:eastAsiaTheme="minorHAnsi" w:hAnsi="Arial" w:cs="Arial"/>
                <w:b/>
                <w:bCs/>
                <w:sz w:val="18"/>
                <w:szCs w:val="18"/>
              </w:rPr>
            </w:pPr>
          </w:p>
        </w:tc>
        <w:tc>
          <w:tcPr>
            <w:tcW w:w="1620" w:type="dxa"/>
            <w:tcBorders>
              <w:top w:val="single" w:sz="4" w:space="0" w:color="auto"/>
              <w:left w:val="single" w:sz="12" w:space="0" w:color="auto"/>
            </w:tcBorders>
            <w:shd w:val="clear" w:color="auto" w:fill="F2F2F2" w:themeFill="background1" w:themeFillShade="F2"/>
            <w:vAlign w:val="center"/>
          </w:tcPr>
          <w:p w:rsidR="0070360C" w:rsidRPr="007E4770" w:rsidRDefault="0070360C" w:rsidP="004634A7">
            <w:pPr>
              <w:widowControl w:val="0"/>
              <w:rPr>
                <w:rFonts w:ascii="Arial" w:eastAsiaTheme="minorHAnsi" w:hAnsi="Arial" w:cs="Arial"/>
                <w:b/>
                <w:bCs/>
                <w:sz w:val="18"/>
                <w:szCs w:val="18"/>
              </w:rPr>
            </w:pPr>
          </w:p>
        </w:tc>
        <w:tc>
          <w:tcPr>
            <w:tcW w:w="1620" w:type="dxa"/>
            <w:tcBorders>
              <w:top w:val="single" w:sz="4" w:space="0" w:color="auto"/>
            </w:tcBorders>
            <w:shd w:val="clear" w:color="auto" w:fill="F2F2F2" w:themeFill="background1" w:themeFillShade="F2"/>
            <w:vAlign w:val="center"/>
          </w:tcPr>
          <w:p w:rsidR="0070360C" w:rsidRPr="007E4770" w:rsidRDefault="0070360C" w:rsidP="004634A7">
            <w:pPr>
              <w:widowControl w:val="0"/>
              <w:rPr>
                <w:rFonts w:ascii="Arial" w:eastAsiaTheme="minorHAnsi" w:hAnsi="Arial" w:cs="Arial"/>
                <w:b/>
                <w:bCs/>
                <w:sz w:val="18"/>
                <w:szCs w:val="18"/>
              </w:rPr>
            </w:pPr>
          </w:p>
        </w:tc>
      </w:tr>
      <w:tr w:rsidR="0070360C" w:rsidRPr="007E4770" w:rsidTr="008A133A">
        <w:trPr>
          <w:trHeight w:val="288"/>
        </w:trPr>
        <w:tc>
          <w:tcPr>
            <w:tcW w:w="1440" w:type="dxa"/>
            <w:vAlign w:val="center"/>
          </w:tcPr>
          <w:p w:rsidR="0070360C" w:rsidRPr="007E4770" w:rsidRDefault="0070360C" w:rsidP="004634A7">
            <w:pPr>
              <w:widowControl w:val="0"/>
              <w:rPr>
                <w:rFonts w:ascii="Arial" w:hAnsi="Arial" w:cs="Arial"/>
                <w:sz w:val="18"/>
                <w:szCs w:val="18"/>
              </w:rPr>
            </w:pPr>
            <w:r w:rsidRPr="007E4770">
              <w:rPr>
                <w:rFonts w:ascii="Arial" w:hAnsi="Arial" w:cs="Arial"/>
                <w:b/>
                <w:bCs/>
                <w:sz w:val="18"/>
                <w:szCs w:val="18"/>
              </w:rPr>
              <w:t>Age</w:t>
            </w:r>
          </w:p>
        </w:tc>
        <w:tc>
          <w:tcPr>
            <w:tcW w:w="1620" w:type="dxa"/>
            <w:vAlign w:val="center"/>
          </w:tcPr>
          <w:p w:rsidR="0070360C" w:rsidRPr="007E4770" w:rsidRDefault="0070360C" w:rsidP="004634A7">
            <w:pPr>
              <w:widowControl w:val="0"/>
              <w:jc w:val="center"/>
              <w:rPr>
                <w:rFonts w:ascii="Arial" w:eastAsiaTheme="minorHAnsi" w:hAnsi="Arial" w:cs="Arial"/>
                <w:b/>
                <w:bCs/>
                <w:sz w:val="18"/>
                <w:szCs w:val="18"/>
              </w:rPr>
            </w:pPr>
          </w:p>
        </w:tc>
        <w:tc>
          <w:tcPr>
            <w:tcW w:w="1620" w:type="dxa"/>
            <w:tcBorders>
              <w:right w:val="single" w:sz="12" w:space="0" w:color="auto"/>
            </w:tcBorders>
            <w:vAlign w:val="center"/>
          </w:tcPr>
          <w:p w:rsidR="0070360C" w:rsidRPr="007E4770" w:rsidRDefault="0070360C" w:rsidP="004634A7">
            <w:pPr>
              <w:widowControl w:val="0"/>
              <w:rPr>
                <w:rFonts w:ascii="Arial" w:eastAsiaTheme="minorHAnsi" w:hAnsi="Arial" w:cs="Arial"/>
                <w:b/>
                <w:bCs/>
                <w:sz w:val="18"/>
                <w:szCs w:val="18"/>
              </w:rPr>
            </w:pPr>
          </w:p>
        </w:tc>
        <w:tc>
          <w:tcPr>
            <w:tcW w:w="1620" w:type="dxa"/>
            <w:tcBorders>
              <w:left w:val="single" w:sz="12" w:space="0" w:color="auto"/>
            </w:tcBorders>
            <w:vAlign w:val="center"/>
          </w:tcPr>
          <w:p w:rsidR="0070360C" w:rsidRPr="007E4770" w:rsidRDefault="0070360C" w:rsidP="004634A7">
            <w:pPr>
              <w:widowControl w:val="0"/>
              <w:rPr>
                <w:rFonts w:ascii="Arial" w:eastAsiaTheme="minorHAnsi" w:hAnsi="Arial" w:cs="Arial"/>
                <w:b/>
                <w:bCs/>
                <w:sz w:val="18"/>
                <w:szCs w:val="18"/>
              </w:rPr>
            </w:pPr>
          </w:p>
        </w:tc>
        <w:tc>
          <w:tcPr>
            <w:tcW w:w="1620" w:type="dxa"/>
            <w:tcBorders>
              <w:right w:val="single" w:sz="12" w:space="0" w:color="auto"/>
            </w:tcBorders>
            <w:vAlign w:val="center"/>
          </w:tcPr>
          <w:p w:rsidR="0070360C" w:rsidRPr="007E4770" w:rsidRDefault="0070360C" w:rsidP="004634A7">
            <w:pPr>
              <w:widowControl w:val="0"/>
              <w:rPr>
                <w:rFonts w:ascii="Arial" w:eastAsiaTheme="minorHAnsi" w:hAnsi="Arial" w:cs="Arial"/>
                <w:b/>
                <w:bCs/>
                <w:sz w:val="18"/>
                <w:szCs w:val="18"/>
              </w:rPr>
            </w:pPr>
          </w:p>
        </w:tc>
        <w:tc>
          <w:tcPr>
            <w:tcW w:w="1620" w:type="dxa"/>
            <w:tcBorders>
              <w:left w:val="single" w:sz="12" w:space="0" w:color="auto"/>
            </w:tcBorders>
            <w:vAlign w:val="center"/>
          </w:tcPr>
          <w:p w:rsidR="0070360C" w:rsidRPr="007E4770" w:rsidRDefault="0070360C" w:rsidP="004634A7">
            <w:pPr>
              <w:widowControl w:val="0"/>
              <w:rPr>
                <w:rFonts w:ascii="Arial" w:eastAsiaTheme="minorHAnsi" w:hAnsi="Arial" w:cs="Arial"/>
                <w:b/>
                <w:bCs/>
                <w:sz w:val="18"/>
                <w:szCs w:val="18"/>
              </w:rPr>
            </w:pPr>
          </w:p>
        </w:tc>
        <w:tc>
          <w:tcPr>
            <w:tcW w:w="1620" w:type="dxa"/>
            <w:tcBorders>
              <w:right w:val="single" w:sz="12" w:space="0" w:color="auto"/>
            </w:tcBorders>
            <w:vAlign w:val="center"/>
          </w:tcPr>
          <w:p w:rsidR="0070360C" w:rsidRPr="007E4770" w:rsidRDefault="0070360C" w:rsidP="004634A7">
            <w:pPr>
              <w:widowControl w:val="0"/>
              <w:rPr>
                <w:rFonts w:ascii="Arial" w:eastAsiaTheme="minorHAnsi" w:hAnsi="Arial" w:cs="Arial"/>
                <w:b/>
                <w:bCs/>
                <w:sz w:val="18"/>
                <w:szCs w:val="18"/>
              </w:rPr>
            </w:pPr>
          </w:p>
        </w:tc>
        <w:tc>
          <w:tcPr>
            <w:tcW w:w="1620" w:type="dxa"/>
            <w:tcBorders>
              <w:left w:val="single" w:sz="12" w:space="0" w:color="auto"/>
            </w:tcBorders>
            <w:vAlign w:val="center"/>
          </w:tcPr>
          <w:p w:rsidR="0070360C" w:rsidRPr="007E4770" w:rsidRDefault="0070360C" w:rsidP="004634A7">
            <w:pPr>
              <w:widowControl w:val="0"/>
              <w:rPr>
                <w:rFonts w:ascii="Arial" w:eastAsiaTheme="minorHAnsi" w:hAnsi="Arial" w:cs="Arial"/>
                <w:b/>
                <w:bCs/>
                <w:sz w:val="18"/>
                <w:szCs w:val="18"/>
              </w:rPr>
            </w:pPr>
          </w:p>
        </w:tc>
        <w:tc>
          <w:tcPr>
            <w:tcW w:w="1620" w:type="dxa"/>
            <w:vAlign w:val="center"/>
          </w:tcPr>
          <w:p w:rsidR="0070360C" w:rsidRPr="007E4770" w:rsidRDefault="0070360C" w:rsidP="004634A7">
            <w:pPr>
              <w:widowControl w:val="0"/>
              <w:rPr>
                <w:rFonts w:ascii="Arial" w:eastAsiaTheme="minorHAnsi" w:hAnsi="Arial" w:cs="Arial"/>
                <w:b/>
                <w:bCs/>
                <w:sz w:val="18"/>
                <w:szCs w:val="18"/>
              </w:rPr>
            </w:pPr>
          </w:p>
        </w:tc>
      </w:tr>
      <w:tr w:rsidR="0070360C" w:rsidRPr="007E4770" w:rsidTr="008A133A">
        <w:trPr>
          <w:trHeight w:val="288"/>
        </w:trPr>
        <w:tc>
          <w:tcPr>
            <w:tcW w:w="1440" w:type="dxa"/>
            <w:vAlign w:val="center"/>
          </w:tcPr>
          <w:p w:rsidR="0070360C" w:rsidRPr="007E4770" w:rsidRDefault="0070360C" w:rsidP="004634A7">
            <w:pPr>
              <w:widowControl w:val="0"/>
              <w:ind w:left="71"/>
              <w:rPr>
                <w:rFonts w:ascii="Arial" w:hAnsi="Arial" w:cs="Arial"/>
                <w:sz w:val="18"/>
                <w:szCs w:val="18"/>
              </w:rPr>
            </w:pPr>
            <w:r w:rsidRPr="007E4770">
              <w:rPr>
                <w:rFonts w:ascii="Arial" w:eastAsiaTheme="minorHAnsi" w:hAnsi="Arial" w:cs="Arial"/>
                <w:bCs/>
                <w:sz w:val="18"/>
                <w:szCs w:val="18"/>
              </w:rPr>
              <w:t>18-44 years</w:t>
            </w:r>
          </w:p>
        </w:tc>
        <w:tc>
          <w:tcPr>
            <w:tcW w:w="1620" w:type="dxa"/>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0.06 (0.04, 0.08)</w:t>
            </w: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0.11 (0.10, 0.12)</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0.26 (0.22, 0.30)</w:t>
            </w: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0.09 (0.08, 0.10)</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0.03 (0.02, 0.05)</w:t>
            </w:r>
          </w:p>
        </w:tc>
        <w:tc>
          <w:tcPr>
            <w:tcW w:w="1620" w:type="dxa"/>
            <w:tcBorders>
              <w:right w:val="single" w:sz="12" w:space="0" w:color="auto"/>
            </w:tcBorders>
            <w:vAlign w:val="center"/>
          </w:tcPr>
          <w:p w:rsidR="0070360C" w:rsidRPr="007E4770" w:rsidRDefault="0070360C" w:rsidP="004634A7">
            <w:pPr>
              <w:widowControl w:val="0"/>
              <w:jc w:val="right"/>
              <w:rPr>
                <w:rFonts w:ascii="Arial" w:hAnsi="Arial" w:cs="Arial"/>
                <w:color w:val="000000"/>
                <w:sz w:val="18"/>
                <w:szCs w:val="18"/>
              </w:rPr>
            </w:pPr>
            <w:r w:rsidRPr="007E4770">
              <w:rPr>
                <w:rFonts w:ascii="Arial" w:hAnsi="Arial" w:cs="Arial"/>
                <w:color w:val="000000"/>
                <w:sz w:val="18"/>
                <w:szCs w:val="18"/>
              </w:rPr>
              <w:t>0.03 (0.02, 0.04)</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eastAsiaTheme="minorHAnsi" w:hAnsi="Arial" w:cs="Arial"/>
                <w:bCs/>
                <w:sz w:val="18"/>
                <w:szCs w:val="18"/>
              </w:rPr>
              <w:t>-</w:t>
            </w:r>
            <w:r w:rsidRPr="007E4770">
              <w:rPr>
                <w:rFonts w:ascii="Arial" w:eastAsiaTheme="minorHAnsi" w:hAnsi="Arial" w:cs="Arial"/>
                <w:bCs/>
                <w:sz w:val="18"/>
                <w:szCs w:val="18"/>
              </w:rPr>
              <w:t>-</w:t>
            </w:r>
            <w:r w:rsidR="004634A7">
              <w:rPr>
                <w:rFonts w:ascii="Arial" w:eastAsiaTheme="minorHAnsi" w:hAnsi="Arial" w:cs="Arial"/>
                <w:bCs/>
                <w:sz w:val="18"/>
                <w:szCs w:val="18"/>
                <w:vertAlign w:val="superscript"/>
              </w:rPr>
              <w:t>e</w:t>
            </w:r>
          </w:p>
        </w:tc>
        <w:tc>
          <w:tcPr>
            <w:tcW w:w="1620" w:type="dxa"/>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0.04 (0.02, 0.07)</w:t>
            </w:r>
          </w:p>
        </w:tc>
      </w:tr>
      <w:tr w:rsidR="0070360C" w:rsidRPr="007E4770" w:rsidTr="008A133A">
        <w:trPr>
          <w:trHeight w:val="288"/>
        </w:trPr>
        <w:tc>
          <w:tcPr>
            <w:tcW w:w="1440" w:type="dxa"/>
            <w:vAlign w:val="center"/>
          </w:tcPr>
          <w:p w:rsidR="0070360C" w:rsidRPr="007E4770" w:rsidRDefault="0070360C" w:rsidP="004634A7">
            <w:pPr>
              <w:widowControl w:val="0"/>
              <w:ind w:left="71"/>
              <w:rPr>
                <w:rFonts w:ascii="Arial" w:hAnsi="Arial" w:cs="Arial"/>
                <w:sz w:val="18"/>
                <w:szCs w:val="18"/>
              </w:rPr>
            </w:pPr>
            <w:r w:rsidRPr="007E4770">
              <w:rPr>
                <w:rFonts w:ascii="Arial" w:eastAsiaTheme="minorHAnsi" w:hAnsi="Arial" w:cs="Arial"/>
                <w:bCs/>
                <w:sz w:val="18"/>
                <w:szCs w:val="18"/>
              </w:rPr>
              <w:t>45-54 years</w:t>
            </w:r>
          </w:p>
        </w:tc>
        <w:tc>
          <w:tcPr>
            <w:tcW w:w="1620" w:type="dxa"/>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0.22 (0.16, 0.29)</w:t>
            </w: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0.34 (0.31, 0.38)</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0.71 (0.62, 0.81)</w:t>
            </w: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0.22 (0.20, 0.24)</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0.22 (0.17, 0.29)</w:t>
            </w:r>
          </w:p>
        </w:tc>
        <w:tc>
          <w:tcPr>
            <w:tcW w:w="1620" w:type="dxa"/>
            <w:tcBorders>
              <w:right w:val="single" w:sz="12" w:space="0" w:color="auto"/>
            </w:tcBorders>
            <w:vAlign w:val="center"/>
          </w:tcPr>
          <w:p w:rsidR="0070360C" w:rsidRPr="007E4770" w:rsidRDefault="0070360C" w:rsidP="004634A7">
            <w:pPr>
              <w:widowControl w:val="0"/>
              <w:jc w:val="right"/>
              <w:rPr>
                <w:rFonts w:ascii="Arial" w:hAnsi="Arial" w:cs="Arial"/>
                <w:color w:val="000000"/>
                <w:sz w:val="18"/>
                <w:szCs w:val="18"/>
              </w:rPr>
            </w:pPr>
            <w:r w:rsidRPr="007E4770">
              <w:rPr>
                <w:rFonts w:ascii="Arial" w:hAnsi="Arial" w:cs="Arial"/>
                <w:color w:val="000000"/>
                <w:sz w:val="18"/>
                <w:szCs w:val="18"/>
              </w:rPr>
              <w:t>0.19 (0.17, 0.22)</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0.43 (0.26, 0.68)</w:t>
            </w:r>
          </w:p>
        </w:tc>
        <w:tc>
          <w:tcPr>
            <w:tcW w:w="1620" w:type="dxa"/>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0.32 (0.24, 0.41)</w:t>
            </w:r>
          </w:p>
        </w:tc>
      </w:tr>
      <w:tr w:rsidR="0070360C" w:rsidRPr="007E4770" w:rsidTr="008A133A">
        <w:trPr>
          <w:trHeight w:val="288"/>
        </w:trPr>
        <w:tc>
          <w:tcPr>
            <w:tcW w:w="1440" w:type="dxa"/>
            <w:vAlign w:val="center"/>
          </w:tcPr>
          <w:p w:rsidR="0070360C" w:rsidRPr="007E4770" w:rsidRDefault="0070360C" w:rsidP="004634A7">
            <w:pPr>
              <w:widowControl w:val="0"/>
              <w:ind w:left="71"/>
              <w:rPr>
                <w:rFonts w:ascii="Arial" w:hAnsi="Arial" w:cs="Arial"/>
                <w:sz w:val="18"/>
                <w:szCs w:val="18"/>
              </w:rPr>
            </w:pPr>
            <w:r w:rsidRPr="007E4770">
              <w:rPr>
                <w:rFonts w:ascii="Arial" w:eastAsiaTheme="minorHAnsi" w:hAnsi="Arial" w:cs="Arial"/>
                <w:bCs/>
                <w:sz w:val="18"/>
                <w:szCs w:val="18"/>
              </w:rPr>
              <w:t>55-64 years</w:t>
            </w:r>
          </w:p>
        </w:tc>
        <w:tc>
          <w:tcPr>
            <w:tcW w:w="1620" w:type="dxa"/>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0.41 (0.32, 0.51)</w:t>
            </w: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0.54 (0.50, 0.59)</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1.12 (1.00, 1.25)</w:t>
            </w: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0.44 (0.41, 0.48)</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0.45 (0.36, 0.54)</w:t>
            </w:r>
          </w:p>
        </w:tc>
        <w:tc>
          <w:tcPr>
            <w:tcW w:w="1620" w:type="dxa"/>
            <w:tcBorders>
              <w:right w:val="single" w:sz="12" w:space="0" w:color="auto"/>
            </w:tcBorders>
            <w:vAlign w:val="center"/>
          </w:tcPr>
          <w:p w:rsidR="0070360C" w:rsidRPr="007E4770" w:rsidRDefault="0070360C" w:rsidP="004634A7">
            <w:pPr>
              <w:widowControl w:val="0"/>
              <w:jc w:val="right"/>
              <w:rPr>
                <w:rFonts w:ascii="Arial" w:hAnsi="Arial" w:cs="Arial"/>
                <w:color w:val="000000"/>
                <w:sz w:val="18"/>
                <w:szCs w:val="18"/>
              </w:rPr>
            </w:pPr>
            <w:r w:rsidRPr="007E4770">
              <w:rPr>
                <w:rFonts w:ascii="Arial" w:hAnsi="Arial" w:cs="Arial"/>
                <w:color w:val="000000"/>
                <w:sz w:val="18"/>
                <w:szCs w:val="18"/>
              </w:rPr>
              <w:t>0.41 (0.37, 0.45)</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0.60 (0.38, 0.90)</w:t>
            </w:r>
          </w:p>
        </w:tc>
        <w:tc>
          <w:tcPr>
            <w:tcW w:w="1620" w:type="dxa"/>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0.78 (0.65, 0.93)</w:t>
            </w:r>
          </w:p>
        </w:tc>
      </w:tr>
      <w:tr w:rsidR="0070360C" w:rsidRPr="007E4770" w:rsidTr="008A133A">
        <w:trPr>
          <w:trHeight w:val="288"/>
        </w:trPr>
        <w:tc>
          <w:tcPr>
            <w:tcW w:w="1440" w:type="dxa"/>
            <w:vAlign w:val="center"/>
          </w:tcPr>
          <w:p w:rsidR="0070360C" w:rsidRPr="007E4770" w:rsidRDefault="0070360C" w:rsidP="004634A7">
            <w:pPr>
              <w:widowControl w:val="0"/>
              <w:ind w:left="71"/>
              <w:rPr>
                <w:rFonts w:ascii="Arial" w:hAnsi="Arial" w:cs="Arial"/>
                <w:sz w:val="18"/>
                <w:szCs w:val="18"/>
              </w:rPr>
            </w:pPr>
            <w:r w:rsidRPr="007E4770">
              <w:rPr>
                <w:rFonts w:ascii="Arial" w:eastAsiaTheme="minorHAnsi" w:hAnsi="Arial" w:cs="Arial"/>
                <w:bCs/>
                <w:sz w:val="18"/>
                <w:szCs w:val="18"/>
              </w:rPr>
              <w:t>65-74 years</w:t>
            </w:r>
          </w:p>
        </w:tc>
        <w:tc>
          <w:tcPr>
            <w:tcW w:w="1620" w:type="dxa"/>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0.67 (0.51, 0.86)</w:t>
            </w: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0.86 (0.78, 0.95)</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1.97 (1.76, 2.20)</w:t>
            </w: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0.80 (0.74, 0.87)</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0.83 (0.65, 1.05)</w:t>
            </w:r>
          </w:p>
        </w:tc>
        <w:tc>
          <w:tcPr>
            <w:tcW w:w="1620" w:type="dxa"/>
            <w:tcBorders>
              <w:right w:val="single" w:sz="12" w:space="0" w:color="auto"/>
            </w:tcBorders>
            <w:vAlign w:val="center"/>
          </w:tcPr>
          <w:p w:rsidR="0070360C" w:rsidRPr="007E4770" w:rsidRDefault="0070360C" w:rsidP="004634A7">
            <w:pPr>
              <w:widowControl w:val="0"/>
              <w:jc w:val="right"/>
              <w:rPr>
                <w:rFonts w:ascii="Arial" w:hAnsi="Arial" w:cs="Arial"/>
                <w:color w:val="000000"/>
                <w:sz w:val="18"/>
                <w:szCs w:val="18"/>
              </w:rPr>
            </w:pPr>
            <w:r w:rsidRPr="007E4770">
              <w:rPr>
                <w:rFonts w:ascii="Arial" w:hAnsi="Arial" w:cs="Arial"/>
                <w:color w:val="000000"/>
                <w:sz w:val="18"/>
                <w:szCs w:val="18"/>
              </w:rPr>
              <w:t>0.82 (0.74, 0.91)</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1.78 (1.27, 2.43)</w:t>
            </w:r>
          </w:p>
        </w:tc>
        <w:tc>
          <w:tcPr>
            <w:tcW w:w="1620" w:type="dxa"/>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1.39 (1.16, 1.65)</w:t>
            </w:r>
          </w:p>
        </w:tc>
      </w:tr>
      <w:tr w:rsidR="0070360C" w:rsidRPr="007E4770" w:rsidTr="008A133A">
        <w:trPr>
          <w:trHeight w:val="288"/>
        </w:trPr>
        <w:tc>
          <w:tcPr>
            <w:tcW w:w="1440" w:type="dxa"/>
            <w:vAlign w:val="center"/>
          </w:tcPr>
          <w:p w:rsidR="0070360C" w:rsidRPr="007E4770" w:rsidRDefault="0070360C" w:rsidP="004634A7">
            <w:pPr>
              <w:widowControl w:val="0"/>
              <w:ind w:left="71"/>
              <w:rPr>
                <w:rFonts w:ascii="Arial" w:hAnsi="Arial" w:cs="Arial"/>
                <w:sz w:val="18"/>
                <w:szCs w:val="18"/>
              </w:rPr>
            </w:pPr>
            <w:r w:rsidRPr="007E4770">
              <w:rPr>
                <w:rFonts w:ascii="Arial" w:eastAsiaTheme="minorHAnsi" w:hAnsi="Arial" w:cs="Arial"/>
                <w:bCs/>
                <w:sz w:val="18"/>
                <w:szCs w:val="18"/>
              </w:rPr>
              <w:t>75-84 years</w:t>
            </w:r>
          </w:p>
        </w:tc>
        <w:tc>
          <w:tcPr>
            <w:tcW w:w="1620" w:type="dxa"/>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0.68 (0.49, 0.93)</w:t>
            </w: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1.06 (0.92, 1.23)</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2.04 (1.79, 2.32)</w:t>
            </w: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1.12 (1.01, 1.23)</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1.35 (1.07, 1.67)</w:t>
            </w:r>
          </w:p>
        </w:tc>
        <w:tc>
          <w:tcPr>
            <w:tcW w:w="1620" w:type="dxa"/>
            <w:tcBorders>
              <w:right w:val="single" w:sz="12" w:space="0" w:color="auto"/>
            </w:tcBorders>
            <w:vAlign w:val="center"/>
          </w:tcPr>
          <w:p w:rsidR="0070360C" w:rsidRPr="007E4770" w:rsidRDefault="0070360C" w:rsidP="004634A7">
            <w:pPr>
              <w:widowControl w:val="0"/>
              <w:jc w:val="right"/>
              <w:rPr>
                <w:rFonts w:ascii="Arial" w:hAnsi="Arial" w:cs="Arial"/>
                <w:color w:val="000000"/>
                <w:sz w:val="18"/>
                <w:szCs w:val="18"/>
              </w:rPr>
            </w:pPr>
            <w:r w:rsidRPr="007E4770">
              <w:rPr>
                <w:rFonts w:ascii="Arial" w:hAnsi="Arial" w:cs="Arial"/>
                <w:color w:val="000000"/>
                <w:sz w:val="18"/>
                <w:szCs w:val="18"/>
              </w:rPr>
              <w:t>1.20 (1.08, 1.34)</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2.04 (1.38, 2.90)</w:t>
            </w:r>
          </w:p>
        </w:tc>
        <w:tc>
          <w:tcPr>
            <w:tcW w:w="1620" w:type="dxa"/>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1.90 (1.57, 2.26)</w:t>
            </w:r>
          </w:p>
        </w:tc>
      </w:tr>
      <w:tr w:rsidR="0070360C" w:rsidRPr="007E4770" w:rsidTr="008A133A">
        <w:trPr>
          <w:trHeight w:val="288"/>
        </w:trPr>
        <w:tc>
          <w:tcPr>
            <w:tcW w:w="1440" w:type="dxa"/>
            <w:vAlign w:val="center"/>
          </w:tcPr>
          <w:p w:rsidR="0070360C" w:rsidRPr="007E4770" w:rsidRDefault="0070360C" w:rsidP="004634A7">
            <w:pPr>
              <w:widowControl w:val="0"/>
              <w:ind w:left="71"/>
              <w:rPr>
                <w:rFonts w:ascii="Arial" w:hAnsi="Arial" w:cs="Arial"/>
                <w:sz w:val="18"/>
                <w:szCs w:val="18"/>
              </w:rPr>
            </w:pPr>
            <w:r w:rsidRPr="007E4770">
              <w:rPr>
                <w:rFonts w:ascii="Arial" w:eastAsiaTheme="minorHAnsi" w:hAnsi="Arial" w:cs="Arial"/>
                <w:bCs/>
                <w:sz w:val="18"/>
                <w:szCs w:val="18"/>
              </w:rPr>
              <w:t>≥85 years</w:t>
            </w:r>
          </w:p>
        </w:tc>
        <w:tc>
          <w:tcPr>
            <w:tcW w:w="1620" w:type="dxa"/>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0.35 (0.23, 0.51)</w:t>
            </w: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0.67 (0.53, 0.83)</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1.35 (1.11, 1.62)</w:t>
            </w: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1.19 (1.03, 1.38)</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1.86 (1.42, 2.40)</w:t>
            </w:r>
          </w:p>
        </w:tc>
        <w:tc>
          <w:tcPr>
            <w:tcW w:w="1620" w:type="dxa"/>
            <w:tcBorders>
              <w:right w:val="single" w:sz="12" w:space="0" w:color="auto"/>
            </w:tcBorders>
            <w:vAlign w:val="center"/>
          </w:tcPr>
          <w:p w:rsidR="0070360C" w:rsidRPr="007E4770" w:rsidRDefault="0070360C" w:rsidP="004634A7">
            <w:pPr>
              <w:widowControl w:val="0"/>
              <w:jc w:val="right"/>
              <w:rPr>
                <w:rFonts w:ascii="Arial" w:hAnsi="Arial" w:cs="Arial"/>
                <w:color w:val="000000"/>
                <w:sz w:val="18"/>
                <w:szCs w:val="18"/>
              </w:rPr>
            </w:pPr>
            <w:r w:rsidRPr="007E4770">
              <w:rPr>
                <w:rFonts w:ascii="Arial" w:hAnsi="Arial" w:cs="Arial"/>
                <w:color w:val="000000"/>
                <w:sz w:val="18"/>
                <w:szCs w:val="18"/>
              </w:rPr>
              <w:t>1.47 (1.28, 1.68)</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1.84 (1.03, 3.01)</w:t>
            </w:r>
          </w:p>
        </w:tc>
        <w:tc>
          <w:tcPr>
            <w:tcW w:w="1620" w:type="dxa"/>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2.16 (1.66, 2.77)</w:t>
            </w:r>
          </w:p>
        </w:tc>
      </w:tr>
      <w:tr w:rsidR="0070360C" w:rsidRPr="007E4770" w:rsidTr="008A133A">
        <w:trPr>
          <w:trHeight w:val="288"/>
        </w:trPr>
        <w:tc>
          <w:tcPr>
            <w:tcW w:w="1440" w:type="dxa"/>
            <w:vAlign w:val="center"/>
          </w:tcPr>
          <w:p w:rsidR="0070360C" w:rsidRPr="007E4770" w:rsidRDefault="0070360C" w:rsidP="004634A7">
            <w:pPr>
              <w:widowControl w:val="0"/>
              <w:rPr>
                <w:rFonts w:ascii="Arial" w:hAnsi="Arial" w:cs="Arial"/>
                <w:sz w:val="18"/>
                <w:szCs w:val="18"/>
              </w:rPr>
            </w:pPr>
            <w:r w:rsidRPr="007E4770">
              <w:rPr>
                <w:rFonts w:ascii="Arial" w:eastAsiaTheme="minorHAnsi" w:hAnsi="Arial" w:cs="Arial"/>
                <w:b/>
                <w:bCs/>
                <w:sz w:val="18"/>
                <w:szCs w:val="18"/>
              </w:rPr>
              <w:t>Sex</w:t>
            </w:r>
          </w:p>
        </w:tc>
        <w:tc>
          <w:tcPr>
            <w:tcW w:w="1620" w:type="dxa"/>
            <w:vAlign w:val="center"/>
          </w:tcPr>
          <w:p w:rsidR="0070360C" w:rsidRPr="007E4770" w:rsidRDefault="0070360C" w:rsidP="004634A7">
            <w:pPr>
              <w:widowControl w:val="0"/>
              <w:jc w:val="right"/>
              <w:rPr>
                <w:rFonts w:ascii="Arial" w:eastAsiaTheme="minorHAnsi" w:hAnsi="Arial" w:cs="Arial"/>
                <w:b/>
                <w:bCs/>
                <w:sz w:val="18"/>
                <w:szCs w:val="18"/>
              </w:rPr>
            </w:pP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p>
        </w:tc>
        <w:tc>
          <w:tcPr>
            <w:tcW w:w="1620" w:type="dxa"/>
            <w:vAlign w:val="center"/>
          </w:tcPr>
          <w:p w:rsidR="0070360C" w:rsidRPr="007E4770" w:rsidRDefault="0070360C" w:rsidP="004634A7">
            <w:pPr>
              <w:widowControl w:val="0"/>
              <w:jc w:val="right"/>
              <w:rPr>
                <w:rFonts w:ascii="Arial" w:eastAsiaTheme="minorHAnsi" w:hAnsi="Arial" w:cs="Arial"/>
                <w:b/>
                <w:bCs/>
                <w:sz w:val="18"/>
                <w:szCs w:val="18"/>
              </w:rPr>
            </w:pPr>
          </w:p>
        </w:tc>
      </w:tr>
      <w:tr w:rsidR="0070360C" w:rsidRPr="007E4770" w:rsidTr="008A133A">
        <w:trPr>
          <w:trHeight w:val="288"/>
        </w:trPr>
        <w:tc>
          <w:tcPr>
            <w:tcW w:w="1440" w:type="dxa"/>
            <w:vAlign w:val="center"/>
          </w:tcPr>
          <w:p w:rsidR="0070360C" w:rsidRPr="007E4770" w:rsidRDefault="0070360C" w:rsidP="004634A7">
            <w:pPr>
              <w:widowControl w:val="0"/>
              <w:ind w:left="71"/>
              <w:rPr>
                <w:rFonts w:ascii="Arial" w:hAnsi="Arial" w:cs="Arial"/>
                <w:sz w:val="18"/>
                <w:szCs w:val="18"/>
              </w:rPr>
            </w:pPr>
            <w:r w:rsidRPr="007E4770">
              <w:rPr>
                <w:rFonts w:ascii="Arial" w:eastAsiaTheme="minorHAnsi" w:hAnsi="Arial" w:cs="Arial"/>
                <w:bCs/>
                <w:sz w:val="18"/>
                <w:szCs w:val="18"/>
              </w:rPr>
              <w:t>Male</w:t>
            </w:r>
          </w:p>
        </w:tc>
        <w:tc>
          <w:tcPr>
            <w:tcW w:w="1620" w:type="dxa"/>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0.30 (0.25, 0.34)</w:t>
            </w: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0.37 (0.35, 0.39)</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1.14 (1.06, 1.22)</w:t>
            </w:r>
          </w:p>
        </w:tc>
        <w:tc>
          <w:tcPr>
            <w:tcW w:w="1620" w:type="dxa"/>
            <w:tcBorders>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0.31 (0.29, 0.32)</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0.39 (0.34, 0.44)</w:t>
            </w:r>
          </w:p>
        </w:tc>
        <w:tc>
          <w:tcPr>
            <w:tcW w:w="1620" w:type="dxa"/>
            <w:tcBorders>
              <w:right w:val="single" w:sz="12" w:space="0" w:color="auto"/>
            </w:tcBorders>
            <w:vAlign w:val="center"/>
          </w:tcPr>
          <w:p w:rsidR="0070360C" w:rsidRPr="007E4770" w:rsidRDefault="0070360C" w:rsidP="004634A7">
            <w:pPr>
              <w:widowControl w:val="0"/>
              <w:jc w:val="right"/>
              <w:rPr>
                <w:rFonts w:ascii="Arial" w:hAnsi="Arial" w:cs="Arial"/>
                <w:color w:val="000000"/>
                <w:sz w:val="18"/>
                <w:szCs w:val="18"/>
              </w:rPr>
            </w:pPr>
            <w:r w:rsidRPr="007E4770">
              <w:rPr>
                <w:rFonts w:ascii="Arial" w:hAnsi="Arial" w:cs="Arial"/>
                <w:color w:val="000000"/>
                <w:sz w:val="18"/>
                <w:szCs w:val="18"/>
              </w:rPr>
              <w:t>0.39 (0.37, 0.42)</w:t>
            </w:r>
          </w:p>
        </w:tc>
        <w:tc>
          <w:tcPr>
            <w:tcW w:w="1620" w:type="dxa"/>
            <w:tcBorders>
              <w:lef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1.10 (0.88, 1.35)</w:t>
            </w:r>
          </w:p>
        </w:tc>
        <w:tc>
          <w:tcPr>
            <w:tcW w:w="1620" w:type="dxa"/>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0.97 (0.88, 1.08)</w:t>
            </w:r>
          </w:p>
        </w:tc>
      </w:tr>
      <w:tr w:rsidR="0070360C" w:rsidRPr="005A1EA5" w:rsidTr="008A133A">
        <w:trPr>
          <w:trHeight w:val="288"/>
        </w:trPr>
        <w:tc>
          <w:tcPr>
            <w:tcW w:w="1440" w:type="dxa"/>
            <w:tcBorders>
              <w:bottom w:val="single" w:sz="4" w:space="0" w:color="auto"/>
            </w:tcBorders>
            <w:vAlign w:val="center"/>
          </w:tcPr>
          <w:p w:rsidR="0070360C" w:rsidRPr="007E4770" w:rsidRDefault="0070360C" w:rsidP="004634A7">
            <w:pPr>
              <w:widowControl w:val="0"/>
              <w:ind w:left="71"/>
              <w:rPr>
                <w:rFonts w:ascii="Arial" w:hAnsi="Arial" w:cs="Arial"/>
                <w:sz w:val="18"/>
                <w:szCs w:val="18"/>
              </w:rPr>
            </w:pPr>
            <w:r w:rsidRPr="007E4770">
              <w:rPr>
                <w:rFonts w:ascii="Arial" w:eastAsiaTheme="minorHAnsi" w:hAnsi="Arial" w:cs="Arial"/>
                <w:bCs/>
                <w:sz w:val="18"/>
                <w:szCs w:val="18"/>
              </w:rPr>
              <w:t>Female</w:t>
            </w:r>
          </w:p>
        </w:tc>
        <w:tc>
          <w:tcPr>
            <w:tcW w:w="1620" w:type="dxa"/>
            <w:tcBorders>
              <w:bottom w:val="single" w:sz="4"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0.17 (0.14, 0.21)</w:t>
            </w:r>
          </w:p>
        </w:tc>
        <w:tc>
          <w:tcPr>
            <w:tcW w:w="1620" w:type="dxa"/>
            <w:tcBorders>
              <w:bottom w:val="single" w:sz="4" w:space="0" w:color="auto"/>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0.21 (0.20, 0.23)</w:t>
            </w:r>
          </w:p>
        </w:tc>
        <w:tc>
          <w:tcPr>
            <w:tcW w:w="1620" w:type="dxa"/>
            <w:tcBorders>
              <w:left w:val="single" w:sz="12" w:space="0" w:color="auto"/>
              <w:bottom w:val="single" w:sz="4"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0.63 (0.58, 0.69)</w:t>
            </w:r>
          </w:p>
        </w:tc>
        <w:tc>
          <w:tcPr>
            <w:tcW w:w="1620" w:type="dxa"/>
            <w:tcBorders>
              <w:bottom w:val="single" w:sz="4" w:space="0" w:color="auto"/>
              <w:right w:val="single" w:sz="12"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0.20 (0.19, 0.21)</w:t>
            </w:r>
          </w:p>
        </w:tc>
        <w:tc>
          <w:tcPr>
            <w:tcW w:w="1620" w:type="dxa"/>
            <w:tcBorders>
              <w:left w:val="single" w:sz="12" w:space="0" w:color="auto"/>
              <w:bottom w:val="single" w:sz="4"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0.22 (0.19, 0.26)</w:t>
            </w:r>
          </w:p>
        </w:tc>
        <w:tc>
          <w:tcPr>
            <w:tcW w:w="1620" w:type="dxa"/>
            <w:tcBorders>
              <w:bottom w:val="single" w:sz="4" w:space="0" w:color="auto"/>
              <w:right w:val="single" w:sz="12" w:space="0" w:color="auto"/>
            </w:tcBorders>
            <w:vAlign w:val="center"/>
          </w:tcPr>
          <w:p w:rsidR="0070360C" w:rsidRPr="007E4770" w:rsidRDefault="0070360C" w:rsidP="004634A7">
            <w:pPr>
              <w:widowControl w:val="0"/>
              <w:jc w:val="right"/>
              <w:rPr>
                <w:rFonts w:ascii="Arial" w:hAnsi="Arial" w:cs="Arial"/>
                <w:color w:val="000000"/>
                <w:sz w:val="18"/>
                <w:szCs w:val="18"/>
              </w:rPr>
            </w:pPr>
            <w:r w:rsidRPr="007E4770">
              <w:rPr>
                <w:rFonts w:ascii="Arial" w:hAnsi="Arial" w:cs="Arial"/>
                <w:color w:val="000000"/>
                <w:sz w:val="18"/>
                <w:szCs w:val="18"/>
              </w:rPr>
              <w:t>0.19 (0.18, 0.21)</w:t>
            </w:r>
          </w:p>
        </w:tc>
        <w:tc>
          <w:tcPr>
            <w:tcW w:w="1620" w:type="dxa"/>
            <w:tcBorders>
              <w:left w:val="single" w:sz="12" w:space="0" w:color="auto"/>
              <w:bottom w:val="single" w:sz="4" w:space="0" w:color="auto"/>
            </w:tcBorders>
            <w:vAlign w:val="center"/>
          </w:tcPr>
          <w:p w:rsidR="0070360C" w:rsidRPr="007E4770"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0.34 (0.24, 0.46)</w:t>
            </w:r>
          </w:p>
        </w:tc>
        <w:tc>
          <w:tcPr>
            <w:tcW w:w="1620" w:type="dxa"/>
            <w:tcBorders>
              <w:bottom w:val="single" w:sz="4"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0.29 (0.24, 0.34)</w:t>
            </w:r>
          </w:p>
        </w:tc>
      </w:tr>
    </w:tbl>
    <w:p w:rsidR="0070360C" w:rsidRPr="0031616F" w:rsidRDefault="004634A7" w:rsidP="0056047F">
      <w:pPr>
        <w:spacing w:after="120" w:line="480" w:lineRule="auto"/>
        <w:ind w:left="-180" w:firstLine="4"/>
        <w:rPr>
          <w:rFonts w:ascii="Arial" w:hAnsi="Arial" w:cs="Arial"/>
          <w:sz w:val="18"/>
          <w:szCs w:val="20"/>
        </w:rPr>
      </w:pPr>
      <w:r w:rsidRPr="0031616F">
        <w:rPr>
          <w:rFonts w:ascii="Arial" w:hAnsi="Arial" w:cs="Arial"/>
          <w:b/>
          <w:sz w:val="18"/>
          <w:szCs w:val="20"/>
        </w:rPr>
        <w:lastRenderedPageBreak/>
        <w:t xml:space="preserve">Notes: </w:t>
      </w:r>
      <w:proofErr w:type="spellStart"/>
      <w:r w:rsidRPr="0031616F">
        <w:rPr>
          <w:rFonts w:ascii="Arial" w:hAnsi="Arial" w:cs="Arial"/>
          <w:sz w:val="18"/>
          <w:szCs w:val="20"/>
          <w:vertAlign w:val="superscript"/>
        </w:rPr>
        <w:t>a</w:t>
      </w:r>
      <w:r w:rsidR="0070360C" w:rsidRPr="0031616F">
        <w:rPr>
          <w:rFonts w:ascii="Arial" w:hAnsi="Arial" w:cs="Arial"/>
          <w:sz w:val="18"/>
          <w:szCs w:val="20"/>
        </w:rPr>
        <w:t>Included</w:t>
      </w:r>
      <w:proofErr w:type="spellEnd"/>
      <w:r w:rsidR="0070360C" w:rsidRPr="0031616F">
        <w:rPr>
          <w:rFonts w:ascii="Arial" w:hAnsi="Arial" w:cs="Arial"/>
          <w:sz w:val="18"/>
          <w:szCs w:val="20"/>
        </w:rPr>
        <w:t xml:space="preserve"> Canadian Network for Observational Drug Effect Studies (CNODES) data from British Columbia, Manitoba, and Ontario; the post-vaccine </w:t>
      </w:r>
      <w:proofErr w:type="gramStart"/>
      <w:r w:rsidR="0070360C" w:rsidRPr="0031616F">
        <w:rPr>
          <w:rFonts w:ascii="Arial" w:hAnsi="Arial" w:cs="Arial"/>
          <w:sz w:val="18"/>
          <w:szCs w:val="20"/>
        </w:rPr>
        <w:t>period</w:t>
      </w:r>
      <w:r w:rsidRPr="0031616F">
        <w:rPr>
          <w:rFonts w:ascii="Arial" w:hAnsi="Arial" w:cs="Arial"/>
          <w:sz w:val="18"/>
          <w:szCs w:val="20"/>
        </w:rPr>
        <w:t xml:space="preserve"> </w:t>
      </w:r>
      <w:r w:rsidR="0070360C" w:rsidRPr="0031616F">
        <w:rPr>
          <w:rFonts w:ascii="Arial" w:hAnsi="Arial" w:cs="Arial"/>
          <w:sz w:val="18"/>
          <w:szCs w:val="20"/>
        </w:rPr>
        <w:t>included</w:t>
      </w:r>
      <w:proofErr w:type="gramEnd"/>
      <w:r w:rsidR="0070360C" w:rsidRPr="0031616F">
        <w:rPr>
          <w:rFonts w:ascii="Arial" w:hAnsi="Arial" w:cs="Arial"/>
          <w:sz w:val="18"/>
          <w:szCs w:val="20"/>
        </w:rPr>
        <w:t xml:space="preserve"> data from only British Columbia and Ontario.</w:t>
      </w:r>
      <w:r w:rsidRPr="0031616F">
        <w:rPr>
          <w:rFonts w:ascii="Arial" w:hAnsi="Arial" w:cs="Arial"/>
          <w:sz w:val="18"/>
          <w:szCs w:val="20"/>
        </w:rPr>
        <w:t xml:space="preserve"> </w:t>
      </w:r>
      <w:proofErr w:type="spellStart"/>
      <w:proofErr w:type="gramStart"/>
      <w:r w:rsidRPr="0031616F">
        <w:rPr>
          <w:rFonts w:ascii="Arial" w:hAnsi="Arial" w:cs="Arial"/>
          <w:sz w:val="18"/>
          <w:szCs w:val="20"/>
          <w:vertAlign w:val="superscript"/>
        </w:rPr>
        <w:t>b</w:t>
      </w:r>
      <w:r w:rsidR="0070360C" w:rsidRPr="0031616F">
        <w:rPr>
          <w:rFonts w:ascii="Arial" w:hAnsi="Arial" w:cs="Arial"/>
          <w:sz w:val="18"/>
          <w:szCs w:val="20"/>
        </w:rPr>
        <w:t>Included</w:t>
      </w:r>
      <w:proofErr w:type="spellEnd"/>
      <w:proofErr w:type="gramEnd"/>
      <w:r w:rsidR="0070360C" w:rsidRPr="0031616F">
        <w:rPr>
          <w:rFonts w:ascii="Arial" w:hAnsi="Arial" w:cs="Arial"/>
          <w:sz w:val="18"/>
          <w:szCs w:val="20"/>
        </w:rPr>
        <w:t xml:space="preserve"> data from Clinical Practice Research Datalink (CPRD) Aurum.</w:t>
      </w:r>
      <w:r w:rsidRPr="0031616F">
        <w:rPr>
          <w:rFonts w:ascii="Arial" w:hAnsi="Arial" w:cs="Arial"/>
          <w:sz w:val="18"/>
          <w:szCs w:val="20"/>
        </w:rPr>
        <w:t xml:space="preserve"> </w:t>
      </w:r>
      <w:proofErr w:type="spellStart"/>
      <w:proofErr w:type="gramStart"/>
      <w:r w:rsidRPr="0031616F">
        <w:rPr>
          <w:rFonts w:ascii="Arial" w:hAnsi="Arial" w:cs="Arial"/>
          <w:sz w:val="18"/>
          <w:szCs w:val="20"/>
          <w:vertAlign w:val="superscript"/>
        </w:rPr>
        <w:t>c</w:t>
      </w:r>
      <w:r w:rsidR="0070360C" w:rsidRPr="0031616F">
        <w:rPr>
          <w:rFonts w:ascii="Arial" w:hAnsi="Arial" w:cs="Arial"/>
          <w:sz w:val="18"/>
          <w:szCs w:val="20"/>
        </w:rPr>
        <w:t>Included</w:t>
      </w:r>
      <w:proofErr w:type="spellEnd"/>
      <w:proofErr w:type="gramEnd"/>
      <w:r w:rsidR="0070360C" w:rsidRPr="0031616F">
        <w:rPr>
          <w:rFonts w:ascii="Arial" w:hAnsi="Arial" w:cs="Arial"/>
          <w:sz w:val="18"/>
          <w:szCs w:val="20"/>
        </w:rPr>
        <w:t xml:space="preserve"> data from IQVIA Disease Analyzer Germany.</w:t>
      </w:r>
      <w:r w:rsidRPr="0031616F">
        <w:rPr>
          <w:rFonts w:ascii="Arial" w:hAnsi="Arial" w:cs="Arial"/>
          <w:sz w:val="18"/>
          <w:szCs w:val="20"/>
        </w:rPr>
        <w:t xml:space="preserve"> </w:t>
      </w:r>
      <w:proofErr w:type="spellStart"/>
      <w:proofErr w:type="gramStart"/>
      <w:r w:rsidRPr="0031616F">
        <w:rPr>
          <w:rFonts w:ascii="Arial" w:hAnsi="Arial" w:cs="Arial"/>
          <w:sz w:val="18"/>
          <w:szCs w:val="20"/>
          <w:vertAlign w:val="superscript"/>
        </w:rPr>
        <w:t>d</w:t>
      </w:r>
      <w:r w:rsidR="0070360C" w:rsidRPr="0031616F">
        <w:rPr>
          <w:rFonts w:ascii="Arial" w:hAnsi="Arial" w:cs="Arial"/>
          <w:sz w:val="18"/>
          <w:szCs w:val="20"/>
        </w:rPr>
        <w:t>Included</w:t>
      </w:r>
      <w:proofErr w:type="spellEnd"/>
      <w:proofErr w:type="gramEnd"/>
      <w:r w:rsidR="0070360C" w:rsidRPr="0031616F">
        <w:rPr>
          <w:rFonts w:ascii="Arial" w:hAnsi="Arial" w:cs="Arial"/>
          <w:sz w:val="18"/>
          <w:szCs w:val="20"/>
        </w:rPr>
        <w:t xml:space="preserve"> data from IQVIA Longitudinal Patient Data Italy.</w:t>
      </w:r>
      <w:r w:rsidRPr="0031616F">
        <w:rPr>
          <w:rFonts w:ascii="Arial" w:hAnsi="Arial" w:cs="Arial"/>
          <w:sz w:val="18"/>
          <w:szCs w:val="20"/>
        </w:rPr>
        <w:t xml:space="preserve"> </w:t>
      </w:r>
      <w:proofErr w:type="spellStart"/>
      <w:proofErr w:type="gramStart"/>
      <w:r w:rsidRPr="0031616F">
        <w:rPr>
          <w:rFonts w:ascii="Arial" w:hAnsi="Arial" w:cs="Arial"/>
          <w:sz w:val="18"/>
          <w:szCs w:val="20"/>
          <w:vertAlign w:val="superscript"/>
        </w:rPr>
        <w:t>e</w:t>
      </w:r>
      <w:r w:rsidR="0070360C" w:rsidRPr="0031616F">
        <w:rPr>
          <w:rFonts w:ascii="Arial" w:hAnsi="Arial" w:cs="Arial"/>
          <w:sz w:val="18"/>
          <w:szCs w:val="20"/>
        </w:rPr>
        <w:t>Not</w:t>
      </w:r>
      <w:proofErr w:type="spellEnd"/>
      <w:proofErr w:type="gramEnd"/>
      <w:r w:rsidR="0070360C" w:rsidRPr="0031616F">
        <w:rPr>
          <w:rFonts w:ascii="Arial" w:hAnsi="Arial" w:cs="Arial"/>
          <w:sz w:val="18"/>
          <w:szCs w:val="20"/>
        </w:rPr>
        <w:t xml:space="preserve"> provided</w:t>
      </w:r>
      <w:r w:rsidR="0056047F" w:rsidRPr="0031616F">
        <w:rPr>
          <w:rFonts w:ascii="Arial" w:hAnsi="Arial" w:cs="Arial"/>
          <w:sz w:val="18"/>
          <w:szCs w:val="20"/>
        </w:rPr>
        <w:t xml:space="preserve"> due to small sample sizes (</w:t>
      </w:r>
      <w:proofErr w:type="spellStart"/>
      <w:r w:rsidR="0056047F" w:rsidRPr="0031616F">
        <w:rPr>
          <w:rFonts w:ascii="Arial" w:hAnsi="Arial" w:cs="Arial"/>
          <w:sz w:val="18"/>
          <w:szCs w:val="20"/>
        </w:rPr>
        <w:t>ie</w:t>
      </w:r>
      <w:proofErr w:type="spellEnd"/>
      <w:r w:rsidR="0070360C" w:rsidRPr="0031616F">
        <w:rPr>
          <w:rFonts w:ascii="Arial" w:hAnsi="Arial" w:cs="Arial"/>
          <w:sz w:val="18"/>
          <w:szCs w:val="20"/>
        </w:rPr>
        <w:t>, ≤5 events for the Canadian data sources, &lt;5 events for the European data sources).</w:t>
      </w:r>
    </w:p>
    <w:p w:rsidR="0070360C" w:rsidRPr="00F11275" w:rsidRDefault="0056047F" w:rsidP="0056047F">
      <w:pPr>
        <w:pStyle w:val="CommentText"/>
        <w:spacing w:after="0" w:line="480" w:lineRule="auto"/>
        <w:ind w:left="-187"/>
        <w:contextualSpacing w:val="0"/>
        <w:rPr>
          <w:rFonts w:ascii="Arial" w:hAnsi="Arial" w:cs="Arial"/>
          <w:b/>
        </w:rPr>
      </w:pPr>
      <w:r w:rsidRPr="00F11275">
        <w:rPr>
          <w:rFonts w:ascii="Arial" w:hAnsi="Arial" w:cs="Arial"/>
          <w:b/>
        </w:rPr>
        <w:t>Panel B</w:t>
      </w:r>
    </w:p>
    <w:tbl>
      <w:tblPr>
        <w:tblStyle w:val="TableGrid"/>
        <w:tblW w:w="119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1620"/>
        <w:gridCol w:w="1620"/>
        <w:gridCol w:w="1710"/>
        <w:gridCol w:w="1620"/>
        <w:gridCol w:w="1710"/>
        <w:gridCol w:w="1800"/>
      </w:tblGrid>
      <w:tr w:rsidR="0070360C" w:rsidRPr="005A1EA5" w:rsidTr="008A133A">
        <w:trPr>
          <w:trHeight w:val="432"/>
          <w:tblHeader/>
        </w:trPr>
        <w:tc>
          <w:tcPr>
            <w:tcW w:w="1890" w:type="dxa"/>
            <w:vMerge w:val="restart"/>
            <w:tcBorders>
              <w:top w:val="single" w:sz="4" w:space="0" w:color="auto"/>
            </w:tcBorders>
            <w:shd w:val="clear" w:color="auto" w:fill="D9D9D9" w:themeFill="background1" w:themeFillShade="D9"/>
            <w:vAlign w:val="center"/>
          </w:tcPr>
          <w:p w:rsidR="0070360C" w:rsidRPr="004437DE" w:rsidRDefault="0070360C" w:rsidP="004634A7">
            <w:pPr>
              <w:widowControl w:val="0"/>
              <w:jc w:val="center"/>
              <w:rPr>
                <w:rFonts w:ascii="Arial" w:eastAsiaTheme="minorHAnsi" w:hAnsi="Arial" w:cs="Arial"/>
                <w:b/>
                <w:bCs/>
                <w:sz w:val="18"/>
                <w:szCs w:val="18"/>
              </w:rPr>
            </w:pPr>
            <w:r>
              <w:rPr>
                <w:rFonts w:ascii="Arial" w:eastAsiaTheme="minorHAnsi" w:hAnsi="Arial" w:cs="Arial"/>
                <w:b/>
                <w:bCs/>
                <w:sz w:val="18"/>
                <w:szCs w:val="18"/>
              </w:rPr>
              <w:t>Characteristic</w:t>
            </w:r>
          </w:p>
        </w:tc>
        <w:tc>
          <w:tcPr>
            <w:tcW w:w="3240" w:type="dxa"/>
            <w:gridSpan w:val="2"/>
            <w:tcBorders>
              <w:top w:val="single" w:sz="4" w:space="0" w:color="auto"/>
              <w:right w:val="single" w:sz="12" w:space="0" w:color="auto"/>
            </w:tcBorders>
            <w:shd w:val="clear" w:color="auto" w:fill="D9D9D9" w:themeFill="background1" w:themeFillShade="D9"/>
            <w:vAlign w:val="center"/>
          </w:tcPr>
          <w:p w:rsidR="0070360C" w:rsidRPr="004437DE" w:rsidRDefault="0070360C" w:rsidP="004634A7">
            <w:pPr>
              <w:widowControl w:val="0"/>
              <w:jc w:val="center"/>
              <w:rPr>
                <w:rFonts w:ascii="Arial" w:eastAsiaTheme="minorHAnsi" w:hAnsi="Arial" w:cs="Arial"/>
                <w:b/>
                <w:bCs/>
                <w:sz w:val="18"/>
                <w:szCs w:val="18"/>
              </w:rPr>
            </w:pPr>
            <w:proofErr w:type="spellStart"/>
            <w:r>
              <w:rPr>
                <w:rFonts w:ascii="Arial" w:hAnsi="Arial" w:cs="Arial"/>
                <w:b/>
                <w:sz w:val="18"/>
                <w:szCs w:val="18"/>
              </w:rPr>
              <w:t>Netherlands</w:t>
            </w:r>
            <w:r w:rsidR="004634A7">
              <w:rPr>
                <w:rFonts w:ascii="Arial" w:hAnsi="Arial" w:cs="Arial"/>
                <w:b/>
                <w:sz w:val="18"/>
                <w:szCs w:val="18"/>
                <w:vertAlign w:val="superscript"/>
              </w:rPr>
              <w:t>a</w:t>
            </w:r>
            <w:proofErr w:type="spellEnd"/>
          </w:p>
        </w:tc>
        <w:tc>
          <w:tcPr>
            <w:tcW w:w="3330" w:type="dxa"/>
            <w:gridSpan w:val="2"/>
            <w:tcBorders>
              <w:top w:val="single" w:sz="4" w:space="0" w:color="auto"/>
              <w:left w:val="single" w:sz="12" w:space="0" w:color="auto"/>
              <w:right w:val="single" w:sz="12" w:space="0" w:color="auto"/>
            </w:tcBorders>
            <w:shd w:val="clear" w:color="auto" w:fill="D9D9D9" w:themeFill="background1" w:themeFillShade="D9"/>
            <w:vAlign w:val="center"/>
          </w:tcPr>
          <w:p w:rsidR="0070360C" w:rsidRDefault="0070360C" w:rsidP="004634A7">
            <w:pPr>
              <w:widowControl w:val="0"/>
              <w:jc w:val="center"/>
              <w:rPr>
                <w:rFonts w:ascii="Arial" w:hAnsi="Arial" w:cs="Arial"/>
                <w:b/>
                <w:sz w:val="18"/>
                <w:szCs w:val="18"/>
              </w:rPr>
            </w:pPr>
            <w:proofErr w:type="spellStart"/>
            <w:r>
              <w:rPr>
                <w:rFonts w:ascii="Arial" w:hAnsi="Arial" w:cs="Arial"/>
                <w:b/>
                <w:sz w:val="18"/>
                <w:szCs w:val="18"/>
              </w:rPr>
              <w:t>Spain</w:t>
            </w:r>
            <w:r w:rsidR="004634A7">
              <w:rPr>
                <w:rFonts w:ascii="Arial" w:hAnsi="Arial" w:cs="Arial"/>
                <w:b/>
                <w:sz w:val="18"/>
                <w:szCs w:val="18"/>
                <w:vertAlign w:val="superscript"/>
              </w:rPr>
              <w:t>b</w:t>
            </w:r>
            <w:proofErr w:type="spellEnd"/>
          </w:p>
        </w:tc>
        <w:tc>
          <w:tcPr>
            <w:tcW w:w="3510" w:type="dxa"/>
            <w:gridSpan w:val="2"/>
            <w:tcBorders>
              <w:top w:val="single" w:sz="4" w:space="0" w:color="auto"/>
              <w:left w:val="single" w:sz="12" w:space="0" w:color="auto"/>
            </w:tcBorders>
            <w:shd w:val="clear" w:color="auto" w:fill="D9D9D9" w:themeFill="background1" w:themeFillShade="D9"/>
            <w:vAlign w:val="center"/>
          </w:tcPr>
          <w:p w:rsidR="0070360C" w:rsidRDefault="0070360C" w:rsidP="004634A7">
            <w:pPr>
              <w:widowControl w:val="0"/>
              <w:jc w:val="center"/>
              <w:rPr>
                <w:rFonts w:ascii="Arial" w:hAnsi="Arial" w:cs="Arial"/>
                <w:b/>
                <w:sz w:val="18"/>
                <w:szCs w:val="18"/>
              </w:rPr>
            </w:pPr>
            <w:r>
              <w:rPr>
                <w:rFonts w:ascii="Arial" w:hAnsi="Arial" w:cs="Arial"/>
                <w:b/>
                <w:sz w:val="18"/>
                <w:szCs w:val="18"/>
              </w:rPr>
              <w:t xml:space="preserve">United </w:t>
            </w:r>
            <w:proofErr w:type="spellStart"/>
            <w:r>
              <w:rPr>
                <w:rFonts w:ascii="Arial" w:hAnsi="Arial" w:cs="Arial"/>
                <w:b/>
                <w:sz w:val="18"/>
                <w:szCs w:val="18"/>
              </w:rPr>
              <w:t>States</w:t>
            </w:r>
            <w:r w:rsidR="004634A7">
              <w:rPr>
                <w:rFonts w:ascii="Arial" w:hAnsi="Arial" w:cs="Arial"/>
                <w:b/>
                <w:sz w:val="18"/>
                <w:szCs w:val="18"/>
                <w:vertAlign w:val="superscript"/>
              </w:rPr>
              <w:t>c</w:t>
            </w:r>
            <w:proofErr w:type="spellEnd"/>
          </w:p>
        </w:tc>
      </w:tr>
      <w:tr w:rsidR="0070360C" w:rsidRPr="005A1EA5" w:rsidTr="008A133A">
        <w:trPr>
          <w:trHeight w:val="576"/>
          <w:tblHeader/>
        </w:trPr>
        <w:tc>
          <w:tcPr>
            <w:tcW w:w="1890" w:type="dxa"/>
            <w:vMerge/>
            <w:tcBorders>
              <w:bottom w:val="single" w:sz="4" w:space="0" w:color="auto"/>
            </w:tcBorders>
            <w:shd w:val="clear" w:color="auto" w:fill="D9D9D9" w:themeFill="background1" w:themeFillShade="D9"/>
            <w:vAlign w:val="center"/>
          </w:tcPr>
          <w:p w:rsidR="0070360C" w:rsidRDefault="0070360C" w:rsidP="004634A7">
            <w:pPr>
              <w:widowControl w:val="0"/>
              <w:jc w:val="center"/>
              <w:rPr>
                <w:rFonts w:ascii="Arial" w:eastAsiaTheme="minorHAnsi" w:hAnsi="Arial" w:cs="Arial"/>
                <w:b/>
                <w:bCs/>
                <w:sz w:val="18"/>
                <w:szCs w:val="18"/>
              </w:rPr>
            </w:pPr>
          </w:p>
        </w:tc>
        <w:tc>
          <w:tcPr>
            <w:tcW w:w="1620" w:type="dxa"/>
            <w:tcBorders>
              <w:bottom w:val="single" w:sz="4" w:space="0" w:color="auto"/>
            </w:tcBorders>
            <w:shd w:val="clear" w:color="auto" w:fill="D9D9D9" w:themeFill="background1" w:themeFillShade="D9"/>
            <w:vAlign w:val="center"/>
          </w:tcPr>
          <w:p w:rsidR="0070360C" w:rsidRPr="004437DE" w:rsidRDefault="0070360C" w:rsidP="004634A7">
            <w:pPr>
              <w:widowControl w:val="0"/>
              <w:jc w:val="center"/>
              <w:rPr>
                <w:rFonts w:ascii="Arial" w:hAnsi="Arial" w:cs="Arial"/>
                <w:b/>
                <w:sz w:val="18"/>
                <w:szCs w:val="18"/>
              </w:rPr>
            </w:pPr>
            <w:r>
              <w:rPr>
                <w:rFonts w:ascii="Arial" w:hAnsi="Arial" w:cs="Arial"/>
                <w:b/>
                <w:sz w:val="18"/>
                <w:szCs w:val="18"/>
              </w:rPr>
              <w:t>Pre-Vaccine Availability</w:t>
            </w:r>
          </w:p>
        </w:tc>
        <w:tc>
          <w:tcPr>
            <w:tcW w:w="1620" w:type="dxa"/>
            <w:tcBorders>
              <w:bottom w:val="single" w:sz="4" w:space="0" w:color="auto"/>
              <w:right w:val="single" w:sz="12" w:space="0" w:color="auto"/>
            </w:tcBorders>
            <w:shd w:val="clear" w:color="auto" w:fill="D9D9D9" w:themeFill="background1" w:themeFillShade="D9"/>
            <w:vAlign w:val="center"/>
          </w:tcPr>
          <w:p w:rsidR="0070360C" w:rsidRDefault="0070360C" w:rsidP="004634A7">
            <w:pPr>
              <w:widowControl w:val="0"/>
              <w:jc w:val="center"/>
              <w:rPr>
                <w:rFonts w:ascii="Arial" w:hAnsi="Arial" w:cs="Arial"/>
                <w:b/>
                <w:sz w:val="18"/>
                <w:szCs w:val="18"/>
              </w:rPr>
            </w:pPr>
            <w:r>
              <w:rPr>
                <w:rFonts w:ascii="Arial" w:hAnsi="Arial" w:cs="Arial"/>
                <w:b/>
                <w:sz w:val="18"/>
                <w:szCs w:val="18"/>
              </w:rPr>
              <w:t>Post-Vaccine Availability</w:t>
            </w:r>
          </w:p>
        </w:tc>
        <w:tc>
          <w:tcPr>
            <w:tcW w:w="1710" w:type="dxa"/>
            <w:tcBorders>
              <w:left w:val="single" w:sz="12" w:space="0" w:color="auto"/>
              <w:bottom w:val="single" w:sz="4" w:space="0" w:color="auto"/>
            </w:tcBorders>
            <w:shd w:val="clear" w:color="auto" w:fill="D9D9D9" w:themeFill="background1" w:themeFillShade="D9"/>
            <w:vAlign w:val="center"/>
          </w:tcPr>
          <w:p w:rsidR="0070360C" w:rsidRDefault="0070360C" w:rsidP="004634A7">
            <w:pPr>
              <w:widowControl w:val="0"/>
              <w:jc w:val="center"/>
              <w:rPr>
                <w:rFonts w:ascii="Arial" w:hAnsi="Arial" w:cs="Arial"/>
                <w:b/>
                <w:sz w:val="18"/>
                <w:szCs w:val="18"/>
              </w:rPr>
            </w:pPr>
            <w:r>
              <w:rPr>
                <w:rFonts w:ascii="Arial" w:hAnsi="Arial" w:cs="Arial"/>
                <w:b/>
                <w:sz w:val="18"/>
                <w:szCs w:val="18"/>
              </w:rPr>
              <w:t>Pre-Vaccine Availability</w:t>
            </w:r>
          </w:p>
        </w:tc>
        <w:tc>
          <w:tcPr>
            <w:tcW w:w="1620" w:type="dxa"/>
            <w:tcBorders>
              <w:bottom w:val="single" w:sz="4" w:space="0" w:color="auto"/>
              <w:right w:val="single" w:sz="12" w:space="0" w:color="auto"/>
            </w:tcBorders>
            <w:shd w:val="clear" w:color="auto" w:fill="D9D9D9" w:themeFill="background1" w:themeFillShade="D9"/>
            <w:vAlign w:val="center"/>
          </w:tcPr>
          <w:p w:rsidR="0070360C" w:rsidRDefault="0070360C" w:rsidP="004634A7">
            <w:pPr>
              <w:widowControl w:val="0"/>
              <w:jc w:val="center"/>
              <w:rPr>
                <w:rFonts w:ascii="Arial" w:hAnsi="Arial" w:cs="Arial"/>
                <w:b/>
                <w:sz w:val="18"/>
                <w:szCs w:val="18"/>
              </w:rPr>
            </w:pPr>
            <w:r>
              <w:rPr>
                <w:rFonts w:ascii="Arial" w:hAnsi="Arial" w:cs="Arial"/>
                <w:b/>
                <w:sz w:val="18"/>
                <w:szCs w:val="18"/>
              </w:rPr>
              <w:t>Post-Vaccine Availability</w:t>
            </w:r>
          </w:p>
        </w:tc>
        <w:tc>
          <w:tcPr>
            <w:tcW w:w="1710" w:type="dxa"/>
            <w:tcBorders>
              <w:left w:val="single" w:sz="12" w:space="0" w:color="auto"/>
              <w:bottom w:val="single" w:sz="4" w:space="0" w:color="auto"/>
            </w:tcBorders>
            <w:shd w:val="clear" w:color="auto" w:fill="D9D9D9" w:themeFill="background1" w:themeFillShade="D9"/>
            <w:vAlign w:val="center"/>
          </w:tcPr>
          <w:p w:rsidR="0070360C" w:rsidRDefault="0070360C" w:rsidP="004634A7">
            <w:pPr>
              <w:widowControl w:val="0"/>
              <w:jc w:val="center"/>
              <w:rPr>
                <w:rFonts w:ascii="Arial" w:hAnsi="Arial" w:cs="Arial"/>
                <w:b/>
                <w:sz w:val="18"/>
                <w:szCs w:val="18"/>
              </w:rPr>
            </w:pPr>
            <w:r>
              <w:rPr>
                <w:rFonts w:ascii="Arial" w:hAnsi="Arial" w:cs="Arial"/>
                <w:b/>
                <w:sz w:val="18"/>
                <w:szCs w:val="18"/>
              </w:rPr>
              <w:t>Pre-Vaccine Availability</w:t>
            </w:r>
          </w:p>
        </w:tc>
        <w:tc>
          <w:tcPr>
            <w:tcW w:w="1800" w:type="dxa"/>
            <w:tcBorders>
              <w:bottom w:val="single" w:sz="4" w:space="0" w:color="auto"/>
            </w:tcBorders>
            <w:shd w:val="clear" w:color="auto" w:fill="D9D9D9" w:themeFill="background1" w:themeFillShade="D9"/>
            <w:vAlign w:val="center"/>
          </w:tcPr>
          <w:p w:rsidR="0070360C" w:rsidRDefault="0070360C" w:rsidP="004634A7">
            <w:pPr>
              <w:widowControl w:val="0"/>
              <w:jc w:val="center"/>
              <w:rPr>
                <w:rFonts w:ascii="Arial" w:hAnsi="Arial" w:cs="Arial"/>
                <w:b/>
                <w:sz w:val="18"/>
                <w:szCs w:val="18"/>
              </w:rPr>
            </w:pPr>
            <w:r>
              <w:rPr>
                <w:rFonts w:ascii="Arial" w:hAnsi="Arial" w:cs="Arial"/>
                <w:b/>
                <w:sz w:val="18"/>
                <w:szCs w:val="18"/>
              </w:rPr>
              <w:t>Post-Vaccine Availability</w:t>
            </w:r>
          </w:p>
        </w:tc>
      </w:tr>
      <w:tr w:rsidR="0070360C" w:rsidRPr="005A1EA5" w:rsidTr="008A133A">
        <w:trPr>
          <w:trHeight w:val="288"/>
        </w:trPr>
        <w:tc>
          <w:tcPr>
            <w:tcW w:w="5130" w:type="dxa"/>
            <w:gridSpan w:val="3"/>
            <w:tcBorders>
              <w:right w:val="single" w:sz="12" w:space="0" w:color="auto"/>
            </w:tcBorders>
            <w:shd w:val="clear" w:color="auto" w:fill="F2F2F2" w:themeFill="background1" w:themeFillShade="F2"/>
            <w:vAlign w:val="center"/>
          </w:tcPr>
          <w:p w:rsidR="0070360C" w:rsidRPr="004437DE" w:rsidRDefault="0070360C" w:rsidP="004634A7">
            <w:pPr>
              <w:widowControl w:val="0"/>
              <w:rPr>
                <w:rFonts w:ascii="Arial" w:eastAsiaTheme="minorHAnsi" w:hAnsi="Arial" w:cs="Arial"/>
                <w:b/>
                <w:bCs/>
                <w:sz w:val="18"/>
                <w:szCs w:val="18"/>
              </w:rPr>
            </w:pPr>
            <w:r>
              <w:rPr>
                <w:rFonts w:ascii="Arial" w:hAnsi="Arial" w:cs="Arial"/>
                <w:b/>
                <w:bCs/>
                <w:sz w:val="18"/>
                <w:szCs w:val="18"/>
              </w:rPr>
              <w:t>Arterial</w:t>
            </w:r>
            <w:r w:rsidRPr="008324FF">
              <w:rPr>
                <w:rFonts w:ascii="Arial" w:hAnsi="Arial" w:cs="Arial"/>
                <w:b/>
                <w:bCs/>
                <w:sz w:val="18"/>
                <w:szCs w:val="18"/>
              </w:rPr>
              <w:t xml:space="preserve"> Thromboembolism</w:t>
            </w:r>
          </w:p>
        </w:tc>
        <w:tc>
          <w:tcPr>
            <w:tcW w:w="1710" w:type="dxa"/>
            <w:tcBorders>
              <w:left w:val="single" w:sz="12" w:space="0" w:color="auto"/>
            </w:tcBorders>
            <w:shd w:val="clear" w:color="auto" w:fill="F2F2F2" w:themeFill="background1" w:themeFillShade="F2"/>
            <w:vAlign w:val="center"/>
          </w:tcPr>
          <w:p w:rsidR="0070360C" w:rsidRPr="004437DE" w:rsidRDefault="0070360C" w:rsidP="004634A7">
            <w:pPr>
              <w:widowControl w:val="0"/>
              <w:rPr>
                <w:rFonts w:ascii="Arial" w:eastAsiaTheme="minorHAnsi" w:hAnsi="Arial" w:cs="Arial"/>
                <w:b/>
                <w:bCs/>
                <w:sz w:val="18"/>
                <w:szCs w:val="18"/>
              </w:rPr>
            </w:pPr>
          </w:p>
        </w:tc>
        <w:tc>
          <w:tcPr>
            <w:tcW w:w="1620" w:type="dxa"/>
            <w:tcBorders>
              <w:right w:val="single" w:sz="12" w:space="0" w:color="auto"/>
            </w:tcBorders>
            <w:shd w:val="clear" w:color="auto" w:fill="F2F2F2" w:themeFill="background1" w:themeFillShade="F2"/>
          </w:tcPr>
          <w:p w:rsidR="0070360C" w:rsidRPr="004437DE" w:rsidRDefault="0070360C" w:rsidP="004634A7">
            <w:pPr>
              <w:widowControl w:val="0"/>
              <w:rPr>
                <w:rFonts w:ascii="Arial" w:eastAsiaTheme="minorHAnsi" w:hAnsi="Arial" w:cs="Arial"/>
                <w:b/>
                <w:bCs/>
                <w:sz w:val="18"/>
                <w:szCs w:val="18"/>
              </w:rPr>
            </w:pPr>
          </w:p>
        </w:tc>
        <w:tc>
          <w:tcPr>
            <w:tcW w:w="1710" w:type="dxa"/>
            <w:tcBorders>
              <w:left w:val="single" w:sz="12" w:space="0" w:color="auto"/>
            </w:tcBorders>
            <w:shd w:val="clear" w:color="auto" w:fill="F2F2F2" w:themeFill="background1" w:themeFillShade="F2"/>
            <w:vAlign w:val="center"/>
          </w:tcPr>
          <w:p w:rsidR="0070360C" w:rsidRPr="004437DE" w:rsidRDefault="0070360C" w:rsidP="004634A7">
            <w:pPr>
              <w:widowControl w:val="0"/>
              <w:rPr>
                <w:rFonts w:ascii="Arial" w:eastAsiaTheme="minorHAnsi" w:hAnsi="Arial" w:cs="Arial"/>
                <w:b/>
                <w:bCs/>
                <w:sz w:val="18"/>
                <w:szCs w:val="18"/>
              </w:rPr>
            </w:pPr>
          </w:p>
        </w:tc>
        <w:tc>
          <w:tcPr>
            <w:tcW w:w="1800" w:type="dxa"/>
            <w:shd w:val="clear" w:color="auto" w:fill="F2F2F2" w:themeFill="background1" w:themeFillShade="F2"/>
          </w:tcPr>
          <w:p w:rsidR="0070360C" w:rsidRPr="004437DE" w:rsidRDefault="0070360C" w:rsidP="004634A7">
            <w:pPr>
              <w:widowControl w:val="0"/>
              <w:rPr>
                <w:rFonts w:ascii="Arial" w:eastAsiaTheme="minorHAnsi" w:hAnsi="Arial" w:cs="Arial"/>
                <w:b/>
                <w:bCs/>
                <w:sz w:val="18"/>
                <w:szCs w:val="18"/>
              </w:rPr>
            </w:pPr>
          </w:p>
        </w:tc>
      </w:tr>
      <w:tr w:rsidR="0070360C" w:rsidRPr="005A1EA5" w:rsidTr="008A133A">
        <w:trPr>
          <w:trHeight w:val="288"/>
        </w:trPr>
        <w:tc>
          <w:tcPr>
            <w:tcW w:w="1890" w:type="dxa"/>
            <w:vAlign w:val="center"/>
          </w:tcPr>
          <w:p w:rsidR="0070360C" w:rsidRPr="004437DE" w:rsidRDefault="0070360C" w:rsidP="004634A7">
            <w:pPr>
              <w:widowControl w:val="0"/>
              <w:rPr>
                <w:rFonts w:ascii="Arial" w:hAnsi="Arial" w:cs="Arial"/>
                <w:sz w:val="18"/>
                <w:szCs w:val="18"/>
              </w:rPr>
            </w:pPr>
            <w:r>
              <w:rPr>
                <w:rFonts w:ascii="Arial" w:hAnsi="Arial" w:cs="Arial"/>
                <w:b/>
                <w:bCs/>
                <w:sz w:val="18"/>
                <w:szCs w:val="18"/>
              </w:rPr>
              <w:t>Age</w:t>
            </w:r>
          </w:p>
        </w:tc>
        <w:tc>
          <w:tcPr>
            <w:tcW w:w="1620" w:type="dxa"/>
            <w:vAlign w:val="center"/>
          </w:tcPr>
          <w:p w:rsidR="0070360C" w:rsidRPr="004437DE" w:rsidRDefault="0070360C" w:rsidP="004634A7">
            <w:pPr>
              <w:widowControl w:val="0"/>
              <w:jc w:val="center"/>
              <w:rPr>
                <w:rFonts w:ascii="Arial" w:eastAsiaTheme="minorHAnsi" w:hAnsi="Arial" w:cs="Arial"/>
                <w:b/>
                <w:bCs/>
                <w:sz w:val="18"/>
                <w:szCs w:val="18"/>
              </w:rPr>
            </w:pPr>
          </w:p>
        </w:tc>
        <w:tc>
          <w:tcPr>
            <w:tcW w:w="1620" w:type="dxa"/>
            <w:tcBorders>
              <w:right w:val="single" w:sz="12" w:space="0" w:color="auto"/>
            </w:tcBorders>
            <w:vAlign w:val="center"/>
          </w:tcPr>
          <w:p w:rsidR="0070360C" w:rsidRPr="004437DE" w:rsidRDefault="0070360C" w:rsidP="004634A7">
            <w:pPr>
              <w:widowControl w:val="0"/>
              <w:rPr>
                <w:rFonts w:ascii="Arial" w:eastAsiaTheme="minorHAnsi" w:hAnsi="Arial" w:cs="Arial"/>
                <w:b/>
                <w:bCs/>
                <w:sz w:val="18"/>
                <w:szCs w:val="18"/>
              </w:rPr>
            </w:pPr>
          </w:p>
        </w:tc>
        <w:tc>
          <w:tcPr>
            <w:tcW w:w="1710" w:type="dxa"/>
            <w:tcBorders>
              <w:left w:val="single" w:sz="12" w:space="0" w:color="auto"/>
            </w:tcBorders>
            <w:vAlign w:val="center"/>
          </w:tcPr>
          <w:p w:rsidR="0070360C" w:rsidRPr="004437DE" w:rsidRDefault="0070360C" w:rsidP="004634A7">
            <w:pPr>
              <w:widowControl w:val="0"/>
              <w:rPr>
                <w:rFonts w:ascii="Arial" w:eastAsiaTheme="minorHAnsi" w:hAnsi="Arial" w:cs="Arial"/>
                <w:b/>
                <w:bCs/>
                <w:sz w:val="18"/>
                <w:szCs w:val="18"/>
              </w:rPr>
            </w:pPr>
          </w:p>
        </w:tc>
        <w:tc>
          <w:tcPr>
            <w:tcW w:w="1620" w:type="dxa"/>
            <w:tcBorders>
              <w:right w:val="single" w:sz="12" w:space="0" w:color="auto"/>
            </w:tcBorders>
          </w:tcPr>
          <w:p w:rsidR="0070360C" w:rsidRPr="004437DE" w:rsidRDefault="0070360C" w:rsidP="004634A7">
            <w:pPr>
              <w:widowControl w:val="0"/>
              <w:rPr>
                <w:rFonts w:ascii="Arial" w:eastAsiaTheme="minorHAnsi" w:hAnsi="Arial" w:cs="Arial"/>
                <w:b/>
                <w:bCs/>
                <w:sz w:val="18"/>
                <w:szCs w:val="18"/>
              </w:rPr>
            </w:pPr>
          </w:p>
        </w:tc>
        <w:tc>
          <w:tcPr>
            <w:tcW w:w="1710" w:type="dxa"/>
            <w:tcBorders>
              <w:left w:val="single" w:sz="12" w:space="0" w:color="auto"/>
            </w:tcBorders>
            <w:vAlign w:val="center"/>
          </w:tcPr>
          <w:p w:rsidR="0070360C" w:rsidRPr="004437DE" w:rsidRDefault="0070360C" w:rsidP="004634A7">
            <w:pPr>
              <w:widowControl w:val="0"/>
              <w:rPr>
                <w:rFonts w:ascii="Arial" w:eastAsiaTheme="minorHAnsi" w:hAnsi="Arial" w:cs="Arial"/>
                <w:b/>
                <w:bCs/>
                <w:sz w:val="18"/>
                <w:szCs w:val="18"/>
              </w:rPr>
            </w:pPr>
          </w:p>
        </w:tc>
        <w:tc>
          <w:tcPr>
            <w:tcW w:w="1800" w:type="dxa"/>
          </w:tcPr>
          <w:p w:rsidR="0070360C" w:rsidRPr="004437DE" w:rsidRDefault="0070360C" w:rsidP="004634A7">
            <w:pPr>
              <w:widowControl w:val="0"/>
              <w:rPr>
                <w:rFonts w:ascii="Arial" w:eastAsiaTheme="minorHAnsi" w:hAnsi="Arial" w:cs="Arial"/>
                <w:b/>
                <w:bCs/>
                <w:sz w:val="18"/>
                <w:szCs w:val="18"/>
              </w:rPr>
            </w:pPr>
          </w:p>
        </w:tc>
      </w:tr>
      <w:tr w:rsidR="0070360C" w:rsidRPr="005A1EA5" w:rsidTr="008A133A">
        <w:trPr>
          <w:trHeight w:val="288"/>
        </w:trPr>
        <w:tc>
          <w:tcPr>
            <w:tcW w:w="1890" w:type="dxa"/>
            <w:vAlign w:val="center"/>
          </w:tcPr>
          <w:p w:rsidR="0070360C" w:rsidRPr="004437DE" w:rsidRDefault="0070360C" w:rsidP="004634A7">
            <w:pPr>
              <w:widowControl w:val="0"/>
              <w:ind w:left="71"/>
              <w:rPr>
                <w:rFonts w:ascii="Arial" w:eastAsiaTheme="minorHAnsi" w:hAnsi="Arial" w:cs="Arial"/>
                <w:b/>
                <w:bCs/>
                <w:sz w:val="18"/>
                <w:szCs w:val="18"/>
              </w:rPr>
            </w:pPr>
            <w:r w:rsidRPr="004437DE">
              <w:rPr>
                <w:rFonts w:ascii="Arial" w:eastAsiaTheme="minorHAnsi" w:hAnsi="Arial" w:cs="Arial"/>
                <w:bCs/>
                <w:sz w:val="18"/>
                <w:szCs w:val="18"/>
              </w:rPr>
              <w:t>18-44 years</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0.08 (0.05, 0.14)</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0.04 (0.02, 0.06)</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0.04 (0.03, 0.05)</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0.04 (0.03, 0.05)</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0.05 (0.03, 0.06)</w:t>
            </w:r>
          </w:p>
        </w:tc>
        <w:tc>
          <w:tcPr>
            <w:tcW w:w="1800" w:type="dxa"/>
            <w:vAlign w:val="center"/>
          </w:tcPr>
          <w:p w:rsidR="0070360C" w:rsidRDefault="0070360C" w:rsidP="004634A7">
            <w:pPr>
              <w:widowControl w:val="0"/>
              <w:jc w:val="right"/>
              <w:rPr>
                <w:rFonts w:ascii="Arial" w:hAnsi="Arial" w:cs="Arial"/>
                <w:color w:val="000000"/>
                <w:sz w:val="18"/>
                <w:szCs w:val="18"/>
              </w:rPr>
            </w:pPr>
            <w:r>
              <w:rPr>
                <w:rFonts w:ascii="Arial" w:hAnsi="Arial" w:cs="Arial"/>
                <w:color w:val="000000"/>
                <w:sz w:val="18"/>
                <w:szCs w:val="18"/>
              </w:rPr>
              <w:t>0.07 (0.06, 0.08)</w:t>
            </w:r>
          </w:p>
        </w:tc>
      </w:tr>
      <w:tr w:rsidR="0070360C" w:rsidRPr="005A1EA5" w:rsidTr="008A133A">
        <w:trPr>
          <w:trHeight w:val="288"/>
        </w:trPr>
        <w:tc>
          <w:tcPr>
            <w:tcW w:w="1890" w:type="dxa"/>
            <w:vAlign w:val="center"/>
          </w:tcPr>
          <w:p w:rsidR="0070360C" w:rsidRPr="004437DE" w:rsidRDefault="0070360C" w:rsidP="004634A7">
            <w:pPr>
              <w:widowControl w:val="0"/>
              <w:ind w:left="71"/>
              <w:rPr>
                <w:rFonts w:ascii="Arial" w:eastAsiaTheme="minorHAnsi" w:hAnsi="Arial" w:cs="Arial"/>
                <w:b/>
                <w:bCs/>
                <w:sz w:val="18"/>
                <w:szCs w:val="18"/>
              </w:rPr>
            </w:pPr>
            <w:r w:rsidRPr="004437DE">
              <w:rPr>
                <w:rFonts w:ascii="Arial" w:eastAsiaTheme="minorHAnsi" w:hAnsi="Arial" w:cs="Arial"/>
                <w:bCs/>
                <w:sz w:val="18"/>
                <w:szCs w:val="18"/>
              </w:rPr>
              <w:t>45-54 years</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0.35 (0.24, 0.49)</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0.20 (0.14, 0.27)</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0.20 (0.17, 0.24)</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0.20 (0.16, 0.25)</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0.28 (0.23, 0.34)</w:t>
            </w:r>
          </w:p>
        </w:tc>
        <w:tc>
          <w:tcPr>
            <w:tcW w:w="1800" w:type="dxa"/>
            <w:vAlign w:val="center"/>
          </w:tcPr>
          <w:p w:rsidR="0070360C" w:rsidRDefault="0070360C" w:rsidP="004634A7">
            <w:pPr>
              <w:widowControl w:val="0"/>
              <w:jc w:val="right"/>
              <w:rPr>
                <w:rFonts w:ascii="Arial" w:hAnsi="Arial" w:cs="Arial"/>
                <w:color w:val="000000"/>
                <w:sz w:val="18"/>
                <w:szCs w:val="18"/>
              </w:rPr>
            </w:pPr>
            <w:r>
              <w:rPr>
                <w:rFonts w:ascii="Arial" w:hAnsi="Arial" w:cs="Arial"/>
                <w:color w:val="000000"/>
                <w:sz w:val="18"/>
                <w:szCs w:val="18"/>
              </w:rPr>
              <w:t>0.36 (0.32, 0.39)</w:t>
            </w:r>
          </w:p>
        </w:tc>
      </w:tr>
      <w:tr w:rsidR="0070360C" w:rsidRPr="005A1EA5" w:rsidTr="008A133A">
        <w:trPr>
          <w:trHeight w:val="288"/>
        </w:trPr>
        <w:tc>
          <w:tcPr>
            <w:tcW w:w="1890" w:type="dxa"/>
            <w:vAlign w:val="center"/>
          </w:tcPr>
          <w:p w:rsidR="0070360C" w:rsidRPr="004437DE" w:rsidRDefault="0070360C" w:rsidP="004634A7">
            <w:pPr>
              <w:widowControl w:val="0"/>
              <w:ind w:left="71"/>
              <w:rPr>
                <w:rFonts w:ascii="Arial" w:eastAsiaTheme="minorHAnsi" w:hAnsi="Arial" w:cs="Arial"/>
                <w:b/>
                <w:bCs/>
                <w:sz w:val="18"/>
                <w:szCs w:val="18"/>
              </w:rPr>
            </w:pPr>
            <w:r w:rsidRPr="004437DE">
              <w:rPr>
                <w:rFonts w:ascii="Arial" w:eastAsiaTheme="minorHAnsi" w:hAnsi="Arial" w:cs="Arial"/>
                <w:bCs/>
                <w:sz w:val="18"/>
                <w:szCs w:val="18"/>
              </w:rPr>
              <w:t>55-64 years</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0.78 (0.60, 0.99)</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0.60 (0.49, 0.73)</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0.63 (0.56, 0.71)</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0.56 (0.48, 0.65)</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0.74 (0.66, 0.83)</w:t>
            </w:r>
          </w:p>
        </w:tc>
        <w:tc>
          <w:tcPr>
            <w:tcW w:w="1800" w:type="dxa"/>
            <w:vAlign w:val="center"/>
          </w:tcPr>
          <w:p w:rsidR="0070360C" w:rsidRDefault="0070360C" w:rsidP="004634A7">
            <w:pPr>
              <w:widowControl w:val="0"/>
              <w:jc w:val="right"/>
              <w:rPr>
                <w:rFonts w:ascii="Arial" w:hAnsi="Arial" w:cs="Arial"/>
                <w:color w:val="000000"/>
                <w:sz w:val="18"/>
                <w:szCs w:val="18"/>
              </w:rPr>
            </w:pPr>
            <w:r>
              <w:rPr>
                <w:rFonts w:ascii="Arial" w:hAnsi="Arial" w:cs="Arial"/>
                <w:color w:val="000000"/>
                <w:sz w:val="18"/>
                <w:szCs w:val="18"/>
              </w:rPr>
              <w:t>0.81 (0.76, 0.87)</w:t>
            </w:r>
          </w:p>
        </w:tc>
      </w:tr>
      <w:tr w:rsidR="0070360C" w:rsidRPr="005A1EA5" w:rsidTr="008A133A">
        <w:trPr>
          <w:trHeight w:val="288"/>
        </w:trPr>
        <w:tc>
          <w:tcPr>
            <w:tcW w:w="1890" w:type="dxa"/>
            <w:vAlign w:val="center"/>
          </w:tcPr>
          <w:p w:rsidR="0070360C" w:rsidRPr="004437DE" w:rsidRDefault="0070360C" w:rsidP="004634A7">
            <w:pPr>
              <w:widowControl w:val="0"/>
              <w:ind w:left="71"/>
              <w:rPr>
                <w:rFonts w:ascii="Arial" w:eastAsiaTheme="minorHAnsi" w:hAnsi="Arial" w:cs="Arial"/>
                <w:b/>
                <w:bCs/>
                <w:sz w:val="18"/>
                <w:szCs w:val="18"/>
              </w:rPr>
            </w:pPr>
            <w:r w:rsidRPr="004437DE">
              <w:rPr>
                <w:rFonts w:ascii="Arial" w:eastAsiaTheme="minorHAnsi" w:hAnsi="Arial" w:cs="Arial"/>
                <w:bCs/>
                <w:sz w:val="18"/>
                <w:szCs w:val="18"/>
              </w:rPr>
              <w:t>65-74 years</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1.40 (1.09, 1.77)</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1.23 (1.03, 1.46)</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1.30 (1.16, 1.46)</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1.57 (1.39, 1.77)</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1.60 (1.50, 1.70)</w:t>
            </w:r>
          </w:p>
        </w:tc>
        <w:tc>
          <w:tcPr>
            <w:tcW w:w="1800" w:type="dxa"/>
            <w:vAlign w:val="center"/>
          </w:tcPr>
          <w:p w:rsidR="0070360C" w:rsidRDefault="0070360C" w:rsidP="004634A7">
            <w:pPr>
              <w:widowControl w:val="0"/>
              <w:jc w:val="right"/>
              <w:rPr>
                <w:rFonts w:ascii="Arial" w:hAnsi="Arial" w:cs="Arial"/>
                <w:color w:val="000000"/>
                <w:sz w:val="18"/>
                <w:szCs w:val="18"/>
              </w:rPr>
            </w:pPr>
            <w:r>
              <w:rPr>
                <w:rFonts w:ascii="Arial" w:hAnsi="Arial" w:cs="Arial"/>
                <w:color w:val="000000"/>
                <w:sz w:val="18"/>
                <w:szCs w:val="18"/>
              </w:rPr>
              <w:t>1.51 (1.45, 1.57)</w:t>
            </w:r>
          </w:p>
        </w:tc>
      </w:tr>
      <w:tr w:rsidR="0070360C" w:rsidRPr="005A1EA5" w:rsidTr="008A133A">
        <w:trPr>
          <w:trHeight w:val="288"/>
        </w:trPr>
        <w:tc>
          <w:tcPr>
            <w:tcW w:w="1890" w:type="dxa"/>
            <w:vAlign w:val="center"/>
          </w:tcPr>
          <w:p w:rsidR="0070360C" w:rsidRPr="004437DE" w:rsidRDefault="0070360C" w:rsidP="004634A7">
            <w:pPr>
              <w:widowControl w:val="0"/>
              <w:ind w:left="71"/>
              <w:rPr>
                <w:rFonts w:ascii="Arial" w:eastAsiaTheme="minorHAnsi" w:hAnsi="Arial" w:cs="Arial"/>
                <w:b/>
                <w:bCs/>
                <w:sz w:val="18"/>
                <w:szCs w:val="18"/>
              </w:rPr>
            </w:pPr>
            <w:r w:rsidRPr="004437DE">
              <w:rPr>
                <w:rFonts w:ascii="Arial" w:eastAsiaTheme="minorHAnsi" w:hAnsi="Arial" w:cs="Arial"/>
                <w:bCs/>
                <w:sz w:val="18"/>
                <w:szCs w:val="18"/>
              </w:rPr>
              <w:t>75-84 years</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1.50 (1.11, 1.99)</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2.02 (1.67, 2.41)</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2.50 (2.27, 2.74)</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2.67 (2.37, 3.00)</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2.72 (2.55, 2.90)</w:t>
            </w:r>
          </w:p>
        </w:tc>
        <w:tc>
          <w:tcPr>
            <w:tcW w:w="1800" w:type="dxa"/>
            <w:vAlign w:val="center"/>
          </w:tcPr>
          <w:p w:rsidR="0070360C" w:rsidRDefault="0070360C" w:rsidP="004634A7">
            <w:pPr>
              <w:widowControl w:val="0"/>
              <w:jc w:val="right"/>
              <w:rPr>
                <w:rFonts w:ascii="Arial" w:hAnsi="Arial" w:cs="Arial"/>
                <w:color w:val="000000"/>
                <w:sz w:val="18"/>
                <w:szCs w:val="18"/>
              </w:rPr>
            </w:pPr>
            <w:r>
              <w:rPr>
                <w:rFonts w:ascii="Arial" w:hAnsi="Arial" w:cs="Arial"/>
                <w:color w:val="000000"/>
                <w:sz w:val="18"/>
                <w:szCs w:val="18"/>
              </w:rPr>
              <w:t>2.74 (2.64, 2.85)</w:t>
            </w:r>
          </w:p>
        </w:tc>
      </w:tr>
      <w:tr w:rsidR="0070360C" w:rsidRPr="005A1EA5" w:rsidTr="008A133A">
        <w:trPr>
          <w:trHeight w:val="288"/>
        </w:trPr>
        <w:tc>
          <w:tcPr>
            <w:tcW w:w="1890" w:type="dxa"/>
            <w:vAlign w:val="center"/>
          </w:tcPr>
          <w:p w:rsidR="0070360C" w:rsidRPr="004437DE" w:rsidRDefault="0070360C" w:rsidP="004634A7">
            <w:pPr>
              <w:widowControl w:val="0"/>
              <w:ind w:left="71"/>
              <w:rPr>
                <w:rFonts w:ascii="Arial" w:eastAsiaTheme="minorHAnsi" w:hAnsi="Arial" w:cs="Arial"/>
                <w:b/>
                <w:bCs/>
                <w:sz w:val="18"/>
                <w:szCs w:val="18"/>
              </w:rPr>
            </w:pPr>
            <w:r w:rsidRPr="004437DE">
              <w:rPr>
                <w:rFonts w:ascii="Arial" w:eastAsiaTheme="minorHAnsi" w:hAnsi="Arial" w:cs="Arial"/>
                <w:bCs/>
                <w:sz w:val="18"/>
                <w:szCs w:val="18"/>
              </w:rPr>
              <w:t>≥85 years</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1.48 (0.95, 2.19)</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2.02 (1.48, 2.68)</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2.32 (2.11, 2.56)</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2.74 (2.38, 3.14)</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3.27 (2.99, 3.58)</w:t>
            </w:r>
          </w:p>
        </w:tc>
        <w:tc>
          <w:tcPr>
            <w:tcW w:w="1800" w:type="dxa"/>
            <w:vAlign w:val="center"/>
          </w:tcPr>
          <w:p w:rsidR="0070360C" w:rsidRDefault="0070360C" w:rsidP="004634A7">
            <w:pPr>
              <w:widowControl w:val="0"/>
              <w:jc w:val="right"/>
              <w:rPr>
                <w:rFonts w:ascii="Arial" w:hAnsi="Arial" w:cs="Arial"/>
                <w:color w:val="000000"/>
                <w:sz w:val="18"/>
                <w:szCs w:val="18"/>
              </w:rPr>
            </w:pPr>
            <w:r>
              <w:rPr>
                <w:rFonts w:ascii="Arial" w:hAnsi="Arial" w:cs="Arial"/>
                <w:color w:val="000000"/>
                <w:sz w:val="18"/>
                <w:szCs w:val="18"/>
              </w:rPr>
              <w:t>3.69 (3.48, 3.91)</w:t>
            </w:r>
          </w:p>
        </w:tc>
      </w:tr>
      <w:tr w:rsidR="0070360C" w:rsidRPr="005A1EA5" w:rsidTr="008A133A">
        <w:trPr>
          <w:trHeight w:val="288"/>
        </w:trPr>
        <w:tc>
          <w:tcPr>
            <w:tcW w:w="1890" w:type="dxa"/>
            <w:vAlign w:val="center"/>
          </w:tcPr>
          <w:p w:rsidR="0070360C" w:rsidRPr="004437DE" w:rsidRDefault="0070360C" w:rsidP="004634A7">
            <w:pPr>
              <w:widowControl w:val="0"/>
              <w:rPr>
                <w:rFonts w:ascii="Arial" w:eastAsiaTheme="minorHAnsi" w:hAnsi="Arial" w:cs="Arial"/>
                <w:b/>
                <w:bCs/>
                <w:sz w:val="18"/>
                <w:szCs w:val="18"/>
              </w:rPr>
            </w:pPr>
            <w:r>
              <w:rPr>
                <w:rFonts w:ascii="Arial" w:eastAsiaTheme="minorHAnsi" w:hAnsi="Arial" w:cs="Arial"/>
                <w:b/>
                <w:bCs/>
                <w:sz w:val="18"/>
                <w:szCs w:val="18"/>
              </w:rPr>
              <w:t>Sex</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800" w:type="dxa"/>
            <w:vAlign w:val="center"/>
          </w:tcPr>
          <w:p w:rsidR="0070360C" w:rsidRPr="004437DE" w:rsidRDefault="0070360C" w:rsidP="004634A7">
            <w:pPr>
              <w:widowControl w:val="0"/>
              <w:jc w:val="right"/>
              <w:rPr>
                <w:rFonts w:ascii="Arial" w:eastAsiaTheme="minorHAnsi" w:hAnsi="Arial" w:cs="Arial"/>
                <w:b/>
                <w:bCs/>
                <w:sz w:val="18"/>
                <w:szCs w:val="18"/>
              </w:rPr>
            </w:pPr>
          </w:p>
        </w:tc>
      </w:tr>
      <w:tr w:rsidR="0070360C" w:rsidRPr="005A1EA5" w:rsidTr="008A133A">
        <w:trPr>
          <w:trHeight w:val="288"/>
        </w:trPr>
        <w:tc>
          <w:tcPr>
            <w:tcW w:w="1890" w:type="dxa"/>
            <w:vAlign w:val="center"/>
          </w:tcPr>
          <w:p w:rsidR="0070360C" w:rsidRPr="00AC4DAE" w:rsidRDefault="0070360C" w:rsidP="004634A7">
            <w:pPr>
              <w:widowControl w:val="0"/>
              <w:ind w:left="71"/>
              <w:rPr>
                <w:rFonts w:ascii="Arial" w:eastAsiaTheme="minorHAnsi" w:hAnsi="Arial" w:cs="Arial"/>
                <w:bCs/>
                <w:sz w:val="18"/>
                <w:szCs w:val="18"/>
              </w:rPr>
            </w:pPr>
            <w:r>
              <w:rPr>
                <w:rFonts w:ascii="Arial" w:eastAsiaTheme="minorHAnsi" w:hAnsi="Arial" w:cs="Arial"/>
                <w:bCs/>
                <w:sz w:val="18"/>
                <w:szCs w:val="18"/>
              </w:rPr>
              <w:t>Male</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0.84 (0.72, 0.98)</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0.62 (0.55, 0.69)</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0.57 (0.53, 0.61)</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0.58 (0.53, 0.63)</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1.27 (1.21, 1.33)</w:t>
            </w:r>
          </w:p>
        </w:tc>
        <w:tc>
          <w:tcPr>
            <w:tcW w:w="1800" w:type="dxa"/>
            <w:vAlign w:val="center"/>
          </w:tcPr>
          <w:p w:rsidR="0070360C" w:rsidRDefault="0070360C" w:rsidP="004634A7">
            <w:pPr>
              <w:widowControl w:val="0"/>
              <w:jc w:val="right"/>
              <w:rPr>
                <w:rFonts w:ascii="Arial" w:hAnsi="Arial" w:cs="Arial"/>
                <w:color w:val="000000"/>
                <w:sz w:val="18"/>
                <w:szCs w:val="18"/>
              </w:rPr>
            </w:pPr>
            <w:r>
              <w:rPr>
                <w:rFonts w:ascii="Arial" w:hAnsi="Arial" w:cs="Arial"/>
                <w:color w:val="000000"/>
                <w:sz w:val="18"/>
                <w:szCs w:val="18"/>
              </w:rPr>
              <w:t>1.26 (1.22, 1.29)</w:t>
            </w:r>
          </w:p>
        </w:tc>
      </w:tr>
      <w:tr w:rsidR="0070360C" w:rsidRPr="005A1EA5" w:rsidTr="008A133A">
        <w:trPr>
          <w:trHeight w:val="288"/>
        </w:trPr>
        <w:tc>
          <w:tcPr>
            <w:tcW w:w="1890" w:type="dxa"/>
            <w:vAlign w:val="center"/>
          </w:tcPr>
          <w:p w:rsidR="0070360C" w:rsidRPr="00AC4DAE" w:rsidRDefault="0070360C" w:rsidP="004634A7">
            <w:pPr>
              <w:widowControl w:val="0"/>
              <w:ind w:left="71"/>
              <w:rPr>
                <w:rFonts w:ascii="Arial" w:eastAsiaTheme="minorHAnsi" w:hAnsi="Arial" w:cs="Arial"/>
                <w:bCs/>
                <w:sz w:val="18"/>
                <w:szCs w:val="18"/>
              </w:rPr>
            </w:pPr>
            <w:r w:rsidRPr="00AC4DAE">
              <w:rPr>
                <w:rFonts w:ascii="Arial" w:eastAsiaTheme="minorHAnsi" w:hAnsi="Arial" w:cs="Arial"/>
                <w:bCs/>
                <w:sz w:val="18"/>
                <w:szCs w:val="18"/>
              </w:rPr>
              <w:t>Female</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0.35 (0.28, 0.43)</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0.27 (0.23, 0.31)</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0.48 (0.45, 0.51)</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0.43 (0.40, 0.48)</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0.81 (0.76, 0.85)</w:t>
            </w:r>
          </w:p>
        </w:tc>
        <w:tc>
          <w:tcPr>
            <w:tcW w:w="1800" w:type="dxa"/>
            <w:vAlign w:val="center"/>
          </w:tcPr>
          <w:p w:rsidR="0070360C" w:rsidRDefault="0070360C" w:rsidP="004634A7">
            <w:pPr>
              <w:widowControl w:val="0"/>
              <w:jc w:val="right"/>
              <w:rPr>
                <w:rFonts w:ascii="Arial" w:hAnsi="Arial" w:cs="Arial"/>
                <w:color w:val="000000"/>
                <w:sz w:val="18"/>
                <w:szCs w:val="18"/>
              </w:rPr>
            </w:pPr>
            <w:r>
              <w:rPr>
                <w:rFonts w:ascii="Arial" w:hAnsi="Arial" w:cs="Arial"/>
                <w:color w:val="000000"/>
                <w:sz w:val="18"/>
                <w:szCs w:val="18"/>
              </w:rPr>
              <w:t>0.86 (0.83, 0.89)</w:t>
            </w:r>
          </w:p>
        </w:tc>
      </w:tr>
      <w:tr w:rsidR="0070360C" w:rsidRPr="005A1EA5" w:rsidTr="008A133A">
        <w:trPr>
          <w:trHeight w:val="288"/>
        </w:trPr>
        <w:tc>
          <w:tcPr>
            <w:tcW w:w="5130" w:type="dxa"/>
            <w:gridSpan w:val="3"/>
            <w:tcBorders>
              <w:top w:val="single" w:sz="4" w:space="0" w:color="auto"/>
              <w:right w:val="single" w:sz="12" w:space="0" w:color="auto"/>
            </w:tcBorders>
            <w:shd w:val="clear" w:color="auto" w:fill="F2F2F2" w:themeFill="background1" w:themeFillShade="F2"/>
            <w:vAlign w:val="center"/>
          </w:tcPr>
          <w:p w:rsidR="0070360C" w:rsidRPr="004437DE" w:rsidRDefault="0070360C" w:rsidP="004634A7">
            <w:pPr>
              <w:widowControl w:val="0"/>
              <w:rPr>
                <w:rFonts w:ascii="Arial" w:eastAsiaTheme="minorHAnsi" w:hAnsi="Arial" w:cs="Arial"/>
                <w:b/>
                <w:bCs/>
                <w:sz w:val="18"/>
                <w:szCs w:val="18"/>
              </w:rPr>
            </w:pPr>
            <w:r>
              <w:rPr>
                <w:rFonts w:ascii="Arial" w:hAnsi="Arial" w:cs="Arial"/>
                <w:b/>
                <w:bCs/>
                <w:sz w:val="18"/>
                <w:szCs w:val="18"/>
              </w:rPr>
              <w:t>Venous</w:t>
            </w:r>
            <w:r w:rsidRPr="008324FF">
              <w:rPr>
                <w:rFonts w:ascii="Arial" w:hAnsi="Arial" w:cs="Arial"/>
                <w:b/>
                <w:bCs/>
                <w:sz w:val="18"/>
                <w:szCs w:val="18"/>
              </w:rPr>
              <w:t xml:space="preserve"> Thromboembolism</w:t>
            </w:r>
          </w:p>
        </w:tc>
        <w:tc>
          <w:tcPr>
            <w:tcW w:w="1710" w:type="dxa"/>
            <w:tcBorders>
              <w:top w:val="single" w:sz="4" w:space="0" w:color="auto"/>
              <w:left w:val="single" w:sz="12" w:space="0" w:color="auto"/>
            </w:tcBorders>
            <w:shd w:val="clear" w:color="auto" w:fill="F2F2F2" w:themeFill="background1" w:themeFillShade="F2"/>
            <w:vAlign w:val="center"/>
          </w:tcPr>
          <w:p w:rsidR="0070360C" w:rsidRPr="004437DE" w:rsidRDefault="0070360C" w:rsidP="004634A7">
            <w:pPr>
              <w:widowControl w:val="0"/>
              <w:rPr>
                <w:rFonts w:ascii="Arial" w:eastAsiaTheme="minorHAnsi" w:hAnsi="Arial" w:cs="Arial"/>
                <w:b/>
                <w:bCs/>
                <w:sz w:val="18"/>
                <w:szCs w:val="18"/>
              </w:rPr>
            </w:pPr>
          </w:p>
        </w:tc>
        <w:tc>
          <w:tcPr>
            <w:tcW w:w="1620" w:type="dxa"/>
            <w:tcBorders>
              <w:top w:val="single" w:sz="4" w:space="0" w:color="auto"/>
              <w:right w:val="single" w:sz="12" w:space="0" w:color="auto"/>
            </w:tcBorders>
            <w:shd w:val="clear" w:color="auto" w:fill="F2F2F2" w:themeFill="background1" w:themeFillShade="F2"/>
            <w:vAlign w:val="center"/>
          </w:tcPr>
          <w:p w:rsidR="0070360C" w:rsidRPr="004437DE" w:rsidRDefault="0070360C" w:rsidP="004634A7">
            <w:pPr>
              <w:widowControl w:val="0"/>
              <w:rPr>
                <w:rFonts w:ascii="Arial" w:eastAsiaTheme="minorHAnsi" w:hAnsi="Arial" w:cs="Arial"/>
                <w:b/>
                <w:bCs/>
                <w:sz w:val="18"/>
                <w:szCs w:val="18"/>
              </w:rPr>
            </w:pPr>
          </w:p>
        </w:tc>
        <w:tc>
          <w:tcPr>
            <w:tcW w:w="1710" w:type="dxa"/>
            <w:tcBorders>
              <w:top w:val="single" w:sz="4" w:space="0" w:color="auto"/>
              <w:left w:val="single" w:sz="12" w:space="0" w:color="auto"/>
            </w:tcBorders>
            <w:shd w:val="clear" w:color="auto" w:fill="F2F2F2" w:themeFill="background1" w:themeFillShade="F2"/>
            <w:vAlign w:val="center"/>
          </w:tcPr>
          <w:p w:rsidR="0070360C" w:rsidRPr="004437DE" w:rsidRDefault="0070360C" w:rsidP="004634A7">
            <w:pPr>
              <w:widowControl w:val="0"/>
              <w:rPr>
                <w:rFonts w:ascii="Arial" w:eastAsiaTheme="minorHAnsi" w:hAnsi="Arial" w:cs="Arial"/>
                <w:b/>
                <w:bCs/>
                <w:sz w:val="18"/>
                <w:szCs w:val="18"/>
              </w:rPr>
            </w:pPr>
          </w:p>
        </w:tc>
        <w:tc>
          <w:tcPr>
            <w:tcW w:w="1800" w:type="dxa"/>
            <w:tcBorders>
              <w:top w:val="single" w:sz="4" w:space="0" w:color="auto"/>
            </w:tcBorders>
            <w:shd w:val="clear" w:color="auto" w:fill="F2F2F2" w:themeFill="background1" w:themeFillShade="F2"/>
          </w:tcPr>
          <w:p w:rsidR="0070360C" w:rsidRPr="004437DE" w:rsidRDefault="0070360C" w:rsidP="004634A7">
            <w:pPr>
              <w:widowControl w:val="0"/>
              <w:rPr>
                <w:rFonts w:ascii="Arial" w:eastAsiaTheme="minorHAnsi" w:hAnsi="Arial" w:cs="Arial"/>
                <w:b/>
                <w:bCs/>
                <w:sz w:val="18"/>
                <w:szCs w:val="18"/>
              </w:rPr>
            </w:pPr>
          </w:p>
        </w:tc>
      </w:tr>
      <w:tr w:rsidR="0070360C" w:rsidRPr="005A1EA5" w:rsidTr="008A133A">
        <w:trPr>
          <w:trHeight w:val="288"/>
        </w:trPr>
        <w:tc>
          <w:tcPr>
            <w:tcW w:w="1890" w:type="dxa"/>
            <w:vAlign w:val="center"/>
          </w:tcPr>
          <w:p w:rsidR="0070360C" w:rsidRPr="00656870" w:rsidRDefault="0070360C" w:rsidP="004634A7">
            <w:pPr>
              <w:widowControl w:val="0"/>
              <w:rPr>
                <w:rFonts w:ascii="Arial" w:hAnsi="Arial" w:cs="Arial"/>
                <w:sz w:val="18"/>
                <w:szCs w:val="18"/>
              </w:rPr>
            </w:pPr>
            <w:r>
              <w:rPr>
                <w:rFonts w:ascii="Arial" w:hAnsi="Arial" w:cs="Arial"/>
                <w:b/>
                <w:bCs/>
                <w:sz w:val="18"/>
                <w:szCs w:val="18"/>
              </w:rPr>
              <w:t>Age</w:t>
            </w:r>
          </w:p>
        </w:tc>
        <w:tc>
          <w:tcPr>
            <w:tcW w:w="1620" w:type="dxa"/>
            <w:vAlign w:val="center"/>
          </w:tcPr>
          <w:p w:rsidR="0070360C" w:rsidRPr="004437DE" w:rsidRDefault="0070360C" w:rsidP="004634A7">
            <w:pPr>
              <w:widowControl w:val="0"/>
              <w:jc w:val="center"/>
              <w:rPr>
                <w:rFonts w:ascii="Arial" w:eastAsiaTheme="minorHAnsi" w:hAnsi="Arial" w:cs="Arial"/>
                <w:b/>
                <w:bCs/>
                <w:sz w:val="18"/>
                <w:szCs w:val="18"/>
              </w:rPr>
            </w:pPr>
          </w:p>
        </w:tc>
        <w:tc>
          <w:tcPr>
            <w:tcW w:w="1620" w:type="dxa"/>
            <w:tcBorders>
              <w:right w:val="single" w:sz="12" w:space="0" w:color="auto"/>
            </w:tcBorders>
            <w:vAlign w:val="center"/>
          </w:tcPr>
          <w:p w:rsidR="0070360C" w:rsidRPr="004437DE" w:rsidRDefault="0070360C" w:rsidP="004634A7">
            <w:pPr>
              <w:widowControl w:val="0"/>
              <w:rPr>
                <w:rFonts w:ascii="Arial" w:eastAsiaTheme="minorHAnsi" w:hAnsi="Arial" w:cs="Arial"/>
                <w:b/>
                <w:bCs/>
                <w:sz w:val="18"/>
                <w:szCs w:val="18"/>
              </w:rPr>
            </w:pPr>
          </w:p>
        </w:tc>
        <w:tc>
          <w:tcPr>
            <w:tcW w:w="1710" w:type="dxa"/>
            <w:tcBorders>
              <w:left w:val="single" w:sz="12" w:space="0" w:color="auto"/>
            </w:tcBorders>
            <w:vAlign w:val="center"/>
          </w:tcPr>
          <w:p w:rsidR="0070360C" w:rsidRPr="004437DE" w:rsidRDefault="0070360C" w:rsidP="004634A7">
            <w:pPr>
              <w:widowControl w:val="0"/>
              <w:rPr>
                <w:rFonts w:ascii="Arial" w:eastAsiaTheme="minorHAnsi" w:hAnsi="Arial" w:cs="Arial"/>
                <w:b/>
                <w:bCs/>
                <w:sz w:val="18"/>
                <w:szCs w:val="18"/>
              </w:rPr>
            </w:pPr>
          </w:p>
        </w:tc>
        <w:tc>
          <w:tcPr>
            <w:tcW w:w="1620" w:type="dxa"/>
            <w:tcBorders>
              <w:right w:val="single" w:sz="12" w:space="0" w:color="auto"/>
            </w:tcBorders>
            <w:vAlign w:val="center"/>
          </w:tcPr>
          <w:p w:rsidR="0070360C" w:rsidRPr="004437DE" w:rsidRDefault="0070360C" w:rsidP="004634A7">
            <w:pPr>
              <w:widowControl w:val="0"/>
              <w:rPr>
                <w:rFonts w:ascii="Arial" w:eastAsiaTheme="minorHAnsi" w:hAnsi="Arial" w:cs="Arial"/>
                <w:b/>
                <w:bCs/>
                <w:sz w:val="18"/>
                <w:szCs w:val="18"/>
              </w:rPr>
            </w:pPr>
          </w:p>
        </w:tc>
        <w:tc>
          <w:tcPr>
            <w:tcW w:w="1710" w:type="dxa"/>
            <w:tcBorders>
              <w:left w:val="single" w:sz="12" w:space="0" w:color="auto"/>
            </w:tcBorders>
            <w:vAlign w:val="center"/>
          </w:tcPr>
          <w:p w:rsidR="0070360C" w:rsidRPr="004437DE" w:rsidRDefault="0070360C" w:rsidP="004634A7">
            <w:pPr>
              <w:widowControl w:val="0"/>
              <w:rPr>
                <w:rFonts w:ascii="Arial" w:eastAsiaTheme="minorHAnsi" w:hAnsi="Arial" w:cs="Arial"/>
                <w:b/>
                <w:bCs/>
                <w:sz w:val="18"/>
                <w:szCs w:val="18"/>
              </w:rPr>
            </w:pPr>
          </w:p>
        </w:tc>
        <w:tc>
          <w:tcPr>
            <w:tcW w:w="1800" w:type="dxa"/>
            <w:vAlign w:val="center"/>
          </w:tcPr>
          <w:p w:rsidR="0070360C" w:rsidRPr="004437DE" w:rsidRDefault="0070360C" w:rsidP="004634A7">
            <w:pPr>
              <w:widowControl w:val="0"/>
              <w:rPr>
                <w:rFonts w:ascii="Arial" w:eastAsiaTheme="minorHAnsi" w:hAnsi="Arial" w:cs="Arial"/>
                <w:b/>
                <w:bCs/>
                <w:sz w:val="18"/>
                <w:szCs w:val="18"/>
              </w:rPr>
            </w:pPr>
          </w:p>
        </w:tc>
      </w:tr>
      <w:tr w:rsidR="0070360C" w:rsidRPr="005A1EA5" w:rsidTr="008A133A">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sidRPr="004437DE">
              <w:rPr>
                <w:rFonts w:ascii="Arial" w:eastAsiaTheme="minorHAnsi" w:hAnsi="Arial" w:cs="Arial"/>
                <w:bCs/>
                <w:sz w:val="18"/>
                <w:szCs w:val="18"/>
              </w:rPr>
              <w:t>18-44 years</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0.14 (0.09, 0.20)</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0.14 (0.11, 0.18)</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0.08 (0.07, 0.10)</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0.04 (0.03, 0.06)</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0.14 (0.11, 0.16)</w:t>
            </w:r>
          </w:p>
        </w:tc>
        <w:tc>
          <w:tcPr>
            <w:tcW w:w="1800" w:type="dxa"/>
            <w:vAlign w:val="center"/>
          </w:tcPr>
          <w:p w:rsidR="0070360C" w:rsidRDefault="0070360C" w:rsidP="004634A7">
            <w:pPr>
              <w:widowControl w:val="0"/>
              <w:jc w:val="right"/>
              <w:rPr>
                <w:rFonts w:ascii="Arial" w:hAnsi="Arial" w:cs="Arial"/>
                <w:color w:val="000000"/>
                <w:sz w:val="18"/>
                <w:szCs w:val="18"/>
              </w:rPr>
            </w:pPr>
            <w:r>
              <w:rPr>
                <w:rFonts w:ascii="Arial" w:hAnsi="Arial" w:cs="Arial"/>
                <w:color w:val="000000"/>
                <w:sz w:val="18"/>
                <w:szCs w:val="18"/>
              </w:rPr>
              <w:t>0.18 (0.16, 0.20)</w:t>
            </w:r>
          </w:p>
        </w:tc>
      </w:tr>
      <w:tr w:rsidR="0070360C" w:rsidRPr="005A1EA5" w:rsidTr="008A133A">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sidRPr="004437DE">
              <w:rPr>
                <w:rFonts w:ascii="Arial" w:eastAsiaTheme="minorHAnsi" w:hAnsi="Arial" w:cs="Arial"/>
                <w:bCs/>
                <w:sz w:val="18"/>
                <w:szCs w:val="18"/>
              </w:rPr>
              <w:t>45-54 years</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0.38 (0.27, 0.53)</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0.38 (0.30, 0.48)</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0.26 (0.22, 0.30)</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0.21 (0.17, 0.26)</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0.42 (0.36, 0.49)</w:t>
            </w:r>
          </w:p>
        </w:tc>
        <w:tc>
          <w:tcPr>
            <w:tcW w:w="1800" w:type="dxa"/>
            <w:vAlign w:val="center"/>
          </w:tcPr>
          <w:p w:rsidR="0070360C" w:rsidRDefault="0070360C" w:rsidP="004634A7">
            <w:pPr>
              <w:widowControl w:val="0"/>
              <w:jc w:val="right"/>
              <w:rPr>
                <w:rFonts w:ascii="Arial" w:hAnsi="Arial" w:cs="Arial"/>
                <w:color w:val="000000"/>
                <w:sz w:val="18"/>
                <w:szCs w:val="18"/>
              </w:rPr>
            </w:pPr>
            <w:r>
              <w:rPr>
                <w:rFonts w:ascii="Arial" w:hAnsi="Arial" w:cs="Arial"/>
                <w:color w:val="000000"/>
                <w:sz w:val="18"/>
                <w:szCs w:val="18"/>
              </w:rPr>
              <w:t>0.61 (0.57, 0.66)</w:t>
            </w:r>
          </w:p>
        </w:tc>
      </w:tr>
      <w:tr w:rsidR="0070360C" w:rsidRPr="005A1EA5" w:rsidTr="008A133A">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sidRPr="004437DE">
              <w:rPr>
                <w:rFonts w:ascii="Arial" w:eastAsiaTheme="minorHAnsi" w:hAnsi="Arial" w:cs="Arial"/>
                <w:bCs/>
                <w:sz w:val="18"/>
                <w:szCs w:val="18"/>
              </w:rPr>
              <w:t>55-64 years</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0.50 (0.36, 0.67)</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0.51 (0.41, 0.63)</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0.55 (0.49, 0.63)</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0.52 (0.44, 0.61)</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0.74 (0.66, 0.82)</w:t>
            </w:r>
          </w:p>
        </w:tc>
        <w:tc>
          <w:tcPr>
            <w:tcW w:w="1800" w:type="dxa"/>
            <w:vAlign w:val="center"/>
          </w:tcPr>
          <w:p w:rsidR="0070360C" w:rsidRDefault="0070360C" w:rsidP="004634A7">
            <w:pPr>
              <w:widowControl w:val="0"/>
              <w:jc w:val="right"/>
              <w:rPr>
                <w:rFonts w:ascii="Arial" w:hAnsi="Arial" w:cs="Arial"/>
                <w:color w:val="000000"/>
                <w:sz w:val="18"/>
                <w:szCs w:val="18"/>
              </w:rPr>
            </w:pPr>
            <w:r>
              <w:rPr>
                <w:rFonts w:ascii="Arial" w:hAnsi="Arial" w:cs="Arial"/>
                <w:color w:val="000000"/>
                <w:sz w:val="18"/>
                <w:szCs w:val="18"/>
              </w:rPr>
              <w:t>1.05 (0.99, 1.11)</w:t>
            </w:r>
          </w:p>
        </w:tc>
      </w:tr>
      <w:tr w:rsidR="0070360C" w:rsidRPr="005A1EA5" w:rsidTr="008A133A">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sidRPr="004437DE">
              <w:rPr>
                <w:rFonts w:ascii="Arial" w:eastAsiaTheme="minorHAnsi" w:hAnsi="Arial" w:cs="Arial"/>
                <w:bCs/>
                <w:sz w:val="18"/>
                <w:szCs w:val="18"/>
              </w:rPr>
              <w:t>65-74 years</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0.85 (0.61, 1.15)</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0.63 (0.49, 0.80)</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1.14 (1.01, 1.29)</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1.08 (0.93, 1.24)</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1.32 (1.23, 1.42)</w:t>
            </w:r>
          </w:p>
        </w:tc>
        <w:tc>
          <w:tcPr>
            <w:tcW w:w="1800" w:type="dxa"/>
            <w:vAlign w:val="center"/>
          </w:tcPr>
          <w:p w:rsidR="0070360C" w:rsidRDefault="0070360C" w:rsidP="004634A7">
            <w:pPr>
              <w:widowControl w:val="0"/>
              <w:jc w:val="right"/>
              <w:rPr>
                <w:rFonts w:ascii="Arial" w:hAnsi="Arial" w:cs="Arial"/>
                <w:color w:val="000000"/>
                <w:sz w:val="18"/>
                <w:szCs w:val="18"/>
              </w:rPr>
            </w:pPr>
            <w:r>
              <w:rPr>
                <w:rFonts w:ascii="Arial" w:hAnsi="Arial" w:cs="Arial"/>
                <w:color w:val="000000"/>
                <w:sz w:val="18"/>
                <w:szCs w:val="18"/>
              </w:rPr>
              <w:t>1.54 (1.49, 1.60)</w:t>
            </w:r>
          </w:p>
        </w:tc>
      </w:tr>
      <w:tr w:rsidR="0070360C" w:rsidRPr="005A1EA5" w:rsidTr="008A133A">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sidRPr="004437DE">
              <w:rPr>
                <w:rFonts w:ascii="Arial" w:eastAsiaTheme="minorHAnsi" w:hAnsi="Arial" w:cs="Arial"/>
                <w:bCs/>
                <w:sz w:val="18"/>
                <w:szCs w:val="18"/>
              </w:rPr>
              <w:t>75-84 years</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1.00 (0.69, 1.41)</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0.83 (0.62, 1.10)</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1.38 (1.21, 1.56)</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1.42 (1.20, 1.66)</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1.77 (1.63, 1.92)</w:t>
            </w:r>
          </w:p>
        </w:tc>
        <w:tc>
          <w:tcPr>
            <w:tcW w:w="1800" w:type="dxa"/>
            <w:vAlign w:val="center"/>
          </w:tcPr>
          <w:p w:rsidR="0070360C" w:rsidRDefault="0070360C" w:rsidP="004634A7">
            <w:pPr>
              <w:widowControl w:val="0"/>
              <w:jc w:val="right"/>
              <w:rPr>
                <w:rFonts w:ascii="Arial" w:hAnsi="Arial" w:cs="Arial"/>
                <w:color w:val="000000"/>
                <w:sz w:val="18"/>
                <w:szCs w:val="18"/>
              </w:rPr>
            </w:pPr>
            <w:r>
              <w:rPr>
                <w:rFonts w:ascii="Arial" w:hAnsi="Arial" w:cs="Arial"/>
                <w:color w:val="000000"/>
                <w:sz w:val="18"/>
                <w:szCs w:val="18"/>
              </w:rPr>
              <w:t>2.09 (2.00, 2.19)</w:t>
            </w:r>
          </w:p>
        </w:tc>
      </w:tr>
      <w:tr w:rsidR="0070360C" w:rsidRPr="005A1EA5" w:rsidTr="008A133A">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sidRPr="004437DE">
              <w:rPr>
                <w:rFonts w:ascii="Arial" w:eastAsiaTheme="minorHAnsi" w:hAnsi="Arial" w:cs="Arial"/>
                <w:bCs/>
                <w:sz w:val="18"/>
                <w:szCs w:val="18"/>
              </w:rPr>
              <w:t>≥85 years</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0.86 (0.47, 1.44)</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0.26 (0.10, 0.57)</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0.65 (0.53, 0.78)</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1.19 (0.96, 1.47)</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1.66 (1.45, 1.88)</w:t>
            </w:r>
          </w:p>
        </w:tc>
        <w:tc>
          <w:tcPr>
            <w:tcW w:w="1800" w:type="dxa"/>
            <w:vAlign w:val="center"/>
          </w:tcPr>
          <w:p w:rsidR="0070360C" w:rsidRDefault="0070360C" w:rsidP="004634A7">
            <w:pPr>
              <w:widowControl w:val="0"/>
              <w:jc w:val="right"/>
              <w:rPr>
                <w:rFonts w:ascii="Arial" w:hAnsi="Arial" w:cs="Arial"/>
                <w:color w:val="000000"/>
                <w:sz w:val="18"/>
                <w:szCs w:val="18"/>
              </w:rPr>
            </w:pPr>
            <w:r>
              <w:rPr>
                <w:rFonts w:ascii="Arial" w:hAnsi="Arial" w:cs="Arial"/>
                <w:color w:val="000000"/>
                <w:sz w:val="18"/>
                <w:szCs w:val="18"/>
              </w:rPr>
              <w:t>2.37 (2.20, 2.55)</w:t>
            </w:r>
          </w:p>
        </w:tc>
      </w:tr>
      <w:tr w:rsidR="0070360C" w:rsidRPr="005A1EA5" w:rsidTr="008A133A">
        <w:trPr>
          <w:trHeight w:val="288"/>
        </w:trPr>
        <w:tc>
          <w:tcPr>
            <w:tcW w:w="1890" w:type="dxa"/>
            <w:vAlign w:val="center"/>
          </w:tcPr>
          <w:p w:rsidR="0070360C" w:rsidRPr="00656870" w:rsidRDefault="0070360C" w:rsidP="004634A7">
            <w:pPr>
              <w:widowControl w:val="0"/>
              <w:rPr>
                <w:rFonts w:ascii="Arial" w:hAnsi="Arial" w:cs="Arial"/>
                <w:sz w:val="18"/>
                <w:szCs w:val="18"/>
              </w:rPr>
            </w:pPr>
            <w:r>
              <w:rPr>
                <w:rFonts w:ascii="Arial" w:eastAsiaTheme="minorHAnsi" w:hAnsi="Arial" w:cs="Arial"/>
                <w:b/>
                <w:bCs/>
                <w:sz w:val="18"/>
                <w:szCs w:val="18"/>
              </w:rPr>
              <w:t>Sex</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800" w:type="dxa"/>
            <w:vAlign w:val="center"/>
          </w:tcPr>
          <w:p w:rsidR="0070360C" w:rsidRPr="004437DE" w:rsidRDefault="0070360C" w:rsidP="004634A7">
            <w:pPr>
              <w:widowControl w:val="0"/>
              <w:jc w:val="right"/>
              <w:rPr>
                <w:rFonts w:ascii="Arial" w:eastAsiaTheme="minorHAnsi" w:hAnsi="Arial" w:cs="Arial"/>
                <w:b/>
                <w:bCs/>
                <w:sz w:val="18"/>
                <w:szCs w:val="18"/>
              </w:rPr>
            </w:pPr>
          </w:p>
        </w:tc>
      </w:tr>
      <w:tr w:rsidR="0070360C" w:rsidRPr="005A1EA5" w:rsidTr="008A133A">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Pr>
                <w:rFonts w:ascii="Arial" w:eastAsiaTheme="minorHAnsi" w:hAnsi="Arial" w:cs="Arial"/>
                <w:bCs/>
                <w:sz w:val="18"/>
                <w:szCs w:val="18"/>
              </w:rPr>
              <w:t>Male</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0.42 (0.33, 0.52)</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0.38 (0.33, 0.44)</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0.49 (0.46, 0.53)</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0.41 (0.37, 0.46)</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0.97 (0.91, 1.02)</w:t>
            </w:r>
          </w:p>
        </w:tc>
        <w:tc>
          <w:tcPr>
            <w:tcW w:w="1800" w:type="dxa"/>
            <w:vAlign w:val="center"/>
          </w:tcPr>
          <w:p w:rsidR="0070360C" w:rsidRDefault="0070360C" w:rsidP="004634A7">
            <w:pPr>
              <w:widowControl w:val="0"/>
              <w:jc w:val="right"/>
              <w:rPr>
                <w:rFonts w:ascii="Arial" w:hAnsi="Arial" w:cs="Arial"/>
                <w:color w:val="000000"/>
                <w:sz w:val="18"/>
                <w:szCs w:val="18"/>
              </w:rPr>
            </w:pPr>
            <w:r>
              <w:rPr>
                <w:rFonts w:ascii="Arial" w:hAnsi="Arial" w:cs="Arial"/>
                <w:color w:val="000000"/>
                <w:sz w:val="18"/>
                <w:szCs w:val="18"/>
              </w:rPr>
              <w:t>1.24 (1.20, 1.28)</w:t>
            </w:r>
          </w:p>
        </w:tc>
      </w:tr>
      <w:tr w:rsidR="0070360C" w:rsidRPr="005A1EA5" w:rsidTr="008A133A">
        <w:trPr>
          <w:trHeight w:val="288"/>
        </w:trPr>
        <w:tc>
          <w:tcPr>
            <w:tcW w:w="1890" w:type="dxa"/>
            <w:tcBorders>
              <w:bottom w:val="single" w:sz="4" w:space="0" w:color="auto"/>
            </w:tcBorders>
            <w:vAlign w:val="center"/>
          </w:tcPr>
          <w:p w:rsidR="0070360C" w:rsidRPr="00656870" w:rsidRDefault="0070360C" w:rsidP="004634A7">
            <w:pPr>
              <w:widowControl w:val="0"/>
              <w:ind w:left="71"/>
              <w:rPr>
                <w:rFonts w:ascii="Arial" w:hAnsi="Arial" w:cs="Arial"/>
                <w:sz w:val="18"/>
                <w:szCs w:val="18"/>
              </w:rPr>
            </w:pPr>
            <w:r w:rsidRPr="00AC4DAE">
              <w:rPr>
                <w:rFonts w:ascii="Arial" w:eastAsiaTheme="minorHAnsi" w:hAnsi="Arial" w:cs="Arial"/>
                <w:bCs/>
                <w:sz w:val="18"/>
                <w:szCs w:val="18"/>
              </w:rPr>
              <w:lastRenderedPageBreak/>
              <w:t>Female</w:t>
            </w:r>
          </w:p>
        </w:tc>
        <w:tc>
          <w:tcPr>
            <w:tcW w:w="1620" w:type="dxa"/>
            <w:tcBorders>
              <w:bottom w:val="single" w:sz="4"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0.41 (0.34, 0.50)</w:t>
            </w:r>
          </w:p>
        </w:tc>
        <w:tc>
          <w:tcPr>
            <w:tcW w:w="1620" w:type="dxa"/>
            <w:tcBorders>
              <w:bottom w:val="single" w:sz="4" w:space="0" w:color="auto"/>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7E4770">
              <w:rPr>
                <w:rFonts w:ascii="Arial" w:hAnsi="Arial" w:cs="Arial"/>
                <w:color w:val="000000"/>
                <w:sz w:val="18"/>
                <w:szCs w:val="18"/>
              </w:rPr>
              <w:t>0.30 (0.26, 0.35)</w:t>
            </w:r>
          </w:p>
        </w:tc>
        <w:tc>
          <w:tcPr>
            <w:tcW w:w="1710" w:type="dxa"/>
            <w:tcBorders>
              <w:left w:val="single" w:sz="12" w:space="0" w:color="auto"/>
              <w:bottom w:val="single" w:sz="4"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0.27 (0.24, 0.29)</w:t>
            </w:r>
          </w:p>
        </w:tc>
        <w:tc>
          <w:tcPr>
            <w:tcW w:w="1620" w:type="dxa"/>
            <w:tcBorders>
              <w:bottom w:val="single" w:sz="4" w:space="0" w:color="auto"/>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0.27 (0.24, 0.31)</w:t>
            </w:r>
          </w:p>
        </w:tc>
        <w:tc>
          <w:tcPr>
            <w:tcW w:w="1710" w:type="dxa"/>
            <w:tcBorders>
              <w:left w:val="single" w:sz="12" w:space="0" w:color="auto"/>
              <w:bottom w:val="single" w:sz="4"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0.67 (0.63, 0.71)</w:t>
            </w:r>
          </w:p>
        </w:tc>
        <w:tc>
          <w:tcPr>
            <w:tcW w:w="1800" w:type="dxa"/>
            <w:tcBorders>
              <w:bottom w:val="single" w:sz="4" w:space="0" w:color="auto"/>
            </w:tcBorders>
            <w:vAlign w:val="center"/>
          </w:tcPr>
          <w:p w:rsidR="0070360C" w:rsidRDefault="0070360C" w:rsidP="004634A7">
            <w:pPr>
              <w:widowControl w:val="0"/>
              <w:jc w:val="right"/>
              <w:rPr>
                <w:rFonts w:ascii="Arial" w:hAnsi="Arial" w:cs="Arial"/>
                <w:color w:val="000000"/>
                <w:sz w:val="18"/>
                <w:szCs w:val="18"/>
              </w:rPr>
            </w:pPr>
            <w:r>
              <w:rPr>
                <w:rFonts w:ascii="Arial" w:hAnsi="Arial" w:cs="Arial"/>
                <w:color w:val="000000"/>
                <w:sz w:val="18"/>
                <w:szCs w:val="18"/>
              </w:rPr>
              <w:t>0.84 (0.81, 0.86)</w:t>
            </w:r>
          </w:p>
        </w:tc>
      </w:tr>
    </w:tbl>
    <w:p w:rsidR="0070360C" w:rsidRDefault="0056047F" w:rsidP="0056047F">
      <w:pPr>
        <w:spacing w:after="120" w:line="480" w:lineRule="auto"/>
        <w:ind w:left="-90"/>
        <w:rPr>
          <w:rFonts w:ascii="Arial" w:eastAsia="Times New Roman" w:hAnsi="Arial" w:cs="Arial"/>
          <w:b/>
          <w:bCs/>
        </w:rPr>
      </w:pPr>
      <w:r w:rsidRPr="0031616F">
        <w:rPr>
          <w:rFonts w:ascii="Arial" w:hAnsi="Arial" w:cs="Arial"/>
          <w:b/>
          <w:sz w:val="18"/>
          <w:szCs w:val="18"/>
        </w:rPr>
        <w:t xml:space="preserve">Notes: </w:t>
      </w:r>
      <w:proofErr w:type="spellStart"/>
      <w:r w:rsidR="004634A7" w:rsidRPr="0031616F">
        <w:rPr>
          <w:rFonts w:ascii="Arial" w:hAnsi="Arial" w:cs="Arial"/>
          <w:sz w:val="18"/>
          <w:szCs w:val="18"/>
          <w:vertAlign w:val="superscript"/>
        </w:rPr>
        <w:t>a</w:t>
      </w:r>
      <w:r w:rsidR="0070360C" w:rsidRPr="0031616F">
        <w:rPr>
          <w:rFonts w:ascii="Arial" w:hAnsi="Arial" w:cs="Arial"/>
          <w:sz w:val="18"/>
          <w:szCs w:val="18"/>
        </w:rPr>
        <w:t>Included</w:t>
      </w:r>
      <w:proofErr w:type="spellEnd"/>
      <w:r w:rsidR="0070360C" w:rsidRPr="0031616F">
        <w:rPr>
          <w:rFonts w:ascii="Arial" w:hAnsi="Arial" w:cs="Arial"/>
          <w:sz w:val="18"/>
          <w:szCs w:val="18"/>
        </w:rPr>
        <w:t xml:space="preserve"> data from Integrated Primary Care Information (IPCI).</w:t>
      </w:r>
      <w:r w:rsidRPr="0031616F">
        <w:rPr>
          <w:rFonts w:ascii="Arial" w:hAnsi="Arial" w:cs="Arial"/>
          <w:sz w:val="18"/>
          <w:szCs w:val="18"/>
        </w:rPr>
        <w:t xml:space="preserve"> </w:t>
      </w:r>
      <w:proofErr w:type="spellStart"/>
      <w:proofErr w:type="gramStart"/>
      <w:r w:rsidR="004634A7" w:rsidRPr="0031616F">
        <w:rPr>
          <w:rFonts w:ascii="Arial" w:hAnsi="Arial" w:cs="Arial"/>
          <w:sz w:val="18"/>
          <w:szCs w:val="18"/>
          <w:vertAlign w:val="superscript"/>
        </w:rPr>
        <w:t>b</w:t>
      </w:r>
      <w:r w:rsidR="0070360C" w:rsidRPr="0031616F">
        <w:rPr>
          <w:rFonts w:ascii="Arial" w:hAnsi="Arial" w:cs="Arial"/>
          <w:sz w:val="18"/>
          <w:szCs w:val="18"/>
        </w:rPr>
        <w:t>Included</w:t>
      </w:r>
      <w:proofErr w:type="spellEnd"/>
      <w:proofErr w:type="gramEnd"/>
      <w:r w:rsidR="0070360C" w:rsidRPr="0031616F">
        <w:rPr>
          <w:rFonts w:ascii="Arial" w:hAnsi="Arial" w:cs="Arial"/>
          <w:sz w:val="18"/>
          <w:szCs w:val="18"/>
        </w:rPr>
        <w:t xml:space="preserve"> data from Information System for Research in Primary Care (SIDIAP) from Catalonia, Spain.</w:t>
      </w:r>
      <w:r w:rsidRPr="0031616F">
        <w:rPr>
          <w:rFonts w:ascii="Arial" w:hAnsi="Arial" w:cs="Arial"/>
          <w:sz w:val="18"/>
          <w:szCs w:val="18"/>
        </w:rPr>
        <w:t xml:space="preserve"> </w:t>
      </w:r>
      <w:proofErr w:type="spellStart"/>
      <w:r w:rsidRPr="0031616F">
        <w:rPr>
          <w:rFonts w:ascii="Arial" w:hAnsi="Arial" w:cs="Arial"/>
          <w:sz w:val="18"/>
          <w:szCs w:val="18"/>
          <w:vertAlign w:val="superscript"/>
        </w:rPr>
        <w:t>c</w:t>
      </w:r>
      <w:r w:rsidR="0070360C" w:rsidRPr="0031616F">
        <w:rPr>
          <w:rFonts w:ascii="Arial" w:hAnsi="Arial" w:cs="Arial"/>
          <w:sz w:val="18"/>
          <w:szCs w:val="18"/>
        </w:rPr>
        <w:t>Included</w:t>
      </w:r>
      <w:proofErr w:type="spellEnd"/>
      <w:r w:rsidR="0070360C" w:rsidRPr="0031616F">
        <w:rPr>
          <w:rFonts w:ascii="Arial" w:hAnsi="Arial" w:cs="Arial"/>
          <w:sz w:val="18"/>
          <w:szCs w:val="18"/>
        </w:rPr>
        <w:t xml:space="preserve"> data from two national health insurers (Aetna; Humana, Inc.) and four regional integrated delivery systems (HealthPartners; Kaiser Permanente Colorado; Kaiser Permanente Northwest; Kaiser Permanente Washington) within the Food and Drug Administration Sentinel System; the post-vaccine availability period did not include Kaiser Permanente Washington.</w:t>
      </w:r>
      <w:r w:rsidR="0070360C">
        <w:rPr>
          <w:rFonts w:ascii="Arial" w:hAnsi="Arial" w:cs="Arial"/>
          <w:b/>
          <w:bCs/>
        </w:rPr>
        <w:br w:type="page"/>
      </w:r>
    </w:p>
    <w:p w:rsidR="0070360C" w:rsidRPr="0031616F" w:rsidRDefault="006F4E7C" w:rsidP="008A133A">
      <w:pPr>
        <w:pStyle w:val="CommentText"/>
        <w:spacing w:before="0" w:after="0" w:line="480" w:lineRule="auto"/>
        <w:ind w:left="-180" w:right="-180"/>
        <w:rPr>
          <w:rFonts w:ascii="Arial" w:hAnsi="Arial" w:cs="Arial"/>
          <w:szCs w:val="22"/>
        </w:rPr>
      </w:pPr>
      <w:r w:rsidRPr="0031616F">
        <w:rPr>
          <w:rFonts w:ascii="Arial" w:hAnsi="Arial" w:cs="Arial"/>
          <w:b/>
          <w:bCs/>
          <w:szCs w:val="22"/>
        </w:rPr>
        <w:lastRenderedPageBreak/>
        <w:t xml:space="preserve">Supplemental Table </w:t>
      </w:r>
      <w:r w:rsidR="0070360C" w:rsidRPr="0031616F">
        <w:rPr>
          <w:rFonts w:ascii="Arial" w:hAnsi="Arial" w:cs="Arial"/>
          <w:b/>
          <w:bCs/>
          <w:szCs w:val="22"/>
        </w:rPr>
        <w:t>2</w:t>
      </w:r>
      <w:r w:rsidR="0031616F">
        <w:rPr>
          <w:rFonts w:ascii="Arial" w:hAnsi="Arial" w:cs="Arial"/>
          <w:b/>
          <w:bCs/>
          <w:szCs w:val="22"/>
        </w:rPr>
        <w:t>.</w:t>
      </w:r>
      <w:r w:rsidR="0070360C" w:rsidRPr="0031616F">
        <w:rPr>
          <w:rFonts w:ascii="Arial" w:hAnsi="Arial" w:cs="Arial"/>
          <w:szCs w:val="22"/>
        </w:rPr>
        <w:t xml:space="preserve"> 90-day absolute risk (</w:t>
      </w:r>
      <w:proofErr w:type="gramStart"/>
      <w:r w:rsidR="0070360C" w:rsidRPr="0031616F">
        <w:rPr>
          <w:rFonts w:ascii="Arial" w:hAnsi="Arial" w:cs="Arial"/>
          <w:szCs w:val="22"/>
        </w:rPr>
        <w:t>%</w:t>
      </w:r>
      <w:proofErr w:type="gramEnd"/>
      <w:r w:rsidR="0070360C" w:rsidRPr="0031616F">
        <w:rPr>
          <w:rFonts w:ascii="Arial" w:hAnsi="Arial" w:cs="Arial"/>
          <w:szCs w:val="22"/>
        </w:rPr>
        <w:t>) with 95% confidence intervals of arterial and venous thromboembolism events among ambulatory-diagnosed patients with COVID-19 over time, by</w:t>
      </w:r>
      <w:r w:rsidR="0056047F" w:rsidRPr="0031616F">
        <w:rPr>
          <w:rFonts w:ascii="Arial" w:hAnsi="Arial" w:cs="Arial"/>
          <w:szCs w:val="22"/>
        </w:rPr>
        <w:t xml:space="preserve"> country</w:t>
      </w:r>
    </w:p>
    <w:tbl>
      <w:tblPr>
        <w:tblStyle w:val="TableGrid"/>
        <w:tblW w:w="1332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620"/>
        <w:gridCol w:w="1620"/>
        <w:gridCol w:w="1620"/>
        <w:gridCol w:w="1710"/>
        <w:gridCol w:w="1620"/>
        <w:gridCol w:w="1620"/>
        <w:gridCol w:w="1620"/>
      </w:tblGrid>
      <w:tr w:rsidR="0070360C" w:rsidRPr="005A1EA5" w:rsidTr="008A133A">
        <w:trPr>
          <w:trHeight w:val="576"/>
          <w:tblHeader/>
        </w:trPr>
        <w:tc>
          <w:tcPr>
            <w:tcW w:w="1890" w:type="dxa"/>
            <w:tcBorders>
              <w:top w:val="single" w:sz="4" w:space="0" w:color="auto"/>
              <w:bottom w:val="single" w:sz="4" w:space="0" w:color="auto"/>
            </w:tcBorders>
            <w:shd w:val="clear" w:color="auto" w:fill="D9D9D9" w:themeFill="background1" w:themeFillShade="D9"/>
            <w:vAlign w:val="center"/>
          </w:tcPr>
          <w:p w:rsidR="0070360C" w:rsidRPr="004437DE" w:rsidRDefault="0070360C" w:rsidP="004634A7">
            <w:pPr>
              <w:widowControl w:val="0"/>
              <w:jc w:val="center"/>
              <w:rPr>
                <w:rFonts w:ascii="Arial" w:eastAsiaTheme="minorHAnsi" w:hAnsi="Arial" w:cs="Arial"/>
                <w:b/>
                <w:bCs/>
                <w:sz w:val="18"/>
                <w:szCs w:val="18"/>
              </w:rPr>
            </w:pPr>
            <w:r>
              <w:rPr>
                <w:rFonts w:ascii="Arial" w:eastAsiaTheme="minorHAnsi" w:hAnsi="Arial" w:cs="Arial"/>
                <w:b/>
                <w:bCs/>
                <w:sz w:val="18"/>
                <w:szCs w:val="18"/>
              </w:rPr>
              <w:t>Month of COVID-19 Diagnosis</w:t>
            </w:r>
          </w:p>
        </w:tc>
        <w:tc>
          <w:tcPr>
            <w:tcW w:w="1620" w:type="dxa"/>
            <w:tcBorders>
              <w:top w:val="single" w:sz="4" w:space="0" w:color="auto"/>
              <w:bottom w:val="single" w:sz="4" w:space="0" w:color="auto"/>
            </w:tcBorders>
            <w:shd w:val="clear" w:color="auto" w:fill="D9D9D9" w:themeFill="background1" w:themeFillShade="D9"/>
            <w:vAlign w:val="center"/>
          </w:tcPr>
          <w:p w:rsidR="0070360C" w:rsidRPr="004437DE" w:rsidRDefault="0070360C" w:rsidP="004634A7">
            <w:pPr>
              <w:widowControl w:val="0"/>
              <w:jc w:val="center"/>
              <w:rPr>
                <w:rFonts w:ascii="Arial" w:eastAsiaTheme="minorHAnsi" w:hAnsi="Arial" w:cs="Arial"/>
                <w:b/>
                <w:bCs/>
                <w:sz w:val="18"/>
                <w:szCs w:val="18"/>
              </w:rPr>
            </w:pPr>
            <w:proofErr w:type="spellStart"/>
            <w:r>
              <w:rPr>
                <w:rFonts w:ascii="Arial" w:hAnsi="Arial" w:cs="Arial"/>
                <w:b/>
                <w:sz w:val="18"/>
                <w:szCs w:val="18"/>
              </w:rPr>
              <w:t>Canada</w:t>
            </w:r>
            <w:r w:rsidR="0056047F">
              <w:rPr>
                <w:rFonts w:ascii="Arial" w:hAnsi="Arial" w:cs="Arial"/>
                <w:b/>
                <w:sz w:val="18"/>
                <w:szCs w:val="18"/>
                <w:vertAlign w:val="superscript"/>
              </w:rPr>
              <w:t>a</w:t>
            </w:r>
            <w:proofErr w:type="spellEnd"/>
          </w:p>
        </w:tc>
        <w:tc>
          <w:tcPr>
            <w:tcW w:w="1620" w:type="dxa"/>
            <w:tcBorders>
              <w:top w:val="single" w:sz="4" w:space="0" w:color="auto"/>
              <w:bottom w:val="single" w:sz="4" w:space="0" w:color="auto"/>
            </w:tcBorders>
            <w:shd w:val="clear" w:color="auto" w:fill="D9D9D9" w:themeFill="background1" w:themeFillShade="D9"/>
            <w:vAlign w:val="center"/>
          </w:tcPr>
          <w:p w:rsidR="0070360C" w:rsidRPr="004437DE" w:rsidRDefault="0070360C" w:rsidP="004634A7">
            <w:pPr>
              <w:widowControl w:val="0"/>
              <w:jc w:val="center"/>
              <w:rPr>
                <w:rFonts w:ascii="Arial" w:eastAsiaTheme="minorHAnsi" w:hAnsi="Arial" w:cs="Arial"/>
                <w:b/>
                <w:bCs/>
                <w:sz w:val="18"/>
                <w:szCs w:val="18"/>
              </w:rPr>
            </w:pPr>
            <w:proofErr w:type="spellStart"/>
            <w:r>
              <w:rPr>
                <w:rFonts w:ascii="Arial" w:hAnsi="Arial" w:cs="Arial"/>
                <w:b/>
                <w:sz w:val="18"/>
                <w:szCs w:val="18"/>
              </w:rPr>
              <w:t>England</w:t>
            </w:r>
            <w:r w:rsidR="0056047F">
              <w:rPr>
                <w:rFonts w:ascii="Arial" w:hAnsi="Arial" w:cs="Arial"/>
                <w:b/>
                <w:sz w:val="18"/>
                <w:szCs w:val="18"/>
                <w:vertAlign w:val="superscript"/>
              </w:rPr>
              <w:t>b</w:t>
            </w:r>
            <w:proofErr w:type="spellEnd"/>
          </w:p>
        </w:tc>
        <w:tc>
          <w:tcPr>
            <w:tcW w:w="1620" w:type="dxa"/>
            <w:tcBorders>
              <w:top w:val="single" w:sz="4" w:space="0" w:color="auto"/>
              <w:bottom w:val="single" w:sz="4" w:space="0" w:color="auto"/>
            </w:tcBorders>
            <w:shd w:val="clear" w:color="auto" w:fill="D9D9D9" w:themeFill="background1" w:themeFillShade="D9"/>
            <w:vAlign w:val="center"/>
          </w:tcPr>
          <w:p w:rsidR="0070360C" w:rsidRPr="004437DE" w:rsidRDefault="0070360C" w:rsidP="004634A7">
            <w:pPr>
              <w:widowControl w:val="0"/>
              <w:jc w:val="center"/>
              <w:rPr>
                <w:rFonts w:ascii="Arial" w:eastAsiaTheme="minorHAnsi" w:hAnsi="Arial" w:cs="Arial"/>
                <w:b/>
                <w:bCs/>
                <w:sz w:val="18"/>
                <w:szCs w:val="18"/>
              </w:rPr>
            </w:pPr>
            <w:proofErr w:type="spellStart"/>
            <w:r>
              <w:rPr>
                <w:rFonts w:ascii="Arial" w:hAnsi="Arial" w:cs="Arial"/>
                <w:b/>
                <w:sz w:val="18"/>
                <w:szCs w:val="18"/>
              </w:rPr>
              <w:t>Germany</w:t>
            </w:r>
            <w:r w:rsidR="0056047F">
              <w:rPr>
                <w:rFonts w:ascii="Arial" w:hAnsi="Arial" w:cs="Arial"/>
                <w:b/>
                <w:sz w:val="18"/>
                <w:szCs w:val="18"/>
                <w:vertAlign w:val="superscript"/>
              </w:rPr>
              <w:t>c</w:t>
            </w:r>
            <w:proofErr w:type="spellEnd"/>
          </w:p>
        </w:tc>
        <w:tc>
          <w:tcPr>
            <w:tcW w:w="1710" w:type="dxa"/>
            <w:tcBorders>
              <w:top w:val="single" w:sz="4" w:space="0" w:color="auto"/>
              <w:bottom w:val="single" w:sz="4" w:space="0" w:color="auto"/>
            </w:tcBorders>
            <w:shd w:val="clear" w:color="auto" w:fill="D9D9D9" w:themeFill="background1" w:themeFillShade="D9"/>
            <w:vAlign w:val="center"/>
          </w:tcPr>
          <w:p w:rsidR="0070360C" w:rsidRPr="004437DE" w:rsidRDefault="0070360C" w:rsidP="004634A7">
            <w:pPr>
              <w:widowControl w:val="0"/>
              <w:jc w:val="center"/>
              <w:rPr>
                <w:rFonts w:ascii="Arial" w:eastAsiaTheme="minorHAnsi" w:hAnsi="Arial" w:cs="Arial"/>
                <w:b/>
                <w:bCs/>
                <w:sz w:val="18"/>
                <w:szCs w:val="18"/>
              </w:rPr>
            </w:pPr>
            <w:proofErr w:type="spellStart"/>
            <w:r>
              <w:rPr>
                <w:rFonts w:ascii="Arial" w:hAnsi="Arial" w:cs="Arial"/>
                <w:b/>
                <w:sz w:val="18"/>
                <w:szCs w:val="18"/>
              </w:rPr>
              <w:t>Italy</w:t>
            </w:r>
            <w:r w:rsidR="0056047F">
              <w:rPr>
                <w:rFonts w:ascii="Arial" w:hAnsi="Arial" w:cs="Arial"/>
                <w:b/>
                <w:sz w:val="18"/>
                <w:szCs w:val="18"/>
                <w:vertAlign w:val="superscript"/>
              </w:rPr>
              <w:t>d</w:t>
            </w:r>
            <w:proofErr w:type="spellEnd"/>
          </w:p>
        </w:tc>
        <w:tc>
          <w:tcPr>
            <w:tcW w:w="1620" w:type="dxa"/>
            <w:tcBorders>
              <w:top w:val="single" w:sz="4" w:space="0" w:color="auto"/>
              <w:bottom w:val="single" w:sz="4" w:space="0" w:color="auto"/>
            </w:tcBorders>
            <w:shd w:val="clear" w:color="auto" w:fill="D9D9D9" w:themeFill="background1" w:themeFillShade="D9"/>
            <w:vAlign w:val="center"/>
          </w:tcPr>
          <w:p w:rsidR="0070360C" w:rsidRPr="004437DE" w:rsidRDefault="0070360C" w:rsidP="004634A7">
            <w:pPr>
              <w:widowControl w:val="0"/>
              <w:jc w:val="center"/>
              <w:rPr>
                <w:rFonts w:ascii="Arial" w:eastAsiaTheme="minorHAnsi" w:hAnsi="Arial" w:cs="Arial"/>
                <w:b/>
                <w:bCs/>
                <w:sz w:val="18"/>
                <w:szCs w:val="18"/>
              </w:rPr>
            </w:pPr>
            <w:proofErr w:type="spellStart"/>
            <w:r>
              <w:rPr>
                <w:rFonts w:ascii="Arial" w:hAnsi="Arial" w:cs="Arial"/>
                <w:b/>
                <w:sz w:val="18"/>
                <w:szCs w:val="18"/>
              </w:rPr>
              <w:t>Netherlands</w:t>
            </w:r>
            <w:r w:rsidR="0056047F">
              <w:rPr>
                <w:rFonts w:ascii="Arial" w:hAnsi="Arial" w:cs="Arial"/>
                <w:b/>
                <w:sz w:val="18"/>
                <w:szCs w:val="18"/>
                <w:vertAlign w:val="superscript"/>
              </w:rPr>
              <w:t>e</w:t>
            </w:r>
            <w:proofErr w:type="spellEnd"/>
          </w:p>
        </w:tc>
        <w:tc>
          <w:tcPr>
            <w:tcW w:w="1620" w:type="dxa"/>
            <w:tcBorders>
              <w:top w:val="single" w:sz="4" w:space="0" w:color="auto"/>
              <w:bottom w:val="single" w:sz="4" w:space="0" w:color="auto"/>
            </w:tcBorders>
            <w:shd w:val="clear" w:color="auto" w:fill="D9D9D9" w:themeFill="background1" w:themeFillShade="D9"/>
            <w:vAlign w:val="center"/>
          </w:tcPr>
          <w:p w:rsidR="0070360C" w:rsidRPr="004437DE" w:rsidRDefault="0070360C" w:rsidP="004634A7">
            <w:pPr>
              <w:widowControl w:val="0"/>
              <w:jc w:val="center"/>
              <w:rPr>
                <w:rFonts w:ascii="Arial" w:eastAsiaTheme="minorHAnsi" w:hAnsi="Arial" w:cs="Arial"/>
                <w:b/>
                <w:bCs/>
                <w:sz w:val="18"/>
                <w:szCs w:val="18"/>
              </w:rPr>
            </w:pPr>
            <w:proofErr w:type="spellStart"/>
            <w:r>
              <w:rPr>
                <w:rFonts w:ascii="Arial" w:hAnsi="Arial" w:cs="Arial"/>
                <w:b/>
                <w:sz w:val="18"/>
                <w:szCs w:val="18"/>
              </w:rPr>
              <w:t>Spain</w:t>
            </w:r>
            <w:r w:rsidR="0056047F">
              <w:rPr>
                <w:rFonts w:ascii="Arial" w:hAnsi="Arial" w:cs="Arial"/>
                <w:b/>
                <w:sz w:val="18"/>
                <w:szCs w:val="18"/>
                <w:vertAlign w:val="superscript"/>
              </w:rPr>
              <w:t>f</w:t>
            </w:r>
            <w:proofErr w:type="spellEnd"/>
          </w:p>
        </w:tc>
        <w:tc>
          <w:tcPr>
            <w:tcW w:w="1620" w:type="dxa"/>
            <w:tcBorders>
              <w:top w:val="single" w:sz="4" w:space="0" w:color="auto"/>
              <w:bottom w:val="single" w:sz="4" w:space="0" w:color="auto"/>
            </w:tcBorders>
            <w:shd w:val="clear" w:color="auto" w:fill="D9D9D9" w:themeFill="background1" w:themeFillShade="D9"/>
            <w:vAlign w:val="center"/>
          </w:tcPr>
          <w:p w:rsidR="0070360C" w:rsidRPr="004437DE" w:rsidRDefault="0070360C" w:rsidP="004634A7">
            <w:pPr>
              <w:widowControl w:val="0"/>
              <w:jc w:val="center"/>
              <w:rPr>
                <w:rFonts w:ascii="Arial" w:eastAsiaTheme="minorHAnsi" w:hAnsi="Arial" w:cs="Arial"/>
                <w:b/>
                <w:bCs/>
                <w:sz w:val="18"/>
                <w:szCs w:val="18"/>
              </w:rPr>
            </w:pPr>
            <w:r>
              <w:rPr>
                <w:rFonts w:ascii="Arial" w:hAnsi="Arial" w:cs="Arial"/>
                <w:b/>
                <w:sz w:val="18"/>
                <w:szCs w:val="18"/>
              </w:rPr>
              <w:t xml:space="preserve">United </w:t>
            </w:r>
            <w:proofErr w:type="spellStart"/>
            <w:r>
              <w:rPr>
                <w:rFonts w:ascii="Arial" w:hAnsi="Arial" w:cs="Arial"/>
                <w:b/>
                <w:sz w:val="18"/>
                <w:szCs w:val="18"/>
              </w:rPr>
              <w:t>States</w:t>
            </w:r>
            <w:r w:rsidR="0056047F">
              <w:rPr>
                <w:rFonts w:ascii="Arial" w:hAnsi="Arial" w:cs="Arial"/>
                <w:b/>
                <w:sz w:val="18"/>
                <w:szCs w:val="18"/>
                <w:vertAlign w:val="superscript"/>
              </w:rPr>
              <w:t>g</w:t>
            </w:r>
            <w:proofErr w:type="spellEnd"/>
          </w:p>
        </w:tc>
      </w:tr>
      <w:tr w:rsidR="0070360C" w:rsidRPr="005A1EA5" w:rsidTr="008A133A">
        <w:trPr>
          <w:trHeight w:val="288"/>
        </w:trPr>
        <w:tc>
          <w:tcPr>
            <w:tcW w:w="13320" w:type="dxa"/>
            <w:gridSpan w:val="8"/>
            <w:shd w:val="clear" w:color="auto" w:fill="F2F2F2" w:themeFill="background1" w:themeFillShade="F2"/>
            <w:vAlign w:val="center"/>
          </w:tcPr>
          <w:p w:rsidR="0070360C" w:rsidRPr="004437DE" w:rsidRDefault="0070360C" w:rsidP="004634A7">
            <w:pPr>
              <w:widowControl w:val="0"/>
              <w:rPr>
                <w:rFonts w:ascii="Arial" w:eastAsiaTheme="minorHAnsi" w:hAnsi="Arial" w:cs="Arial"/>
                <w:b/>
                <w:bCs/>
                <w:sz w:val="18"/>
                <w:szCs w:val="18"/>
              </w:rPr>
            </w:pPr>
            <w:r w:rsidRPr="008324FF">
              <w:rPr>
                <w:rFonts w:ascii="Arial" w:hAnsi="Arial" w:cs="Arial"/>
                <w:b/>
                <w:bCs/>
                <w:sz w:val="18"/>
                <w:szCs w:val="18"/>
              </w:rPr>
              <w:t>Arterial Thromboembolism</w:t>
            </w:r>
          </w:p>
        </w:tc>
      </w:tr>
      <w:tr w:rsidR="0070360C" w:rsidRPr="005A1EA5" w:rsidTr="0056047F">
        <w:trPr>
          <w:trHeight w:val="288"/>
        </w:trPr>
        <w:tc>
          <w:tcPr>
            <w:tcW w:w="1890" w:type="dxa"/>
            <w:vAlign w:val="center"/>
          </w:tcPr>
          <w:p w:rsidR="0070360C" w:rsidRPr="004437DE" w:rsidRDefault="0070360C" w:rsidP="004634A7">
            <w:pPr>
              <w:widowControl w:val="0"/>
              <w:ind w:left="71"/>
              <w:rPr>
                <w:rFonts w:ascii="Arial" w:eastAsiaTheme="minorHAnsi" w:hAnsi="Arial" w:cs="Arial"/>
                <w:b/>
                <w:bCs/>
                <w:sz w:val="18"/>
                <w:szCs w:val="18"/>
              </w:rPr>
            </w:pPr>
            <w:r w:rsidRPr="004437DE">
              <w:rPr>
                <w:rFonts w:ascii="Arial" w:hAnsi="Arial" w:cs="Arial"/>
                <w:sz w:val="18"/>
                <w:szCs w:val="18"/>
              </w:rPr>
              <w:t>March 2020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6E450B">
              <w:rPr>
                <w:rFonts w:ascii="Arial" w:eastAsiaTheme="minorHAnsi" w:hAnsi="Arial" w:cs="Arial"/>
                <w:bCs/>
                <w:sz w:val="18"/>
                <w:szCs w:val="18"/>
              </w:rPr>
              <w:t>--</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0.22 (0.15, 0.30)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0.23 (0.15, 0.34)</w:t>
            </w:r>
          </w:p>
        </w:tc>
        <w:tc>
          <w:tcPr>
            <w:tcW w:w="171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0.83 (0.48, 1.32)</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0.55 (0.37, 0.78)</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0.45 (0.40, 0.51)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6E450B">
              <w:rPr>
                <w:rFonts w:ascii="Arial" w:eastAsiaTheme="minorHAnsi" w:hAnsi="Arial" w:cs="Arial"/>
                <w:bCs/>
                <w:sz w:val="18"/>
                <w:szCs w:val="18"/>
              </w:rPr>
              <w:t>--</w:t>
            </w:r>
          </w:p>
        </w:tc>
      </w:tr>
      <w:tr w:rsidR="0070360C" w:rsidRPr="005A1EA5" w:rsidTr="0056047F">
        <w:trPr>
          <w:trHeight w:val="288"/>
        </w:trPr>
        <w:tc>
          <w:tcPr>
            <w:tcW w:w="1890" w:type="dxa"/>
            <w:vAlign w:val="center"/>
          </w:tcPr>
          <w:p w:rsidR="0070360C" w:rsidRPr="004437DE" w:rsidRDefault="0070360C" w:rsidP="004634A7">
            <w:pPr>
              <w:widowControl w:val="0"/>
              <w:ind w:left="71"/>
              <w:rPr>
                <w:rFonts w:ascii="Arial" w:eastAsiaTheme="minorHAnsi" w:hAnsi="Arial" w:cs="Arial"/>
                <w:b/>
                <w:bCs/>
                <w:sz w:val="18"/>
                <w:szCs w:val="18"/>
              </w:rPr>
            </w:pPr>
            <w:r w:rsidRPr="004437DE">
              <w:rPr>
                <w:rFonts w:ascii="Arial" w:hAnsi="Arial" w:cs="Arial"/>
                <w:sz w:val="18"/>
                <w:szCs w:val="18"/>
              </w:rPr>
              <w:t>April 2020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0.26 (0.18, 0.37)</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0.32 (0.26, 0.38)</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0.43 (0.32, 0.57)</w:t>
            </w:r>
          </w:p>
        </w:tc>
        <w:tc>
          <w:tcPr>
            <w:tcW w:w="171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0.96 (0.53, 1.60)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0.59 (0.41, 0.83)</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0.95 (0.87, 1.04)</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1.49 (1.29, 1.70)</w:t>
            </w:r>
          </w:p>
        </w:tc>
      </w:tr>
      <w:tr w:rsidR="0070360C" w:rsidRPr="005A1EA5" w:rsidTr="0056047F">
        <w:trPr>
          <w:trHeight w:val="288"/>
        </w:trPr>
        <w:tc>
          <w:tcPr>
            <w:tcW w:w="1890" w:type="dxa"/>
            <w:vAlign w:val="center"/>
          </w:tcPr>
          <w:p w:rsidR="0070360C" w:rsidRPr="004437DE" w:rsidRDefault="0070360C" w:rsidP="004634A7">
            <w:pPr>
              <w:widowControl w:val="0"/>
              <w:ind w:left="71"/>
              <w:rPr>
                <w:rFonts w:ascii="Arial" w:eastAsiaTheme="minorHAnsi" w:hAnsi="Arial" w:cs="Arial"/>
                <w:b/>
                <w:bCs/>
                <w:sz w:val="18"/>
                <w:szCs w:val="18"/>
              </w:rPr>
            </w:pPr>
            <w:r w:rsidRPr="004437DE">
              <w:rPr>
                <w:rFonts w:ascii="Arial" w:hAnsi="Arial" w:cs="Arial"/>
                <w:sz w:val="18"/>
                <w:szCs w:val="18"/>
              </w:rPr>
              <w:t>May 2020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0.22 (0.13, 0.35)</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0.40 (0.30, 0.52)</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0.60 (0.45, 0.79)</w:t>
            </w:r>
          </w:p>
        </w:tc>
        <w:tc>
          <w:tcPr>
            <w:tcW w:w="171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0.97 (0.39, 1.99)</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1.22 (0.77, 1.82)</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0.58 (0.47, 0.70)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1.09 (0.93, 1.26)</w:t>
            </w:r>
          </w:p>
        </w:tc>
      </w:tr>
      <w:tr w:rsidR="0056047F" w:rsidRPr="005A1EA5" w:rsidTr="0056047F">
        <w:trPr>
          <w:trHeight w:val="288"/>
        </w:trPr>
        <w:tc>
          <w:tcPr>
            <w:tcW w:w="1890" w:type="dxa"/>
            <w:vAlign w:val="center"/>
          </w:tcPr>
          <w:p w:rsidR="0056047F" w:rsidRPr="004437DE" w:rsidRDefault="0056047F" w:rsidP="0056047F">
            <w:pPr>
              <w:widowControl w:val="0"/>
              <w:ind w:left="71"/>
              <w:rPr>
                <w:rFonts w:ascii="Arial" w:eastAsiaTheme="minorHAnsi" w:hAnsi="Arial" w:cs="Arial"/>
                <w:b/>
                <w:bCs/>
                <w:sz w:val="18"/>
                <w:szCs w:val="18"/>
              </w:rPr>
            </w:pPr>
            <w:r w:rsidRPr="004437DE">
              <w:rPr>
                <w:rFonts w:ascii="Arial" w:hAnsi="Arial" w:cs="Arial"/>
                <w:sz w:val="18"/>
                <w:szCs w:val="18"/>
              </w:rPr>
              <w:t>June 2020</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6E450B">
              <w:rPr>
                <w:rFonts w:ascii="Arial" w:eastAsiaTheme="minorHAnsi" w:hAnsi="Arial" w:cs="Arial"/>
                <w:bCs/>
                <w:sz w:val="18"/>
                <w:szCs w:val="18"/>
              </w:rPr>
              <w:t>--</w:t>
            </w:r>
            <w:r>
              <w:rPr>
                <w:rFonts w:ascii="Arial" w:eastAsiaTheme="minorHAnsi" w:hAnsi="Arial" w:cs="Arial"/>
                <w:bCs/>
                <w:sz w:val="18"/>
                <w:szCs w:val="18"/>
                <w:vertAlign w:val="superscript"/>
              </w:rPr>
              <w:t>h</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0.45 (0.31, 0.64)</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0.46 (0.31, 0.65)</w:t>
            </w:r>
          </w:p>
        </w:tc>
        <w:tc>
          <w:tcPr>
            <w:tcW w:w="1710" w:type="dxa"/>
            <w:vAlign w:val="center"/>
          </w:tcPr>
          <w:p w:rsidR="0056047F" w:rsidRDefault="0056047F" w:rsidP="0056047F">
            <w:pPr>
              <w:jc w:val="right"/>
            </w:pPr>
            <w:r w:rsidRPr="001B682C">
              <w:rPr>
                <w:rFonts w:ascii="Arial" w:eastAsiaTheme="minorHAnsi" w:hAnsi="Arial" w:cs="Arial"/>
                <w:bCs/>
                <w:sz w:val="18"/>
                <w:szCs w:val="18"/>
              </w:rPr>
              <w:t>--</w:t>
            </w:r>
            <w:r w:rsidRPr="001B682C">
              <w:rPr>
                <w:rFonts w:ascii="Arial" w:eastAsiaTheme="minorHAnsi" w:hAnsi="Arial" w:cs="Arial"/>
                <w:bCs/>
                <w:sz w:val="18"/>
                <w:szCs w:val="18"/>
                <w:vertAlign w:val="superscript"/>
              </w:rPr>
              <w:t>h</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0.66 (0.30, 1.25)</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0.37 (0.27, 0.51)</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0.92 (0.80, 1.05)</w:t>
            </w:r>
          </w:p>
        </w:tc>
      </w:tr>
      <w:tr w:rsidR="0056047F" w:rsidRPr="005A1EA5" w:rsidTr="0056047F">
        <w:trPr>
          <w:trHeight w:val="288"/>
        </w:trPr>
        <w:tc>
          <w:tcPr>
            <w:tcW w:w="1890" w:type="dxa"/>
            <w:vAlign w:val="center"/>
          </w:tcPr>
          <w:p w:rsidR="0056047F" w:rsidRPr="004437DE" w:rsidRDefault="0056047F" w:rsidP="0056047F">
            <w:pPr>
              <w:widowControl w:val="0"/>
              <w:ind w:left="71"/>
              <w:rPr>
                <w:rFonts w:ascii="Arial" w:eastAsiaTheme="minorHAnsi" w:hAnsi="Arial" w:cs="Arial"/>
                <w:b/>
                <w:bCs/>
                <w:sz w:val="18"/>
                <w:szCs w:val="18"/>
              </w:rPr>
            </w:pPr>
            <w:r w:rsidRPr="004437DE">
              <w:rPr>
                <w:rFonts w:ascii="Arial" w:hAnsi="Arial" w:cs="Arial"/>
                <w:sz w:val="18"/>
                <w:szCs w:val="18"/>
              </w:rPr>
              <w:t>July 2020</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0.20 (0.08, 0.42)</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0.53 (0.34, 0.78)</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0.38 (0.27, 0.53)</w:t>
            </w:r>
          </w:p>
        </w:tc>
        <w:tc>
          <w:tcPr>
            <w:tcW w:w="1710" w:type="dxa"/>
            <w:vAlign w:val="center"/>
          </w:tcPr>
          <w:p w:rsidR="0056047F" w:rsidRDefault="0056047F" w:rsidP="0056047F">
            <w:pPr>
              <w:jc w:val="right"/>
            </w:pPr>
            <w:r w:rsidRPr="001B682C">
              <w:rPr>
                <w:rFonts w:ascii="Arial" w:eastAsiaTheme="minorHAnsi" w:hAnsi="Arial" w:cs="Arial"/>
                <w:bCs/>
                <w:sz w:val="18"/>
                <w:szCs w:val="18"/>
              </w:rPr>
              <w:t>--</w:t>
            </w:r>
            <w:r w:rsidRPr="001B682C">
              <w:rPr>
                <w:rFonts w:ascii="Arial" w:eastAsiaTheme="minorHAnsi" w:hAnsi="Arial" w:cs="Arial"/>
                <w:bCs/>
                <w:sz w:val="18"/>
                <w:szCs w:val="18"/>
                <w:vertAlign w:val="superscript"/>
              </w:rPr>
              <w:t>h</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0.61 (0.26, 1.19)</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0.37 (0.29, 0.46)</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1.02 (0.92, 1.12)</w:t>
            </w:r>
          </w:p>
        </w:tc>
      </w:tr>
      <w:tr w:rsidR="0056047F" w:rsidRPr="005A1EA5" w:rsidTr="0056047F">
        <w:trPr>
          <w:trHeight w:val="288"/>
        </w:trPr>
        <w:tc>
          <w:tcPr>
            <w:tcW w:w="1890" w:type="dxa"/>
            <w:vAlign w:val="center"/>
          </w:tcPr>
          <w:p w:rsidR="0056047F" w:rsidRPr="004437DE" w:rsidRDefault="0056047F" w:rsidP="0056047F">
            <w:pPr>
              <w:widowControl w:val="0"/>
              <w:ind w:left="71"/>
              <w:rPr>
                <w:rFonts w:ascii="Arial" w:eastAsiaTheme="minorHAnsi" w:hAnsi="Arial" w:cs="Arial"/>
                <w:b/>
                <w:bCs/>
                <w:sz w:val="18"/>
                <w:szCs w:val="18"/>
              </w:rPr>
            </w:pPr>
            <w:r w:rsidRPr="004437DE">
              <w:rPr>
                <w:rFonts w:ascii="Arial" w:hAnsi="Arial" w:cs="Arial"/>
                <w:sz w:val="18"/>
                <w:szCs w:val="18"/>
              </w:rPr>
              <w:t>August 2020</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6E450B">
              <w:rPr>
                <w:rFonts w:ascii="Arial" w:eastAsiaTheme="minorHAnsi" w:hAnsi="Arial" w:cs="Arial"/>
                <w:bCs/>
                <w:sz w:val="18"/>
                <w:szCs w:val="18"/>
              </w:rPr>
              <w:t>--</w:t>
            </w:r>
            <w:r>
              <w:rPr>
                <w:rFonts w:ascii="Arial" w:eastAsiaTheme="minorHAnsi" w:hAnsi="Arial" w:cs="Arial"/>
                <w:bCs/>
                <w:sz w:val="18"/>
                <w:szCs w:val="18"/>
                <w:vertAlign w:val="superscript"/>
              </w:rPr>
              <w:t>h</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0.37 (0.23, 0.56)</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0.21 (0.13, 0.31)</w:t>
            </w:r>
          </w:p>
        </w:tc>
        <w:tc>
          <w:tcPr>
            <w:tcW w:w="1710" w:type="dxa"/>
            <w:vAlign w:val="center"/>
          </w:tcPr>
          <w:p w:rsidR="0056047F" w:rsidRDefault="0056047F" w:rsidP="0056047F">
            <w:pPr>
              <w:jc w:val="right"/>
            </w:pPr>
            <w:r w:rsidRPr="001B682C">
              <w:rPr>
                <w:rFonts w:ascii="Arial" w:eastAsiaTheme="minorHAnsi" w:hAnsi="Arial" w:cs="Arial"/>
                <w:bCs/>
                <w:sz w:val="18"/>
                <w:szCs w:val="18"/>
              </w:rPr>
              <w:t>--</w:t>
            </w:r>
            <w:r w:rsidRPr="001B682C">
              <w:rPr>
                <w:rFonts w:ascii="Arial" w:eastAsiaTheme="minorHAnsi" w:hAnsi="Arial" w:cs="Arial"/>
                <w:bCs/>
                <w:sz w:val="18"/>
                <w:szCs w:val="18"/>
                <w:vertAlign w:val="superscript"/>
              </w:rPr>
              <w:t>h</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0.72 (0.36, 1.28)</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0.38 (0.30, 0.46)</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1.11 (0.99, 1.24)</w:t>
            </w:r>
          </w:p>
        </w:tc>
      </w:tr>
      <w:tr w:rsidR="0056047F" w:rsidRPr="005A1EA5" w:rsidTr="0056047F">
        <w:trPr>
          <w:trHeight w:val="288"/>
        </w:trPr>
        <w:tc>
          <w:tcPr>
            <w:tcW w:w="1890" w:type="dxa"/>
            <w:vAlign w:val="center"/>
          </w:tcPr>
          <w:p w:rsidR="0056047F" w:rsidRPr="004437DE" w:rsidRDefault="0056047F" w:rsidP="0056047F">
            <w:pPr>
              <w:widowControl w:val="0"/>
              <w:ind w:left="71"/>
              <w:rPr>
                <w:rFonts w:ascii="Arial" w:eastAsiaTheme="minorHAnsi" w:hAnsi="Arial" w:cs="Arial"/>
                <w:b/>
                <w:bCs/>
                <w:sz w:val="18"/>
                <w:szCs w:val="18"/>
              </w:rPr>
            </w:pPr>
            <w:r w:rsidRPr="004437DE">
              <w:rPr>
                <w:rFonts w:ascii="Arial" w:hAnsi="Arial" w:cs="Arial"/>
                <w:sz w:val="18"/>
                <w:szCs w:val="18"/>
              </w:rPr>
              <w:t>September 2020</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0.05 (0.02, 0.11)</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0.17 (0.11, 0.25)</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0.31 (0.23, 0.40)</w:t>
            </w:r>
          </w:p>
        </w:tc>
        <w:tc>
          <w:tcPr>
            <w:tcW w:w="1710" w:type="dxa"/>
            <w:vAlign w:val="center"/>
          </w:tcPr>
          <w:p w:rsidR="0056047F" w:rsidRDefault="0056047F" w:rsidP="0056047F">
            <w:pPr>
              <w:jc w:val="right"/>
            </w:pPr>
            <w:r w:rsidRPr="001B682C">
              <w:rPr>
                <w:rFonts w:ascii="Arial" w:eastAsiaTheme="minorHAnsi" w:hAnsi="Arial" w:cs="Arial"/>
                <w:bCs/>
                <w:sz w:val="18"/>
                <w:szCs w:val="18"/>
              </w:rPr>
              <w:t>--</w:t>
            </w:r>
            <w:r w:rsidRPr="001B682C">
              <w:rPr>
                <w:rFonts w:ascii="Arial" w:eastAsiaTheme="minorHAnsi" w:hAnsi="Arial" w:cs="Arial"/>
                <w:bCs/>
                <w:sz w:val="18"/>
                <w:szCs w:val="18"/>
                <w:vertAlign w:val="superscript"/>
              </w:rPr>
              <w:t>h</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0.69 (0.45, 1.00)</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0.40 (0.32, 0.49)</w:t>
            </w:r>
          </w:p>
        </w:tc>
        <w:tc>
          <w:tcPr>
            <w:tcW w:w="1620" w:type="dxa"/>
            <w:vAlign w:val="center"/>
          </w:tcPr>
          <w:p w:rsidR="0056047F" w:rsidRPr="006E450B" w:rsidRDefault="0056047F" w:rsidP="0056047F">
            <w:pPr>
              <w:widowControl w:val="0"/>
              <w:jc w:val="right"/>
              <w:rPr>
                <w:rFonts w:ascii="Arial" w:hAnsi="Arial" w:cs="Arial"/>
                <w:sz w:val="18"/>
                <w:szCs w:val="18"/>
              </w:rPr>
            </w:pPr>
            <w:r w:rsidRPr="005723D8">
              <w:rPr>
                <w:rFonts w:ascii="Arial" w:hAnsi="Arial"/>
                <w:color w:val="000000" w:themeColor="text1"/>
                <w:sz w:val="18"/>
              </w:rPr>
              <w:t>0.94 (0.82, 1.07)</w:t>
            </w:r>
          </w:p>
        </w:tc>
      </w:tr>
      <w:tr w:rsidR="0070360C" w:rsidRPr="005A1EA5" w:rsidTr="0056047F">
        <w:trPr>
          <w:trHeight w:val="288"/>
        </w:trPr>
        <w:tc>
          <w:tcPr>
            <w:tcW w:w="1890" w:type="dxa"/>
            <w:vAlign w:val="center"/>
          </w:tcPr>
          <w:p w:rsidR="0070360C" w:rsidRPr="004437DE" w:rsidRDefault="0070360C" w:rsidP="004634A7">
            <w:pPr>
              <w:widowControl w:val="0"/>
              <w:ind w:left="71"/>
              <w:rPr>
                <w:rFonts w:ascii="Arial" w:eastAsiaTheme="minorHAnsi" w:hAnsi="Arial" w:cs="Arial"/>
                <w:b/>
                <w:bCs/>
                <w:sz w:val="18"/>
                <w:szCs w:val="18"/>
              </w:rPr>
            </w:pPr>
            <w:r w:rsidRPr="004437DE">
              <w:rPr>
                <w:rFonts w:ascii="Arial" w:hAnsi="Arial" w:cs="Arial"/>
                <w:sz w:val="18"/>
                <w:szCs w:val="18"/>
              </w:rPr>
              <w:t>October 2020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0.07 (0.04, 0.12)</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0.24 (0.19, 0.31)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0.31 (0.25, 0.39)</w:t>
            </w:r>
          </w:p>
        </w:tc>
        <w:tc>
          <w:tcPr>
            <w:tcW w:w="171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0.26 (0.13, 0.47)</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0.48 (0.37, 0.61)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0.39 (0.34, 0.44)</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1.02 (0.93, 1.12)</w:t>
            </w:r>
          </w:p>
        </w:tc>
      </w:tr>
      <w:tr w:rsidR="0070360C" w:rsidRPr="005A1EA5" w:rsidTr="0056047F">
        <w:trPr>
          <w:trHeight w:val="288"/>
        </w:trPr>
        <w:tc>
          <w:tcPr>
            <w:tcW w:w="1890" w:type="dxa"/>
            <w:vAlign w:val="center"/>
          </w:tcPr>
          <w:p w:rsidR="0070360C" w:rsidRPr="004437DE" w:rsidRDefault="0070360C" w:rsidP="004634A7">
            <w:pPr>
              <w:widowControl w:val="0"/>
              <w:ind w:left="71"/>
              <w:rPr>
                <w:rFonts w:ascii="Arial" w:eastAsiaTheme="minorHAnsi" w:hAnsi="Arial" w:cs="Arial"/>
                <w:b/>
                <w:bCs/>
                <w:sz w:val="18"/>
                <w:szCs w:val="18"/>
              </w:rPr>
            </w:pPr>
            <w:r w:rsidRPr="004437DE">
              <w:rPr>
                <w:rFonts w:ascii="Arial" w:hAnsi="Arial" w:cs="Arial"/>
                <w:sz w:val="18"/>
                <w:szCs w:val="18"/>
              </w:rPr>
              <w:t>November 2020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0.09 (0.07, 0.12)</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0.27 (0.22, 0.33)</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0.36 (0.29, 0.43)</w:t>
            </w:r>
          </w:p>
        </w:tc>
        <w:tc>
          <w:tcPr>
            <w:tcW w:w="171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0.52 (0.38, 0.70)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0.45 (0.33, 0.59)</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0.52 (0.46, 0.60)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0.93 (0.87, 1.00)</w:t>
            </w:r>
          </w:p>
        </w:tc>
      </w:tr>
      <w:tr w:rsidR="0070360C" w:rsidRPr="005A1EA5" w:rsidTr="0056047F">
        <w:trPr>
          <w:trHeight w:val="288"/>
        </w:trPr>
        <w:tc>
          <w:tcPr>
            <w:tcW w:w="1890" w:type="dxa"/>
            <w:vAlign w:val="center"/>
          </w:tcPr>
          <w:p w:rsidR="0070360C" w:rsidRPr="004437DE" w:rsidRDefault="0070360C" w:rsidP="004634A7">
            <w:pPr>
              <w:widowControl w:val="0"/>
              <w:ind w:left="71"/>
              <w:rPr>
                <w:rFonts w:ascii="Arial" w:eastAsiaTheme="minorHAnsi" w:hAnsi="Arial" w:cs="Arial"/>
                <w:b/>
                <w:bCs/>
                <w:sz w:val="18"/>
                <w:szCs w:val="18"/>
              </w:rPr>
            </w:pPr>
            <w:r w:rsidRPr="00656870">
              <w:rPr>
                <w:rFonts w:ascii="Arial" w:hAnsi="Arial" w:cs="Arial"/>
                <w:sz w:val="18"/>
                <w:szCs w:val="18"/>
              </w:rPr>
              <w:t>December 2020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0.11 (0.09, 0.14)</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0.24 (0.19, 0.29)</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0.40 (0.33, 0.48)</w:t>
            </w:r>
          </w:p>
        </w:tc>
        <w:tc>
          <w:tcPr>
            <w:tcW w:w="171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0.28 (0.15, 0.48)</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0.65 (0.52, 0.79)</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0.52 (0.45, 0.60)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1.06 (1.00, 1.13)</w:t>
            </w:r>
          </w:p>
        </w:tc>
      </w:tr>
      <w:tr w:rsidR="0070360C" w:rsidRPr="005A1EA5" w:rsidTr="0056047F">
        <w:trPr>
          <w:trHeight w:val="288"/>
        </w:trPr>
        <w:tc>
          <w:tcPr>
            <w:tcW w:w="1890" w:type="dxa"/>
            <w:vAlign w:val="center"/>
          </w:tcPr>
          <w:p w:rsidR="0070360C" w:rsidRPr="004437DE" w:rsidRDefault="0070360C" w:rsidP="004634A7">
            <w:pPr>
              <w:widowControl w:val="0"/>
              <w:ind w:left="71"/>
              <w:rPr>
                <w:rFonts w:ascii="Arial" w:eastAsiaTheme="minorHAnsi" w:hAnsi="Arial" w:cs="Arial"/>
                <w:b/>
                <w:bCs/>
                <w:sz w:val="18"/>
                <w:szCs w:val="18"/>
              </w:rPr>
            </w:pPr>
            <w:r w:rsidRPr="00656870">
              <w:rPr>
                <w:rFonts w:ascii="Arial" w:hAnsi="Arial" w:cs="Arial"/>
                <w:sz w:val="18"/>
                <w:szCs w:val="18"/>
              </w:rPr>
              <w:t>January 2021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0.15 (0.12, 0.18)</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0.22 (0.19, 0.25)</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0.55 (0.45, 0.65)</w:t>
            </w:r>
          </w:p>
        </w:tc>
        <w:tc>
          <w:tcPr>
            <w:tcW w:w="171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0.43 (0.24, 0.73)</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0.63 (0.48, 0.80)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0.65 (0.59, 0.71)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1.12 (1.06, 1.19)</w:t>
            </w:r>
          </w:p>
        </w:tc>
      </w:tr>
      <w:tr w:rsidR="0070360C" w:rsidRPr="005A1EA5" w:rsidTr="0056047F">
        <w:trPr>
          <w:trHeight w:val="288"/>
        </w:trPr>
        <w:tc>
          <w:tcPr>
            <w:tcW w:w="1890" w:type="dxa"/>
            <w:vAlign w:val="center"/>
          </w:tcPr>
          <w:p w:rsidR="0070360C" w:rsidRPr="004437DE" w:rsidRDefault="0070360C" w:rsidP="004634A7">
            <w:pPr>
              <w:widowControl w:val="0"/>
              <w:ind w:left="71"/>
              <w:rPr>
                <w:rFonts w:ascii="Arial" w:eastAsiaTheme="minorHAnsi" w:hAnsi="Arial" w:cs="Arial"/>
                <w:b/>
                <w:bCs/>
                <w:sz w:val="18"/>
                <w:szCs w:val="18"/>
              </w:rPr>
            </w:pPr>
            <w:r w:rsidRPr="00656870">
              <w:rPr>
                <w:rFonts w:ascii="Arial" w:hAnsi="Arial" w:cs="Arial"/>
                <w:sz w:val="18"/>
                <w:szCs w:val="18"/>
              </w:rPr>
              <w:t>February 2021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0.14 (0.11, 0.19)</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0.26 (0.20, 0.34)</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0.39 (0.30, 0.51)</w:t>
            </w:r>
          </w:p>
        </w:tc>
        <w:tc>
          <w:tcPr>
            <w:tcW w:w="171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0.85 (0.55, 1.24)</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0.74 (0.54, 1.00)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0.59 (0.50, 0.69)</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1.14 (1.04, 1.24)</w:t>
            </w:r>
          </w:p>
        </w:tc>
      </w:tr>
      <w:tr w:rsidR="0070360C" w:rsidRPr="005A1EA5" w:rsidTr="0056047F">
        <w:trPr>
          <w:trHeight w:val="288"/>
        </w:trPr>
        <w:tc>
          <w:tcPr>
            <w:tcW w:w="1890" w:type="dxa"/>
            <w:vAlign w:val="center"/>
          </w:tcPr>
          <w:p w:rsidR="0070360C" w:rsidRPr="004437DE" w:rsidRDefault="0070360C" w:rsidP="004634A7">
            <w:pPr>
              <w:widowControl w:val="0"/>
              <w:ind w:left="71"/>
              <w:rPr>
                <w:rFonts w:ascii="Arial" w:eastAsiaTheme="minorHAnsi" w:hAnsi="Arial" w:cs="Arial"/>
                <w:b/>
                <w:bCs/>
                <w:sz w:val="18"/>
                <w:szCs w:val="18"/>
              </w:rPr>
            </w:pPr>
            <w:r w:rsidRPr="00656870">
              <w:rPr>
                <w:rFonts w:ascii="Arial" w:hAnsi="Arial" w:cs="Arial"/>
                <w:sz w:val="18"/>
                <w:szCs w:val="18"/>
              </w:rPr>
              <w:t>March 2021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0.14 (0.11, 0.18)</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0.41 (0.30, 0.56)</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0.36 (0.28, 0.45)</w:t>
            </w:r>
          </w:p>
        </w:tc>
        <w:tc>
          <w:tcPr>
            <w:tcW w:w="171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0.55 (0.37, 0.79)</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0.48 (0.35, 0.65)</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0.51 (0.42, 0.61)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0.87 (0.78, 0.97)</w:t>
            </w:r>
          </w:p>
        </w:tc>
      </w:tr>
      <w:tr w:rsidR="0070360C" w:rsidRPr="005A1EA5" w:rsidTr="0056047F">
        <w:trPr>
          <w:trHeight w:val="288"/>
        </w:trPr>
        <w:tc>
          <w:tcPr>
            <w:tcW w:w="1890" w:type="dxa"/>
            <w:vAlign w:val="center"/>
          </w:tcPr>
          <w:p w:rsidR="0070360C" w:rsidRPr="004437DE" w:rsidRDefault="0070360C" w:rsidP="004634A7">
            <w:pPr>
              <w:widowControl w:val="0"/>
              <w:ind w:left="71"/>
              <w:rPr>
                <w:rFonts w:ascii="Arial" w:eastAsiaTheme="minorHAnsi" w:hAnsi="Arial" w:cs="Arial"/>
                <w:b/>
                <w:bCs/>
                <w:sz w:val="18"/>
                <w:szCs w:val="18"/>
              </w:rPr>
            </w:pPr>
            <w:r w:rsidRPr="00656870">
              <w:rPr>
                <w:rFonts w:ascii="Arial" w:hAnsi="Arial" w:cs="Arial"/>
                <w:sz w:val="18"/>
                <w:szCs w:val="18"/>
              </w:rPr>
              <w:t>April 2021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0.14 (0.11, 0.16)</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0.36 (0.22, 0.54)</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0.44 (0.35, 0.54)</w:t>
            </w:r>
          </w:p>
        </w:tc>
        <w:tc>
          <w:tcPr>
            <w:tcW w:w="171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0.55 (0.31, 0.89)</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0.39 (0.29, 0.52)</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0.47 (0.39, 0.56)</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0.96 (0.86, 1.07)</w:t>
            </w:r>
          </w:p>
        </w:tc>
      </w:tr>
      <w:tr w:rsidR="0070360C" w:rsidRPr="005A1EA5" w:rsidTr="0056047F">
        <w:trPr>
          <w:trHeight w:val="288"/>
        </w:trPr>
        <w:tc>
          <w:tcPr>
            <w:tcW w:w="1890" w:type="dxa"/>
            <w:vAlign w:val="center"/>
          </w:tcPr>
          <w:p w:rsidR="0070360C" w:rsidRPr="004437DE" w:rsidRDefault="0070360C" w:rsidP="004634A7">
            <w:pPr>
              <w:widowControl w:val="0"/>
              <w:ind w:left="71"/>
              <w:rPr>
                <w:rFonts w:ascii="Arial" w:eastAsiaTheme="minorHAnsi" w:hAnsi="Arial" w:cs="Arial"/>
                <w:b/>
                <w:bCs/>
                <w:sz w:val="18"/>
                <w:szCs w:val="18"/>
              </w:rPr>
            </w:pPr>
            <w:r w:rsidRPr="00656870">
              <w:rPr>
                <w:rFonts w:ascii="Arial" w:hAnsi="Arial" w:cs="Arial"/>
                <w:sz w:val="18"/>
                <w:szCs w:val="18"/>
              </w:rPr>
              <w:t>May 2021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0.12 (0.09, 0.16)</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0.19 (0.11, 0.32)</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0.46 (0.34, 0.60)</w:t>
            </w:r>
          </w:p>
        </w:tc>
        <w:tc>
          <w:tcPr>
            <w:tcW w:w="171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0.54 (0.22, 1.10)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0.51 (0.33, 0.76)</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0.23 (0.15, 0.32)</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1.13 (0.98, 1.30)</w:t>
            </w:r>
          </w:p>
        </w:tc>
      </w:tr>
      <w:tr w:rsidR="0070360C" w:rsidRPr="005A1EA5" w:rsidTr="0056047F">
        <w:trPr>
          <w:trHeight w:val="288"/>
        </w:trPr>
        <w:tc>
          <w:tcPr>
            <w:tcW w:w="1890" w:type="dxa"/>
            <w:vAlign w:val="center"/>
          </w:tcPr>
          <w:p w:rsidR="0070360C" w:rsidRPr="004437DE" w:rsidRDefault="0070360C" w:rsidP="004634A7">
            <w:pPr>
              <w:widowControl w:val="0"/>
              <w:ind w:left="71"/>
              <w:rPr>
                <w:rFonts w:ascii="Arial" w:eastAsiaTheme="minorHAnsi" w:hAnsi="Arial" w:cs="Arial"/>
                <w:b/>
                <w:bCs/>
                <w:sz w:val="18"/>
                <w:szCs w:val="18"/>
              </w:rPr>
            </w:pPr>
            <w:r w:rsidRPr="00656870">
              <w:rPr>
                <w:rFonts w:ascii="Arial" w:hAnsi="Arial" w:cs="Arial"/>
                <w:sz w:val="18"/>
                <w:szCs w:val="18"/>
              </w:rPr>
              <w:t>June 2021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0.11 (0.06, 0.20)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0.04 (0.02, 0.07)</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0.48 (0.32, 0.69)</w:t>
            </w:r>
          </w:p>
        </w:tc>
        <w:tc>
          <w:tcPr>
            <w:tcW w:w="1710" w:type="dxa"/>
            <w:vAlign w:val="center"/>
          </w:tcPr>
          <w:p w:rsidR="0070360C" w:rsidRPr="006E450B" w:rsidRDefault="0056047F" w:rsidP="0056047F">
            <w:pPr>
              <w:widowControl w:val="0"/>
              <w:jc w:val="right"/>
              <w:rPr>
                <w:rFonts w:ascii="Arial" w:eastAsiaTheme="minorHAnsi" w:hAnsi="Arial" w:cs="Arial"/>
                <w:bCs/>
                <w:sz w:val="18"/>
                <w:szCs w:val="18"/>
              </w:rPr>
            </w:pPr>
            <w:r w:rsidRPr="006E450B">
              <w:rPr>
                <w:rFonts w:ascii="Arial" w:eastAsiaTheme="minorHAnsi" w:hAnsi="Arial" w:cs="Arial"/>
                <w:bCs/>
                <w:sz w:val="18"/>
                <w:szCs w:val="18"/>
              </w:rPr>
              <w:t>--</w:t>
            </w:r>
            <w:r>
              <w:rPr>
                <w:rFonts w:ascii="Arial" w:eastAsiaTheme="minorHAnsi" w:hAnsi="Arial" w:cs="Arial"/>
                <w:bCs/>
                <w:sz w:val="18"/>
                <w:szCs w:val="18"/>
                <w:vertAlign w:val="superscript"/>
              </w:rPr>
              <w:t>h</w:t>
            </w:r>
          </w:p>
        </w:tc>
        <w:tc>
          <w:tcPr>
            <w:tcW w:w="1620" w:type="dxa"/>
            <w:vAlign w:val="center"/>
          </w:tcPr>
          <w:p w:rsidR="0070360C" w:rsidRPr="006E450B" w:rsidRDefault="0056047F" w:rsidP="0056047F">
            <w:pPr>
              <w:widowControl w:val="0"/>
              <w:jc w:val="right"/>
              <w:rPr>
                <w:rFonts w:ascii="Arial" w:eastAsiaTheme="minorHAnsi" w:hAnsi="Arial" w:cs="Arial"/>
                <w:bCs/>
                <w:sz w:val="18"/>
                <w:szCs w:val="18"/>
              </w:rPr>
            </w:pPr>
            <w:r w:rsidRPr="006E450B">
              <w:rPr>
                <w:rFonts w:ascii="Arial" w:eastAsiaTheme="minorHAnsi" w:hAnsi="Arial" w:cs="Arial"/>
                <w:bCs/>
                <w:sz w:val="18"/>
                <w:szCs w:val="18"/>
              </w:rPr>
              <w:t>--</w:t>
            </w:r>
            <w:r>
              <w:rPr>
                <w:rFonts w:ascii="Arial" w:eastAsiaTheme="minorHAnsi" w:hAnsi="Arial" w:cs="Arial"/>
                <w:bCs/>
                <w:sz w:val="18"/>
                <w:szCs w:val="18"/>
                <w:vertAlign w:val="superscript"/>
              </w:rPr>
              <w:t>h</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0.06 (0.03, 0.11)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1.05 (0.86, 1.26)</w:t>
            </w:r>
          </w:p>
        </w:tc>
      </w:tr>
      <w:tr w:rsidR="0070360C" w:rsidRPr="005A1EA5" w:rsidTr="0056047F">
        <w:trPr>
          <w:trHeight w:val="288"/>
        </w:trPr>
        <w:tc>
          <w:tcPr>
            <w:tcW w:w="1890" w:type="dxa"/>
            <w:vAlign w:val="center"/>
          </w:tcPr>
          <w:p w:rsidR="0070360C" w:rsidRPr="004437DE" w:rsidRDefault="0070360C" w:rsidP="004634A7">
            <w:pPr>
              <w:widowControl w:val="0"/>
              <w:ind w:left="71"/>
              <w:rPr>
                <w:rFonts w:ascii="Arial" w:eastAsiaTheme="minorHAnsi" w:hAnsi="Arial" w:cs="Arial"/>
                <w:b/>
                <w:bCs/>
                <w:sz w:val="18"/>
                <w:szCs w:val="18"/>
              </w:rPr>
            </w:pPr>
            <w:r w:rsidRPr="00656870">
              <w:rPr>
                <w:rFonts w:ascii="Arial" w:hAnsi="Arial" w:cs="Arial"/>
                <w:sz w:val="18"/>
                <w:szCs w:val="18"/>
              </w:rPr>
              <w:t>July 2021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0.15 (0.07, 0.30)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0.03 (0.02, 0.05)</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0.20 (0.11, 0.36)</w:t>
            </w:r>
          </w:p>
        </w:tc>
        <w:tc>
          <w:tcPr>
            <w:tcW w:w="171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0.66 (0.22, 1.54)</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0.15 (0.07, 0.28)</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1.17 (1.06, 1.30)</w:t>
            </w:r>
          </w:p>
        </w:tc>
      </w:tr>
      <w:tr w:rsidR="0070360C" w:rsidRPr="005A1EA5" w:rsidTr="0056047F">
        <w:trPr>
          <w:trHeight w:val="288"/>
        </w:trPr>
        <w:tc>
          <w:tcPr>
            <w:tcW w:w="1890" w:type="dxa"/>
            <w:vAlign w:val="center"/>
          </w:tcPr>
          <w:p w:rsidR="0070360C" w:rsidRPr="004437DE" w:rsidRDefault="0070360C" w:rsidP="004634A7">
            <w:pPr>
              <w:widowControl w:val="0"/>
              <w:ind w:left="71"/>
              <w:rPr>
                <w:rFonts w:ascii="Arial" w:eastAsiaTheme="minorHAnsi" w:hAnsi="Arial" w:cs="Arial"/>
                <w:b/>
                <w:bCs/>
                <w:sz w:val="18"/>
                <w:szCs w:val="18"/>
              </w:rPr>
            </w:pPr>
            <w:r w:rsidRPr="00656870">
              <w:rPr>
                <w:rFonts w:ascii="Arial" w:hAnsi="Arial" w:cs="Arial"/>
                <w:sz w:val="18"/>
                <w:szCs w:val="18"/>
              </w:rPr>
              <w:t>August 2021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0.09 (0.06, 0.14)</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0.07 (0.05, 0.09)</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0.44 (0.30, 0.63)</w:t>
            </w:r>
          </w:p>
        </w:tc>
        <w:tc>
          <w:tcPr>
            <w:tcW w:w="171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0.58 (0.21, 1.27)</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0.21 (0.07, 0.50)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1.16 (1.09, 1.23)</w:t>
            </w:r>
          </w:p>
        </w:tc>
      </w:tr>
      <w:tr w:rsidR="0070360C" w:rsidRPr="005A1EA5" w:rsidTr="0056047F">
        <w:trPr>
          <w:trHeight w:val="288"/>
        </w:trPr>
        <w:tc>
          <w:tcPr>
            <w:tcW w:w="1890" w:type="dxa"/>
            <w:vAlign w:val="center"/>
          </w:tcPr>
          <w:p w:rsidR="0070360C" w:rsidRPr="004437DE" w:rsidRDefault="0070360C" w:rsidP="004634A7">
            <w:pPr>
              <w:widowControl w:val="0"/>
              <w:ind w:left="71"/>
              <w:rPr>
                <w:rFonts w:ascii="Arial" w:eastAsiaTheme="minorHAnsi" w:hAnsi="Arial" w:cs="Arial"/>
                <w:b/>
                <w:bCs/>
                <w:sz w:val="18"/>
                <w:szCs w:val="18"/>
              </w:rPr>
            </w:pPr>
            <w:r w:rsidRPr="00656870">
              <w:rPr>
                <w:rFonts w:ascii="Arial" w:hAnsi="Arial" w:cs="Arial"/>
                <w:sz w:val="18"/>
                <w:szCs w:val="18"/>
              </w:rPr>
              <w:t>September 2021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0.06 (0.04, 0.10)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0.06 (0.05, 0.09)</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0.36 (0.25, 0.49)</w:t>
            </w:r>
          </w:p>
        </w:tc>
        <w:tc>
          <w:tcPr>
            <w:tcW w:w="171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1.04 (0.45, 2.04)</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0.68 (0.36, 1.17)</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1.24 (1.15, 1.32)</w:t>
            </w:r>
          </w:p>
        </w:tc>
      </w:tr>
      <w:tr w:rsidR="0070360C" w:rsidRPr="005A1EA5" w:rsidTr="0056047F">
        <w:trPr>
          <w:trHeight w:val="288"/>
        </w:trPr>
        <w:tc>
          <w:tcPr>
            <w:tcW w:w="1890" w:type="dxa"/>
            <w:vAlign w:val="center"/>
          </w:tcPr>
          <w:p w:rsidR="0070360C" w:rsidRPr="004437DE" w:rsidRDefault="0070360C" w:rsidP="004634A7">
            <w:pPr>
              <w:widowControl w:val="0"/>
              <w:ind w:left="71"/>
              <w:rPr>
                <w:rFonts w:ascii="Arial" w:eastAsiaTheme="minorHAnsi" w:hAnsi="Arial" w:cs="Arial"/>
                <w:b/>
                <w:bCs/>
                <w:sz w:val="18"/>
                <w:szCs w:val="18"/>
              </w:rPr>
            </w:pPr>
            <w:r w:rsidRPr="00656870">
              <w:rPr>
                <w:rFonts w:ascii="Arial" w:hAnsi="Arial" w:cs="Arial"/>
                <w:sz w:val="18"/>
                <w:szCs w:val="18"/>
              </w:rPr>
              <w:t>October 2021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0.09 (0.05, 0.14)</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0.07 (0.06, 0.09)</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0.36 (0.26, 0.47)</w:t>
            </w:r>
          </w:p>
        </w:tc>
        <w:tc>
          <w:tcPr>
            <w:tcW w:w="171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1.55 (0.74, 2.83)</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0.56 (0.35, 0.84)</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1.02 (0.93, 1.12)</w:t>
            </w:r>
          </w:p>
        </w:tc>
      </w:tr>
      <w:tr w:rsidR="0070360C" w:rsidRPr="005A1EA5" w:rsidTr="0056047F">
        <w:trPr>
          <w:trHeight w:val="288"/>
        </w:trPr>
        <w:tc>
          <w:tcPr>
            <w:tcW w:w="1890" w:type="dxa"/>
            <w:vAlign w:val="center"/>
          </w:tcPr>
          <w:p w:rsidR="0070360C" w:rsidRPr="004437DE" w:rsidRDefault="0070360C" w:rsidP="004634A7">
            <w:pPr>
              <w:widowControl w:val="0"/>
              <w:ind w:left="71"/>
              <w:rPr>
                <w:rFonts w:ascii="Arial" w:eastAsiaTheme="minorHAnsi" w:hAnsi="Arial" w:cs="Arial"/>
                <w:b/>
                <w:bCs/>
                <w:sz w:val="18"/>
                <w:szCs w:val="18"/>
              </w:rPr>
            </w:pPr>
            <w:r w:rsidRPr="00656870">
              <w:rPr>
                <w:rFonts w:ascii="Arial" w:hAnsi="Arial" w:cs="Arial"/>
                <w:sz w:val="18"/>
                <w:szCs w:val="18"/>
              </w:rPr>
              <w:t>November 2021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0.12 (0.08, 0.18)</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0.05 (0.03, 0.06)</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0.37 (0.30, 0.43)</w:t>
            </w:r>
          </w:p>
        </w:tc>
        <w:tc>
          <w:tcPr>
            <w:tcW w:w="171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0.32 (0.10, 0.75)</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0.37 (0.28, 0.46)</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0.99 (0.90, 1.08)</w:t>
            </w:r>
          </w:p>
        </w:tc>
      </w:tr>
      <w:tr w:rsidR="0070360C" w:rsidRPr="005A1EA5" w:rsidTr="0056047F">
        <w:trPr>
          <w:trHeight w:val="288"/>
        </w:trPr>
        <w:tc>
          <w:tcPr>
            <w:tcW w:w="1890" w:type="dxa"/>
            <w:vAlign w:val="center"/>
          </w:tcPr>
          <w:p w:rsidR="0070360C" w:rsidRPr="004437DE" w:rsidRDefault="0070360C" w:rsidP="004634A7">
            <w:pPr>
              <w:widowControl w:val="0"/>
              <w:ind w:left="71"/>
              <w:rPr>
                <w:rFonts w:ascii="Arial" w:eastAsiaTheme="minorHAnsi" w:hAnsi="Arial" w:cs="Arial"/>
                <w:b/>
                <w:bCs/>
                <w:sz w:val="18"/>
                <w:szCs w:val="18"/>
              </w:rPr>
            </w:pPr>
            <w:r w:rsidRPr="00656870">
              <w:rPr>
                <w:rFonts w:ascii="Arial" w:hAnsi="Arial" w:cs="Arial"/>
                <w:sz w:val="18"/>
                <w:szCs w:val="18"/>
              </w:rPr>
              <w:t>December 2021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0.05 (0.04, 0.06)</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0.01 (0.00, 0.01)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0.25 (0.19, 0.32)</w:t>
            </w:r>
          </w:p>
        </w:tc>
        <w:tc>
          <w:tcPr>
            <w:tcW w:w="171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0.17 (0.09, 0.31)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0.16 (0.10, 0.23)</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0.76 (0.72, 0.81)</w:t>
            </w:r>
          </w:p>
        </w:tc>
      </w:tr>
      <w:tr w:rsidR="0070360C" w:rsidRPr="005A1EA5" w:rsidTr="0056047F">
        <w:trPr>
          <w:trHeight w:val="288"/>
        </w:trPr>
        <w:tc>
          <w:tcPr>
            <w:tcW w:w="1890" w:type="dxa"/>
            <w:vAlign w:val="center"/>
          </w:tcPr>
          <w:p w:rsidR="0070360C" w:rsidRPr="004437DE" w:rsidRDefault="0070360C" w:rsidP="004634A7">
            <w:pPr>
              <w:widowControl w:val="0"/>
              <w:ind w:left="71"/>
              <w:rPr>
                <w:rFonts w:ascii="Arial" w:eastAsiaTheme="minorHAnsi" w:hAnsi="Arial" w:cs="Arial"/>
                <w:b/>
                <w:bCs/>
                <w:sz w:val="18"/>
                <w:szCs w:val="18"/>
              </w:rPr>
            </w:pPr>
            <w:r w:rsidRPr="00656870">
              <w:rPr>
                <w:rFonts w:ascii="Arial" w:hAnsi="Arial" w:cs="Arial"/>
                <w:sz w:val="18"/>
                <w:szCs w:val="18"/>
              </w:rPr>
              <w:t>January 2022</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56047F" w:rsidP="0056047F">
            <w:pPr>
              <w:widowControl w:val="0"/>
              <w:jc w:val="right"/>
              <w:rPr>
                <w:rFonts w:ascii="Arial" w:eastAsiaTheme="minorHAnsi" w:hAnsi="Arial" w:cs="Arial"/>
                <w:bCs/>
                <w:sz w:val="18"/>
                <w:szCs w:val="18"/>
              </w:rPr>
            </w:pPr>
            <w:r w:rsidRPr="006E450B">
              <w:rPr>
                <w:rFonts w:ascii="Arial" w:eastAsiaTheme="minorHAnsi" w:hAnsi="Arial" w:cs="Arial"/>
                <w:bCs/>
                <w:sz w:val="18"/>
                <w:szCs w:val="18"/>
              </w:rPr>
              <w:t>--</w:t>
            </w:r>
            <w:r>
              <w:rPr>
                <w:rFonts w:ascii="Arial" w:eastAsiaTheme="minorHAnsi" w:hAnsi="Arial" w:cs="Arial"/>
                <w:bCs/>
                <w:sz w:val="18"/>
                <w:szCs w:val="18"/>
                <w:vertAlign w:val="superscript"/>
              </w:rPr>
              <w:t>h</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0.25 (0.21, 0.30)</w:t>
            </w:r>
          </w:p>
        </w:tc>
        <w:tc>
          <w:tcPr>
            <w:tcW w:w="171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0.23 (0.17, 0.32)</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r>
      <w:tr w:rsidR="0070360C" w:rsidRPr="005A1EA5" w:rsidTr="0056047F">
        <w:trPr>
          <w:trHeight w:val="288"/>
        </w:trPr>
        <w:tc>
          <w:tcPr>
            <w:tcW w:w="1890" w:type="dxa"/>
            <w:vAlign w:val="center"/>
          </w:tcPr>
          <w:p w:rsidR="0070360C" w:rsidRPr="004437DE" w:rsidRDefault="0070360C" w:rsidP="004634A7">
            <w:pPr>
              <w:widowControl w:val="0"/>
              <w:ind w:left="71"/>
              <w:rPr>
                <w:rFonts w:ascii="Arial" w:eastAsiaTheme="minorHAnsi" w:hAnsi="Arial" w:cs="Arial"/>
                <w:b/>
                <w:bCs/>
                <w:sz w:val="18"/>
                <w:szCs w:val="18"/>
              </w:rPr>
            </w:pPr>
            <w:r w:rsidRPr="00656870">
              <w:rPr>
                <w:rFonts w:ascii="Arial" w:hAnsi="Arial" w:cs="Arial"/>
                <w:sz w:val="18"/>
                <w:szCs w:val="18"/>
              </w:rPr>
              <w:t>February 2022</w:t>
            </w:r>
          </w:p>
        </w:tc>
        <w:tc>
          <w:tcPr>
            <w:tcW w:w="1620" w:type="dxa"/>
            <w:vAlign w:val="center"/>
          </w:tcPr>
          <w:p w:rsidR="0070360C" w:rsidRPr="004437DE" w:rsidRDefault="0070360C" w:rsidP="0056047F">
            <w:pPr>
              <w:widowControl w:val="0"/>
              <w:jc w:val="right"/>
              <w:rPr>
                <w:rFonts w:ascii="Arial" w:eastAsiaTheme="minorHAnsi" w:hAnsi="Arial" w:cs="Arial"/>
                <w:b/>
                <w:bCs/>
                <w:sz w:val="18"/>
                <w:szCs w:val="18"/>
              </w:rPr>
            </w:pPr>
            <w:r w:rsidRPr="00884BCE">
              <w:rPr>
                <w:rFonts w:ascii="Arial" w:hAnsi="Arial" w:cs="Arial"/>
                <w:color w:val="000000"/>
                <w:sz w:val="16"/>
                <w:szCs w:val="16"/>
              </w:rPr>
              <w:t>--</w:t>
            </w:r>
          </w:p>
        </w:tc>
        <w:tc>
          <w:tcPr>
            <w:tcW w:w="1620" w:type="dxa"/>
            <w:vAlign w:val="center"/>
          </w:tcPr>
          <w:p w:rsidR="0070360C" w:rsidRPr="004437DE" w:rsidRDefault="0070360C" w:rsidP="0056047F">
            <w:pPr>
              <w:widowControl w:val="0"/>
              <w:jc w:val="right"/>
              <w:rPr>
                <w:rFonts w:ascii="Arial" w:eastAsiaTheme="minorHAnsi" w:hAnsi="Arial" w:cs="Arial"/>
                <w:b/>
                <w:bCs/>
                <w:sz w:val="18"/>
                <w:szCs w:val="18"/>
              </w:rPr>
            </w:pPr>
            <w:r w:rsidRPr="00682029">
              <w:rPr>
                <w:rFonts w:ascii="Arial" w:hAnsi="Arial" w:cs="Arial"/>
                <w:color w:val="000000"/>
                <w:sz w:val="16"/>
                <w:szCs w:val="16"/>
              </w:rPr>
              <w:t>--</w:t>
            </w:r>
          </w:p>
        </w:tc>
        <w:tc>
          <w:tcPr>
            <w:tcW w:w="1620" w:type="dxa"/>
            <w:vAlign w:val="center"/>
          </w:tcPr>
          <w:p w:rsidR="0070360C" w:rsidRPr="004437DE" w:rsidRDefault="0070360C" w:rsidP="0056047F">
            <w:pPr>
              <w:widowControl w:val="0"/>
              <w:jc w:val="right"/>
              <w:rPr>
                <w:rFonts w:ascii="Arial" w:eastAsiaTheme="minorHAnsi" w:hAnsi="Arial" w:cs="Arial"/>
                <w:b/>
                <w:bCs/>
                <w:sz w:val="18"/>
                <w:szCs w:val="18"/>
              </w:rPr>
            </w:pPr>
            <w:r>
              <w:rPr>
                <w:rFonts w:ascii="Arial" w:hAnsi="Arial" w:cs="Arial"/>
                <w:color w:val="000000"/>
                <w:sz w:val="18"/>
                <w:szCs w:val="18"/>
              </w:rPr>
              <w:t>0.21 (0.17, 0.25)</w:t>
            </w:r>
          </w:p>
        </w:tc>
        <w:tc>
          <w:tcPr>
            <w:tcW w:w="1710" w:type="dxa"/>
            <w:vAlign w:val="center"/>
          </w:tcPr>
          <w:p w:rsidR="0070360C" w:rsidRPr="004437DE" w:rsidRDefault="0070360C" w:rsidP="0056047F">
            <w:pPr>
              <w:widowControl w:val="0"/>
              <w:jc w:val="right"/>
              <w:rPr>
                <w:rFonts w:ascii="Arial" w:eastAsiaTheme="minorHAnsi" w:hAnsi="Arial" w:cs="Arial"/>
                <w:b/>
                <w:bCs/>
                <w:sz w:val="18"/>
                <w:szCs w:val="18"/>
              </w:rPr>
            </w:pPr>
            <w:r>
              <w:rPr>
                <w:rFonts w:ascii="Arial" w:hAnsi="Arial" w:cs="Arial"/>
                <w:color w:val="000000"/>
                <w:sz w:val="18"/>
                <w:szCs w:val="18"/>
              </w:rPr>
              <w:t>0.37 (0.23, 0.57)</w:t>
            </w:r>
          </w:p>
        </w:tc>
        <w:tc>
          <w:tcPr>
            <w:tcW w:w="1620" w:type="dxa"/>
            <w:vAlign w:val="center"/>
          </w:tcPr>
          <w:p w:rsidR="0070360C" w:rsidRPr="004437DE" w:rsidRDefault="0070360C" w:rsidP="0056047F">
            <w:pPr>
              <w:widowControl w:val="0"/>
              <w:jc w:val="right"/>
              <w:rPr>
                <w:rFonts w:ascii="Arial" w:eastAsiaTheme="minorHAnsi" w:hAnsi="Arial" w:cs="Arial"/>
                <w:b/>
                <w:bCs/>
                <w:sz w:val="18"/>
                <w:szCs w:val="18"/>
              </w:rPr>
            </w:pPr>
            <w:r w:rsidRPr="007F24D2">
              <w:rPr>
                <w:rFonts w:ascii="Arial" w:hAnsi="Arial" w:cs="Arial"/>
                <w:color w:val="000000"/>
                <w:sz w:val="16"/>
                <w:szCs w:val="16"/>
              </w:rPr>
              <w:t>--</w:t>
            </w:r>
          </w:p>
        </w:tc>
        <w:tc>
          <w:tcPr>
            <w:tcW w:w="1620" w:type="dxa"/>
            <w:vAlign w:val="center"/>
          </w:tcPr>
          <w:p w:rsidR="0070360C" w:rsidRPr="004437DE" w:rsidRDefault="0070360C" w:rsidP="0056047F">
            <w:pPr>
              <w:widowControl w:val="0"/>
              <w:jc w:val="right"/>
              <w:rPr>
                <w:rFonts w:ascii="Arial" w:eastAsiaTheme="minorHAnsi" w:hAnsi="Arial" w:cs="Arial"/>
                <w:b/>
                <w:bCs/>
                <w:sz w:val="18"/>
                <w:szCs w:val="18"/>
              </w:rPr>
            </w:pPr>
            <w:r w:rsidRPr="007F24D2">
              <w:rPr>
                <w:rFonts w:ascii="Arial" w:hAnsi="Arial" w:cs="Arial"/>
                <w:color w:val="000000"/>
                <w:sz w:val="16"/>
                <w:szCs w:val="16"/>
              </w:rPr>
              <w:t>--</w:t>
            </w:r>
          </w:p>
        </w:tc>
        <w:tc>
          <w:tcPr>
            <w:tcW w:w="1620" w:type="dxa"/>
            <w:vAlign w:val="center"/>
          </w:tcPr>
          <w:p w:rsidR="0070360C" w:rsidRPr="004437DE" w:rsidRDefault="0070360C" w:rsidP="0056047F">
            <w:pPr>
              <w:widowControl w:val="0"/>
              <w:jc w:val="right"/>
              <w:rPr>
                <w:rFonts w:ascii="Arial" w:eastAsiaTheme="minorHAnsi" w:hAnsi="Arial" w:cs="Arial"/>
                <w:b/>
                <w:bCs/>
                <w:sz w:val="18"/>
                <w:szCs w:val="18"/>
              </w:rPr>
            </w:pPr>
            <w:r w:rsidRPr="009C08AD">
              <w:rPr>
                <w:rFonts w:ascii="Arial" w:hAnsi="Arial" w:cs="Arial"/>
                <w:color w:val="000000"/>
                <w:sz w:val="16"/>
                <w:szCs w:val="16"/>
              </w:rPr>
              <w:t>--</w:t>
            </w:r>
          </w:p>
        </w:tc>
      </w:tr>
      <w:tr w:rsidR="0070360C" w:rsidRPr="005A1EA5" w:rsidTr="0056047F">
        <w:trPr>
          <w:trHeight w:val="288"/>
        </w:trPr>
        <w:tc>
          <w:tcPr>
            <w:tcW w:w="1890" w:type="dxa"/>
            <w:vAlign w:val="center"/>
          </w:tcPr>
          <w:p w:rsidR="0070360C" w:rsidRPr="004437DE" w:rsidRDefault="0070360C" w:rsidP="004634A7">
            <w:pPr>
              <w:widowControl w:val="0"/>
              <w:ind w:left="71"/>
              <w:rPr>
                <w:rFonts w:ascii="Arial" w:eastAsiaTheme="minorHAnsi" w:hAnsi="Arial" w:cs="Arial"/>
                <w:b/>
                <w:bCs/>
                <w:sz w:val="18"/>
                <w:szCs w:val="18"/>
              </w:rPr>
            </w:pPr>
            <w:r w:rsidRPr="00656870">
              <w:rPr>
                <w:rFonts w:ascii="Arial" w:hAnsi="Arial" w:cs="Arial"/>
                <w:sz w:val="18"/>
                <w:szCs w:val="18"/>
              </w:rPr>
              <w:t>March 2022</w:t>
            </w:r>
          </w:p>
        </w:tc>
        <w:tc>
          <w:tcPr>
            <w:tcW w:w="1620" w:type="dxa"/>
            <w:vAlign w:val="center"/>
          </w:tcPr>
          <w:p w:rsidR="0070360C" w:rsidRPr="004437DE" w:rsidRDefault="0070360C" w:rsidP="0056047F">
            <w:pPr>
              <w:widowControl w:val="0"/>
              <w:jc w:val="right"/>
              <w:rPr>
                <w:rFonts w:ascii="Arial" w:eastAsiaTheme="minorHAnsi" w:hAnsi="Arial" w:cs="Arial"/>
                <w:b/>
                <w:bCs/>
                <w:sz w:val="18"/>
                <w:szCs w:val="18"/>
              </w:rPr>
            </w:pPr>
            <w:r w:rsidRPr="00884BCE">
              <w:rPr>
                <w:rFonts w:ascii="Arial" w:hAnsi="Arial" w:cs="Arial"/>
                <w:color w:val="000000"/>
                <w:sz w:val="16"/>
                <w:szCs w:val="16"/>
              </w:rPr>
              <w:t>--</w:t>
            </w:r>
          </w:p>
        </w:tc>
        <w:tc>
          <w:tcPr>
            <w:tcW w:w="1620" w:type="dxa"/>
            <w:vAlign w:val="center"/>
          </w:tcPr>
          <w:p w:rsidR="0070360C" w:rsidRPr="004437DE" w:rsidRDefault="0070360C" w:rsidP="0056047F">
            <w:pPr>
              <w:widowControl w:val="0"/>
              <w:jc w:val="right"/>
              <w:rPr>
                <w:rFonts w:ascii="Arial" w:eastAsiaTheme="minorHAnsi" w:hAnsi="Arial" w:cs="Arial"/>
                <w:b/>
                <w:bCs/>
                <w:sz w:val="18"/>
                <w:szCs w:val="18"/>
              </w:rPr>
            </w:pPr>
            <w:r w:rsidRPr="00682029">
              <w:rPr>
                <w:rFonts w:ascii="Arial" w:hAnsi="Arial" w:cs="Arial"/>
                <w:color w:val="000000"/>
                <w:sz w:val="16"/>
                <w:szCs w:val="16"/>
              </w:rPr>
              <w:t>--</w:t>
            </w:r>
          </w:p>
        </w:tc>
        <w:tc>
          <w:tcPr>
            <w:tcW w:w="1620" w:type="dxa"/>
            <w:vAlign w:val="center"/>
          </w:tcPr>
          <w:p w:rsidR="0070360C" w:rsidRPr="004437DE" w:rsidRDefault="0070360C" w:rsidP="0056047F">
            <w:pPr>
              <w:widowControl w:val="0"/>
              <w:jc w:val="right"/>
              <w:rPr>
                <w:rFonts w:ascii="Arial" w:eastAsiaTheme="minorHAnsi" w:hAnsi="Arial" w:cs="Arial"/>
                <w:b/>
                <w:bCs/>
                <w:sz w:val="18"/>
                <w:szCs w:val="18"/>
              </w:rPr>
            </w:pPr>
            <w:r>
              <w:rPr>
                <w:rFonts w:ascii="Arial" w:hAnsi="Arial" w:cs="Arial"/>
                <w:color w:val="000000"/>
                <w:sz w:val="18"/>
                <w:szCs w:val="18"/>
              </w:rPr>
              <w:t>0.21 (0.18, 0.25)</w:t>
            </w:r>
          </w:p>
        </w:tc>
        <w:tc>
          <w:tcPr>
            <w:tcW w:w="1710" w:type="dxa"/>
            <w:vAlign w:val="center"/>
          </w:tcPr>
          <w:p w:rsidR="0070360C" w:rsidRPr="004437DE" w:rsidRDefault="0070360C" w:rsidP="0056047F">
            <w:pPr>
              <w:widowControl w:val="0"/>
              <w:jc w:val="right"/>
              <w:rPr>
                <w:rFonts w:ascii="Arial" w:eastAsiaTheme="minorHAnsi" w:hAnsi="Arial" w:cs="Arial"/>
                <w:b/>
                <w:bCs/>
                <w:sz w:val="18"/>
                <w:szCs w:val="18"/>
              </w:rPr>
            </w:pPr>
            <w:r>
              <w:rPr>
                <w:rFonts w:ascii="Arial" w:hAnsi="Arial" w:cs="Arial"/>
                <w:color w:val="000000"/>
                <w:sz w:val="18"/>
                <w:szCs w:val="18"/>
              </w:rPr>
              <w:t>0.19 (0.10, 0.32)</w:t>
            </w:r>
          </w:p>
        </w:tc>
        <w:tc>
          <w:tcPr>
            <w:tcW w:w="1620" w:type="dxa"/>
            <w:vAlign w:val="center"/>
          </w:tcPr>
          <w:p w:rsidR="0070360C" w:rsidRPr="004437DE" w:rsidRDefault="0070360C" w:rsidP="0056047F">
            <w:pPr>
              <w:widowControl w:val="0"/>
              <w:jc w:val="right"/>
              <w:rPr>
                <w:rFonts w:ascii="Arial" w:eastAsiaTheme="minorHAnsi" w:hAnsi="Arial" w:cs="Arial"/>
                <w:b/>
                <w:bCs/>
                <w:sz w:val="18"/>
                <w:szCs w:val="18"/>
              </w:rPr>
            </w:pPr>
            <w:r w:rsidRPr="007F24D2">
              <w:rPr>
                <w:rFonts w:ascii="Arial" w:hAnsi="Arial" w:cs="Arial"/>
                <w:color w:val="000000"/>
                <w:sz w:val="16"/>
                <w:szCs w:val="16"/>
              </w:rPr>
              <w:t>--</w:t>
            </w:r>
          </w:p>
        </w:tc>
        <w:tc>
          <w:tcPr>
            <w:tcW w:w="1620" w:type="dxa"/>
            <w:vAlign w:val="center"/>
          </w:tcPr>
          <w:p w:rsidR="0070360C" w:rsidRPr="004437DE" w:rsidRDefault="0070360C" w:rsidP="0056047F">
            <w:pPr>
              <w:widowControl w:val="0"/>
              <w:jc w:val="right"/>
              <w:rPr>
                <w:rFonts w:ascii="Arial" w:eastAsiaTheme="minorHAnsi" w:hAnsi="Arial" w:cs="Arial"/>
                <w:b/>
                <w:bCs/>
                <w:sz w:val="18"/>
                <w:szCs w:val="18"/>
              </w:rPr>
            </w:pPr>
            <w:r w:rsidRPr="007F24D2">
              <w:rPr>
                <w:rFonts w:ascii="Arial" w:hAnsi="Arial" w:cs="Arial"/>
                <w:color w:val="000000"/>
                <w:sz w:val="16"/>
                <w:szCs w:val="16"/>
              </w:rPr>
              <w:t>--</w:t>
            </w:r>
          </w:p>
        </w:tc>
        <w:tc>
          <w:tcPr>
            <w:tcW w:w="1620" w:type="dxa"/>
            <w:vAlign w:val="center"/>
          </w:tcPr>
          <w:p w:rsidR="0070360C" w:rsidRPr="004437DE" w:rsidRDefault="0070360C" w:rsidP="0056047F">
            <w:pPr>
              <w:widowControl w:val="0"/>
              <w:jc w:val="right"/>
              <w:rPr>
                <w:rFonts w:ascii="Arial" w:eastAsiaTheme="minorHAnsi" w:hAnsi="Arial" w:cs="Arial"/>
                <w:b/>
                <w:bCs/>
                <w:sz w:val="18"/>
                <w:szCs w:val="18"/>
              </w:rPr>
            </w:pPr>
            <w:r w:rsidRPr="009C08AD">
              <w:rPr>
                <w:rFonts w:ascii="Arial" w:hAnsi="Arial" w:cs="Arial"/>
                <w:color w:val="000000"/>
                <w:sz w:val="16"/>
                <w:szCs w:val="16"/>
              </w:rPr>
              <w:t>--</w:t>
            </w:r>
          </w:p>
        </w:tc>
      </w:tr>
      <w:tr w:rsidR="0070360C" w:rsidRPr="005A1EA5" w:rsidTr="008A133A">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Pr>
                <w:rFonts w:ascii="Arial" w:hAnsi="Arial" w:cs="Arial"/>
                <w:sz w:val="18"/>
                <w:szCs w:val="18"/>
              </w:rPr>
              <w:t>April 2022</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5C6ECD">
              <w:rPr>
                <w:rFonts w:ascii="Arial" w:hAnsi="Arial" w:cs="Arial"/>
                <w:color w:val="000000"/>
                <w:sz w:val="16"/>
                <w:szCs w:val="16"/>
              </w:rPr>
              <w:t>--</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AD1A5A">
              <w:rPr>
                <w:rFonts w:ascii="Arial" w:hAnsi="Arial" w:cs="Arial"/>
                <w:color w:val="000000"/>
                <w:sz w:val="16"/>
                <w:szCs w:val="16"/>
              </w:rPr>
              <w:t>--</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0.23 (0.19, 0.28)</w:t>
            </w:r>
          </w:p>
        </w:tc>
        <w:tc>
          <w:tcPr>
            <w:tcW w:w="171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0.32 (0.20, 0.50)</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AD1A5A">
              <w:rPr>
                <w:rFonts w:ascii="Arial" w:hAnsi="Arial" w:cs="Arial"/>
                <w:color w:val="000000"/>
                <w:sz w:val="16"/>
                <w:szCs w:val="16"/>
              </w:rPr>
              <w:t>--</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AD1A5A">
              <w:rPr>
                <w:rFonts w:ascii="Arial" w:hAnsi="Arial" w:cs="Arial"/>
                <w:color w:val="000000"/>
                <w:sz w:val="16"/>
                <w:szCs w:val="16"/>
              </w:rPr>
              <w:t>--</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AD1A5A">
              <w:rPr>
                <w:rFonts w:ascii="Arial" w:hAnsi="Arial" w:cs="Arial"/>
                <w:color w:val="000000"/>
                <w:sz w:val="16"/>
                <w:szCs w:val="16"/>
              </w:rPr>
              <w:t>--</w:t>
            </w:r>
          </w:p>
        </w:tc>
      </w:tr>
      <w:tr w:rsidR="0070360C" w:rsidRPr="005A1EA5" w:rsidTr="008A133A">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Pr>
                <w:rFonts w:ascii="Arial" w:hAnsi="Arial" w:cs="Arial"/>
                <w:sz w:val="18"/>
                <w:szCs w:val="18"/>
              </w:rPr>
              <w:lastRenderedPageBreak/>
              <w:t>May 2022</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5C6ECD">
              <w:rPr>
                <w:rFonts w:ascii="Arial" w:hAnsi="Arial" w:cs="Arial"/>
                <w:color w:val="000000"/>
                <w:sz w:val="16"/>
                <w:szCs w:val="16"/>
              </w:rPr>
              <w:t>--</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AD1A5A">
              <w:rPr>
                <w:rFonts w:ascii="Arial" w:hAnsi="Arial" w:cs="Arial"/>
                <w:color w:val="000000"/>
                <w:sz w:val="16"/>
                <w:szCs w:val="16"/>
              </w:rPr>
              <w:t>--</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0.32 (0.25, 0.41)</w:t>
            </w:r>
          </w:p>
        </w:tc>
        <w:tc>
          <w:tcPr>
            <w:tcW w:w="171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0.33 (0.17, 0.58)</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AD1A5A">
              <w:rPr>
                <w:rFonts w:ascii="Arial" w:hAnsi="Arial" w:cs="Arial"/>
                <w:color w:val="000000"/>
                <w:sz w:val="16"/>
                <w:szCs w:val="16"/>
              </w:rPr>
              <w:t>--</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AD1A5A">
              <w:rPr>
                <w:rFonts w:ascii="Arial" w:hAnsi="Arial" w:cs="Arial"/>
                <w:color w:val="000000"/>
                <w:sz w:val="16"/>
                <w:szCs w:val="16"/>
              </w:rPr>
              <w:t>--</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AD1A5A">
              <w:rPr>
                <w:rFonts w:ascii="Arial" w:hAnsi="Arial" w:cs="Arial"/>
                <w:color w:val="000000"/>
                <w:sz w:val="16"/>
                <w:szCs w:val="16"/>
              </w:rPr>
              <w:t>--</w:t>
            </w:r>
          </w:p>
        </w:tc>
      </w:tr>
      <w:tr w:rsidR="0070360C" w:rsidRPr="005A1EA5" w:rsidTr="008A133A">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sidRPr="004437DE">
              <w:rPr>
                <w:rFonts w:ascii="Arial" w:hAnsi="Arial" w:cs="Arial"/>
                <w:sz w:val="18"/>
                <w:szCs w:val="18"/>
              </w:rPr>
              <w:t>June 202</w:t>
            </w:r>
            <w:r>
              <w:rPr>
                <w:rFonts w:ascii="Arial" w:hAnsi="Arial" w:cs="Arial"/>
                <w:sz w:val="18"/>
                <w:szCs w:val="18"/>
              </w:rPr>
              <w:t>2</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5C6ECD">
              <w:rPr>
                <w:rFonts w:ascii="Arial" w:hAnsi="Arial" w:cs="Arial"/>
                <w:color w:val="000000"/>
                <w:sz w:val="16"/>
                <w:szCs w:val="16"/>
              </w:rPr>
              <w:t>--</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AD1A5A">
              <w:rPr>
                <w:rFonts w:ascii="Arial" w:hAnsi="Arial" w:cs="Arial"/>
                <w:color w:val="000000"/>
                <w:sz w:val="16"/>
                <w:szCs w:val="16"/>
              </w:rPr>
              <w:t>--</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0.25 (0.20, 0.32)</w:t>
            </w:r>
          </w:p>
        </w:tc>
        <w:tc>
          <w:tcPr>
            <w:tcW w:w="171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0.41 (0.25, 0.64)</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AD1A5A">
              <w:rPr>
                <w:rFonts w:ascii="Arial" w:hAnsi="Arial" w:cs="Arial"/>
                <w:color w:val="000000"/>
                <w:sz w:val="16"/>
                <w:szCs w:val="16"/>
              </w:rPr>
              <w:t>--</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AD1A5A">
              <w:rPr>
                <w:rFonts w:ascii="Arial" w:hAnsi="Arial" w:cs="Arial"/>
                <w:color w:val="000000"/>
                <w:sz w:val="16"/>
                <w:szCs w:val="16"/>
              </w:rPr>
              <w:t>--</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AD1A5A">
              <w:rPr>
                <w:rFonts w:ascii="Arial" w:hAnsi="Arial" w:cs="Arial"/>
                <w:color w:val="000000"/>
                <w:sz w:val="16"/>
                <w:szCs w:val="16"/>
              </w:rPr>
              <w:t>--</w:t>
            </w:r>
          </w:p>
        </w:tc>
      </w:tr>
      <w:tr w:rsidR="0070360C" w:rsidRPr="005A1EA5" w:rsidTr="008A133A">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Pr>
                <w:rFonts w:ascii="Arial" w:hAnsi="Arial" w:cs="Arial"/>
                <w:sz w:val="18"/>
                <w:szCs w:val="18"/>
              </w:rPr>
              <w:t>July 2022</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5C6ECD">
              <w:rPr>
                <w:rFonts w:ascii="Arial" w:hAnsi="Arial" w:cs="Arial"/>
                <w:color w:val="000000"/>
                <w:sz w:val="16"/>
                <w:szCs w:val="16"/>
              </w:rPr>
              <w:t>--</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AD1A5A">
              <w:rPr>
                <w:rFonts w:ascii="Arial" w:hAnsi="Arial" w:cs="Arial"/>
                <w:color w:val="000000"/>
                <w:sz w:val="16"/>
                <w:szCs w:val="16"/>
              </w:rPr>
              <w:t>--</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0.27 (0.22, 0.33)</w:t>
            </w:r>
          </w:p>
        </w:tc>
        <w:tc>
          <w:tcPr>
            <w:tcW w:w="171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0.34 (0.22, 0.50)</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AD1A5A">
              <w:rPr>
                <w:rFonts w:ascii="Arial" w:hAnsi="Arial" w:cs="Arial"/>
                <w:color w:val="000000"/>
                <w:sz w:val="16"/>
                <w:szCs w:val="16"/>
              </w:rPr>
              <w:t>--</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AD1A5A">
              <w:rPr>
                <w:rFonts w:ascii="Arial" w:hAnsi="Arial" w:cs="Arial"/>
                <w:color w:val="000000"/>
                <w:sz w:val="16"/>
                <w:szCs w:val="16"/>
              </w:rPr>
              <w:t>--</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AD1A5A">
              <w:rPr>
                <w:rFonts w:ascii="Arial" w:hAnsi="Arial" w:cs="Arial"/>
                <w:color w:val="000000"/>
                <w:sz w:val="16"/>
                <w:szCs w:val="16"/>
              </w:rPr>
              <w:t>--</w:t>
            </w:r>
          </w:p>
        </w:tc>
      </w:tr>
      <w:tr w:rsidR="0070360C" w:rsidRPr="005A1EA5" w:rsidTr="008A133A">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sidRPr="004437DE">
              <w:rPr>
                <w:rFonts w:ascii="Arial" w:hAnsi="Arial" w:cs="Arial"/>
                <w:sz w:val="18"/>
                <w:szCs w:val="18"/>
              </w:rPr>
              <w:t>August 20</w:t>
            </w:r>
            <w:r>
              <w:rPr>
                <w:rFonts w:ascii="Arial" w:hAnsi="Arial" w:cs="Arial"/>
                <w:sz w:val="18"/>
                <w:szCs w:val="18"/>
              </w:rPr>
              <w:t>22</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5C6ECD">
              <w:rPr>
                <w:rFonts w:ascii="Arial" w:hAnsi="Arial" w:cs="Arial"/>
                <w:color w:val="000000"/>
                <w:sz w:val="16"/>
                <w:szCs w:val="16"/>
              </w:rPr>
              <w:t>--</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AD1A5A">
              <w:rPr>
                <w:rFonts w:ascii="Arial" w:hAnsi="Arial" w:cs="Arial"/>
                <w:color w:val="000000"/>
                <w:sz w:val="16"/>
                <w:szCs w:val="16"/>
              </w:rPr>
              <w:t>--</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0.18 (0.13, 0.25)</w:t>
            </w:r>
          </w:p>
        </w:tc>
        <w:tc>
          <w:tcPr>
            <w:tcW w:w="171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0.26 (0.10, 0.53)</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AD1A5A">
              <w:rPr>
                <w:rFonts w:ascii="Arial" w:hAnsi="Arial" w:cs="Arial"/>
                <w:color w:val="000000"/>
                <w:sz w:val="16"/>
                <w:szCs w:val="16"/>
              </w:rPr>
              <w:t>--</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AD1A5A">
              <w:rPr>
                <w:rFonts w:ascii="Arial" w:hAnsi="Arial" w:cs="Arial"/>
                <w:color w:val="000000"/>
                <w:sz w:val="16"/>
                <w:szCs w:val="16"/>
              </w:rPr>
              <w:t>--</w:t>
            </w:r>
          </w:p>
        </w:tc>
        <w:tc>
          <w:tcPr>
            <w:tcW w:w="1620" w:type="dxa"/>
            <w:vAlign w:val="center"/>
          </w:tcPr>
          <w:p w:rsidR="0070360C" w:rsidRPr="004437DE" w:rsidRDefault="0070360C" w:rsidP="004634A7">
            <w:pPr>
              <w:widowControl w:val="0"/>
              <w:jc w:val="right"/>
              <w:rPr>
                <w:rFonts w:ascii="Arial" w:eastAsiaTheme="minorHAnsi" w:hAnsi="Arial" w:cs="Arial"/>
                <w:b/>
                <w:bCs/>
                <w:sz w:val="18"/>
                <w:szCs w:val="18"/>
              </w:rPr>
            </w:pPr>
            <w:r w:rsidRPr="00AD1A5A">
              <w:rPr>
                <w:rFonts w:ascii="Arial" w:hAnsi="Arial" w:cs="Arial"/>
                <w:color w:val="000000"/>
                <w:sz w:val="16"/>
                <w:szCs w:val="16"/>
              </w:rPr>
              <w:t>--</w:t>
            </w:r>
          </w:p>
        </w:tc>
      </w:tr>
      <w:tr w:rsidR="0070360C" w:rsidRPr="005A1EA5" w:rsidTr="008A133A">
        <w:trPr>
          <w:trHeight w:val="288"/>
        </w:trPr>
        <w:tc>
          <w:tcPr>
            <w:tcW w:w="1890" w:type="dxa"/>
            <w:tcBorders>
              <w:bottom w:val="single" w:sz="4" w:space="0" w:color="auto"/>
            </w:tcBorders>
            <w:vAlign w:val="center"/>
          </w:tcPr>
          <w:p w:rsidR="0070360C" w:rsidRPr="00656870" w:rsidRDefault="0070360C" w:rsidP="004634A7">
            <w:pPr>
              <w:widowControl w:val="0"/>
              <w:ind w:left="71"/>
              <w:rPr>
                <w:rFonts w:ascii="Arial" w:hAnsi="Arial" w:cs="Arial"/>
                <w:sz w:val="18"/>
                <w:szCs w:val="18"/>
              </w:rPr>
            </w:pPr>
            <w:r>
              <w:rPr>
                <w:rFonts w:ascii="Arial" w:hAnsi="Arial" w:cs="Arial"/>
                <w:sz w:val="18"/>
                <w:szCs w:val="18"/>
              </w:rPr>
              <w:t>September 2022</w:t>
            </w:r>
          </w:p>
        </w:tc>
        <w:tc>
          <w:tcPr>
            <w:tcW w:w="1620" w:type="dxa"/>
            <w:tcBorders>
              <w:bottom w:val="single" w:sz="4"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5C6ECD">
              <w:rPr>
                <w:rFonts w:ascii="Arial" w:hAnsi="Arial" w:cs="Arial"/>
                <w:color w:val="000000"/>
                <w:sz w:val="16"/>
                <w:szCs w:val="16"/>
              </w:rPr>
              <w:t>--</w:t>
            </w:r>
          </w:p>
        </w:tc>
        <w:tc>
          <w:tcPr>
            <w:tcW w:w="1620" w:type="dxa"/>
            <w:tcBorders>
              <w:bottom w:val="single" w:sz="4"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AD1A5A">
              <w:rPr>
                <w:rFonts w:ascii="Arial" w:hAnsi="Arial" w:cs="Arial"/>
                <w:color w:val="000000"/>
                <w:sz w:val="16"/>
                <w:szCs w:val="16"/>
              </w:rPr>
              <w:t>--</w:t>
            </w:r>
          </w:p>
        </w:tc>
        <w:tc>
          <w:tcPr>
            <w:tcW w:w="1620" w:type="dxa"/>
            <w:tcBorders>
              <w:bottom w:val="single" w:sz="4"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0.12 (0.08, 0.18)</w:t>
            </w:r>
          </w:p>
        </w:tc>
        <w:tc>
          <w:tcPr>
            <w:tcW w:w="1710" w:type="dxa"/>
            <w:tcBorders>
              <w:bottom w:val="single" w:sz="4"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0.31 (0.10, 0.73)</w:t>
            </w:r>
          </w:p>
        </w:tc>
        <w:tc>
          <w:tcPr>
            <w:tcW w:w="1620" w:type="dxa"/>
            <w:tcBorders>
              <w:bottom w:val="single" w:sz="4"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AD1A5A">
              <w:rPr>
                <w:rFonts w:ascii="Arial" w:hAnsi="Arial" w:cs="Arial"/>
                <w:color w:val="000000"/>
                <w:sz w:val="16"/>
                <w:szCs w:val="16"/>
              </w:rPr>
              <w:t>--</w:t>
            </w:r>
          </w:p>
        </w:tc>
        <w:tc>
          <w:tcPr>
            <w:tcW w:w="1620" w:type="dxa"/>
            <w:tcBorders>
              <w:bottom w:val="single" w:sz="4"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AD1A5A">
              <w:rPr>
                <w:rFonts w:ascii="Arial" w:hAnsi="Arial" w:cs="Arial"/>
                <w:color w:val="000000"/>
                <w:sz w:val="16"/>
                <w:szCs w:val="16"/>
              </w:rPr>
              <w:t>--</w:t>
            </w:r>
          </w:p>
        </w:tc>
        <w:tc>
          <w:tcPr>
            <w:tcW w:w="1620" w:type="dxa"/>
            <w:tcBorders>
              <w:bottom w:val="single" w:sz="4"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AD1A5A">
              <w:rPr>
                <w:rFonts w:ascii="Arial" w:hAnsi="Arial" w:cs="Arial"/>
                <w:color w:val="000000"/>
                <w:sz w:val="16"/>
                <w:szCs w:val="16"/>
              </w:rPr>
              <w:t>--</w:t>
            </w:r>
          </w:p>
        </w:tc>
      </w:tr>
      <w:tr w:rsidR="0070360C" w:rsidRPr="005A1EA5" w:rsidTr="008A133A">
        <w:trPr>
          <w:trHeight w:val="288"/>
        </w:trPr>
        <w:tc>
          <w:tcPr>
            <w:tcW w:w="13320" w:type="dxa"/>
            <w:gridSpan w:val="8"/>
            <w:tcBorders>
              <w:top w:val="single" w:sz="4" w:space="0" w:color="auto"/>
            </w:tcBorders>
            <w:shd w:val="clear" w:color="auto" w:fill="F2F2F2" w:themeFill="background1" w:themeFillShade="F2"/>
            <w:vAlign w:val="center"/>
          </w:tcPr>
          <w:p w:rsidR="0070360C" w:rsidRPr="004437DE" w:rsidRDefault="0070360C" w:rsidP="004634A7">
            <w:pPr>
              <w:widowControl w:val="0"/>
              <w:rPr>
                <w:rFonts w:ascii="Arial" w:eastAsiaTheme="minorHAnsi" w:hAnsi="Arial" w:cs="Arial"/>
                <w:b/>
                <w:bCs/>
                <w:sz w:val="18"/>
                <w:szCs w:val="18"/>
              </w:rPr>
            </w:pPr>
            <w:r>
              <w:rPr>
                <w:rFonts w:ascii="Arial" w:hAnsi="Arial" w:cs="Arial"/>
                <w:b/>
                <w:bCs/>
                <w:sz w:val="18"/>
                <w:szCs w:val="18"/>
              </w:rPr>
              <w:t>Venous</w:t>
            </w:r>
            <w:r w:rsidRPr="008324FF">
              <w:rPr>
                <w:rFonts w:ascii="Arial" w:hAnsi="Arial" w:cs="Arial"/>
                <w:b/>
                <w:bCs/>
                <w:sz w:val="18"/>
                <w:szCs w:val="18"/>
              </w:rPr>
              <w:t xml:space="preserve"> Thromboembolism</w:t>
            </w:r>
          </w:p>
        </w:tc>
      </w:tr>
      <w:tr w:rsidR="0070360C" w:rsidRPr="005A1EA5" w:rsidTr="0056047F">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sidRPr="004437DE">
              <w:rPr>
                <w:rFonts w:ascii="Arial" w:hAnsi="Arial" w:cs="Arial"/>
                <w:sz w:val="18"/>
                <w:szCs w:val="18"/>
              </w:rPr>
              <w:t>March 2020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0.81 (0.68, 0.96)</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0.20 (0.12, 0.31)</w:t>
            </w:r>
          </w:p>
        </w:tc>
        <w:tc>
          <w:tcPr>
            <w:tcW w:w="171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0.93 (0.56, 1.44)</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0.45 (0.29, 0.67)</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0.60 (0.54, 0.66)</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r>
      <w:tr w:rsidR="0070360C" w:rsidRPr="005A1EA5" w:rsidTr="0056047F">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sidRPr="004437DE">
              <w:rPr>
                <w:rFonts w:ascii="Arial" w:hAnsi="Arial" w:cs="Arial"/>
                <w:sz w:val="18"/>
                <w:szCs w:val="18"/>
              </w:rPr>
              <w:t>April 2020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0.56 (0.44, 0.71)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1.03 (0.93, 1.14)</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0.50 (0.38, 0.65)</w:t>
            </w:r>
          </w:p>
        </w:tc>
        <w:tc>
          <w:tcPr>
            <w:tcW w:w="171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0.75 (0.38, 1.34)</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0.54 (0.36, 0.76)</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0.44 (0.39, 0.51)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0.92 (0.77, 1.09)</w:t>
            </w:r>
          </w:p>
        </w:tc>
      </w:tr>
      <w:tr w:rsidR="0070360C" w:rsidRPr="005A1EA5" w:rsidTr="0056047F">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sidRPr="004437DE">
              <w:rPr>
                <w:rFonts w:ascii="Arial" w:hAnsi="Arial" w:cs="Arial"/>
                <w:sz w:val="18"/>
                <w:szCs w:val="18"/>
              </w:rPr>
              <w:t>May 2020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0.26 (0.16, 0.40)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1.09 (0.93, 1.27)</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0.43 (0.30, 0.60)</w:t>
            </w:r>
          </w:p>
        </w:tc>
        <w:tc>
          <w:tcPr>
            <w:tcW w:w="171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0.83 (0.31, 1.80)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0.74 (0.41, 1.24)</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0.18 (0.12, 0.25)</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0.73 (0.60, 0.87)</w:t>
            </w:r>
          </w:p>
        </w:tc>
      </w:tr>
      <w:tr w:rsidR="0056047F" w:rsidRPr="005A1EA5" w:rsidTr="0056047F">
        <w:trPr>
          <w:trHeight w:val="288"/>
        </w:trPr>
        <w:tc>
          <w:tcPr>
            <w:tcW w:w="1890" w:type="dxa"/>
            <w:vAlign w:val="center"/>
          </w:tcPr>
          <w:p w:rsidR="0056047F" w:rsidRPr="00656870" w:rsidRDefault="0056047F" w:rsidP="0056047F">
            <w:pPr>
              <w:widowControl w:val="0"/>
              <w:ind w:left="71"/>
              <w:rPr>
                <w:rFonts w:ascii="Arial" w:hAnsi="Arial" w:cs="Arial"/>
                <w:sz w:val="18"/>
                <w:szCs w:val="18"/>
              </w:rPr>
            </w:pPr>
            <w:r w:rsidRPr="004437DE">
              <w:rPr>
                <w:rFonts w:ascii="Arial" w:hAnsi="Arial" w:cs="Arial"/>
                <w:sz w:val="18"/>
                <w:szCs w:val="18"/>
              </w:rPr>
              <w:t>June 2020</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0.38 (0.22, 0.61)</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1.00 (0.79, 1.26)</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0.47 (0.32, 0.66)</w:t>
            </w:r>
          </w:p>
        </w:tc>
        <w:tc>
          <w:tcPr>
            <w:tcW w:w="1710" w:type="dxa"/>
            <w:vAlign w:val="center"/>
          </w:tcPr>
          <w:p w:rsidR="0056047F" w:rsidRDefault="0056047F" w:rsidP="0056047F">
            <w:pPr>
              <w:jc w:val="right"/>
            </w:pPr>
            <w:r w:rsidRPr="000359A6">
              <w:rPr>
                <w:rFonts w:ascii="Arial" w:eastAsiaTheme="minorHAnsi" w:hAnsi="Arial" w:cs="Arial"/>
                <w:bCs/>
                <w:sz w:val="18"/>
                <w:szCs w:val="18"/>
              </w:rPr>
              <w:t>--</w:t>
            </w:r>
            <w:r w:rsidRPr="000359A6">
              <w:rPr>
                <w:rFonts w:ascii="Arial" w:eastAsiaTheme="minorHAnsi" w:hAnsi="Arial" w:cs="Arial"/>
                <w:bCs/>
                <w:sz w:val="18"/>
                <w:szCs w:val="18"/>
                <w:vertAlign w:val="superscript"/>
              </w:rPr>
              <w:t>h</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0.73 (0.35, 1.34)</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0.18 (0.11, 0.28)</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0.68 (0.57, 0.79)</w:t>
            </w:r>
          </w:p>
        </w:tc>
      </w:tr>
      <w:tr w:rsidR="0056047F" w:rsidRPr="005A1EA5" w:rsidTr="0056047F">
        <w:trPr>
          <w:trHeight w:val="288"/>
        </w:trPr>
        <w:tc>
          <w:tcPr>
            <w:tcW w:w="1890" w:type="dxa"/>
            <w:vAlign w:val="center"/>
          </w:tcPr>
          <w:p w:rsidR="0056047F" w:rsidRPr="00656870" w:rsidRDefault="0056047F" w:rsidP="0056047F">
            <w:pPr>
              <w:widowControl w:val="0"/>
              <w:ind w:left="71"/>
              <w:rPr>
                <w:rFonts w:ascii="Arial" w:hAnsi="Arial" w:cs="Arial"/>
                <w:sz w:val="18"/>
                <w:szCs w:val="18"/>
              </w:rPr>
            </w:pPr>
            <w:r w:rsidRPr="004437DE">
              <w:rPr>
                <w:rFonts w:ascii="Arial" w:hAnsi="Arial" w:cs="Arial"/>
                <w:sz w:val="18"/>
                <w:szCs w:val="18"/>
              </w:rPr>
              <w:t>July 2020</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0.38 (0.20, 0.64)</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0.77 (0.53, 1.06)</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0.27 (0.18, 0.40)</w:t>
            </w:r>
          </w:p>
        </w:tc>
        <w:tc>
          <w:tcPr>
            <w:tcW w:w="1710" w:type="dxa"/>
            <w:vAlign w:val="center"/>
          </w:tcPr>
          <w:p w:rsidR="0056047F" w:rsidRDefault="0056047F" w:rsidP="0056047F">
            <w:pPr>
              <w:jc w:val="right"/>
            </w:pPr>
            <w:r w:rsidRPr="000359A6">
              <w:rPr>
                <w:rFonts w:ascii="Arial" w:eastAsiaTheme="minorHAnsi" w:hAnsi="Arial" w:cs="Arial"/>
                <w:bCs/>
                <w:sz w:val="18"/>
                <w:szCs w:val="18"/>
              </w:rPr>
              <w:t>--</w:t>
            </w:r>
            <w:r w:rsidRPr="000359A6">
              <w:rPr>
                <w:rFonts w:ascii="Arial" w:eastAsiaTheme="minorHAnsi" w:hAnsi="Arial" w:cs="Arial"/>
                <w:bCs/>
                <w:sz w:val="18"/>
                <w:szCs w:val="18"/>
                <w:vertAlign w:val="superscript"/>
              </w:rPr>
              <w:t>h</w:t>
            </w:r>
          </w:p>
        </w:tc>
        <w:tc>
          <w:tcPr>
            <w:tcW w:w="1620" w:type="dxa"/>
            <w:vAlign w:val="center"/>
          </w:tcPr>
          <w:p w:rsidR="0056047F" w:rsidRDefault="0056047F" w:rsidP="0056047F">
            <w:pPr>
              <w:jc w:val="right"/>
            </w:pPr>
            <w:r w:rsidRPr="006212DB">
              <w:rPr>
                <w:rFonts w:ascii="Arial" w:eastAsiaTheme="minorHAnsi" w:hAnsi="Arial" w:cs="Arial"/>
                <w:bCs/>
                <w:sz w:val="18"/>
                <w:szCs w:val="18"/>
              </w:rPr>
              <w:t>--</w:t>
            </w:r>
            <w:r w:rsidRPr="006212DB">
              <w:rPr>
                <w:rFonts w:ascii="Arial" w:eastAsiaTheme="minorHAnsi" w:hAnsi="Arial" w:cs="Arial"/>
                <w:bCs/>
                <w:sz w:val="18"/>
                <w:szCs w:val="18"/>
                <w:vertAlign w:val="superscript"/>
              </w:rPr>
              <w:t>h</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0.19 (0.14, 0.26)</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0.78 (0.70, 0.88)</w:t>
            </w:r>
          </w:p>
        </w:tc>
      </w:tr>
      <w:tr w:rsidR="0056047F" w:rsidRPr="005A1EA5" w:rsidTr="0056047F">
        <w:trPr>
          <w:trHeight w:val="288"/>
        </w:trPr>
        <w:tc>
          <w:tcPr>
            <w:tcW w:w="1890" w:type="dxa"/>
            <w:vAlign w:val="center"/>
          </w:tcPr>
          <w:p w:rsidR="0056047F" w:rsidRPr="00656870" w:rsidRDefault="0056047F" w:rsidP="0056047F">
            <w:pPr>
              <w:widowControl w:val="0"/>
              <w:ind w:left="71"/>
              <w:rPr>
                <w:rFonts w:ascii="Arial" w:hAnsi="Arial" w:cs="Arial"/>
                <w:sz w:val="18"/>
                <w:szCs w:val="18"/>
              </w:rPr>
            </w:pPr>
            <w:r w:rsidRPr="004437DE">
              <w:rPr>
                <w:rFonts w:ascii="Arial" w:hAnsi="Arial" w:cs="Arial"/>
                <w:sz w:val="18"/>
                <w:szCs w:val="18"/>
              </w:rPr>
              <w:t>August 2020</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0.14 (0.05, 0.29)</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0.63 (0.44, 0.86)</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0.19 (0.12, 0.29)</w:t>
            </w:r>
          </w:p>
        </w:tc>
        <w:tc>
          <w:tcPr>
            <w:tcW w:w="1710" w:type="dxa"/>
            <w:vAlign w:val="center"/>
          </w:tcPr>
          <w:p w:rsidR="0056047F" w:rsidRDefault="0056047F" w:rsidP="0056047F">
            <w:pPr>
              <w:jc w:val="right"/>
            </w:pPr>
            <w:r w:rsidRPr="000359A6">
              <w:rPr>
                <w:rFonts w:ascii="Arial" w:eastAsiaTheme="minorHAnsi" w:hAnsi="Arial" w:cs="Arial"/>
                <w:bCs/>
                <w:sz w:val="18"/>
                <w:szCs w:val="18"/>
              </w:rPr>
              <w:t>--</w:t>
            </w:r>
            <w:r w:rsidRPr="000359A6">
              <w:rPr>
                <w:rFonts w:ascii="Arial" w:eastAsiaTheme="minorHAnsi" w:hAnsi="Arial" w:cs="Arial"/>
                <w:bCs/>
                <w:sz w:val="18"/>
                <w:szCs w:val="18"/>
                <w:vertAlign w:val="superscript"/>
              </w:rPr>
              <w:t>h</w:t>
            </w:r>
          </w:p>
        </w:tc>
        <w:tc>
          <w:tcPr>
            <w:tcW w:w="1620" w:type="dxa"/>
            <w:vAlign w:val="center"/>
          </w:tcPr>
          <w:p w:rsidR="0056047F" w:rsidRDefault="0056047F" w:rsidP="0056047F">
            <w:pPr>
              <w:jc w:val="right"/>
            </w:pPr>
            <w:r w:rsidRPr="006212DB">
              <w:rPr>
                <w:rFonts w:ascii="Arial" w:eastAsiaTheme="minorHAnsi" w:hAnsi="Arial" w:cs="Arial"/>
                <w:bCs/>
                <w:sz w:val="18"/>
                <w:szCs w:val="18"/>
              </w:rPr>
              <w:t>--</w:t>
            </w:r>
            <w:r w:rsidRPr="006212DB">
              <w:rPr>
                <w:rFonts w:ascii="Arial" w:eastAsiaTheme="minorHAnsi" w:hAnsi="Arial" w:cs="Arial"/>
                <w:bCs/>
                <w:sz w:val="18"/>
                <w:szCs w:val="18"/>
                <w:vertAlign w:val="superscript"/>
              </w:rPr>
              <w:t>h</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0.22 (0.16, 0.29)</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0.93 (0.82, 1.05)</w:t>
            </w:r>
          </w:p>
        </w:tc>
      </w:tr>
      <w:tr w:rsidR="0056047F" w:rsidRPr="005A1EA5" w:rsidTr="0056047F">
        <w:trPr>
          <w:trHeight w:val="288"/>
        </w:trPr>
        <w:tc>
          <w:tcPr>
            <w:tcW w:w="1890" w:type="dxa"/>
            <w:vAlign w:val="center"/>
          </w:tcPr>
          <w:p w:rsidR="0056047F" w:rsidRPr="00656870" w:rsidRDefault="0056047F" w:rsidP="0056047F">
            <w:pPr>
              <w:widowControl w:val="0"/>
              <w:ind w:left="71"/>
              <w:rPr>
                <w:rFonts w:ascii="Arial" w:hAnsi="Arial" w:cs="Arial"/>
                <w:sz w:val="18"/>
                <w:szCs w:val="18"/>
              </w:rPr>
            </w:pPr>
            <w:r w:rsidRPr="004437DE">
              <w:rPr>
                <w:rFonts w:ascii="Arial" w:hAnsi="Arial" w:cs="Arial"/>
                <w:sz w:val="18"/>
                <w:szCs w:val="18"/>
              </w:rPr>
              <w:t>September 2020</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0.11 (0.06, 0.19)</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0.38 (0.29, 0.49)</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0.28 (0.20, 0.37)</w:t>
            </w:r>
          </w:p>
        </w:tc>
        <w:tc>
          <w:tcPr>
            <w:tcW w:w="1710" w:type="dxa"/>
            <w:vAlign w:val="center"/>
          </w:tcPr>
          <w:p w:rsidR="0056047F" w:rsidRDefault="0056047F" w:rsidP="0056047F">
            <w:pPr>
              <w:jc w:val="right"/>
            </w:pPr>
            <w:r w:rsidRPr="000359A6">
              <w:rPr>
                <w:rFonts w:ascii="Arial" w:eastAsiaTheme="minorHAnsi" w:hAnsi="Arial" w:cs="Arial"/>
                <w:bCs/>
                <w:sz w:val="18"/>
                <w:szCs w:val="18"/>
              </w:rPr>
              <w:t>--</w:t>
            </w:r>
            <w:r w:rsidRPr="000359A6">
              <w:rPr>
                <w:rFonts w:ascii="Arial" w:eastAsiaTheme="minorHAnsi" w:hAnsi="Arial" w:cs="Arial"/>
                <w:bCs/>
                <w:sz w:val="18"/>
                <w:szCs w:val="18"/>
                <w:vertAlign w:val="superscript"/>
              </w:rPr>
              <w:t>h</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0.32 (0.16, 0.55)</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0.24 (0.18, 0.32)</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0.75 (0.65, 0.87)</w:t>
            </w:r>
          </w:p>
        </w:tc>
      </w:tr>
      <w:tr w:rsidR="0070360C" w:rsidRPr="005A1EA5" w:rsidTr="0056047F">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sidRPr="004437DE">
              <w:rPr>
                <w:rFonts w:ascii="Arial" w:hAnsi="Arial" w:cs="Arial"/>
                <w:sz w:val="18"/>
                <w:szCs w:val="18"/>
              </w:rPr>
              <w:t>October 2020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0.17 (0.12, 0.23)</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0.67 (0.58, 0.77)</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0.23 (0.17, 0.30)</w:t>
            </w:r>
          </w:p>
        </w:tc>
        <w:tc>
          <w:tcPr>
            <w:tcW w:w="171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0.36 (0.20, 0.59)</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0.37 (0.27, 0.48)</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0.34 (0.29, 0.38)</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0.89 (0.80, 0.99)</w:t>
            </w:r>
          </w:p>
        </w:tc>
      </w:tr>
      <w:tr w:rsidR="0070360C" w:rsidRPr="005A1EA5" w:rsidTr="0056047F">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sidRPr="004437DE">
              <w:rPr>
                <w:rFonts w:ascii="Arial" w:hAnsi="Arial" w:cs="Arial"/>
                <w:sz w:val="18"/>
                <w:szCs w:val="18"/>
              </w:rPr>
              <w:t>November 2020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0.19 (0.16, 0.23)</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0.89 (0.79, 0.99)</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0.30 (0.24, 0.36)</w:t>
            </w:r>
          </w:p>
        </w:tc>
        <w:tc>
          <w:tcPr>
            <w:tcW w:w="171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0.74 (0.57, 0.93)</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0.38 (0.28, 0.52)</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0.35 (0.29, 0.41)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0.76 (0.70, 0.82)</w:t>
            </w:r>
          </w:p>
        </w:tc>
      </w:tr>
      <w:tr w:rsidR="0070360C" w:rsidRPr="005A1EA5" w:rsidTr="0056047F">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sidRPr="00656870">
              <w:rPr>
                <w:rFonts w:ascii="Arial" w:hAnsi="Arial" w:cs="Arial"/>
                <w:sz w:val="18"/>
                <w:szCs w:val="18"/>
              </w:rPr>
              <w:t>December 2020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0.27 (0.23, 0.31)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0.88 (0.80, 0.98)</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0.39 (0.32, 0.47)</w:t>
            </w:r>
          </w:p>
        </w:tc>
        <w:tc>
          <w:tcPr>
            <w:tcW w:w="171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0.69 (0.47, 0.97)</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0.42 (0.32, 0.55)</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0.35 (0.29, 0.41)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0.93 (0.88, 0.99)</w:t>
            </w:r>
          </w:p>
        </w:tc>
      </w:tr>
      <w:tr w:rsidR="0070360C" w:rsidRPr="005A1EA5" w:rsidTr="0056047F">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sidRPr="00656870">
              <w:rPr>
                <w:rFonts w:ascii="Arial" w:hAnsi="Arial" w:cs="Arial"/>
                <w:sz w:val="18"/>
                <w:szCs w:val="18"/>
              </w:rPr>
              <w:t>January 2021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0.26 (0.22, 0.30)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1.12 (1.05, 1.20)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0.47 (0.38, 0.56)</w:t>
            </w:r>
          </w:p>
        </w:tc>
        <w:tc>
          <w:tcPr>
            <w:tcW w:w="171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0.59 (0.35, 0.92)</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0.54 (0.40, 0.70)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0.36 (0.32, 0.41)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1.01 (0.95, 1.07)</w:t>
            </w:r>
          </w:p>
        </w:tc>
      </w:tr>
      <w:tr w:rsidR="0070360C" w:rsidRPr="005A1EA5" w:rsidTr="0056047F">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sidRPr="00656870">
              <w:rPr>
                <w:rFonts w:ascii="Arial" w:hAnsi="Arial" w:cs="Arial"/>
                <w:sz w:val="18"/>
                <w:szCs w:val="18"/>
              </w:rPr>
              <w:t>February 2021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0.33 (0.27, 0.40)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1.18 (1.04, 1.32)</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0.54 (0.43, 0.68)</w:t>
            </w:r>
          </w:p>
        </w:tc>
        <w:tc>
          <w:tcPr>
            <w:tcW w:w="171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0.55 (0.32, 0.88)</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0.53 (0.36, 0.76)</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0.45 (0.37, 0.54)</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1.00 (0.90, 1.10)</w:t>
            </w:r>
          </w:p>
        </w:tc>
      </w:tr>
      <w:tr w:rsidR="0070360C" w:rsidRPr="005A1EA5" w:rsidTr="0056047F">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sidRPr="00656870">
              <w:rPr>
                <w:rFonts w:ascii="Arial" w:hAnsi="Arial" w:cs="Arial"/>
                <w:sz w:val="18"/>
                <w:szCs w:val="18"/>
              </w:rPr>
              <w:t>March 2021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0.43 (0.38, 0.49)</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0.96 (0.78, 1.17)</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0.37 (0.30, 0.46)</w:t>
            </w:r>
          </w:p>
        </w:tc>
        <w:tc>
          <w:tcPr>
            <w:tcW w:w="171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0.61 (0.42, 0.86)</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0.29 (0.20, 0.43)</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0.40 (0.32, 0.49)</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0.89 (0.80, 1.00)</w:t>
            </w:r>
          </w:p>
        </w:tc>
      </w:tr>
      <w:tr w:rsidR="0070360C" w:rsidRPr="005A1EA5" w:rsidTr="0056047F">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sidRPr="00656870">
              <w:rPr>
                <w:rFonts w:ascii="Arial" w:hAnsi="Arial" w:cs="Arial"/>
                <w:sz w:val="18"/>
                <w:szCs w:val="18"/>
              </w:rPr>
              <w:t>April 2021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0.54 (0.49, 0.59)</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1.05 (0.81, 1.34)</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0.37 (0.29, 0.47)</w:t>
            </w:r>
          </w:p>
        </w:tc>
        <w:tc>
          <w:tcPr>
            <w:tcW w:w="171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0.72 (0.45, 1.10)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0.41 (0.31, 0.54)</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0.38 (0.31, 0.46)</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1.02 (0.91, 1.13)</w:t>
            </w:r>
          </w:p>
        </w:tc>
      </w:tr>
      <w:tr w:rsidR="0070360C" w:rsidRPr="005A1EA5" w:rsidTr="0056047F">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sidRPr="00656870">
              <w:rPr>
                <w:rFonts w:ascii="Arial" w:hAnsi="Arial" w:cs="Arial"/>
                <w:sz w:val="18"/>
                <w:szCs w:val="18"/>
              </w:rPr>
              <w:t>May 2021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0.49 (0.43, 0.55)</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0.65 (0.48, 0.85)</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0.33 (0.24, 0.46)</w:t>
            </w:r>
          </w:p>
        </w:tc>
        <w:tc>
          <w:tcPr>
            <w:tcW w:w="171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1.23 (0.70, 1.98)</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0.51 (0.33, 0.76)</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0.16 (0.10, 0.25)</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1.08 (0.94, 1.24)</w:t>
            </w:r>
          </w:p>
        </w:tc>
      </w:tr>
      <w:tr w:rsidR="0056047F" w:rsidRPr="005A1EA5" w:rsidTr="0056047F">
        <w:trPr>
          <w:trHeight w:val="288"/>
        </w:trPr>
        <w:tc>
          <w:tcPr>
            <w:tcW w:w="1890" w:type="dxa"/>
            <w:vAlign w:val="center"/>
          </w:tcPr>
          <w:p w:rsidR="0056047F" w:rsidRPr="00656870" w:rsidRDefault="0056047F" w:rsidP="0056047F">
            <w:pPr>
              <w:widowControl w:val="0"/>
              <w:ind w:left="71"/>
              <w:rPr>
                <w:rFonts w:ascii="Arial" w:hAnsi="Arial" w:cs="Arial"/>
                <w:sz w:val="18"/>
                <w:szCs w:val="18"/>
              </w:rPr>
            </w:pPr>
            <w:r w:rsidRPr="00656870">
              <w:rPr>
                <w:rFonts w:ascii="Arial" w:hAnsi="Arial" w:cs="Arial"/>
                <w:sz w:val="18"/>
                <w:szCs w:val="18"/>
              </w:rPr>
              <w:t>June 2021</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0.47 (0.35, 0.63)</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0.17 (0.13, 0.22)</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0.27 (0.16, 0.44)</w:t>
            </w:r>
          </w:p>
        </w:tc>
        <w:tc>
          <w:tcPr>
            <w:tcW w:w="1710" w:type="dxa"/>
            <w:vAlign w:val="center"/>
          </w:tcPr>
          <w:p w:rsidR="0056047F" w:rsidRDefault="0056047F" w:rsidP="0056047F">
            <w:pPr>
              <w:jc w:val="right"/>
            </w:pPr>
            <w:r w:rsidRPr="00BF38D5">
              <w:rPr>
                <w:rFonts w:ascii="Arial" w:eastAsiaTheme="minorHAnsi" w:hAnsi="Arial" w:cs="Arial"/>
                <w:bCs/>
                <w:sz w:val="18"/>
                <w:szCs w:val="18"/>
              </w:rPr>
              <w:t>--</w:t>
            </w:r>
            <w:r w:rsidRPr="00BF38D5">
              <w:rPr>
                <w:rFonts w:ascii="Arial" w:eastAsiaTheme="minorHAnsi" w:hAnsi="Arial" w:cs="Arial"/>
                <w:bCs/>
                <w:sz w:val="18"/>
                <w:szCs w:val="18"/>
                <w:vertAlign w:val="superscript"/>
              </w:rPr>
              <w:t>h</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0.63 (0.30, 1.16)</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0.06 (0.03, 0.11)</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1.34 (1.13, 1.58)</w:t>
            </w:r>
          </w:p>
        </w:tc>
      </w:tr>
      <w:tr w:rsidR="0056047F" w:rsidRPr="005A1EA5" w:rsidTr="0056047F">
        <w:trPr>
          <w:trHeight w:val="288"/>
        </w:trPr>
        <w:tc>
          <w:tcPr>
            <w:tcW w:w="1890" w:type="dxa"/>
            <w:vAlign w:val="center"/>
          </w:tcPr>
          <w:p w:rsidR="0056047F" w:rsidRPr="00656870" w:rsidRDefault="0056047F" w:rsidP="0056047F">
            <w:pPr>
              <w:widowControl w:val="0"/>
              <w:ind w:left="71"/>
              <w:rPr>
                <w:rFonts w:ascii="Arial" w:hAnsi="Arial" w:cs="Arial"/>
                <w:sz w:val="18"/>
                <w:szCs w:val="18"/>
              </w:rPr>
            </w:pPr>
            <w:r w:rsidRPr="00656870">
              <w:rPr>
                <w:rFonts w:ascii="Arial" w:hAnsi="Arial" w:cs="Arial"/>
                <w:sz w:val="18"/>
                <w:szCs w:val="18"/>
              </w:rPr>
              <w:t>July 2021</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0.37 (0.22, 0.57)</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0.17 (0.15, 0.20)</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0.17 (0.08, 0.31)</w:t>
            </w:r>
          </w:p>
        </w:tc>
        <w:tc>
          <w:tcPr>
            <w:tcW w:w="1710" w:type="dxa"/>
            <w:vAlign w:val="center"/>
          </w:tcPr>
          <w:p w:rsidR="0056047F" w:rsidRDefault="0056047F" w:rsidP="0056047F">
            <w:pPr>
              <w:jc w:val="right"/>
            </w:pPr>
            <w:r w:rsidRPr="00BF38D5">
              <w:rPr>
                <w:rFonts w:ascii="Arial" w:eastAsiaTheme="minorHAnsi" w:hAnsi="Arial" w:cs="Arial"/>
                <w:bCs/>
                <w:sz w:val="18"/>
                <w:szCs w:val="18"/>
              </w:rPr>
              <w:t>--</w:t>
            </w:r>
            <w:r w:rsidRPr="00BF38D5">
              <w:rPr>
                <w:rFonts w:ascii="Arial" w:eastAsiaTheme="minorHAnsi" w:hAnsi="Arial" w:cs="Arial"/>
                <w:bCs/>
                <w:sz w:val="18"/>
                <w:szCs w:val="18"/>
                <w:vertAlign w:val="superscript"/>
              </w:rPr>
              <w:t>h</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0.17 (0.08, 0.30)</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1.23 (1.11, 1.36)</w:t>
            </w:r>
          </w:p>
        </w:tc>
      </w:tr>
      <w:tr w:rsidR="0070360C" w:rsidRPr="005A1EA5" w:rsidTr="0056047F">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sidRPr="00656870">
              <w:rPr>
                <w:rFonts w:ascii="Arial" w:hAnsi="Arial" w:cs="Arial"/>
                <w:sz w:val="18"/>
                <w:szCs w:val="18"/>
              </w:rPr>
              <w:t>August 2021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0.35 (0.28, 0.43)</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0.19 (0.16, 0.22)</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0.28 (0.17, 0.44)</w:t>
            </w:r>
          </w:p>
        </w:tc>
        <w:tc>
          <w:tcPr>
            <w:tcW w:w="171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0.58 (0.21, 1.27)</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0.47 (0.23, 0.84)</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1.29 (1.21, 1.37)</w:t>
            </w:r>
          </w:p>
        </w:tc>
      </w:tr>
      <w:tr w:rsidR="0056047F" w:rsidRPr="005A1EA5" w:rsidTr="0056047F">
        <w:trPr>
          <w:trHeight w:val="288"/>
        </w:trPr>
        <w:tc>
          <w:tcPr>
            <w:tcW w:w="1890" w:type="dxa"/>
            <w:vAlign w:val="center"/>
          </w:tcPr>
          <w:p w:rsidR="0056047F" w:rsidRPr="00656870" w:rsidRDefault="0056047F" w:rsidP="0056047F">
            <w:pPr>
              <w:widowControl w:val="0"/>
              <w:ind w:left="71"/>
              <w:rPr>
                <w:rFonts w:ascii="Arial" w:hAnsi="Arial" w:cs="Arial"/>
                <w:sz w:val="18"/>
                <w:szCs w:val="18"/>
              </w:rPr>
            </w:pPr>
            <w:r w:rsidRPr="00656870">
              <w:rPr>
                <w:rFonts w:ascii="Arial" w:hAnsi="Arial" w:cs="Arial"/>
                <w:sz w:val="18"/>
                <w:szCs w:val="18"/>
              </w:rPr>
              <w:t>September 2021</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0.25 (0.19, 0.32)</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0.26 (0.22, 0.30)</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0.24 (0.16, 0.36)</w:t>
            </w:r>
          </w:p>
        </w:tc>
        <w:tc>
          <w:tcPr>
            <w:tcW w:w="1710" w:type="dxa"/>
            <w:vAlign w:val="center"/>
          </w:tcPr>
          <w:p w:rsidR="0056047F" w:rsidRDefault="0056047F" w:rsidP="0056047F">
            <w:pPr>
              <w:jc w:val="right"/>
            </w:pPr>
            <w:r w:rsidRPr="002F6BA7">
              <w:rPr>
                <w:rFonts w:ascii="Arial" w:eastAsiaTheme="minorHAnsi" w:hAnsi="Arial" w:cs="Arial"/>
                <w:bCs/>
                <w:sz w:val="18"/>
                <w:szCs w:val="18"/>
              </w:rPr>
              <w:t>--</w:t>
            </w:r>
            <w:r w:rsidRPr="002F6BA7">
              <w:rPr>
                <w:rFonts w:ascii="Arial" w:eastAsiaTheme="minorHAnsi" w:hAnsi="Arial" w:cs="Arial"/>
                <w:bCs/>
                <w:sz w:val="18"/>
                <w:szCs w:val="18"/>
                <w:vertAlign w:val="superscript"/>
              </w:rPr>
              <w:t>h</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0.42 (0.18, 0.83)</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1.20 (1.12, 1.29)</w:t>
            </w:r>
          </w:p>
        </w:tc>
      </w:tr>
      <w:tr w:rsidR="0056047F" w:rsidRPr="005A1EA5" w:rsidTr="0056047F">
        <w:trPr>
          <w:trHeight w:val="288"/>
        </w:trPr>
        <w:tc>
          <w:tcPr>
            <w:tcW w:w="1890" w:type="dxa"/>
            <w:vAlign w:val="center"/>
          </w:tcPr>
          <w:p w:rsidR="0056047F" w:rsidRPr="00656870" w:rsidRDefault="0056047F" w:rsidP="0056047F">
            <w:pPr>
              <w:widowControl w:val="0"/>
              <w:ind w:left="71"/>
              <w:rPr>
                <w:rFonts w:ascii="Arial" w:hAnsi="Arial" w:cs="Arial"/>
                <w:sz w:val="18"/>
                <w:szCs w:val="18"/>
              </w:rPr>
            </w:pPr>
            <w:r w:rsidRPr="00656870">
              <w:rPr>
                <w:rFonts w:ascii="Arial" w:hAnsi="Arial" w:cs="Arial"/>
                <w:sz w:val="18"/>
                <w:szCs w:val="18"/>
              </w:rPr>
              <w:t>October 2021</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0.25 (0.19, 0.33)</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0.20 (0.17, 0.23)</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0.23 (0.15, 0.33)</w:t>
            </w:r>
          </w:p>
        </w:tc>
        <w:tc>
          <w:tcPr>
            <w:tcW w:w="1710" w:type="dxa"/>
            <w:vAlign w:val="center"/>
          </w:tcPr>
          <w:p w:rsidR="0056047F" w:rsidRDefault="0056047F" w:rsidP="0056047F">
            <w:pPr>
              <w:jc w:val="right"/>
            </w:pPr>
            <w:r w:rsidRPr="002F6BA7">
              <w:rPr>
                <w:rFonts w:ascii="Arial" w:eastAsiaTheme="minorHAnsi" w:hAnsi="Arial" w:cs="Arial"/>
                <w:bCs/>
                <w:sz w:val="18"/>
                <w:szCs w:val="18"/>
              </w:rPr>
              <w:t>--</w:t>
            </w:r>
            <w:r w:rsidRPr="002F6BA7">
              <w:rPr>
                <w:rFonts w:ascii="Arial" w:eastAsiaTheme="minorHAnsi" w:hAnsi="Arial" w:cs="Arial"/>
                <w:bCs/>
                <w:sz w:val="18"/>
                <w:szCs w:val="18"/>
                <w:vertAlign w:val="superscript"/>
              </w:rPr>
              <w:t>h</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0.25 (0.12, 0.47)</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56047F" w:rsidRPr="006E450B" w:rsidRDefault="0056047F"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1.12 (1.02, 1.22)</w:t>
            </w:r>
          </w:p>
        </w:tc>
      </w:tr>
      <w:tr w:rsidR="0070360C" w:rsidRPr="005A1EA5" w:rsidTr="0056047F">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sidRPr="00656870">
              <w:rPr>
                <w:rFonts w:ascii="Arial" w:hAnsi="Arial" w:cs="Arial"/>
                <w:sz w:val="18"/>
                <w:szCs w:val="18"/>
              </w:rPr>
              <w:t>November 2021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0.27 (0.20, 0.35)</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0.16 (0.13, 0.18)</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0.24 (0.19, 0.30)</w:t>
            </w:r>
          </w:p>
        </w:tc>
        <w:tc>
          <w:tcPr>
            <w:tcW w:w="171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0.71 (0.35, 1.26)</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0.22 (0.15, 0.30)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1.10 (1.01, 1.20)</w:t>
            </w:r>
          </w:p>
        </w:tc>
      </w:tr>
      <w:tr w:rsidR="0070360C" w:rsidRPr="005A1EA5" w:rsidTr="0056047F">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sidRPr="00656870">
              <w:rPr>
                <w:rFonts w:ascii="Arial" w:hAnsi="Arial" w:cs="Arial"/>
                <w:sz w:val="18"/>
                <w:szCs w:val="18"/>
              </w:rPr>
              <w:t>December 2021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0.09 (0.07, 0.10)</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0.04 (0.03, 0.04)</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0.30 (0.23, 0.37)</w:t>
            </w:r>
          </w:p>
        </w:tc>
        <w:tc>
          <w:tcPr>
            <w:tcW w:w="171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0.40 (0.26, 0.59)</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0.15 (0.10, 0.23)</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0.70 (0.66, 0.75)</w:t>
            </w:r>
          </w:p>
        </w:tc>
      </w:tr>
      <w:tr w:rsidR="0070360C" w:rsidRPr="005A1EA5" w:rsidTr="0056047F">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sidRPr="00656870">
              <w:rPr>
                <w:rFonts w:ascii="Arial" w:hAnsi="Arial" w:cs="Arial"/>
                <w:sz w:val="18"/>
                <w:szCs w:val="18"/>
              </w:rPr>
              <w:t>January 2022</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6E450B">
              <w:rPr>
                <w:rFonts w:ascii="Arial" w:eastAsiaTheme="minorHAnsi" w:hAnsi="Arial" w:cs="Arial"/>
                <w:bCs/>
                <w:sz w:val="18"/>
                <w:szCs w:val="18"/>
              </w:rPr>
              <w:t>--</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0.00 (0.00, 0.01)</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0.25 (0.20, 0.30)</w:t>
            </w:r>
          </w:p>
        </w:tc>
        <w:tc>
          <w:tcPr>
            <w:tcW w:w="171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8"/>
                <w:szCs w:val="18"/>
              </w:rPr>
              <w:t>0.41 (0.32, 0.52)</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6E450B">
              <w:rPr>
                <w:rFonts w:ascii="Arial" w:eastAsiaTheme="minorHAnsi" w:hAnsi="Arial" w:cs="Arial"/>
                <w:bCs/>
                <w:sz w:val="18"/>
                <w:szCs w:val="18"/>
              </w:rPr>
              <w:t>--</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56047F">
            <w:pPr>
              <w:widowControl w:val="0"/>
              <w:jc w:val="right"/>
              <w:rPr>
                <w:rFonts w:ascii="Arial" w:eastAsiaTheme="minorHAnsi" w:hAnsi="Arial" w:cs="Arial"/>
                <w:bCs/>
                <w:sz w:val="18"/>
                <w:szCs w:val="18"/>
              </w:rPr>
            </w:pPr>
            <w:r w:rsidRPr="006E450B">
              <w:rPr>
                <w:rFonts w:ascii="Arial" w:eastAsiaTheme="minorHAnsi" w:hAnsi="Arial" w:cs="Arial"/>
                <w:bCs/>
                <w:sz w:val="18"/>
                <w:szCs w:val="18"/>
              </w:rPr>
              <w:t>--</w:t>
            </w:r>
          </w:p>
        </w:tc>
      </w:tr>
      <w:tr w:rsidR="0070360C" w:rsidRPr="005A1EA5" w:rsidTr="008A133A">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sidRPr="00656870">
              <w:rPr>
                <w:rFonts w:ascii="Arial" w:hAnsi="Arial" w:cs="Arial"/>
                <w:sz w:val="18"/>
                <w:szCs w:val="18"/>
              </w:rPr>
              <w:t>February 2022</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0.22 (0.19, 0.26)</w:t>
            </w:r>
          </w:p>
        </w:tc>
        <w:tc>
          <w:tcPr>
            <w:tcW w:w="171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0.73 (0.52, 0.99)</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r>
      <w:tr w:rsidR="0070360C" w:rsidRPr="005A1EA5" w:rsidTr="008A133A">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sidRPr="00656870">
              <w:rPr>
                <w:rFonts w:ascii="Arial" w:hAnsi="Arial" w:cs="Arial"/>
                <w:sz w:val="18"/>
                <w:szCs w:val="18"/>
              </w:rPr>
              <w:lastRenderedPageBreak/>
              <w:t>March 2022</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0.28 (0.24, 0.32)</w:t>
            </w:r>
          </w:p>
        </w:tc>
        <w:tc>
          <w:tcPr>
            <w:tcW w:w="171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0.55 (0.39, 0.76)</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r>
      <w:tr w:rsidR="0070360C" w:rsidRPr="005A1EA5" w:rsidTr="008A133A">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Pr>
                <w:rFonts w:ascii="Arial" w:hAnsi="Arial" w:cs="Arial"/>
                <w:sz w:val="18"/>
                <w:szCs w:val="18"/>
              </w:rPr>
              <w:t>April 2022</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0.31 (0.26, 0.37)</w:t>
            </w:r>
          </w:p>
        </w:tc>
        <w:tc>
          <w:tcPr>
            <w:tcW w:w="171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0.69 (0.50, 0.93)</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r>
      <w:tr w:rsidR="0070360C" w:rsidRPr="005A1EA5" w:rsidTr="008A133A">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Pr>
                <w:rFonts w:ascii="Arial" w:hAnsi="Arial" w:cs="Arial"/>
                <w:sz w:val="18"/>
                <w:szCs w:val="18"/>
              </w:rPr>
              <w:t>May 2022</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0.27 (0.20, 0.35)</w:t>
            </w:r>
          </w:p>
        </w:tc>
        <w:tc>
          <w:tcPr>
            <w:tcW w:w="171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0.77 (0.51, 1.11)</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r>
      <w:tr w:rsidR="0070360C" w:rsidRPr="005A1EA5" w:rsidTr="008A133A">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sidRPr="004437DE">
              <w:rPr>
                <w:rFonts w:ascii="Arial" w:hAnsi="Arial" w:cs="Arial"/>
                <w:sz w:val="18"/>
                <w:szCs w:val="18"/>
              </w:rPr>
              <w:t>June 202</w:t>
            </w:r>
            <w:r>
              <w:rPr>
                <w:rFonts w:ascii="Arial" w:hAnsi="Arial" w:cs="Arial"/>
                <w:sz w:val="18"/>
                <w:szCs w:val="18"/>
              </w:rPr>
              <w:t>2</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0.24 (0.19, 0.30)</w:t>
            </w:r>
          </w:p>
        </w:tc>
        <w:tc>
          <w:tcPr>
            <w:tcW w:w="171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0.67 (0.46, 0.95)</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r>
      <w:tr w:rsidR="0070360C" w:rsidRPr="005A1EA5" w:rsidTr="008A133A">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Pr>
                <w:rFonts w:ascii="Arial" w:hAnsi="Arial" w:cs="Arial"/>
                <w:sz w:val="18"/>
                <w:szCs w:val="18"/>
              </w:rPr>
              <w:t>July 2022</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0.31 (0.26, 0.37)</w:t>
            </w:r>
          </w:p>
        </w:tc>
        <w:tc>
          <w:tcPr>
            <w:tcW w:w="171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0.64 (0.48, 0.85)</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r>
      <w:tr w:rsidR="0070360C" w:rsidRPr="005A1EA5" w:rsidTr="008A133A">
        <w:trPr>
          <w:trHeight w:val="288"/>
        </w:trPr>
        <w:tc>
          <w:tcPr>
            <w:tcW w:w="1890" w:type="dxa"/>
            <w:vAlign w:val="center"/>
          </w:tcPr>
          <w:p w:rsidR="0070360C" w:rsidRPr="00656870" w:rsidRDefault="0070360C" w:rsidP="004634A7">
            <w:pPr>
              <w:widowControl w:val="0"/>
              <w:ind w:left="71"/>
              <w:rPr>
                <w:rFonts w:ascii="Arial" w:hAnsi="Arial" w:cs="Arial"/>
                <w:sz w:val="18"/>
                <w:szCs w:val="18"/>
              </w:rPr>
            </w:pPr>
            <w:r w:rsidRPr="004437DE">
              <w:rPr>
                <w:rFonts w:ascii="Arial" w:hAnsi="Arial" w:cs="Arial"/>
                <w:sz w:val="18"/>
                <w:szCs w:val="18"/>
              </w:rPr>
              <w:t>August 20</w:t>
            </w:r>
            <w:r>
              <w:rPr>
                <w:rFonts w:ascii="Arial" w:hAnsi="Arial" w:cs="Arial"/>
                <w:sz w:val="18"/>
                <w:szCs w:val="18"/>
              </w:rPr>
              <w:t>22</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0.22 (0.16, 0.30)</w:t>
            </w:r>
          </w:p>
        </w:tc>
        <w:tc>
          <w:tcPr>
            <w:tcW w:w="171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0.59 (0.34, 0.95)</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r>
      <w:tr w:rsidR="0070360C" w:rsidRPr="005A1EA5" w:rsidTr="008A133A">
        <w:trPr>
          <w:trHeight w:val="288"/>
        </w:trPr>
        <w:tc>
          <w:tcPr>
            <w:tcW w:w="1890" w:type="dxa"/>
            <w:tcBorders>
              <w:bottom w:val="single" w:sz="4" w:space="0" w:color="auto"/>
            </w:tcBorders>
            <w:vAlign w:val="center"/>
          </w:tcPr>
          <w:p w:rsidR="0070360C" w:rsidRPr="00656870" w:rsidRDefault="0070360C" w:rsidP="004634A7">
            <w:pPr>
              <w:widowControl w:val="0"/>
              <w:ind w:left="71"/>
              <w:rPr>
                <w:rFonts w:ascii="Arial" w:hAnsi="Arial" w:cs="Arial"/>
                <w:sz w:val="18"/>
                <w:szCs w:val="18"/>
              </w:rPr>
            </w:pPr>
            <w:r>
              <w:rPr>
                <w:rFonts w:ascii="Arial" w:hAnsi="Arial" w:cs="Arial"/>
                <w:sz w:val="18"/>
                <w:szCs w:val="18"/>
              </w:rPr>
              <w:t>September 2022</w:t>
            </w:r>
          </w:p>
        </w:tc>
        <w:tc>
          <w:tcPr>
            <w:tcW w:w="1620" w:type="dxa"/>
            <w:tcBorders>
              <w:bottom w:val="single" w:sz="4" w:space="0" w:color="auto"/>
            </w:tcBorders>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tcBorders>
              <w:bottom w:val="single" w:sz="4" w:space="0" w:color="auto"/>
            </w:tcBorders>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tcBorders>
              <w:bottom w:val="single" w:sz="4" w:space="0" w:color="auto"/>
            </w:tcBorders>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0.07 (0.04, 0.11)</w:t>
            </w:r>
          </w:p>
        </w:tc>
        <w:tc>
          <w:tcPr>
            <w:tcW w:w="1710" w:type="dxa"/>
            <w:tcBorders>
              <w:bottom w:val="single" w:sz="4" w:space="0" w:color="auto"/>
            </w:tcBorders>
            <w:vAlign w:val="center"/>
          </w:tcPr>
          <w:p w:rsidR="0070360C" w:rsidRPr="006E450B" w:rsidRDefault="0056047F" w:rsidP="004634A7">
            <w:pPr>
              <w:widowControl w:val="0"/>
              <w:jc w:val="right"/>
              <w:rPr>
                <w:rFonts w:ascii="Arial" w:eastAsiaTheme="minorHAnsi" w:hAnsi="Arial" w:cs="Arial"/>
                <w:bCs/>
                <w:sz w:val="18"/>
                <w:szCs w:val="18"/>
              </w:rPr>
            </w:pPr>
            <w:r w:rsidRPr="006E450B">
              <w:rPr>
                <w:rFonts w:ascii="Arial" w:eastAsiaTheme="minorHAnsi" w:hAnsi="Arial" w:cs="Arial"/>
                <w:bCs/>
                <w:sz w:val="18"/>
                <w:szCs w:val="18"/>
              </w:rPr>
              <w:t>--</w:t>
            </w:r>
            <w:r>
              <w:rPr>
                <w:rFonts w:ascii="Arial" w:eastAsiaTheme="minorHAnsi" w:hAnsi="Arial" w:cs="Arial"/>
                <w:bCs/>
                <w:sz w:val="18"/>
                <w:szCs w:val="18"/>
                <w:vertAlign w:val="superscript"/>
              </w:rPr>
              <w:t>h</w:t>
            </w:r>
          </w:p>
        </w:tc>
        <w:tc>
          <w:tcPr>
            <w:tcW w:w="1620" w:type="dxa"/>
            <w:tcBorders>
              <w:bottom w:val="single" w:sz="4" w:space="0" w:color="auto"/>
            </w:tcBorders>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tcBorders>
              <w:bottom w:val="single" w:sz="4" w:space="0" w:color="auto"/>
            </w:tcBorders>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c>
          <w:tcPr>
            <w:tcW w:w="1620" w:type="dxa"/>
            <w:tcBorders>
              <w:bottom w:val="single" w:sz="4" w:space="0" w:color="auto"/>
            </w:tcBorders>
            <w:vAlign w:val="center"/>
          </w:tcPr>
          <w:p w:rsidR="0070360C" w:rsidRPr="006E450B"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6"/>
                <w:szCs w:val="16"/>
              </w:rPr>
              <w:t>--</w:t>
            </w:r>
          </w:p>
        </w:tc>
      </w:tr>
    </w:tbl>
    <w:p w:rsidR="0070360C" w:rsidRDefault="0056047F" w:rsidP="0056047F">
      <w:pPr>
        <w:spacing w:after="120" w:line="480" w:lineRule="auto"/>
        <w:ind w:firstLine="4"/>
        <w:rPr>
          <w:rFonts w:ascii="Arial" w:eastAsia="Times New Roman" w:hAnsi="Arial" w:cs="Arial"/>
          <w:b/>
          <w:bCs/>
        </w:rPr>
      </w:pPr>
      <w:r w:rsidRPr="0031616F">
        <w:rPr>
          <w:rFonts w:ascii="Arial" w:hAnsi="Arial" w:cs="Arial"/>
          <w:b/>
          <w:sz w:val="18"/>
          <w:szCs w:val="18"/>
        </w:rPr>
        <w:t xml:space="preserve">Notes: </w:t>
      </w:r>
      <w:proofErr w:type="spellStart"/>
      <w:r w:rsidRPr="0031616F">
        <w:rPr>
          <w:rFonts w:ascii="Arial" w:hAnsi="Arial" w:cs="Arial"/>
          <w:sz w:val="18"/>
          <w:szCs w:val="18"/>
          <w:vertAlign w:val="superscript"/>
        </w:rPr>
        <w:t>a</w:t>
      </w:r>
      <w:r w:rsidR="0070360C" w:rsidRPr="0031616F">
        <w:rPr>
          <w:rFonts w:ascii="Arial" w:hAnsi="Arial" w:cs="Arial"/>
          <w:sz w:val="18"/>
          <w:szCs w:val="18"/>
        </w:rPr>
        <w:t>Included</w:t>
      </w:r>
      <w:proofErr w:type="spellEnd"/>
      <w:r w:rsidR="0070360C" w:rsidRPr="0031616F">
        <w:rPr>
          <w:rFonts w:ascii="Arial" w:hAnsi="Arial" w:cs="Arial"/>
          <w:sz w:val="18"/>
          <w:szCs w:val="18"/>
        </w:rPr>
        <w:t xml:space="preserve"> Canadian Network for Observational Drug Effect Studies (CNODES) data from British Columbia, Manitoba, and Ontario from April 2020 through November 2020. Included Canadian Network for Observational Drug Effect Studies (CNODES) data from British Columbia and Ontario from December 2020 through December 2021.</w:t>
      </w:r>
      <w:r w:rsidRPr="0031616F">
        <w:rPr>
          <w:rFonts w:ascii="Arial" w:hAnsi="Arial" w:cs="Arial"/>
          <w:sz w:val="18"/>
          <w:szCs w:val="18"/>
        </w:rPr>
        <w:t xml:space="preserve"> </w:t>
      </w:r>
      <w:proofErr w:type="spellStart"/>
      <w:proofErr w:type="gramStart"/>
      <w:r w:rsidRPr="0031616F">
        <w:rPr>
          <w:rFonts w:ascii="Arial" w:hAnsi="Arial" w:cs="Arial"/>
          <w:sz w:val="18"/>
          <w:szCs w:val="18"/>
          <w:vertAlign w:val="superscript"/>
        </w:rPr>
        <w:t>b</w:t>
      </w:r>
      <w:r w:rsidR="0070360C" w:rsidRPr="0031616F">
        <w:rPr>
          <w:rFonts w:ascii="Arial" w:hAnsi="Arial" w:cs="Arial"/>
          <w:sz w:val="18"/>
          <w:szCs w:val="18"/>
        </w:rPr>
        <w:t>Included</w:t>
      </w:r>
      <w:proofErr w:type="spellEnd"/>
      <w:proofErr w:type="gramEnd"/>
      <w:r w:rsidR="0070360C" w:rsidRPr="0031616F">
        <w:rPr>
          <w:rFonts w:ascii="Arial" w:hAnsi="Arial" w:cs="Arial"/>
          <w:sz w:val="18"/>
          <w:szCs w:val="18"/>
        </w:rPr>
        <w:t xml:space="preserve"> data from Clinical Practice Research Datalink (CPRD) Aurum.</w:t>
      </w:r>
      <w:r w:rsidRPr="0031616F">
        <w:rPr>
          <w:rFonts w:ascii="Arial" w:hAnsi="Arial" w:cs="Arial"/>
          <w:sz w:val="18"/>
          <w:szCs w:val="18"/>
        </w:rPr>
        <w:t xml:space="preserve"> </w:t>
      </w:r>
      <w:proofErr w:type="spellStart"/>
      <w:proofErr w:type="gramStart"/>
      <w:r w:rsidRPr="0031616F">
        <w:rPr>
          <w:rFonts w:ascii="Arial" w:hAnsi="Arial" w:cs="Arial"/>
          <w:sz w:val="18"/>
          <w:szCs w:val="18"/>
          <w:vertAlign w:val="superscript"/>
        </w:rPr>
        <w:t>c</w:t>
      </w:r>
      <w:r w:rsidR="0070360C" w:rsidRPr="0031616F">
        <w:rPr>
          <w:rFonts w:ascii="Arial" w:hAnsi="Arial" w:cs="Arial"/>
          <w:sz w:val="18"/>
          <w:szCs w:val="18"/>
        </w:rPr>
        <w:t>Included</w:t>
      </w:r>
      <w:proofErr w:type="spellEnd"/>
      <w:proofErr w:type="gramEnd"/>
      <w:r w:rsidR="0070360C" w:rsidRPr="0031616F">
        <w:rPr>
          <w:rFonts w:ascii="Arial" w:hAnsi="Arial" w:cs="Arial"/>
          <w:sz w:val="18"/>
          <w:szCs w:val="18"/>
        </w:rPr>
        <w:t xml:space="preserve"> data from IQVIA Disease Analyzer Germany.</w:t>
      </w:r>
      <w:r w:rsidRPr="0031616F">
        <w:rPr>
          <w:rFonts w:ascii="Arial" w:hAnsi="Arial" w:cs="Arial"/>
          <w:sz w:val="18"/>
          <w:szCs w:val="18"/>
        </w:rPr>
        <w:t xml:space="preserve"> </w:t>
      </w:r>
      <w:proofErr w:type="spellStart"/>
      <w:proofErr w:type="gramStart"/>
      <w:r w:rsidRPr="0031616F">
        <w:rPr>
          <w:rFonts w:ascii="Arial" w:hAnsi="Arial" w:cs="Arial"/>
          <w:sz w:val="18"/>
          <w:szCs w:val="18"/>
          <w:vertAlign w:val="superscript"/>
        </w:rPr>
        <w:t>d</w:t>
      </w:r>
      <w:r w:rsidR="0070360C" w:rsidRPr="0031616F">
        <w:rPr>
          <w:rFonts w:ascii="Arial" w:hAnsi="Arial" w:cs="Arial"/>
          <w:sz w:val="18"/>
          <w:szCs w:val="18"/>
        </w:rPr>
        <w:t>Included</w:t>
      </w:r>
      <w:proofErr w:type="spellEnd"/>
      <w:proofErr w:type="gramEnd"/>
      <w:r w:rsidR="0070360C" w:rsidRPr="0031616F">
        <w:rPr>
          <w:rFonts w:ascii="Arial" w:hAnsi="Arial" w:cs="Arial"/>
          <w:sz w:val="18"/>
          <w:szCs w:val="18"/>
        </w:rPr>
        <w:t xml:space="preserve"> data from IQVIA Longitudinal Patient Data Italy.</w:t>
      </w:r>
      <w:r w:rsidRPr="0031616F">
        <w:rPr>
          <w:rFonts w:ascii="Arial" w:hAnsi="Arial" w:cs="Arial"/>
          <w:sz w:val="18"/>
          <w:szCs w:val="18"/>
        </w:rPr>
        <w:t xml:space="preserve"> </w:t>
      </w:r>
      <w:proofErr w:type="spellStart"/>
      <w:proofErr w:type="gramStart"/>
      <w:r w:rsidRPr="0031616F">
        <w:rPr>
          <w:rFonts w:ascii="Arial" w:hAnsi="Arial" w:cs="Arial"/>
          <w:sz w:val="18"/>
          <w:szCs w:val="18"/>
          <w:vertAlign w:val="superscript"/>
        </w:rPr>
        <w:t>e</w:t>
      </w:r>
      <w:r w:rsidR="0070360C" w:rsidRPr="0031616F">
        <w:rPr>
          <w:rFonts w:ascii="Arial" w:hAnsi="Arial" w:cs="Arial"/>
          <w:sz w:val="18"/>
          <w:szCs w:val="18"/>
        </w:rPr>
        <w:t>Included</w:t>
      </w:r>
      <w:proofErr w:type="spellEnd"/>
      <w:proofErr w:type="gramEnd"/>
      <w:r w:rsidR="0070360C" w:rsidRPr="0031616F">
        <w:rPr>
          <w:rFonts w:ascii="Arial" w:hAnsi="Arial" w:cs="Arial"/>
          <w:sz w:val="18"/>
          <w:szCs w:val="18"/>
        </w:rPr>
        <w:t xml:space="preserve"> data from Integrated Primary Care Information (IPCI).</w:t>
      </w:r>
      <w:r w:rsidRPr="0031616F">
        <w:rPr>
          <w:rFonts w:ascii="Arial" w:hAnsi="Arial" w:cs="Arial"/>
          <w:sz w:val="18"/>
          <w:szCs w:val="18"/>
        </w:rPr>
        <w:t xml:space="preserve"> </w:t>
      </w:r>
      <w:proofErr w:type="spellStart"/>
      <w:proofErr w:type="gramStart"/>
      <w:r w:rsidRPr="0031616F">
        <w:rPr>
          <w:rFonts w:ascii="Arial" w:hAnsi="Arial" w:cs="Arial"/>
          <w:sz w:val="18"/>
          <w:szCs w:val="18"/>
          <w:vertAlign w:val="superscript"/>
        </w:rPr>
        <w:t>f</w:t>
      </w:r>
      <w:r w:rsidR="0070360C" w:rsidRPr="0031616F">
        <w:rPr>
          <w:rFonts w:ascii="Arial" w:hAnsi="Arial" w:cs="Arial"/>
          <w:sz w:val="18"/>
          <w:szCs w:val="18"/>
        </w:rPr>
        <w:t>Included</w:t>
      </w:r>
      <w:proofErr w:type="spellEnd"/>
      <w:proofErr w:type="gramEnd"/>
      <w:r w:rsidR="0070360C" w:rsidRPr="0031616F">
        <w:rPr>
          <w:rFonts w:ascii="Arial" w:hAnsi="Arial" w:cs="Arial"/>
          <w:sz w:val="18"/>
          <w:szCs w:val="18"/>
        </w:rPr>
        <w:t xml:space="preserve"> data from Information System for Research in Primary Care (SIDIAP) from Catalonia, Spain.</w:t>
      </w:r>
      <w:r w:rsidRPr="0031616F">
        <w:rPr>
          <w:rFonts w:ascii="Arial" w:hAnsi="Arial" w:cs="Arial"/>
          <w:sz w:val="18"/>
          <w:szCs w:val="18"/>
        </w:rPr>
        <w:t xml:space="preserve"> </w:t>
      </w:r>
      <w:proofErr w:type="spellStart"/>
      <w:r w:rsidRPr="0031616F">
        <w:rPr>
          <w:rFonts w:ascii="Arial" w:hAnsi="Arial" w:cs="Arial"/>
          <w:sz w:val="18"/>
          <w:szCs w:val="18"/>
          <w:vertAlign w:val="superscript"/>
        </w:rPr>
        <w:t>g</w:t>
      </w:r>
      <w:r w:rsidR="0070360C" w:rsidRPr="0031616F">
        <w:rPr>
          <w:rFonts w:ascii="Arial" w:hAnsi="Arial" w:cs="Arial"/>
          <w:sz w:val="18"/>
          <w:szCs w:val="18"/>
        </w:rPr>
        <w:t>Included</w:t>
      </w:r>
      <w:proofErr w:type="spellEnd"/>
      <w:r w:rsidR="0070360C" w:rsidRPr="0031616F">
        <w:rPr>
          <w:rFonts w:ascii="Arial" w:hAnsi="Arial" w:cs="Arial"/>
          <w:sz w:val="18"/>
          <w:szCs w:val="18"/>
        </w:rPr>
        <w:t xml:space="preserve"> data from two national health insurers (Aetna; Humana, Inc.) and four regional integrated delivery systems (HealthPartners; Kaiser Permanente Colorado; Kaiser Permanente Northwest; Kaiser Permanente Washington) within the Food and Drug Administration Sentinel System from April 2020 through November 2020. Included data from two national health insurers (Aetna; Humana, Inc.) and three regional integrated delivery systems (HealthPartners; Kaiser Permanente Colorado; Kaiser Permanente Northwest) within the Food and Drug Administration Sentinel System from December 2020 through December 2021.</w:t>
      </w:r>
      <w:r w:rsidRPr="0031616F">
        <w:rPr>
          <w:rFonts w:ascii="Arial" w:hAnsi="Arial" w:cs="Arial"/>
          <w:sz w:val="18"/>
          <w:szCs w:val="18"/>
        </w:rPr>
        <w:t xml:space="preserve"> </w:t>
      </w:r>
      <w:proofErr w:type="spellStart"/>
      <w:proofErr w:type="gramStart"/>
      <w:r w:rsidRPr="0031616F">
        <w:rPr>
          <w:rFonts w:ascii="Arial" w:hAnsi="Arial" w:cs="Arial"/>
          <w:sz w:val="18"/>
          <w:szCs w:val="18"/>
          <w:vertAlign w:val="superscript"/>
        </w:rPr>
        <w:t>h</w:t>
      </w:r>
      <w:r w:rsidR="0070360C" w:rsidRPr="0031616F">
        <w:rPr>
          <w:rFonts w:ascii="Arial" w:hAnsi="Arial" w:cs="Arial"/>
          <w:sz w:val="18"/>
          <w:szCs w:val="18"/>
        </w:rPr>
        <w:t>Not</w:t>
      </w:r>
      <w:proofErr w:type="spellEnd"/>
      <w:proofErr w:type="gramEnd"/>
      <w:r w:rsidR="0070360C" w:rsidRPr="0031616F">
        <w:rPr>
          <w:rFonts w:ascii="Arial" w:hAnsi="Arial" w:cs="Arial"/>
          <w:sz w:val="18"/>
          <w:szCs w:val="18"/>
        </w:rPr>
        <w:t xml:space="preserve"> provid</w:t>
      </w:r>
      <w:r w:rsidRPr="0031616F">
        <w:rPr>
          <w:rFonts w:ascii="Arial" w:hAnsi="Arial" w:cs="Arial"/>
          <w:sz w:val="18"/>
          <w:szCs w:val="18"/>
        </w:rPr>
        <w:t>ed due to small sample sizes (</w:t>
      </w:r>
      <w:proofErr w:type="spellStart"/>
      <w:r w:rsidRPr="0031616F">
        <w:rPr>
          <w:rFonts w:ascii="Arial" w:hAnsi="Arial" w:cs="Arial"/>
          <w:sz w:val="18"/>
          <w:szCs w:val="18"/>
        </w:rPr>
        <w:t>i</w:t>
      </w:r>
      <w:r w:rsidR="0070360C" w:rsidRPr="0031616F">
        <w:rPr>
          <w:rFonts w:ascii="Arial" w:hAnsi="Arial" w:cs="Arial"/>
          <w:sz w:val="18"/>
          <w:szCs w:val="18"/>
        </w:rPr>
        <w:t>e</w:t>
      </w:r>
      <w:proofErr w:type="spellEnd"/>
      <w:r w:rsidR="0070360C" w:rsidRPr="0031616F">
        <w:rPr>
          <w:rFonts w:ascii="Arial" w:hAnsi="Arial" w:cs="Arial"/>
          <w:sz w:val="18"/>
          <w:szCs w:val="18"/>
        </w:rPr>
        <w:t>, ≤5 events for the Canadian data sources, &lt;5 events for the European data sources).</w:t>
      </w:r>
      <w:r w:rsidR="0070360C">
        <w:rPr>
          <w:rFonts w:ascii="Arial" w:hAnsi="Arial" w:cs="Arial"/>
          <w:b/>
          <w:bCs/>
        </w:rPr>
        <w:br w:type="page"/>
      </w:r>
    </w:p>
    <w:p w:rsidR="0070360C" w:rsidRPr="0031616F" w:rsidRDefault="006F4E7C" w:rsidP="008A133A">
      <w:pPr>
        <w:pStyle w:val="CommentText"/>
        <w:spacing w:before="0" w:after="0" w:line="480" w:lineRule="auto"/>
        <w:ind w:left="-180" w:right="-270"/>
        <w:rPr>
          <w:rFonts w:ascii="Arial" w:hAnsi="Arial" w:cs="Arial"/>
          <w:szCs w:val="22"/>
        </w:rPr>
      </w:pPr>
      <w:r w:rsidRPr="0031616F">
        <w:rPr>
          <w:rFonts w:ascii="Arial" w:hAnsi="Arial" w:cs="Arial"/>
          <w:b/>
          <w:bCs/>
          <w:szCs w:val="22"/>
        </w:rPr>
        <w:lastRenderedPageBreak/>
        <w:t xml:space="preserve">Supplemental Table </w:t>
      </w:r>
      <w:r w:rsidR="0056047F" w:rsidRPr="0031616F">
        <w:rPr>
          <w:rFonts w:ascii="Arial" w:hAnsi="Arial" w:cs="Arial"/>
          <w:b/>
        </w:rPr>
        <w:t>3</w:t>
      </w:r>
      <w:r w:rsidR="0031616F">
        <w:rPr>
          <w:rFonts w:ascii="Arial" w:hAnsi="Arial" w:cs="Arial"/>
          <w:b/>
        </w:rPr>
        <w:t>.</w:t>
      </w:r>
      <w:r w:rsidR="0070360C" w:rsidRPr="0031616F">
        <w:rPr>
          <w:rFonts w:ascii="Arial" w:hAnsi="Arial" w:cs="Arial"/>
        </w:rPr>
        <w:t xml:space="preserve"> 3</w:t>
      </w:r>
      <w:r w:rsidR="0070360C" w:rsidRPr="0031616F">
        <w:rPr>
          <w:rFonts w:ascii="Arial" w:hAnsi="Arial" w:cs="Arial"/>
          <w:szCs w:val="22"/>
        </w:rPr>
        <w:t>0-day absolute risk of all-cause mortality following an arterial and venous thromboembolism event among ambulatory-diagnosed patients with COVID-19 prior to and during COVID-19 vaccine availability, by country and after summarization of results</w:t>
      </w:r>
    </w:p>
    <w:tbl>
      <w:tblPr>
        <w:tblStyle w:val="TableGrid"/>
        <w:tblW w:w="13357"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977"/>
        <w:gridCol w:w="1292"/>
        <w:gridCol w:w="1906"/>
        <w:gridCol w:w="977"/>
        <w:gridCol w:w="1338"/>
        <w:gridCol w:w="1917"/>
      </w:tblGrid>
      <w:tr w:rsidR="0070360C" w:rsidRPr="007E4770" w:rsidTr="008A133A">
        <w:trPr>
          <w:trHeight w:val="432"/>
        </w:trPr>
        <w:tc>
          <w:tcPr>
            <w:tcW w:w="4950" w:type="dxa"/>
            <w:tcBorders>
              <w:top w:val="single" w:sz="4" w:space="0" w:color="auto"/>
            </w:tcBorders>
            <w:shd w:val="clear" w:color="auto" w:fill="D9D9D9" w:themeFill="background1" w:themeFillShade="D9"/>
          </w:tcPr>
          <w:p w:rsidR="0070360C" w:rsidRPr="008324FF" w:rsidRDefault="0070360C" w:rsidP="004634A7">
            <w:pPr>
              <w:pStyle w:val="CommentText"/>
              <w:spacing w:before="0" w:after="0"/>
              <w:rPr>
                <w:rFonts w:ascii="Arial" w:hAnsi="Arial" w:cs="Arial"/>
                <w:b/>
                <w:bCs/>
                <w:sz w:val="18"/>
                <w:szCs w:val="18"/>
              </w:rPr>
            </w:pPr>
          </w:p>
        </w:tc>
        <w:tc>
          <w:tcPr>
            <w:tcW w:w="4175" w:type="dxa"/>
            <w:gridSpan w:val="3"/>
            <w:tcBorders>
              <w:top w:val="single" w:sz="4" w:space="0" w:color="auto"/>
              <w:right w:val="single" w:sz="4" w:space="0" w:color="auto"/>
            </w:tcBorders>
            <w:shd w:val="clear" w:color="auto" w:fill="D9D9D9" w:themeFill="background1" w:themeFillShade="D9"/>
            <w:vAlign w:val="center"/>
          </w:tcPr>
          <w:p w:rsidR="0070360C" w:rsidRPr="007E4770" w:rsidRDefault="0070360C" w:rsidP="004634A7">
            <w:pPr>
              <w:pStyle w:val="CommentText"/>
              <w:spacing w:before="0" w:after="0"/>
              <w:jc w:val="center"/>
              <w:rPr>
                <w:rFonts w:ascii="Arial" w:hAnsi="Arial" w:cs="Arial"/>
                <w:b/>
                <w:bCs/>
                <w:sz w:val="18"/>
                <w:szCs w:val="18"/>
              </w:rPr>
            </w:pPr>
            <w:r w:rsidRPr="007E4770">
              <w:rPr>
                <w:rFonts w:ascii="Arial" w:hAnsi="Arial" w:cs="Arial"/>
                <w:b/>
                <w:bCs/>
                <w:sz w:val="18"/>
                <w:szCs w:val="18"/>
              </w:rPr>
              <w:t>Before COVID-19 Vaccine Availability</w:t>
            </w:r>
          </w:p>
        </w:tc>
        <w:tc>
          <w:tcPr>
            <w:tcW w:w="4232" w:type="dxa"/>
            <w:gridSpan w:val="3"/>
            <w:tcBorders>
              <w:top w:val="single" w:sz="4" w:space="0" w:color="auto"/>
              <w:left w:val="single" w:sz="4" w:space="0" w:color="auto"/>
            </w:tcBorders>
            <w:shd w:val="clear" w:color="auto" w:fill="D9D9D9" w:themeFill="background1" w:themeFillShade="D9"/>
            <w:vAlign w:val="center"/>
          </w:tcPr>
          <w:p w:rsidR="0070360C" w:rsidRPr="007E4770" w:rsidRDefault="0070360C" w:rsidP="004634A7">
            <w:pPr>
              <w:pStyle w:val="CommentText"/>
              <w:spacing w:before="0" w:after="0"/>
              <w:jc w:val="center"/>
              <w:rPr>
                <w:rFonts w:ascii="Arial" w:hAnsi="Arial" w:cs="Arial"/>
                <w:b/>
                <w:bCs/>
                <w:sz w:val="18"/>
                <w:szCs w:val="18"/>
              </w:rPr>
            </w:pPr>
            <w:r w:rsidRPr="007E4770">
              <w:rPr>
                <w:rFonts w:ascii="Arial" w:hAnsi="Arial" w:cs="Arial"/>
                <w:b/>
                <w:bCs/>
                <w:sz w:val="18"/>
                <w:szCs w:val="18"/>
              </w:rPr>
              <w:t>During COVID-19 Vaccine Availability</w:t>
            </w:r>
          </w:p>
        </w:tc>
      </w:tr>
      <w:tr w:rsidR="0070360C" w:rsidRPr="007E4770" w:rsidTr="008A133A">
        <w:trPr>
          <w:trHeight w:val="864"/>
        </w:trPr>
        <w:tc>
          <w:tcPr>
            <w:tcW w:w="4950" w:type="dxa"/>
            <w:tcBorders>
              <w:bottom w:val="single" w:sz="4" w:space="0" w:color="auto"/>
            </w:tcBorders>
            <w:shd w:val="clear" w:color="auto" w:fill="D9D9D9" w:themeFill="background1" w:themeFillShade="D9"/>
          </w:tcPr>
          <w:p w:rsidR="0070360C" w:rsidRPr="007E4770" w:rsidRDefault="0070360C" w:rsidP="004634A7">
            <w:pPr>
              <w:pStyle w:val="CommentText"/>
              <w:spacing w:before="0" w:after="0"/>
              <w:rPr>
                <w:rFonts w:ascii="Arial" w:hAnsi="Arial" w:cs="Arial"/>
                <w:b/>
                <w:bCs/>
                <w:sz w:val="18"/>
                <w:szCs w:val="18"/>
              </w:rPr>
            </w:pPr>
          </w:p>
        </w:tc>
        <w:tc>
          <w:tcPr>
            <w:tcW w:w="977" w:type="dxa"/>
            <w:tcBorders>
              <w:bottom w:val="single" w:sz="4" w:space="0" w:color="auto"/>
            </w:tcBorders>
            <w:shd w:val="clear" w:color="auto" w:fill="D9D9D9" w:themeFill="background1" w:themeFillShade="D9"/>
            <w:vAlign w:val="center"/>
          </w:tcPr>
          <w:p w:rsidR="0070360C" w:rsidRPr="007E4770" w:rsidRDefault="0070360C" w:rsidP="004634A7">
            <w:pPr>
              <w:pStyle w:val="CommentText"/>
              <w:spacing w:before="0" w:after="0"/>
              <w:jc w:val="center"/>
              <w:rPr>
                <w:rFonts w:ascii="Arial" w:hAnsi="Arial" w:cs="Arial"/>
                <w:b/>
                <w:bCs/>
                <w:sz w:val="18"/>
                <w:szCs w:val="18"/>
              </w:rPr>
            </w:pPr>
            <w:r w:rsidRPr="007E4770">
              <w:rPr>
                <w:rFonts w:ascii="Arial" w:hAnsi="Arial" w:cs="Arial"/>
                <w:b/>
                <w:bCs/>
                <w:sz w:val="18"/>
                <w:szCs w:val="18"/>
              </w:rPr>
              <w:t>No. with ATE/VTE Events</w:t>
            </w:r>
          </w:p>
        </w:tc>
        <w:tc>
          <w:tcPr>
            <w:tcW w:w="1292" w:type="dxa"/>
            <w:tcBorders>
              <w:bottom w:val="single" w:sz="4" w:space="0" w:color="auto"/>
            </w:tcBorders>
            <w:shd w:val="clear" w:color="auto" w:fill="D9D9D9" w:themeFill="background1" w:themeFillShade="D9"/>
            <w:vAlign w:val="center"/>
          </w:tcPr>
          <w:p w:rsidR="0070360C" w:rsidRPr="007E4770" w:rsidRDefault="0070360C" w:rsidP="004634A7">
            <w:pPr>
              <w:pStyle w:val="CommentText"/>
              <w:spacing w:before="0" w:after="0"/>
              <w:jc w:val="center"/>
              <w:rPr>
                <w:rFonts w:ascii="Arial" w:hAnsi="Arial" w:cs="Arial"/>
                <w:b/>
                <w:bCs/>
                <w:sz w:val="18"/>
                <w:szCs w:val="18"/>
              </w:rPr>
            </w:pPr>
            <w:r w:rsidRPr="007E4770">
              <w:rPr>
                <w:rFonts w:ascii="Arial" w:hAnsi="Arial" w:cs="Arial"/>
                <w:b/>
                <w:bCs/>
                <w:sz w:val="18"/>
                <w:szCs w:val="18"/>
              </w:rPr>
              <w:t>No. of Deaths</w:t>
            </w:r>
            <w:r>
              <w:rPr>
                <w:rFonts w:ascii="Arial" w:hAnsi="Arial" w:cs="Arial"/>
                <w:b/>
                <w:bCs/>
                <w:sz w:val="18"/>
                <w:szCs w:val="18"/>
              </w:rPr>
              <w:t xml:space="preserve"> After ATE/VTE Event</w:t>
            </w:r>
          </w:p>
        </w:tc>
        <w:tc>
          <w:tcPr>
            <w:tcW w:w="1906" w:type="dxa"/>
            <w:tcBorders>
              <w:bottom w:val="single" w:sz="4" w:space="0" w:color="auto"/>
              <w:right w:val="single" w:sz="4" w:space="0" w:color="auto"/>
            </w:tcBorders>
            <w:shd w:val="clear" w:color="auto" w:fill="D9D9D9" w:themeFill="background1" w:themeFillShade="D9"/>
            <w:vAlign w:val="center"/>
          </w:tcPr>
          <w:p w:rsidR="0070360C" w:rsidRPr="007E4770" w:rsidRDefault="0070360C" w:rsidP="004634A7">
            <w:pPr>
              <w:pStyle w:val="CommentText"/>
              <w:spacing w:before="0" w:after="0"/>
              <w:jc w:val="center"/>
              <w:rPr>
                <w:rFonts w:ascii="Arial" w:hAnsi="Arial" w:cs="Arial"/>
                <w:b/>
                <w:bCs/>
                <w:sz w:val="18"/>
                <w:szCs w:val="18"/>
              </w:rPr>
            </w:pPr>
            <w:r w:rsidRPr="007E4770">
              <w:rPr>
                <w:rFonts w:ascii="Arial" w:hAnsi="Arial" w:cs="Arial"/>
                <w:b/>
                <w:bCs/>
                <w:sz w:val="18"/>
                <w:szCs w:val="18"/>
              </w:rPr>
              <w:t>Absolute Risk (%) with 95% CI</w:t>
            </w:r>
          </w:p>
        </w:tc>
        <w:tc>
          <w:tcPr>
            <w:tcW w:w="977" w:type="dxa"/>
            <w:tcBorders>
              <w:left w:val="single" w:sz="4" w:space="0" w:color="auto"/>
              <w:bottom w:val="single" w:sz="4" w:space="0" w:color="auto"/>
            </w:tcBorders>
            <w:shd w:val="clear" w:color="auto" w:fill="D9D9D9" w:themeFill="background1" w:themeFillShade="D9"/>
            <w:vAlign w:val="center"/>
          </w:tcPr>
          <w:p w:rsidR="0070360C" w:rsidRPr="007E4770" w:rsidRDefault="0070360C" w:rsidP="004634A7">
            <w:pPr>
              <w:pStyle w:val="CommentText"/>
              <w:spacing w:before="0" w:after="0"/>
              <w:jc w:val="center"/>
              <w:rPr>
                <w:rFonts w:ascii="Arial" w:hAnsi="Arial" w:cs="Arial"/>
                <w:b/>
                <w:bCs/>
                <w:sz w:val="18"/>
                <w:szCs w:val="18"/>
              </w:rPr>
            </w:pPr>
            <w:r w:rsidRPr="007E4770">
              <w:rPr>
                <w:rFonts w:ascii="Arial" w:hAnsi="Arial" w:cs="Arial"/>
                <w:b/>
                <w:bCs/>
                <w:sz w:val="18"/>
                <w:szCs w:val="18"/>
              </w:rPr>
              <w:t>No. with ATE/VTE Events</w:t>
            </w:r>
          </w:p>
        </w:tc>
        <w:tc>
          <w:tcPr>
            <w:tcW w:w="1338" w:type="dxa"/>
            <w:tcBorders>
              <w:bottom w:val="single" w:sz="4" w:space="0" w:color="auto"/>
            </w:tcBorders>
            <w:shd w:val="clear" w:color="auto" w:fill="D9D9D9" w:themeFill="background1" w:themeFillShade="D9"/>
            <w:vAlign w:val="center"/>
          </w:tcPr>
          <w:p w:rsidR="0070360C" w:rsidRPr="007E4770" w:rsidRDefault="0070360C" w:rsidP="004634A7">
            <w:pPr>
              <w:pStyle w:val="CommentText"/>
              <w:spacing w:before="0" w:after="0"/>
              <w:jc w:val="center"/>
              <w:rPr>
                <w:rFonts w:ascii="Arial" w:hAnsi="Arial" w:cs="Arial"/>
                <w:b/>
                <w:bCs/>
                <w:sz w:val="18"/>
                <w:szCs w:val="18"/>
              </w:rPr>
            </w:pPr>
            <w:r w:rsidRPr="007E4770">
              <w:rPr>
                <w:rFonts w:ascii="Arial" w:hAnsi="Arial" w:cs="Arial"/>
                <w:b/>
                <w:bCs/>
                <w:sz w:val="18"/>
                <w:szCs w:val="18"/>
              </w:rPr>
              <w:t>No. of Deaths</w:t>
            </w:r>
            <w:r>
              <w:rPr>
                <w:rFonts w:ascii="Arial" w:hAnsi="Arial" w:cs="Arial"/>
                <w:b/>
                <w:bCs/>
                <w:sz w:val="18"/>
                <w:szCs w:val="18"/>
              </w:rPr>
              <w:t xml:space="preserve"> After ATE/VTE Event</w:t>
            </w:r>
          </w:p>
        </w:tc>
        <w:tc>
          <w:tcPr>
            <w:tcW w:w="1917" w:type="dxa"/>
            <w:tcBorders>
              <w:bottom w:val="single" w:sz="4" w:space="0" w:color="auto"/>
            </w:tcBorders>
            <w:shd w:val="clear" w:color="auto" w:fill="D9D9D9" w:themeFill="background1" w:themeFillShade="D9"/>
            <w:vAlign w:val="center"/>
          </w:tcPr>
          <w:p w:rsidR="0070360C" w:rsidRPr="007E4770" w:rsidRDefault="0070360C" w:rsidP="004634A7">
            <w:pPr>
              <w:pStyle w:val="CommentText"/>
              <w:spacing w:before="0" w:after="0"/>
              <w:jc w:val="center"/>
              <w:rPr>
                <w:rFonts w:ascii="Arial" w:hAnsi="Arial" w:cs="Arial"/>
                <w:b/>
                <w:bCs/>
                <w:sz w:val="18"/>
                <w:szCs w:val="18"/>
              </w:rPr>
            </w:pPr>
            <w:r w:rsidRPr="007E4770">
              <w:rPr>
                <w:rFonts w:ascii="Arial" w:hAnsi="Arial" w:cs="Arial"/>
                <w:b/>
                <w:bCs/>
                <w:sz w:val="18"/>
                <w:szCs w:val="18"/>
              </w:rPr>
              <w:t>Absolute Risk (%) with 95% CI</w:t>
            </w:r>
          </w:p>
        </w:tc>
      </w:tr>
      <w:tr w:rsidR="0070360C" w:rsidRPr="007E4770" w:rsidTr="008A133A">
        <w:trPr>
          <w:trHeight w:val="288"/>
        </w:trPr>
        <w:tc>
          <w:tcPr>
            <w:tcW w:w="4950" w:type="dxa"/>
            <w:tcBorders>
              <w:top w:val="single" w:sz="4" w:space="0" w:color="auto"/>
            </w:tcBorders>
            <w:vAlign w:val="center"/>
          </w:tcPr>
          <w:p w:rsidR="0070360C" w:rsidRPr="007E4770" w:rsidRDefault="0070360C" w:rsidP="004634A7">
            <w:pPr>
              <w:pStyle w:val="CommentText"/>
              <w:spacing w:before="0" w:after="0"/>
              <w:rPr>
                <w:rFonts w:ascii="Arial" w:hAnsi="Arial" w:cs="Arial"/>
                <w:b/>
                <w:bCs/>
                <w:sz w:val="18"/>
                <w:szCs w:val="18"/>
              </w:rPr>
            </w:pPr>
            <w:r w:rsidRPr="007E4770">
              <w:rPr>
                <w:rFonts w:ascii="Arial" w:hAnsi="Arial" w:cs="Arial"/>
                <w:b/>
                <w:bCs/>
                <w:sz w:val="18"/>
                <w:szCs w:val="18"/>
              </w:rPr>
              <w:t>Arterial Thromboembolism</w:t>
            </w:r>
          </w:p>
        </w:tc>
        <w:tc>
          <w:tcPr>
            <w:tcW w:w="977" w:type="dxa"/>
            <w:tcBorders>
              <w:top w:val="single" w:sz="4" w:space="0" w:color="auto"/>
            </w:tcBorders>
            <w:vAlign w:val="center"/>
          </w:tcPr>
          <w:p w:rsidR="0070360C" w:rsidRPr="007E4770" w:rsidRDefault="0070360C" w:rsidP="004634A7">
            <w:pPr>
              <w:pStyle w:val="CommentText"/>
              <w:spacing w:before="0" w:after="0"/>
              <w:jc w:val="right"/>
              <w:rPr>
                <w:rFonts w:ascii="Arial" w:hAnsi="Arial" w:cs="Arial"/>
                <w:b/>
                <w:bCs/>
                <w:sz w:val="18"/>
                <w:szCs w:val="18"/>
              </w:rPr>
            </w:pPr>
          </w:p>
        </w:tc>
        <w:tc>
          <w:tcPr>
            <w:tcW w:w="1292" w:type="dxa"/>
            <w:tcBorders>
              <w:top w:val="single" w:sz="4" w:space="0" w:color="auto"/>
            </w:tcBorders>
            <w:vAlign w:val="center"/>
          </w:tcPr>
          <w:p w:rsidR="0070360C" w:rsidRPr="007E4770" w:rsidRDefault="0070360C" w:rsidP="004634A7">
            <w:pPr>
              <w:pStyle w:val="CommentText"/>
              <w:spacing w:before="0" w:after="0"/>
              <w:jc w:val="right"/>
              <w:rPr>
                <w:rFonts w:ascii="Arial" w:hAnsi="Arial" w:cs="Arial"/>
                <w:b/>
                <w:bCs/>
                <w:sz w:val="18"/>
                <w:szCs w:val="18"/>
              </w:rPr>
            </w:pPr>
          </w:p>
        </w:tc>
        <w:tc>
          <w:tcPr>
            <w:tcW w:w="1906" w:type="dxa"/>
            <w:tcBorders>
              <w:top w:val="single" w:sz="4" w:space="0" w:color="auto"/>
              <w:right w:val="single" w:sz="4" w:space="0" w:color="auto"/>
            </w:tcBorders>
            <w:vAlign w:val="center"/>
          </w:tcPr>
          <w:p w:rsidR="0070360C" w:rsidRPr="007E4770" w:rsidRDefault="0070360C" w:rsidP="004634A7">
            <w:pPr>
              <w:pStyle w:val="CommentText"/>
              <w:spacing w:before="0" w:after="0"/>
              <w:jc w:val="right"/>
              <w:rPr>
                <w:rFonts w:ascii="Arial" w:hAnsi="Arial" w:cs="Arial"/>
                <w:b/>
                <w:bCs/>
                <w:sz w:val="18"/>
                <w:szCs w:val="18"/>
              </w:rPr>
            </w:pPr>
          </w:p>
        </w:tc>
        <w:tc>
          <w:tcPr>
            <w:tcW w:w="977" w:type="dxa"/>
            <w:tcBorders>
              <w:top w:val="single" w:sz="4" w:space="0" w:color="auto"/>
              <w:left w:val="single" w:sz="4" w:space="0" w:color="auto"/>
            </w:tcBorders>
            <w:vAlign w:val="center"/>
          </w:tcPr>
          <w:p w:rsidR="0070360C" w:rsidRPr="007E4770" w:rsidRDefault="0070360C" w:rsidP="004634A7">
            <w:pPr>
              <w:pStyle w:val="CommentText"/>
              <w:spacing w:before="0" w:after="0"/>
              <w:jc w:val="right"/>
              <w:rPr>
                <w:rFonts w:ascii="Arial" w:hAnsi="Arial" w:cs="Arial"/>
                <w:b/>
                <w:bCs/>
                <w:sz w:val="18"/>
                <w:szCs w:val="18"/>
              </w:rPr>
            </w:pPr>
          </w:p>
        </w:tc>
        <w:tc>
          <w:tcPr>
            <w:tcW w:w="1338" w:type="dxa"/>
            <w:tcBorders>
              <w:top w:val="single" w:sz="4" w:space="0" w:color="auto"/>
            </w:tcBorders>
            <w:vAlign w:val="center"/>
          </w:tcPr>
          <w:p w:rsidR="0070360C" w:rsidRPr="007E4770" w:rsidRDefault="0070360C" w:rsidP="004634A7">
            <w:pPr>
              <w:pStyle w:val="CommentText"/>
              <w:spacing w:before="0" w:after="0"/>
              <w:jc w:val="right"/>
              <w:rPr>
                <w:rFonts w:ascii="Arial" w:hAnsi="Arial" w:cs="Arial"/>
                <w:b/>
                <w:bCs/>
                <w:sz w:val="18"/>
                <w:szCs w:val="18"/>
              </w:rPr>
            </w:pPr>
          </w:p>
        </w:tc>
        <w:tc>
          <w:tcPr>
            <w:tcW w:w="1917" w:type="dxa"/>
            <w:tcBorders>
              <w:top w:val="single" w:sz="4" w:space="0" w:color="auto"/>
            </w:tcBorders>
            <w:vAlign w:val="center"/>
          </w:tcPr>
          <w:p w:rsidR="0070360C" w:rsidRPr="007E4770" w:rsidRDefault="0070360C" w:rsidP="004634A7">
            <w:pPr>
              <w:pStyle w:val="CommentText"/>
              <w:spacing w:before="0" w:after="0"/>
              <w:jc w:val="right"/>
              <w:rPr>
                <w:rFonts w:ascii="Arial" w:hAnsi="Arial" w:cs="Arial"/>
                <w:b/>
                <w:bCs/>
                <w:sz w:val="18"/>
                <w:szCs w:val="18"/>
              </w:rPr>
            </w:pPr>
          </w:p>
        </w:tc>
      </w:tr>
      <w:tr w:rsidR="0070360C" w:rsidRPr="007E4770" w:rsidTr="008A133A">
        <w:trPr>
          <w:trHeight w:val="288"/>
        </w:trPr>
        <w:tc>
          <w:tcPr>
            <w:tcW w:w="4950" w:type="dxa"/>
            <w:vAlign w:val="center"/>
          </w:tcPr>
          <w:p w:rsidR="0070360C" w:rsidRPr="007E4770" w:rsidRDefault="0070360C" w:rsidP="004634A7">
            <w:pPr>
              <w:pStyle w:val="CommentText"/>
              <w:spacing w:before="0" w:after="0"/>
              <w:ind w:left="165" w:hanging="90"/>
              <w:rPr>
                <w:rFonts w:ascii="Arial" w:hAnsi="Arial" w:cs="Arial"/>
                <w:bCs/>
                <w:sz w:val="18"/>
                <w:szCs w:val="18"/>
              </w:rPr>
            </w:pPr>
            <w:r w:rsidRPr="007E4770">
              <w:rPr>
                <w:rFonts w:ascii="Arial" w:hAnsi="Arial" w:cs="Arial"/>
                <w:bCs/>
                <w:sz w:val="18"/>
                <w:szCs w:val="18"/>
              </w:rPr>
              <w:t>CNODES (Canada)</w:t>
            </w:r>
            <w:r w:rsidR="0056047F">
              <w:rPr>
                <w:rFonts w:ascii="Arial" w:hAnsi="Arial" w:cs="Arial"/>
                <w:bCs/>
                <w:sz w:val="18"/>
                <w:szCs w:val="18"/>
                <w:vertAlign w:val="superscript"/>
              </w:rPr>
              <w:t>a</w:t>
            </w:r>
          </w:p>
        </w:tc>
        <w:tc>
          <w:tcPr>
            <w:tcW w:w="977" w:type="dxa"/>
            <w:vAlign w:val="center"/>
          </w:tcPr>
          <w:p w:rsidR="0070360C" w:rsidRPr="007E4770" w:rsidRDefault="0070360C" w:rsidP="004634A7">
            <w:pPr>
              <w:pStyle w:val="CommentText"/>
              <w:spacing w:before="0" w:after="0"/>
              <w:jc w:val="right"/>
              <w:rPr>
                <w:rFonts w:ascii="Arial" w:hAnsi="Arial" w:cs="Arial"/>
                <w:b/>
                <w:bCs/>
                <w:sz w:val="18"/>
                <w:szCs w:val="18"/>
              </w:rPr>
            </w:pPr>
            <w:r w:rsidRPr="007E4770">
              <w:rPr>
                <w:rFonts w:ascii="Arial" w:hAnsi="Arial" w:cs="Arial"/>
                <w:sz w:val="18"/>
                <w:szCs w:val="18"/>
              </w:rPr>
              <w:t>139</w:t>
            </w:r>
          </w:p>
        </w:tc>
        <w:tc>
          <w:tcPr>
            <w:tcW w:w="1292" w:type="dxa"/>
            <w:vAlign w:val="center"/>
          </w:tcPr>
          <w:p w:rsidR="0070360C" w:rsidRPr="007E4770" w:rsidRDefault="0070360C" w:rsidP="004634A7">
            <w:pPr>
              <w:pStyle w:val="CommentText"/>
              <w:spacing w:before="0" w:after="0"/>
              <w:jc w:val="right"/>
              <w:rPr>
                <w:rFonts w:ascii="Arial" w:hAnsi="Arial" w:cs="Arial"/>
                <w:b/>
                <w:bCs/>
                <w:sz w:val="18"/>
                <w:szCs w:val="18"/>
              </w:rPr>
            </w:pPr>
            <w:r w:rsidRPr="007E4770">
              <w:rPr>
                <w:rFonts w:ascii="Arial" w:hAnsi="Arial" w:cs="Arial"/>
                <w:sz w:val="18"/>
                <w:szCs w:val="18"/>
              </w:rPr>
              <w:t>46</w:t>
            </w:r>
          </w:p>
        </w:tc>
        <w:tc>
          <w:tcPr>
            <w:tcW w:w="1906" w:type="dxa"/>
            <w:tcBorders>
              <w:right w:val="single" w:sz="4" w:space="0" w:color="auto"/>
            </w:tcBorders>
            <w:vAlign w:val="center"/>
          </w:tcPr>
          <w:p w:rsidR="0070360C" w:rsidRPr="007E4770" w:rsidRDefault="0070360C" w:rsidP="004634A7">
            <w:pPr>
              <w:pStyle w:val="CommentText"/>
              <w:spacing w:before="0" w:after="0"/>
              <w:jc w:val="right"/>
              <w:rPr>
                <w:rFonts w:ascii="Arial" w:hAnsi="Arial" w:cs="Arial"/>
                <w:b/>
                <w:bCs/>
                <w:sz w:val="18"/>
                <w:szCs w:val="18"/>
              </w:rPr>
            </w:pPr>
            <w:r w:rsidRPr="007E4770">
              <w:rPr>
                <w:rFonts w:ascii="Arial" w:hAnsi="Arial" w:cs="Arial"/>
                <w:sz w:val="18"/>
                <w:szCs w:val="18"/>
              </w:rPr>
              <w:t>33.09 (25.35, 41.57)</w:t>
            </w:r>
          </w:p>
        </w:tc>
        <w:tc>
          <w:tcPr>
            <w:tcW w:w="977" w:type="dxa"/>
            <w:tcBorders>
              <w:left w:val="single" w:sz="4" w:space="0" w:color="auto"/>
            </w:tcBorders>
            <w:vAlign w:val="center"/>
          </w:tcPr>
          <w:p w:rsidR="0070360C" w:rsidRPr="007E4770" w:rsidRDefault="0070360C" w:rsidP="004634A7">
            <w:pPr>
              <w:pStyle w:val="CommentText"/>
              <w:spacing w:before="0" w:after="0"/>
              <w:jc w:val="right"/>
              <w:rPr>
                <w:rFonts w:ascii="Arial" w:hAnsi="Arial" w:cs="Arial"/>
                <w:b/>
                <w:bCs/>
                <w:sz w:val="18"/>
                <w:szCs w:val="18"/>
              </w:rPr>
            </w:pPr>
            <w:r w:rsidRPr="007E4770">
              <w:rPr>
                <w:rFonts w:ascii="Arial" w:hAnsi="Arial" w:cs="Arial"/>
                <w:sz w:val="18"/>
                <w:szCs w:val="18"/>
              </w:rPr>
              <w:t>684</w:t>
            </w:r>
          </w:p>
        </w:tc>
        <w:tc>
          <w:tcPr>
            <w:tcW w:w="1338" w:type="dxa"/>
            <w:vAlign w:val="center"/>
          </w:tcPr>
          <w:p w:rsidR="0070360C" w:rsidRPr="007E4770" w:rsidRDefault="0070360C" w:rsidP="004634A7">
            <w:pPr>
              <w:pStyle w:val="CommentText"/>
              <w:spacing w:before="0" w:after="0"/>
              <w:jc w:val="right"/>
              <w:rPr>
                <w:rFonts w:ascii="Arial" w:hAnsi="Arial" w:cs="Arial"/>
                <w:b/>
                <w:bCs/>
                <w:sz w:val="18"/>
                <w:szCs w:val="18"/>
              </w:rPr>
            </w:pPr>
            <w:r w:rsidRPr="007E4770">
              <w:rPr>
                <w:rFonts w:ascii="Arial" w:hAnsi="Arial" w:cs="Arial"/>
                <w:sz w:val="18"/>
                <w:szCs w:val="18"/>
              </w:rPr>
              <w:t>156</w:t>
            </w:r>
          </w:p>
        </w:tc>
        <w:tc>
          <w:tcPr>
            <w:tcW w:w="1917" w:type="dxa"/>
            <w:vAlign w:val="center"/>
          </w:tcPr>
          <w:p w:rsidR="0070360C" w:rsidRPr="007E4770" w:rsidRDefault="0070360C" w:rsidP="004634A7">
            <w:pPr>
              <w:pStyle w:val="CommentText"/>
              <w:spacing w:before="0" w:after="0"/>
              <w:jc w:val="right"/>
              <w:rPr>
                <w:rFonts w:ascii="Arial" w:hAnsi="Arial" w:cs="Arial"/>
                <w:b/>
                <w:bCs/>
                <w:sz w:val="18"/>
                <w:szCs w:val="18"/>
              </w:rPr>
            </w:pPr>
            <w:r w:rsidRPr="007E4770">
              <w:rPr>
                <w:rFonts w:ascii="Arial" w:hAnsi="Arial" w:cs="Arial"/>
                <w:sz w:val="18"/>
                <w:szCs w:val="18"/>
              </w:rPr>
              <w:t>22.81 (19.71, 26.14)</w:t>
            </w:r>
          </w:p>
        </w:tc>
      </w:tr>
      <w:tr w:rsidR="0070360C" w:rsidRPr="007E4770" w:rsidTr="008A133A">
        <w:trPr>
          <w:trHeight w:val="288"/>
        </w:trPr>
        <w:tc>
          <w:tcPr>
            <w:tcW w:w="4950" w:type="dxa"/>
            <w:vAlign w:val="center"/>
          </w:tcPr>
          <w:p w:rsidR="0070360C" w:rsidRPr="007E4770" w:rsidRDefault="0070360C" w:rsidP="004634A7">
            <w:pPr>
              <w:pStyle w:val="CommentText"/>
              <w:spacing w:before="0" w:after="0"/>
              <w:ind w:left="165" w:hanging="90"/>
              <w:rPr>
                <w:rFonts w:ascii="Arial" w:hAnsi="Arial" w:cs="Arial"/>
                <w:bCs/>
                <w:sz w:val="18"/>
                <w:szCs w:val="18"/>
              </w:rPr>
            </w:pPr>
            <w:r w:rsidRPr="007E4770">
              <w:rPr>
                <w:rFonts w:ascii="Arial" w:hAnsi="Arial" w:cs="Arial"/>
                <w:bCs/>
                <w:sz w:val="18"/>
                <w:szCs w:val="18"/>
              </w:rPr>
              <w:t>Clinical Practice Research Datalink</w:t>
            </w:r>
            <w:r>
              <w:rPr>
                <w:rFonts w:ascii="Arial" w:hAnsi="Arial" w:cs="Arial"/>
                <w:bCs/>
                <w:sz w:val="18"/>
                <w:szCs w:val="18"/>
              </w:rPr>
              <w:t xml:space="preserve"> Aurum</w:t>
            </w:r>
            <w:r w:rsidRPr="007E4770">
              <w:rPr>
                <w:rFonts w:ascii="Arial" w:hAnsi="Arial" w:cs="Arial"/>
                <w:bCs/>
                <w:sz w:val="18"/>
                <w:szCs w:val="18"/>
              </w:rPr>
              <w:t xml:space="preserve"> (</w:t>
            </w:r>
            <w:r>
              <w:rPr>
                <w:rFonts w:ascii="Arial" w:hAnsi="Arial" w:cs="Arial"/>
                <w:bCs/>
                <w:sz w:val="18"/>
                <w:szCs w:val="18"/>
              </w:rPr>
              <w:t>England</w:t>
            </w:r>
            <w:r w:rsidRPr="007E4770">
              <w:rPr>
                <w:rFonts w:ascii="Arial" w:hAnsi="Arial" w:cs="Arial"/>
                <w:bCs/>
                <w:sz w:val="18"/>
                <w:szCs w:val="18"/>
              </w:rPr>
              <w:t>)</w:t>
            </w:r>
          </w:p>
        </w:tc>
        <w:tc>
          <w:tcPr>
            <w:tcW w:w="977" w:type="dxa"/>
            <w:vAlign w:val="center"/>
          </w:tcPr>
          <w:p w:rsidR="0070360C" w:rsidRPr="007E4770" w:rsidRDefault="0070360C" w:rsidP="004634A7">
            <w:pPr>
              <w:pStyle w:val="CommentText"/>
              <w:spacing w:before="0" w:after="0"/>
              <w:jc w:val="right"/>
              <w:rPr>
                <w:rFonts w:ascii="Arial" w:hAnsi="Arial" w:cs="Arial"/>
                <w:bCs/>
                <w:sz w:val="18"/>
                <w:szCs w:val="18"/>
              </w:rPr>
            </w:pPr>
            <w:r w:rsidRPr="007E4770">
              <w:rPr>
                <w:rFonts w:ascii="Arial" w:hAnsi="Arial" w:cs="Arial"/>
                <w:sz w:val="18"/>
                <w:szCs w:val="18"/>
              </w:rPr>
              <w:t>477</w:t>
            </w:r>
          </w:p>
        </w:tc>
        <w:tc>
          <w:tcPr>
            <w:tcW w:w="1292" w:type="dxa"/>
            <w:vAlign w:val="center"/>
          </w:tcPr>
          <w:p w:rsidR="0070360C" w:rsidRPr="007E4770" w:rsidRDefault="0070360C" w:rsidP="004634A7">
            <w:pPr>
              <w:pStyle w:val="CommentText"/>
              <w:spacing w:before="0" w:after="0"/>
              <w:jc w:val="right"/>
              <w:rPr>
                <w:rFonts w:ascii="Arial" w:hAnsi="Arial" w:cs="Arial"/>
                <w:bCs/>
                <w:sz w:val="18"/>
                <w:szCs w:val="18"/>
              </w:rPr>
            </w:pPr>
            <w:r w:rsidRPr="007E4770">
              <w:rPr>
                <w:rFonts w:ascii="Arial" w:hAnsi="Arial" w:cs="Arial"/>
                <w:sz w:val="18"/>
                <w:szCs w:val="18"/>
              </w:rPr>
              <w:t>11</w:t>
            </w:r>
          </w:p>
        </w:tc>
        <w:tc>
          <w:tcPr>
            <w:tcW w:w="1906" w:type="dxa"/>
            <w:tcBorders>
              <w:right w:val="single" w:sz="4" w:space="0" w:color="auto"/>
            </w:tcBorders>
            <w:vAlign w:val="center"/>
          </w:tcPr>
          <w:p w:rsidR="0070360C" w:rsidRPr="007E4770" w:rsidRDefault="0070360C" w:rsidP="004634A7">
            <w:pPr>
              <w:pStyle w:val="CommentText"/>
              <w:spacing w:before="0" w:after="0"/>
              <w:jc w:val="right"/>
              <w:rPr>
                <w:rFonts w:ascii="Arial" w:hAnsi="Arial" w:cs="Arial"/>
                <w:bCs/>
                <w:sz w:val="18"/>
                <w:szCs w:val="18"/>
              </w:rPr>
            </w:pPr>
            <w:r w:rsidRPr="007E4770">
              <w:rPr>
                <w:rFonts w:ascii="Arial" w:hAnsi="Arial" w:cs="Arial"/>
                <w:sz w:val="18"/>
                <w:szCs w:val="18"/>
              </w:rPr>
              <w:t>2.31 (1.16, 4.09)</w:t>
            </w:r>
          </w:p>
        </w:tc>
        <w:tc>
          <w:tcPr>
            <w:tcW w:w="977" w:type="dxa"/>
            <w:tcBorders>
              <w:left w:val="single" w:sz="4" w:space="0" w:color="auto"/>
            </w:tcBorders>
            <w:vAlign w:val="center"/>
          </w:tcPr>
          <w:p w:rsidR="0070360C" w:rsidRPr="007E4770" w:rsidRDefault="0070360C" w:rsidP="004634A7">
            <w:pPr>
              <w:pStyle w:val="CommentText"/>
              <w:spacing w:before="0" w:after="0"/>
              <w:jc w:val="right"/>
              <w:rPr>
                <w:rFonts w:ascii="Arial" w:hAnsi="Arial" w:cs="Arial"/>
                <w:bCs/>
                <w:sz w:val="18"/>
                <w:szCs w:val="18"/>
              </w:rPr>
            </w:pPr>
            <w:r w:rsidRPr="007E4770">
              <w:rPr>
                <w:rFonts w:ascii="Arial" w:hAnsi="Arial" w:cs="Arial"/>
                <w:sz w:val="18"/>
                <w:szCs w:val="18"/>
              </w:rPr>
              <w:t>725</w:t>
            </w:r>
          </w:p>
        </w:tc>
        <w:tc>
          <w:tcPr>
            <w:tcW w:w="1338" w:type="dxa"/>
            <w:vAlign w:val="center"/>
          </w:tcPr>
          <w:p w:rsidR="0070360C" w:rsidRPr="007E4770" w:rsidRDefault="0070360C" w:rsidP="004634A7">
            <w:pPr>
              <w:pStyle w:val="CommentText"/>
              <w:spacing w:before="0" w:after="0"/>
              <w:jc w:val="right"/>
              <w:rPr>
                <w:rFonts w:ascii="Arial" w:hAnsi="Arial" w:cs="Arial"/>
                <w:bCs/>
                <w:sz w:val="18"/>
                <w:szCs w:val="18"/>
              </w:rPr>
            </w:pPr>
            <w:r w:rsidRPr="007E4770">
              <w:rPr>
                <w:rFonts w:ascii="Arial" w:hAnsi="Arial" w:cs="Arial"/>
                <w:sz w:val="18"/>
                <w:szCs w:val="18"/>
              </w:rPr>
              <w:t>34</w:t>
            </w:r>
          </w:p>
        </w:tc>
        <w:tc>
          <w:tcPr>
            <w:tcW w:w="1917" w:type="dxa"/>
            <w:vAlign w:val="center"/>
          </w:tcPr>
          <w:p w:rsidR="0070360C" w:rsidRPr="007E4770" w:rsidRDefault="0070360C" w:rsidP="004634A7">
            <w:pPr>
              <w:pStyle w:val="CommentText"/>
              <w:spacing w:before="0" w:after="0"/>
              <w:jc w:val="right"/>
              <w:rPr>
                <w:rFonts w:ascii="Arial" w:hAnsi="Arial" w:cs="Arial"/>
                <w:bCs/>
                <w:sz w:val="18"/>
                <w:szCs w:val="18"/>
              </w:rPr>
            </w:pPr>
            <w:r w:rsidRPr="007E4770">
              <w:rPr>
                <w:rFonts w:ascii="Arial" w:hAnsi="Arial" w:cs="Arial"/>
                <w:sz w:val="18"/>
                <w:szCs w:val="18"/>
              </w:rPr>
              <w:t>4.69 (3.27, 6.49)</w:t>
            </w:r>
          </w:p>
        </w:tc>
      </w:tr>
      <w:tr w:rsidR="0070360C" w:rsidRPr="007E4770" w:rsidTr="008A133A">
        <w:trPr>
          <w:trHeight w:val="288"/>
        </w:trPr>
        <w:tc>
          <w:tcPr>
            <w:tcW w:w="4950" w:type="dxa"/>
            <w:vAlign w:val="center"/>
          </w:tcPr>
          <w:p w:rsidR="0070360C" w:rsidRPr="007E4770" w:rsidRDefault="0070360C" w:rsidP="004634A7">
            <w:pPr>
              <w:pStyle w:val="CommentText"/>
              <w:spacing w:before="0" w:after="0"/>
              <w:ind w:left="165" w:hanging="90"/>
              <w:rPr>
                <w:rFonts w:ascii="Arial" w:hAnsi="Arial" w:cs="Arial"/>
                <w:bCs/>
                <w:sz w:val="18"/>
                <w:szCs w:val="18"/>
              </w:rPr>
            </w:pPr>
            <w:r w:rsidRPr="007E4770">
              <w:rPr>
                <w:rFonts w:ascii="Arial" w:hAnsi="Arial" w:cs="Arial"/>
                <w:bCs/>
                <w:sz w:val="18"/>
                <w:szCs w:val="18"/>
              </w:rPr>
              <w:t>IQVIA Disease Analy</w:t>
            </w:r>
            <w:r>
              <w:rPr>
                <w:rFonts w:ascii="Arial" w:hAnsi="Arial" w:cs="Arial"/>
                <w:bCs/>
                <w:sz w:val="18"/>
                <w:szCs w:val="18"/>
              </w:rPr>
              <w:t>z</w:t>
            </w:r>
            <w:r w:rsidRPr="007E4770">
              <w:rPr>
                <w:rFonts w:ascii="Arial" w:hAnsi="Arial" w:cs="Arial"/>
                <w:bCs/>
                <w:sz w:val="18"/>
                <w:szCs w:val="18"/>
              </w:rPr>
              <w:t>er (Germany)</w:t>
            </w:r>
          </w:p>
        </w:tc>
        <w:tc>
          <w:tcPr>
            <w:tcW w:w="977" w:type="dxa"/>
            <w:vAlign w:val="center"/>
          </w:tcPr>
          <w:p w:rsidR="0070360C" w:rsidRPr="007E4770" w:rsidRDefault="0070360C" w:rsidP="00A43244">
            <w:pPr>
              <w:pStyle w:val="CommentText"/>
              <w:spacing w:before="0" w:after="0"/>
              <w:jc w:val="right"/>
              <w:rPr>
                <w:rFonts w:ascii="Arial" w:hAnsi="Arial" w:cs="Arial"/>
                <w:b/>
                <w:bCs/>
                <w:sz w:val="18"/>
                <w:szCs w:val="18"/>
              </w:rPr>
            </w:pPr>
            <w:r w:rsidRPr="007E4770">
              <w:rPr>
                <w:rFonts w:ascii="Arial" w:hAnsi="Arial" w:cs="Arial"/>
                <w:bCs/>
                <w:sz w:val="18"/>
                <w:szCs w:val="18"/>
              </w:rPr>
              <w:t>--</w:t>
            </w:r>
            <w:r w:rsidR="0056047F">
              <w:rPr>
                <w:rFonts w:ascii="Arial" w:hAnsi="Arial" w:cs="Arial"/>
                <w:bCs/>
                <w:sz w:val="18"/>
                <w:szCs w:val="18"/>
                <w:vertAlign w:val="superscript"/>
              </w:rPr>
              <w:t>d</w:t>
            </w:r>
          </w:p>
        </w:tc>
        <w:tc>
          <w:tcPr>
            <w:tcW w:w="1292" w:type="dxa"/>
            <w:vAlign w:val="center"/>
          </w:tcPr>
          <w:p w:rsidR="0070360C" w:rsidRPr="007E4770" w:rsidRDefault="0056047F" w:rsidP="00A43244">
            <w:pPr>
              <w:pStyle w:val="CommentText"/>
              <w:spacing w:before="0" w:after="0"/>
              <w:jc w:val="right"/>
              <w:rPr>
                <w:rFonts w:ascii="Arial" w:hAnsi="Arial" w:cs="Arial"/>
                <w:b/>
                <w:bCs/>
                <w:sz w:val="18"/>
                <w:szCs w:val="18"/>
              </w:rPr>
            </w:pPr>
            <w:r w:rsidRPr="007E4770">
              <w:rPr>
                <w:rFonts w:ascii="Arial" w:hAnsi="Arial" w:cs="Arial"/>
                <w:bCs/>
                <w:sz w:val="18"/>
                <w:szCs w:val="18"/>
              </w:rPr>
              <w:t>--</w:t>
            </w:r>
            <w:r>
              <w:rPr>
                <w:rFonts w:ascii="Arial" w:hAnsi="Arial" w:cs="Arial"/>
                <w:bCs/>
                <w:sz w:val="18"/>
                <w:szCs w:val="18"/>
                <w:vertAlign w:val="superscript"/>
              </w:rPr>
              <w:t>d</w:t>
            </w:r>
          </w:p>
        </w:tc>
        <w:tc>
          <w:tcPr>
            <w:tcW w:w="1906" w:type="dxa"/>
            <w:tcBorders>
              <w:right w:val="single" w:sz="4" w:space="0" w:color="auto"/>
            </w:tcBorders>
            <w:vAlign w:val="center"/>
          </w:tcPr>
          <w:p w:rsidR="0070360C" w:rsidRPr="007E4770" w:rsidRDefault="0056047F" w:rsidP="00A43244">
            <w:pPr>
              <w:pStyle w:val="CommentText"/>
              <w:spacing w:before="0" w:after="0"/>
              <w:jc w:val="right"/>
              <w:rPr>
                <w:rFonts w:ascii="Arial" w:hAnsi="Arial" w:cs="Arial"/>
                <w:b/>
                <w:bCs/>
                <w:sz w:val="18"/>
                <w:szCs w:val="18"/>
              </w:rPr>
            </w:pPr>
            <w:r w:rsidRPr="007E4770">
              <w:rPr>
                <w:rFonts w:ascii="Arial" w:hAnsi="Arial" w:cs="Arial"/>
                <w:bCs/>
                <w:sz w:val="18"/>
                <w:szCs w:val="18"/>
              </w:rPr>
              <w:t>--</w:t>
            </w:r>
            <w:r>
              <w:rPr>
                <w:rFonts w:ascii="Arial" w:hAnsi="Arial" w:cs="Arial"/>
                <w:bCs/>
                <w:sz w:val="18"/>
                <w:szCs w:val="18"/>
                <w:vertAlign w:val="superscript"/>
              </w:rPr>
              <w:t>d</w:t>
            </w:r>
          </w:p>
        </w:tc>
        <w:tc>
          <w:tcPr>
            <w:tcW w:w="977" w:type="dxa"/>
            <w:tcBorders>
              <w:left w:val="single" w:sz="4" w:space="0" w:color="auto"/>
            </w:tcBorders>
            <w:vAlign w:val="center"/>
          </w:tcPr>
          <w:p w:rsidR="0070360C" w:rsidRPr="007E4770" w:rsidRDefault="0056047F" w:rsidP="00A43244">
            <w:pPr>
              <w:pStyle w:val="CommentText"/>
              <w:spacing w:before="0" w:after="0"/>
              <w:jc w:val="right"/>
              <w:rPr>
                <w:rFonts w:ascii="Arial" w:hAnsi="Arial" w:cs="Arial"/>
                <w:b/>
                <w:bCs/>
                <w:sz w:val="18"/>
                <w:szCs w:val="18"/>
              </w:rPr>
            </w:pPr>
            <w:r w:rsidRPr="007E4770">
              <w:rPr>
                <w:rFonts w:ascii="Arial" w:hAnsi="Arial" w:cs="Arial"/>
                <w:bCs/>
                <w:sz w:val="18"/>
                <w:szCs w:val="18"/>
              </w:rPr>
              <w:t>--</w:t>
            </w:r>
            <w:r>
              <w:rPr>
                <w:rFonts w:ascii="Arial" w:hAnsi="Arial" w:cs="Arial"/>
                <w:bCs/>
                <w:sz w:val="18"/>
                <w:szCs w:val="18"/>
                <w:vertAlign w:val="superscript"/>
              </w:rPr>
              <w:t>d</w:t>
            </w:r>
          </w:p>
        </w:tc>
        <w:tc>
          <w:tcPr>
            <w:tcW w:w="1338" w:type="dxa"/>
            <w:vAlign w:val="center"/>
          </w:tcPr>
          <w:p w:rsidR="0070360C" w:rsidRPr="007E4770" w:rsidRDefault="0056047F" w:rsidP="00A43244">
            <w:pPr>
              <w:pStyle w:val="CommentText"/>
              <w:spacing w:before="0" w:after="0"/>
              <w:jc w:val="right"/>
              <w:rPr>
                <w:rFonts w:ascii="Arial" w:hAnsi="Arial" w:cs="Arial"/>
                <w:b/>
                <w:bCs/>
                <w:sz w:val="18"/>
                <w:szCs w:val="18"/>
              </w:rPr>
            </w:pPr>
            <w:r w:rsidRPr="007E4770">
              <w:rPr>
                <w:rFonts w:ascii="Arial" w:hAnsi="Arial" w:cs="Arial"/>
                <w:bCs/>
                <w:sz w:val="18"/>
                <w:szCs w:val="18"/>
              </w:rPr>
              <w:t>--</w:t>
            </w:r>
            <w:r>
              <w:rPr>
                <w:rFonts w:ascii="Arial" w:hAnsi="Arial" w:cs="Arial"/>
                <w:bCs/>
                <w:sz w:val="18"/>
                <w:szCs w:val="18"/>
                <w:vertAlign w:val="superscript"/>
              </w:rPr>
              <w:t>d</w:t>
            </w:r>
          </w:p>
        </w:tc>
        <w:tc>
          <w:tcPr>
            <w:tcW w:w="1917" w:type="dxa"/>
            <w:vAlign w:val="center"/>
          </w:tcPr>
          <w:p w:rsidR="0070360C" w:rsidRPr="007E4770" w:rsidRDefault="0056047F" w:rsidP="00A43244">
            <w:pPr>
              <w:pStyle w:val="CommentText"/>
              <w:spacing w:before="0" w:after="0"/>
              <w:jc w:val="right"/>
              <w:rPr>
                <w:rFonts w:ascii="Arial" w:hAnsi="Arial" w:cs="Arial"/>
                <w:b/>
                <w:bCs/>
                <w:sz w:val="18"/>
                <w:szCs w:val="18"/>
              </w:rPr>
            </w:pPr>
            <w:r w:rsidRPr="007E4770">
              <w:rPr>
                <w:rFonts w:ascii="Arial" w:hAnsi="Arial" w:cs="Arial"/>
                <w:bCs/>
                <w:sz w:val="18"/>
                <w:szCs w:val="18"/>
              </w:rPr>
              <w:t>--</w:t>
            </w:r>
            <w:r>
              <w:rPr>
                <w:rFonts w:ascii="Arial" w:hAnsi="Arial" w:cs="Arial"/>
                <w:bCs/>
                <w:sz w:val="18"/>
                <w:szCs w:val="18"/>
                <w:vertAlign w:val="superscript"/>
              </w:rPr>
              <w:t>d</w:t>
            </w:r>
          </w:p>
        </w:tc>
      </w:tr>
      <w:tr w:rsidR="00A43244" w:rsidRPr="007E4770" w:rsidTr="00FA35CA">
        <w:trPr>
          <w:trHeight w:val="288"/>
        </w:trPr>
        <w:tc>
          <w:tcPr>
            <w:tcW w:w="4950" w:type="dxa"/>
            <w:vAlign w:val="center"/>
          </w:tcPr>
          <w:p w:rsidR="00A43244" w:rsidRPr="007E4770" w:rsidRDefault="00A43244" w:rsidP="00A43244">
            <w:pPr>
              <w:pStyle w:val="CommentText"/>
              <w:spacing w:before="0" w:after="0"/>
              <w:ind w:left="165" w:hanging="90"/>
              <w:rPr>
                <w:rFonts w:ascii="Arial" w:hAnsi="Arial" w:cs="Arial"/>
                <w:bCs/>
                <w:sz w:val="18"/>
                <w:szCs w:val="18"/>
              </w:rPr>
            </w:pPr>
            <w:r w:rsidRPr="007E4770">
              <w:rPr>
                <w:rFonts w:ascii="Arial" w:hAnsi="Arial" w:cs="Arial"/>
                <w:bCs/>
                <w:sz w:val="18"/>
                <w:szCs w:val="18"/>
              </w:rPr>
              <w:t>IQVIA Longitudinal Patient Data (Italy)</w:t>
            </w:r>
          </w:p>
        </w:tc>
        <w:tc>
          <w:tcPr>
            <w:tcW w:w="977" w:type="dxa"/>
            <w:vAlign w:val="center"/>
          </w:tcPr>
          <w:p w:rsidR="00A43244" w:rsidRPr="007E4770" w:rsidRDefault="00A43244" w:rsidP="00A43244">
            <w:pPr>
              <w:pStyle w:val="CommentText"/>
              <w:spacing w:before="0" w:after="0"/>
              <w:jc w:val="right"/>
              <w:rPr>
                <w:rFonts w:ascii="Arial" w:hAnsi="Arial" w:cs="Arial"/>
                <w:b/>
                <w:bCs/>
                <w:sz w:val="18"/>
                <w:szCs w:val="18"/>
              </w:rPr>
            </w:pPr>
            <w:r w:rsidRPr="007E4770">
              <w:rPr>
                <w:rFonts w:ascii="Arial" w:hAnsi="Arial" w:cs="Arial"/>
                <w:sz w:val="18"/>
                <w:szCs w:val="18"/>
              </w:rPr>
              <w:t>98</w:t>
            </w:r>
          </w:p>
        </w:tc>
        <w:tc>
          <w:tcPr>
            <w:tcW w:w="1292" w:type="dxa"/>
            <w:vAlign w:val="center"/>
          </w:tcPr>
          <w:p w:rsidR="00A43244" w:rsidRPr="007E4770" w:rsidRDefault="00A43244" w:rsidP="00A43244">
            <w:pPr>
              <w:pStyle w:val="CommentText"/>
              <w:spacing w:before="0" w:after="0"/>
              <w:jc w:val="right"/>
              <w:rPr>
                <w:rFonts w:ascii="Arial" w:hAnsi="Arial" w:cs="Arial"/>
                <w:b/>
                <w:bCs/>
                <w:sz w:val="18"/>
                <w:szCs w:val="18"/>
              </w:rPr>
            </w:pPr>
            <w:r w:rsidRPr="007E4770">
              <w:rPr>
                <w:rFonts w:ascii="Arial" w:hAnsi="Arial" w:cs="Arial"/>
                <w:bCs/>
                <w:sz w:val="18"/>
                <w:szCs w:val="18"/>
              </w:rPr>
              <w:t>--</w:t>
            </w:r>
            <w:r>
              <w:rPr>
                <w:rFonts w:ascii="Arial" w:hAnsi="Arial" w:cs="Arial"/>
                <w:bCs/>
                <w:sz w:val="18"/>
                <w:szCs w:val="18"/>
                <w:vertAlign w:val="superscript"/>
              </w:rPr>
              <w:t>e</w:t>
            </w:r>
          </w:p>
        </w:tc>
        <w:tc>
          <w:tcPr>
            <w:tcW w:w="1906" w:type="dxa"/>
            <w:tcBorders>
              <w:right w:val="single" w:sz="4" w:space="0" w:color="auto"/>
            </w:tcBorders>
          </w:tcPr>
          <w:p w:rsidR="00A43244" w:rsidRDefault="00A43244" w:rsidP="00A43244">
            <w:pPr>
              <w:jc w:val="right"/>
            </w:pPr>
            <w:r w:rsidRPr="002F064A">
              <w:rPr>
                <w:rFonts w:ascii="Arial" w:hAnsi="Arial" w:cs="Arial"/>
                <w:bCs/>
                <w:sz w:val="18"/>
                <w:szCs w:val="18"/>
              </w:rPr>
              <w:t>--</w:t>
            </w:r>
            <w:r w:rsidRPr="002F064A">
              <w:rPr>
                <w:rFonts w:ascii="Arial" w:hAnsi="Arial" w:cs="Arial"/>
                <w:bCs/>
                <w:sz w:val="18"/>
                <w:szCs w:val="18"/>
                <w:vertAlign w:val="superscript"/>
              </w:rPr>
              <w:t>e</w:t>
            </w:r>
          </w:p>
        </w:tc>
        <w:tc>
          <w:tcPr>
            <w:tcW w:w="977" w:type="dxa"/>
            <w:tcBorders>
              <w:left w:val="single" w:sz="4" w:space="0" w:color="auto"/>
            </w:tcBorders>
            <w:vAlign w:val="center"/>
          </w:tcPr>
          <w:p w:rsidR="00A43244" w:rsidRPr="007E4770" w:rsidRDefault="00A43244" w:rsidP="00A43244">
            <w:pPr>
              <w:pStyle w:val="CommentText"/>
              <w:spacing w:before="0" w:after="0"/>
              <w:jc w:val="right"/>
              <w:rPr>
                <w:rFonts w:ascii="Arial" w:hAnsi="Arial" w:cs="Arial"/>
                <w:b/>
                <w:bCs/>
                <w:sz w:val="18"/>
                <w:szCs w:val="18"/>
              </w:rPr>
            </w:pPr>
            <w:r w:rsidRPr="007E4770">
              <w:rPr>
                <w:rFonts w:ascii="Arial" w:hAnsi="Arial" w:cs="Arial"/>
                <w:sz w:val="18"/>
                <w:szCs w:val="18"/>
              </w:rPr>
              <w:t>313</w:t>
            </w:r>
          </w:p>
        </w:tc>
        <w:tc>
          <w:tcPr>
            <w:tcW w:w="1338" w:type="dxa"/>
          </w:tcPr>
          <w:p w:rsidR="00A43244" w:rsidRDefault="00A43244" w:rsidP="00A43244">
            <w:pPr>
              <w:jc w:val="right"/>
            </w:pPr>
            <w:r w:rsidRPr="00D674DD">
              <w:rPr>
                <w:rFonts w:ascii="Arial" w:hAnsi="Arial" w:cs="Arial"/>
                <w:bCs/>
                <w:sz w:val="18"/>
                <w:szCs w:val="18"/>
              </w:rPr>
              <w:t>--</w:t>
            </w:r>
            <w:r w:rsidRPr="00D674DD">
              <w:rPr>
                <w:rFonts w:ascii="Arial" w:hAnsi="Arial" w:cs="Arial"/>
                <w:bCs/>
                <w:sz w:val="18"/>
                <w:szCs w:val="18"/>
                <w:vertAlign w:val="superscript"/>
              </w:rPr>
              <w:t>e</w:t>
            </w:r>
          </w:p>
        </w:tc>
        <w:tc>
          <w:tcPr>
            <w:tcW w:w="1917" w:type="dxa"/>
          </w:tcPr>
          <w:p w:rsidR="00A43244" w:rsidRDefault="00A43244" w:rsidP="00A43244">
            <w:pPr>
              <w:jc w:val="right"/>
            </w:pPr>
            <w:r w:rsidRPr="00D674DD">
              <w:rPr>
                <w:rFonts w:ascii="Arial" w:hAnsi="Arial" w:cs="Arial"/>
                <w:bCs/>
                <w:sz w:val="18"/>
                <w:szCs w:val="18"/>
              </w:rPr>
              <w:t>--</w:t>
            </w:r>
            <w:r w:rsidRPr="00D674DD">
              <w:rPr>
                <w:rFonts w:ascii="Arial" w:hAnsi="Arial" w:cs="Arial"/>
                <w:bCs/>
                <w:sz w:val="18"/>
                <w:szCs w:val="18"/>
                <w:vertAlign w:val="superscript"/>
              </w:rPr>
              <w:t>e</w:t>
            </w:r>
          </w:p>
        </w:tc>
      </w:tr>
      <w:tr w:rsidR="00A43244" w:rsidRPr="007E4770" w:rsidTr="00BB2183">
        <w:trPr>
          <w:trHeight w:val="288"/>
        </w:trPr>
        <w:tc>
          <w:tcPr>
            <w:tcW w:w="4950" w:type="dxa"/>
            <w:vAlign w:val="center"/>
          </w:tcPr>
          <w:p w:rsidR="00A43244" w:rsidRPr="007E4770" w:rsidRDefault="00A43244" w:rsidP="00A43244">
            <w:pPr>
              <w:pStyle w:val="CommentText"/>
              <w:spacing w:before="0" w:after="0"/>
              <w:ind w:left="165" w:hanging="90"/>
              <w:rPr>
                <w:rFonts w:ascii="Arial" w:hAnsi="Arial" w:cs="Arial"/>
                <w:bCs/>
                <w:sz w:val="18"/>
                <w:szCs w:val="18"/>
              </w:rPr>
            </w:pPr>
            <w:r w:rsidRPr="007E4770">
              <w:rPr>
                <w:rFonts w:ascii="Arial" w:hAnsi="Arial" w:cs="Arial"/>
                <w:bCs/>
                <w:sz w:val="18"/>
                <w:szCs w:val="18"/>
              </w:rPr>
              <w:t>Integrated Primary Care Information (Netherlands)</w:t>
            </w:r>
          </w:p>
        </w:tc>
        <w:tc>
          <w:tcPr>
            <w:tcW w:w="977" w:type="dxa"/>
            <w:vAlign w:val="center"/>
          </w:tcPr>
          <w:p w:rsidR="00A43244" w:rsidRPr="007E4770" w:rsidRDefault="00A43244" w:rsidP="00A43244">
            <w:pPr>
              <w:pStyle w:val="CommentText"/>
              <w:spacing w:before="0" w:after="0"/>
              <w:jc w:val="right"/>
              <w:rPr>
                <w:rFonts w:ascii="Arial" w:hAnsi="Arial" w:cs="Arial"/>
                <w:b/>
                <w:bCs/>
                <w:sz w:val="18"/>
                <w:szCs w:val="18"/>
              </w:rPr>
            </w:pPr>
            <w:r w:rsidRPr="007E4770">
              <w:rPr>
                <w:rFonts w:ascii="Arial" w:hAnsi="Arial" w:cs="Arial"/>
                <w:sz w:val="18"/>
                <w:szCs w:val="18"/>
              </w:rPr>
              <w:t>254</w:t>
            </w:r>
          </w:p>
        </w:tc>
        <w:tc>
          <w:tcPr>
            <w:tcW w:w="1292" w:type="dxa"/>
            <w:vAlign w:val="center"/>
          </w:tcPr>
          <w:p w:rsidR="00A43244" w:rsidRPr="007E4770" w:rsidRDefault="00A43244" w:rsidP="00A43244">
            <w:pPr>
              <w:pStyle w:val="CommentText"/>
              <w:spacing w:before="0" w:after="0"/>
              <w:jc w:val="right"/>
              <w:rPr>
                <w:rFonts w:ascii="Arial" w:hAnsi="Arial" w:cs="Arial"/>
                <w:b/>
                <w:bCs/>
                <w:sz w:val="18"/>
                <w:szCs w:val="18"/>
              </w:rPr>
            </w:pPr>
            <w:r w:rsidRPr="007E4770">
              <w:rPr>
                <w:rFonts w:ascii="Arial" w:hAnsi="Arial" w:cs="Arial"/>
                <w:bCs/>
                <w:sz w:val="18"/>
                <w:szCs w:val="18"/>
              </w:rPr>
              <w:t>--</w:t>
            </w:r>
            <w:r>
              <w:rPr>
                <w:rFonts w:ascii="Arial" w:hAnsi="Arial" w:cs="Arial"/>
                <w:bCs/>
                <w:sz w:val="18"/>
                <w:szCs w:val="18"/>
                <w:vertAlign w:val="superscript"/>
              </w:rPr>
              <w:t>e</w:t>
            </w:r>
          </w:p>
        </w:tc>
        <w:tc>
          <w:tcPr>
            <w:tcW w:w="1906" w:type="dxa"/>
            <w:tcBorders>
              <w:right w:val="single" w:sz="4" w:space="0" w:color="auto"/>
            </w:tcBorders>
          </w:tcPr>
          <w:p w:rsidR="00A43244" w:rsidRDefault="00A43244" w:rsidP="00A43244">
            <w:pPr>
              <w:jc w:val="right"/>
            </w:pPr>
            <w:r w:rsidRPr="002F064A">
              <w:rPr>
                <w:rFonts w:ascii="Arial" w:hAnsi="Arial" w:cs="Arial"/>
                <w:bCs/>
                <w:sz w:val="18"/>
                <w:szCs w:val="18"/>
              </w:rPr>
              <w:t>--</w:t>
            </w:r>
            <w:r w:rsidRPr="002F064A">
              <w:rPr>
                <w:rFonts w:ascii="Arial" w:hAnsi="Arial" w:cs="Arial"/>
                <w:bCs/>
                <w:sz w:val="18"/>
                <w:szCs w:val="18"/>
                <w:vertAlign w:val="superscript"/>
              </w:rPr>
              <w:t>e</w:t>
            </w:r>
          </w:p>
        </w:tc>
        <w:tc>
          <w:tcPr>
            <w:tcW w:w="977" w:type="dxa"/>
            <w:tcBorders>
              <w:left w:val="single" w:sz="4" w:space="0" w:color="auto"/>
            </w:tcBorders>
            <w:vAlign w:val="center"/>
          </w:tcPr>
          <w:p w:rsidR="00A43244" w:rsidRPr="007E4770" w:rsidRDefault="00A43244" w:rsidP="00A43244">
            <w:pPr>
              <w:pStyle w:val="CommentText"/>
              <w:spacing w:before="0" w:after="0"/>
              <w:jc w:val="right"/>
              <w:rPr>
                <w:rFonts w:ascii="Arial" w:hAnsi="Arial" w:cs="Arial"/>
                <w:b/>
                <w:bCs/>
                <w:sz w:val="18"/>
                <w:szCs w:val="18"/>
              </w:rPr>
            </w:pPr>
            <w:r w:rsidRPr="007E4770">
              <w:rPr>
                <w:rFonts w:ascii="Arial" w:hAnsi="Arial" w:cs="Arial"/>
                <w:sz w:val="18"/>
                <w:szCs w:val="18"/>
              </w:rPr>
              <w:t>459</w:t>
            </w:r>
          </w:p>
        </w:tc>
        <w:tc>
          <w:tcPr>
            <w:tcW w:w="1338" w:type="dxa"/>
            <w:vAlign w:val="center"/>
          </w:tcPr>
          <w:p w:rsidR="00A43244" w:rsidRPr="007E4770" w:rsidRDefault="00A43244" w:rsidP="00A43244">
            <w:pPr>
              <w:pStyle w:val="CommentText"/>
              <w:spacing w:before="0" w:after="0"/>
              <w:jc w:val="right"/>
              <w:rPr>
                <w:rFonts w:ascii="Arial" w:hAnsi="Arial" w:cs="Arial"/>
                <w:b/>
                <w:bCs/>
                <w:sz w:val="18"/>
                <w:szCs w:val="18"/>
              </w:rPr>
            </w:pPr>
            <w:r w:rsidRPr="007E4770">
              <w:rPr>
                <w:rFonts w:ascii="Arial" w:hAnsi="Arial" w:cs="Arial"/>
                <w:sz w:val="18"/>
                <w:szCs w:val="18"/>
              </w:rPr>
              <w:t>10</w:t>
            </w:r>
          </w:p>
        </w:tc>
        <w:tc>
          <w:tcPr>
            <w:tcW w:w="1917" w:type="dxa"/>
            <w:vAlign w:val="center"/>
          </w:tcPr>
          <w:p w:rsidR="00A43244" w:rsidRPr="007E4770" w:rsidRDefault="00A43244" w:rsidP="00A43244">
            <w:pPr>
              <w:pStyle w:val="CommentText"/>
              <w:spacing w:before="0" w:after="0"/>
              <w:jc w:val="right"/>
              <w:rPr>
                <w:rFonts w:ascii="Arial" w:hAnsi="Arial" w:cs="Arial"/>
                <w:b/>
                <w:bCs/>
                <w:sz w:val="18"/>
                <w:szCs w:val="18"/>
              </w:rPr>
            </w:pPr>
            <w:r w:rsidRPr="007E4770">
              <w:rPr>
                <w:rFonts w:ascii="Arial" w:hAnsi="Arial" w:cs="Arial"/>
                <w:sz w:val="18"/>
                <w:szCs w:val="18"/>
              </w:rPr>
              <w:t>2.18 (1.05, 3.97)</w:t>
            </w:r>
          </w:p>
        </w:tc>
      </w:tr>
      <w:tr w:rsidR="0070360C" w:rsidRPr="007E4770" w:rsidTr="008A133A">
        <w:trPr>
          <w:trHeight w:val="288"/>
        </w:trPr>
        <w:tc>
          <w:tcPr>
            <w:tcW w:w="4950" w:type="dxa"/>
            <w:vAlign w:val="center"/>
          </w:tcPr>
          <w:p w:rsidR="0070360C" w:rsidRPr="007E4770" w:rsidRDefault="0070360C" w:rsidP="004634A7">
            <w:pPr>
              <w:pStyle w:val="CommentText"/>
              <w:spacing w:before="0" w:after="0"/>
              <w:ind w:left="165" w:hanging="90"/>
              <w:rPr>
                <w:rFonts w:ascii="Arial" w:hAnsi="Arial" w:cs="Arial"/>
                <w:bCs/>
                <w:sz w:val="18"/>
                <w:szCs w:val="18"/>
              </w:rPr>
            </w:pPr>
            <w:r w:rsidRPr="007E4770">
              <w:rPr>
                <w:rFonts w:ascii="Arial" w:hAnsi="Arial" w:cs="Arial"/>
                <w:bCs/>
                <w:sz w:val="18"/>
                <w:szCs w:val="18"/>
              </w:rPr>
              <w:t>Information System for Research in Primary Care (Spain)</w:t>
            </w:r>
            <w:r w:rsidR="0056047F">
              <w:rPr>
                <w:rFonts w:ascii="Arial" w:hAnsi="Arial" w:cs="Arial"/>
                <w:bCs/>
                <w:sz w:val="18"/>
                <w:szCs w:val="18"/>
                <w:vertAlign w:val="superscript"/>
              </w:rPr>
              <w:t>b</w:t>
            </w:r>
          </w:p>
        </w:tc>
        <w:tc>
          <w:tcPr>
            <w:tcW w:w="977" w:type="dxa"/>
            <w:vAlign w:val="center"/>
          </w:tcPr>
          <w:p w:rsidR="0070360C" w:rsidRPr="007E4770" w:rsidRDefault="0070360C" w:rsidP="00A43244">
            <w:pPr>
              <w:pStyle w:val="CommentText"/>
              <w:spacing w:before="0" w:after="0"/>
              <w:jc w:val="right"/>
              <w:rPr>
                <w:rFonts w:ascii="Arial" w:hAnsi="Arial" w:cs="Arial"/>
                <w:b/>
                <w:bCs/>
                <w:sz w:val="18"/>
                <w:szCs w:val="18"/>
              </w:rPr>
            </w:pPr>
            <w:r w:rsidRPr="007E4770">
              <w:rPr>
                <w:rFonts w:ascii="Arial" w:hAnsi="Arial" w:cs="Arial"/>
                <w:sz w:val="18"/>
                <w:szCs w:val="18"/>
              </w:rPr>
              <w:t>1,595</w:t>
            </w:r>
          </w:p>
        </w:tc>
        <w:tc>
          <w:tcPr>
            <w:tcW w:w="1292" w:type="dxa"/>
            <w:vAlign w:val="center"/>
          </w:tcPr>
          <w:p w:rsidR="0070360C" w:rsidRPr="007E4770" w:rsidRDefault="0070360C" w:rsidP="00A43244">
            <w:pPr>
              <w:pStyle w:val="CommentText"/>
              <w:spacing w:before="0" w:after="0"/>
              <w:jc w:val="right"/>
              <w:rPr>
                <w:rFonts w:ascii="Arial" w:hAnsi="Arial" w:cs="Arial"/>
                <w:b/>
                <w:bCs/>
                <w:sz w:val="18"/>
                <w:szCs w:val="18"/>
              </w:rPr>
            </w:pPr>
            <w:r w:rsidRPr="007E4770">
              <w:rPr>
                <w:rFonts w:ascii="Arial" w:hAnsi="Arial" w:cs="Arial"/>
                <w:sz w:val="18"/>
                <w:szCs w:val="18"/>
              </w:rPr>
              <w:t>127</w:t>
            </w:r>
          </w:p>
        </w:tc>
        <w:tc>
          <w:tcPr>
            <w:tcW w:w="1906" w:type="dxa"/>
            <w:tcBorders>
              <w:right w:val="single" w:sz="4" w:space="0" w:color="auto"/>
            </w:tcBorders>
            <w:vAlign w:val="center"/>
          </w:tcPr>
          <w:p w:rsidR="0070360C" w:rsidRPr="007E4770" w:rsidRDefault="0070360C" w:rsidP="00A43244">
            <w:pPr>
              <w:pStyle w:val="CommentText"/>
              <w:spacing w:before="0" w:after="0"/>
              <w:jc w:val="right"/>
              <w:rPr>
                <w:rFonts w:ascii="Arial" w:hAnsi="Arial" w:cs="Arial"/>
                <w:b/>
                <w:bCs/>
                <w:sz w:val="18"/>
                <w:szCs w:val="18"/>
              </w:rPr>
            </w:pPr>
            <w:r w:rsidRPr="007E4770">
              <w:rPr>
                <w:rFonts w:ascii="Arial" w:hAnsi="Arial" w:cs="Arial"/>
                <w:sz w:val="18"/>
                <w:szCs w:val="18"/>
              </w:rPr>
              <w:t>7.96 (6.68, 9.40)</w:t>
            </w:r>
          </w:p>
        </w:tc>
        <w:tc>
          <w:tcPr>
            <w:tcW w:w="977" w:type="dxa"/>
            <w:tcBorders>
              <w:left w:val="single" w:sz="4" w:space="0" w:color="auto"/>
            </w:tcBorders>
            <w:vAlign w:val="center"/>
          </w:tcPr>
          <w:p w:rsidR="0070360C" w:rsidRPr="007E4770" w:rsidRDefault="0070360C" w:rsidP="00A43244">
            <w:pPr>
              <w:pStyle w:val="CommentText"/>
              <w:spacing w:before="0" w:after="0"/>
              <w:jc w:val="right"/>
              <w:rPr>
                <w:rFonts w:ascii="Arial" w:hAnsi="Arial" w:cs="Arial"/>
                <w:b/>
                <w:bCs/>
                <w:sz w:val="18"/>
                <w:szCs w:val="18"/>
              </w:rPr>
            </w:pPr>
            <w:r w:rsidRPr="007E4770">
              <w:rPr>
                <w:rFonts w:ascii="Arial" w:hAnsi="Arial" w:cs="Arial"/>
                <w:sz w:val="18"/>
                <w:szCs w:val="18"/>
              </w:rPr>
              <w:t>1,033</w:t>
            </w:r>
          </w:p>
        </w:tc>
        <w:tc>
          <w:tcPr>
            <w:tcW w:w="1338" w:type="dxa"/>
            <w:vAlign w:val="center"/>
          </w:tcPr>
          <w:p w:rsidR="0070360C" w:rsidRPr="007E4770" w:rsidRDefault="0070360C" w:rsidP="00A43244">
            <w:pPr>
              <w:pStyle w:val="CommentText"/>
              <w:spacing w:before="0" w:after="0"/>
              <w:jc w:val="right"/>
              <w:rPr>
                <w:rFonts w:ascii="Arial" w:hAnsi="Arial" w:cs="Arial"/>
                <w:b/>
                <w:bCs/>
                <w:sz w:val="18"/>
                <w:szCs w:val="18"/>
              </w:rPr>
            </w:pPr>
            <w:r w:rsidRPr="007E4770">
              <w:rPr>
                <w:rFonts w:ascii="Arial" w:hAnsi="Arial" w:cs="Arial"/>
                <w:sz w:val="18"/>
                <w:szCs w:val="18"/>
              </w:rPr>
              <w:t>51</w:t>
            </w:r>
          </w:p>
        </w:tc>
        <w:tc>
          <w:tcPr>
            <w:tcW w:w="1917" w:type="dxa"/>
            <w:vAlign w:val="center"/>
          </w:tcPr>
          <w:p w:rsidR="0070360C" w:rsidRPr="007E4770" w:rsidRDefault="0070360C" w:rsidP="00A43244">
            <w:pPr>
              <w:pStyle w:val="CommentText"/>
              <w:spacing w:before="0" w:after="0"/>
              <w:jc w:val="right"/>
              <w:rPr>
                <w:rFonts w:ascii="Arial" w:hAnsi="Arial" w:cs="Arial"/>
                <w:b/>
                <w:bCs/>
                <w:sz w:val="18"/>
                <w:szCs w:val="18"/>
              </w:rPr>
            </w:pPr>
            <w:r w:rsidRPr="007E4770">
              <w:rPr>
                <w:rFonts w:ascii="Arial" w:hAnsi="Arial" w:cs="Arial"/>
                <w:sz w:val="18"/>
                <w:szCs w:val="18"/>
              </w:rPr>
              <w:t>4.94 (3.70, 6.44)</w:t>
            </w:r>
          </w:p>
        </w:tc>
      </w:tr>
      <w:tr w:rsidR="0070360C" w:rsidRPr="007E4770" w:rsidTr="008A133A">
        <w:trPr>
          <w:trHeight w:val="288"/>
        </w:trPr>
        <w:tc>
          <w:tcPr>
            <w:tcW w:w="4950" w:type="dxa"/>
            <w:vAlign w:val="center"/>
          </w:tcPr>
          <w:p w:rsidR="0070360C" w:rsidRPr="007E4770" w:rsidRDefault="0070360C" w:rsidP="004634A7">
            <w:pPr>
              <w:pStyle w:val="CommentText"/>
              <w:spacing w:before="0" w:after="0"/>
              <w:ind w:left="165" w:hanging="90"/>
              <w:rPr>
                <w:rFonts w:ascii="Arial" w:hAnsi="Arial" w:cs="Arial"/>
                <w:bCs/>
                <w:sz w:val="18"/>
                <w:szCs w:val="18"/>
              </w:rPr>
            </w:pPr>
            <w:r w:rsidRPr="007E4770">
              <w:rPr>
                <w:rFonts w:ascii="Arial" w:hAnsi="Arial" w:cs="Arial"/>
                <w:bCs/>
                <w:sz w:val="18"/>
                <w:szCs w:val="18"/>
              </w:rPr>
              <w:t>FDA Sentinel (United States)</w:t>
            </w:r>
            <w:r w:rsidR="0056047F">
              <w:rPr>
                <w:rFonts w:ascii="Arial" w:hAnsi="Arial" w:cs="Arial"/>
                <w:bCs/>
                <w:sz w:val="18"/>
                <w:szCs w:val="18"/>
                <w:vertAlign w:val="superscript"/>
              </w:rPr>
              <w:t>c</w:t>
            </w:r>
          </w:p>
        </w:tc>
        <w:tc>
          <w:tcPr>
            <w:tcW w:w="977" w:type="dxa"/>
            <w:vAlign w:val="center"/>
          </w:tcPr>
          <w:p w:rsidR="0070360C" w:rsidRPr="007E4770" w:rsidRDefault="0070360C" w:rsidP="00A43244">
            <w:pPr>
              <w:pStyle w:val="CommentText"/>
              <w:spacing w:before="0" w:after="0"/>
              <w:jc w:val="right"/>
              <w:rPr>
                <w:rFonts w:ascii="Arial" w:hAnsi="Arial" w:cs="Arial"/>
                <w:b/>
                <w:bCs/>
                <w:sz w:val="18"/>
                <w:szCs w:val="18"/>
              </w:rPr>
            </w:pPr>
            <w:r w:rsidRPr="007E4770">
              <w:rPr>
                <w:rFonts w:ascii="Arial" w:hAnsi="Arial" w:cs="Arial"/>
                <w:sz w:val="18"/>
                <w:szCs w:val="18"/>
              </w:rPr>
              <w:t>2,752</w:t>
            </w:r>
          </w:p>
        </w:tc>
        <w:tc>
          <w:tcPr>
            <w:tcW w:w="1292" w:type="dxa"/>
            <w:vAlign w:val="center"/>
          </w:tcPr>
          <w:p w:rsidR="0070360C" w:rsidRPr="007E4770" w:rsidRDefault="0070360C" w:rsidP="00A43244">
            <w:pPr>
              <w:pStyle w:val="CommentText"/>
              <w:spacing w:before="0" w:after="0"/>
              <w:jc w:val="right"/>
              <w:rPr>
                <w:rFonts w:ascii="Arial" w:hAnsi="Arial" w:cs="Arial"/>
                <w:b/>
                <w:bCs/>
                <w:sz w:val="18"/>
                <w:szCs w:val="18"/>
              </w:rPr>
            </w:pPr>
            <w:r w:rsidRPr="007E4770">
              <w:rPr>
                <w:rFonts w:ascii="Arial" w:hAnsi="Arial" w:cs="Arial"/>
                <w:sz w:val="18"/>
                <w:szCs w:val="18"/>
              </w:rPr>
              <w:t>534</w:t>
            </w:r>
          </w:p>
        </w:tc>
        <w:tc>
          <w:tcPr>
            <w:tcW w:w="1906" w:type="dxa"/>
            <w:tcBorders>
              <w:right w:val="single" w:sz="4" w:space="0" w:color="auto"/>
            </w:tcBorders>
            <w:vAlign w:val="center"/>
          </w:tcPr>
          <w:p w:rsidR="0070360C" w:rsidRPr="007E4770" w:rsidRDefault="0070360C" w:rsidP="00A43244">
            <w:pPr>
              <w:pStyle w:val="CommentText"/>
              <w:spacing w:before="0" w:after="0"/>
              <w:jc w:val="right"/>
              <w:rPr>
                <w:rFonts w:ascii="Arial" w:hAnsi="Arial" w:cs="Arial"/>
                <w:b/>
                <w:bCs/>
                <w:sz w:val="18"/>
                <w:szCs w:val="18"/>
              </w:rPr>
            </w:pPr>
            <w:r w:rsidRPr="007E4770">
              <w:rPr>
                <w:rFonts w:ascii="Arial" w:hAnsi="Arial" w:cs="Arial"/>
                <w:sz w:val="18"/>
                <w:szCs w:val="18"/>
              </w:rPr>
              <w:t>19.40 (17.94, 20.93)</w:t>
            </w:r>
          </w:p>
        </w:tc>
        <w:tc>
          <w:tcPr>
            <w:tcW w:w="977" w:type="dxa"/>
            <w:tcBorders>
              <w:left w:val="single" w:sz="4" w:space="0" w:color="auto"/>
            </w:tcBorders>
            <w:vAlign w:val="center"/>
          </w:tcPr>
          <w:p w:rsidR="0070360C" w:rsidRPr="007E4770" w:rsidRDefault="0070360C" w:rsidP="00A43244">
            <w:pPr>
              <w:pStyle w:val="CommentText"/>
              <w:spacing w:before="0" w:after="0"/>
              <w:jc w:val="right"/>
              <w:rPr>
                <w:rFonts w:ascii="Arial" w:hAnsi="Arial" w:cs="Arial"/>
                <w:b/>
                <w:bCs/>
                <w:sz w:val="18"/>
                <w:szCs w:val="18"/>
              </w:rPr>
            </w:pPr>
            <w:r w:rsidRPr="007E4770">
              <w:rPr>
                <w:rFonts w:ascii="Arial" w:hAnsi="Arial" w:cs="Arial"/>
                <w:sz w:val="18"/>
                <w:szCs w:val="18"/>
              </w:rPr>
              <w:t>7,801</w:t>
            </w:r>
          </w:p>
        </w:tc>
        <w:tc>
          <w:tcPr>
            <w:tcW w:w="1338" w:type="dxa"/>
            <w:vAlign w:val="center"/>
          </w:tcPr>
          <w:p w:rsidR="0070360C" w:rsidRPr="007E4770" w:rsidRDefault="0070360C" w:rsidP="00A43244">
            <w:pPr>
              <w:pStyle w:val="CommentText"/>
              <w:spacing w:before="0" w:after="0"/>
              <w:jc w:val="right"/>
              <w:rPr>
                <w:rFonts w:ascii="Arial" w:hAnsi="Arial" w:cs="Arial"/>
                <w:b/>
                <w:bCs/>
                <w:sz w:val="18"/>
                <w:szCs w:val="18"/>
              </w:rPr>
            </w:pPr>
            <w:r w:rsidRPr="007E4770">
              <w:rPr>
                <w:rFonts w:ascii="Arial" w:hAnsi="Arial" w:cs="Arial"/>
                <w:sz w:val="18"/>
                <w:szCs w:val="18"/>
              </w:rPr>
              <w:t>1,698</w:t>
            </w:r>
          </w:p>
        </w:tc>
        <w:tc>
          <w:tcPr>
            <w:tcW w:w="1917" w:type="dxa"/>
            <w:vAlign w:val="center"/>
          </w:tcPr>
          <w:p w:rsidR="0070360C" w:rsidRPr="007E4770" w:rsidRDefault="0070360C" w:rsidP="00A43244">
            <w:pPr>
              <w:pStyle w:val="CommentText"/>
              <w:spacing w:before="0" w:after="0"/>
              <w:jc w:val="right"/>
              <w:rPr>
                <w:rFonts w:ascii="Arial" w:hAnsi="Arial" w:cs="Arial"/>
                <w:b/>
                <w:bCs/>
                <w:sz w:val="18"/>
                <w:szCs w:val="18"/>
              </w:rPr>
            </w:pPr>
            <w:r w:rsidRPr="007E4770">
              <w:rPr>
                <w:rFonts w:ascii="Arial" w:hAnsi="Arial" w:cs="Arial"/>
                <w:sz w:val="18"/>
                <w:szCs w:val="18"/>
              </w:rPr>
              <w:t>21.77 (20.85, 22.70)</w:t>
            </w:r>
          </w:p>
        </w:tc>
      </w:tr>
      <w:tr w:rsidR="0070360C" w:rsidRPr="007E4770" w:rsidTr="008A133A">
        <w:trPr>
          <w:trHeight w:val="288"/>
        </w:trPr>
        <w:tc>
          <w:tcPr>
            <w:tcW w:w="4950" w:type="dxa"/>
            <w:tcBorders>
              <w:top w:val="single" w:sz="4" w:space="0" w:color="auto"/>
            </w:tcBorders>
            <w:vAlign w:val="center"/>
          </w:tcPr>
          <w:p w:rsidR="0070360C" w:rsidRPr="007E4770" w:rsidRDefault="0070360C" w:rsidP="004634A7">
            <w:pPr>
              <w:pStyle w:val="CommentText"/>
              <w:spacing w:before="0" w:after="0"/>
              <w:rPr>
                <w:rFonts w:ascii="Arial" w:hAnsi="Arial" w:cs="Arial"/>
                <w:b/>
                <w:bCs/>
                <w:sz w:val="18"/>
                <w:szCs w:val="18"/>
              </w:rPr>
            </w:pPr>
            <w:r w:rsidRPr="007E4770">
              <w:rPr>
                <w:rFonts w:ascii="Arial" w:hAnsi="Arial" w:cs="Arial"/>
                <w:b/>
                <w:bCs/>
                <w:sz w:val="18"/>
                <w:szCs w:val="18"/>
              </w:rPr>
              <w:t>Venous Thromboembolism</w:t>
            </w:r>
          </w:p>
        </w:tc>
        <w:tc>
          <w:tcPr>
            <w:tcW w:w="977" w:type="dxa"/>
            <w:tcBorders>
              <w:top w:val="single" w:sz="4" w:space="0" w:color="auto"/>
            </w:tcBorders>
            <w:vAlign w:val="center"/>
          </w:tcPr>
          <w:p w:rsidR="0070360C" w:rsidRPr="007E4770" w:rsidRDefault="0070360C" w:rsidP="00A43244">
            <w:pPr>
              <w:pStyle w:val="CommentText"/>
              <w:spacing w:before="0" w:after="0"/>
              <w:jc w:val="right"/>
              <w:rPr>
                <w:rFonts w:ascii="Arial" w:hAnsi="Arial" w:cs="Arial"/>
                <w:b/>
                <w:bCs/>
                <w:sz w:val="18"/>
                <w:szCs w:val="18"/>
              </w:rPr>
            </w:pPr>
          </w:p>
        </w:tc>
        <w:tc>
          <w:tcPr>
            <w:tcW w:w="1292" w:type="dxa"/>
            <w:tcBorders>
              <w:top w:val="single" w:sz="4" w:space="0" w:color="auto"/>
            </w:tcBorders>
            <w:vAlign w:val="center"/>
          </w:tcPr>
          <w:p w:rsidR="0070360C" w:rsidRPr="007E4770" w:rsidRDefault="0070360C" w:rsidP="00A43244">
            <w:pPr>
              <w:pStyle w:val="CommentText"/>
              <w:spacing w:before="0" w:after="0"/>
              <w:jc w:val="right"/>
              <w:rPr>
                <w:rFonts w:ascii="Arial" w:hAnsi="Arial" w:cs="Arial"/>
                <w:b/>
                <w:bCs/>
                <w:sz w:val="18"/>
                <w:szCs w:val="18"/>
              </w:rPr>
            </w:pPr>
          </w:p>
        </w:tc>
        <w:tc>
          <w:tcPr>
            <w:tcW w:w="1906" w:type="dxa"/>
            <w:tcBorders>
              <w:top w:val="single" w:sz="4" w:space="0" w:color="auto"/>
              <w:right w:val="single" w:sz="4" w:space="0" w:color="auto"/>
            </w:tcBorders>
            <w:vAlign w:val="center"/>
          </w:tcPr>
          <w:p w:rsidR="0070360C" w:rsidRPr="007E4770" w:rsidRDefault="0070360C" w:rsidP="00A43244">
            <w:pPr>
              <w:pStyle w:val="CommentText"/>
              <w:spacing w:before="0" w:after="0"/>
              <w:jc w:val="right"/>
              <w:rPr>
                <w:rFonts w:ascii="Arial" w:hAnsi="Arial" w:cs="Arial"/>
                <w:b/>
                <w:bCs/>
                <w:sz w:val="18"/>
                <w:szCs w:val="18"/>
              </w:rPr>
            </w:pPr>
          </w:p>
        </w:tc>
        <w:tc>
          <w:tcPr>
            <w:tcW w:w="977" w:type="dxa"/>
            <w:tcBorders>
              <w:top w:val="single" w:sz="4" w:space="0" w:color="auto"/>
              <w:left w:val="single" w:sz="4" w:space="0" w:color="auto"/>
            </w:tcBorders>
            <w:vAlign w:val="center"/>
          </w:tcPr>
          <w:p w:rsidR="0070360C" w:rsidRPr="007E4770" w:rsidRDefault="0070360C" w:rsidP="00A43244">
            <w:pPr>
              <w:pStyle w:val="CommentText"/>
              <w:spacing w:before="0" w:after="0"/>
              <w:jc w:val="right"/>
              <w:rPr>
                <w:rFonts w:ascii="Arial" w:hAnsi="Arial" w:cs="Arial"/>
                <w:b/>
                <w:bCs/>
                <w:sz w:val="18"/>
                <w:szCs w:val="18"/>
              </w:rPr>
            </w:pPr>
          </w:p>
        </w:tc>
        <w:tc>
          <w:tcPr>
            <w:tcW w:w="1338" w:type="dxa"/>
            <w:tcBorders>
              <w:top w:val="single" w:sz="4" w:space="0" w:color="auto"/>
            </w:tcBorders>
            <w:vAlign w:val="center"/>
          </w:tcPr>
          <w:p w:rsidR="0070360C" w:rsidRPr="007E4770" w:rsidRDefault="0070360C" w:rsidP="00A43244">
            <w:pPr>
              <w:pStyle w:val="CommentText"/>
              <w:spacing w:before="0" w:after="0"/>
              <w:jc w:val="right"/>
              <w:rPr>
                <w:rFonts w:ascii="Arial" w:hAnsi="Arial" w:cs="Arial"/>
                <w:b/>
                <w:bCs/>
                <w:sz w:val="18"/>
                <w:szCs w:val="18"/>
              </w:rPr>
            </w:pPr>
          </w:p>
        </w:tc>
        <w:tc>
          <w:tcPr>
            <w:tcW w:w="1917" w:type="dxa"/>
            <w:tcBorders>
              <w:top w:val="single" w:sz="4" w:space="0" w:color="auto"/>
            </w:tcBorders>
            <w:vAlign w:val="center"/>
          </w:tcPr>
          <w:p w:rsidR="0070360C" w:rsidRPr="007E4770" w:rsidRDefault="0070360C" w:rsidP="00A43244">
            <w:pPr>
              <w:pStyle w:val="CommentText"/>
              <w:spacing w:before="0" w:after="0"/>
              <w:jc w:val="right"/>
              <w:rPr>
                <w:rFonts w:ascii="Arial" w:hAnsi="Arial" w:cs="Arial"/>
                <w:b/>
                <w:bCs/>
                <w:sz w:val="18"/>
                <w:szCs w:val="18"/>
              </w:rPr>
            </w:pPr>
          </w:p>
        </w:tc>
      </w:tr>
      <w:tr w:rsidR="0070360C" w:rsidRPr="007E4770" w:rsidTr="008A133A">
        <w:trPr>
          <w:trHeight w:val="288"/>
        </w:trPr>
        <w:tc>
          <w:tcPr>
            <w:tcW w:w="4950" w:type="dxa"/>
            <w:vAlign w:val="center"/>
          </w:tcPr>
          <w:p w:rsidR="0070360C" w:rsidRPr="007E4770" w:rsidRDefault="0070360C" w:rsidP="004634A7">
            <w:pPr>
              <w:pStyle w:val="CommentText"/>
              <w:spacing w:before="0" w:after="0"/>
              <w:ind w:left="165" w:hanging="90"/>
              <w:rPr>
                <w:rFonts w:ascii="Arial" w:hAnsi="Arial" w:cs="Arial"/>
                <w:b/>
                <w:bCs/>
                <w:sz w:val="18"/>
                <w:szCs w:val="18"/>
              </w:rPr>
            </w:pPr>
            <w:r w:rsidRPr="007E4770">
              <w:rPr>
                <w:rFonts w:ascii="Arial" w:hAnsi="Arial" w:cs="Arial"/>
                <w:bCs/>
                <w:sz w:val="18"/>
                <w:szCs w:val="18"/>
              </w:rPr>
              <w:t>CNODES (Canada)</w:t>
            </w:r>
            <w:r w:rsidR="0056047F">
              <w:rPr>
                <w:rFonts w:ascii="Arial" w:hAnsi="Arial" w:cs="Arial"/>
                <w:bCs/>
                <w:sz w:val="18"/>
                <w:szCs w:val="18"/>
                <w:vertAlign w:val="superscript"/>
              </w:rPr>
              <w:t>a</w:t>
            </w:r>
          </w:p>
        </w:tc>
        <w:tc>
          <w:tcPr>
            <w:tcW w:w="977" w:type="dxa"/>
            <w:vAlign w:val="center"/>
          </w:tcPr>
          <w:p w:rsidR="0070360C" w:rsidRPr="007E4770" w:rsidRDefault="0070360C" w:rsidP="00A43244">
            <w:pPr>
              <w:pStyle w:val="CommentText"/>
              <w:spacing w:before="0" w:after="0"/>
              <w:jc w:val="right"/>
              <w:rPr>
                <w:rFonts w:ascii="Arial" w:hAnsi="Arial" w:cs="Arial"/>
                <w:b/>
                <w:bCs/>
                <w:sz w:val="18"/>
                <w:szCs w:val="18"/>
              </w:rPr>
            </w:pPr>
            <w:r w:rsidRPr="007E4770">
              <w:rPr>
                <w:rFonts w:ascii="Arial" w:hAnsi="Arial" w:cs="Arial"/>
                <w:sz w:val="18"/>
                <w:szCs w:val="18"/>
              </w:rPr>
              <w:t>287</w:t>
            </w:r>
          </w:p>
        </w:tc>
        <w:tc>
          <w:tcPr>
            <w:tcW w:w="1292" w:type="dxa"/>
            <w:vAlign w:val="center"/>
          </w:tcPr>
          <w:p w:rsidR="0070360C" w:rsidRPr="007E4770" w:rsidRDefault="0070360C" w:rsidP="00A43244">
            <w:pPr>
              <w:pStyle w:val="CommentText"/>
              <w:spacing w:before="0" w:after="0"/>
              <w:jc w:val="right"/>
              <w:rPr>
                <w:rFonts w:ascii="Arial" w:hAnsi="Arial" w:cs="Arial"/>
                <w:b/>
                <w:bCs/>
                <w:sz w:val="18"/>
                <w:szCs w:val="18"/>
              </w:rPr>
            </w:pPr>
            <w:r w:rsidRPr="007E4770">
              <w:rPr>
                <w:rFonts w:ascii="Arial" w:hAnsi="Arial" w:cs="Arial"/>
                <w:sz w:val="18"/>
                <w:szCs w:val="18"/>
              </w:rPr>
              <w:t>39</w:t>
            </w:r>
          </w:p>
        </w:tc>
        <w:tc>
          <w:tcPr>
            <w:tcW w:w="1906" w:type="dxa"/>
            <w:tcBorders>
              <w:right w:val="single" w:sz="4" w:space="0" w:color="auto"/>
            </w:tcBorders>
            <w:vAlign w:val="center"/>
          </w:tcPr>
          <w:p w:rsidR="0070360C" w:rsidRPr="007E4770" w:rsidRDefault="0070360C" w:rsidP="00A43244">
            <w:pPr>
              <w:pStyle w:val="CommentText"/>
              <w:spacing w:before="0" w:after="0"/>
              <w:jc w:val="right"/>
              <w:rPr>
                <w:rFonts w:ascii="Arial" w:hAnsi="Arial" w:cs="Arial"/>
                <w:b/>
                <w:bCs/>
                <w:sz w:val="18"/>
                <w:szCs w:val="18"/>
              </w:rPr>
            </w:pPr>
            <w:r w:rsidRPr="007E4770">
              <w:rPr>
                <w:rFonts w:ascii="Arial" w:hAnsi="Arial" w:cs="Arial"/>
                <w:sz w:val="18"/>
                <w:szCs w:val="18"/>
              </w:rPr>
              <w:t>13.59 (9.84, 18.11)</w:t>
            </w:r>
          </w:p>
        </w:tc>
        <w:tc>
          <w:tcPr>
            <w:tcW w:w="977" w:type="dxa"/>
            <w:tcBorders>
              <w:left w:val="single" w:sz="4" w:space="0" w:color="auto"/>
            </w:tcBorders>
            <w:vAlign w:val="center"/>
          </w:tcPr>
          <w:p w:rsidR="0070360C" w:rsidRPr="007E4770" w:rsidRDefault="0070360C" w:rsidP="00A43244">
            <w:pPr>
              <w:pStyle w:val="CommentText"/>
              <w:spacing w:before="0" w:after="0"/>
              <w:jc w:val="right"/>
              <w:rPr>
                <w:rFonts w:ascii="Arial" w:hAnsi="Arial" w:cs="Arial"/>
                <w:b/>
                <w:bCs/>
                <w:sz w:val="18"/>
                <w:szCs w:val="18"/>
              </w:rPr>
            </w:pPr>
            <w:r w:rsidRPr="007E4770">
              <w:rPr>
                <w:rFonts w:ascii="Arial" w:hAnsi="Arial" w:cs="Arial"/>
                <w:sz w:val="18"/>
                <w:szCs w:val="18"/>
              </w:rPr>
              <w:t>1,967</w:t>
            </w:r>
          </w:p>
        </w:tc>
        <w:tc>
          <w:tcPr>
            <w:tcW w:w="1338" w:type="dxa"/>
            <w:vAlign w:val="center"/>
          </w:tcPr>
          <w:p w:rsidR="0070360C" w:rsidRPr="007E4770" w:rsidRDefault="0070360C" w:rsidP="00A43244">
            <w:pPr>
              <w:pStyle w:val="CommentText"/>
              <w:spacing w:before="0" w:after="0"/>
              <w:jc w:val="right"/>
              <w:rPr>
                <w:rFonts w:ascii="Arial" w:hAnsi="Arial" w:cs="Arial"/>
                <w:b/>
                <w:bCs/>
                <w:sz w:val="18"/>
                <w:szCs w:val="18"/>
              </w:rPr>
            </w:pPr>
            <w:r w:rsidRPr="007E4770">
              <w:rPr>
                <w:rFonts w:ascii="Arial" w:hAnsi="Arial" w:cs="Arial"/>
                <w:sz w:val="18"/>
                <w:szCs w:val="18"/>
              </w:rPr>
              <w:t>238</w:t>
            </w:r>
          </w:p>
        </w:tc>
        <w:tc>
          <w:tcPr>
            <w:tcW w:w="1917" w:type="dxa"/>
            <w:vAlign w:val="center"/>
          </w:tcPr>
          <w:p w:rsidR="0070360C" w:rsidRPr="007E4770" w:rsidRDefault="0070360C" w:rsidP="00A43244">
            <w:pPr>
              <w:pStyle w:val="CommentText"/>
              <w:spacing w:before="0" w:after="0"/>
              <w:jc w:val="right"/>
              <w:rPr>
                <w:rFonts w:ascii="Arial" w:hAnsi="Arial" w:cs="Arial"/>
                <w:b/>
                <w:bCs/>
                <w:sz w:val="18"/>
                <w:szCs w:val="18"/>
              </w:rPr>
            </w:pPr>
            <w:r w:rsidRPr="007E4770">
              <w:rPr>
                <w:rFonts w:ascii="Arial" w:hAnsi="Arial" w:cs="Arial"/>
                <w:sz w:val="18"/>
                <w:szCs w:val="18"/>
              </w:rPr>
              <w:t>12.10 (10.69, 13.62)</w:t>
            </w:r>
          </w:p>
        </w:tc>
      </w:tr>
      <w:tr w:rsidR="0070360C" w:rsidRPr="007E4770" w:rsidTr="008A133A">
        <w:trPr>
          <w:trHeight w:val="288"/>
        </w:trPr>
        <w:tc>
          <w:tcPr>
            <w:tcW w:w="4950" w:type="dxa"/>
            <w:vAlign w:val="center"/>
          </w:tcPr>
          <w:p w:rsidR="0070360C" w:rsidRPr="007E4770" w:rsidRDefault="0070360C" w:rsidP="004634A7">
            <w:pPr>
              <w:pStyle w:val="CommentText"/>
              <w:spacing w:before="0" w:after="0"/>
              <w:ind w:left="165" w:hanging="90"/>
              <w:rPr>
                <w:rFonts w:ascii="Arial" w:hAnsi="Arial" w:cs="Arial"/>
                <w:bCs/>
                <w:sz w:val="18"/>
                <w:szCs w:val="18"/>
              </w:rPr>
            </w:pPr>
            <w:r w:rsidRPr="007E4770">
              <w:rPr>
                <w:rFonts w:ascii="Arial" w:hAnsi="Arial" w:cs="Arial"/>
                <w:bCs/>
                <w:sz w:val="18"/>
                <w:szCs w:val="18"/>
              </w:rPr>
              <w:t xml:space="preserve">Clinical Practice Research Datalink </w:t>
            </w:r>
            <w:r>
              <w:rPr>
                <w:rFonts w:ascii="Arial" w:hAnsi="Arial" w:cs="Arial"/>
                <w:bCs/>
                <w:sz w:val="18"/>
                <w:szCs w:val="18"/>
              </w:rPr>
              <w:t xml:space="preserve">Aurum </w:t>
            </w:r>
            <w:r w:rsidRPr="007E4770">
              <w:rPr>
                <w:rFonts w:ascii="Arial" w:hAnsi="Arial" w:cs="Arial"/>
                <w:bCs/>
                <w:sz w:val="18"/>
                <w:szCs w:val="18"/>
              </w:rPr>
              <w:t>(</w:t>
            </w:r>
            <w:r>
              <w:rPr>
                <w:rFonts w:ascii="Arial" w:hAnsi="Arial" w:cs="Arial"/>
                <w:bCs/>
                <w:sz w:val="18"/>
                <w:szCs w:val="18"/>
              </w:rPr>
              <w:t>England</w:t>
            </w:r>
            <w:r w:rsidRPr="007E4770">
              <w:rPr>
                <w:rFonts w:ascii="Arial" w:hAnsi="Arial" w:cs="Arial"/>
                <w:bCs/>
                <w:sz w:val="18"/>
                <w:szCs w:val="18"/>
              </w:rPr>
              <w:t>)</w:t>
            </w:r>
          </w:p>
        </w:tc>
        <w:tc>
          <w:tcPr>
            <w:tcW w:w="977" w:type="dxa"/>
            <w:vAlign w:val="center"/>
          </w:tcPr>
          <w:p w:rsidR="0070360C" w:rsidRPr="007E4770" w:rsidRDefault="0070360C" w:rsidP="00A43244">
            <w:pPr>
              <w:pStyle w:val="CommentText"/>
              <w:spacing w:before="0" w:after="0"/>
              <w:jc w:val="right"/>
              <w:rPr>
                <w:rFonts w:ascii="Arial" w:hAnsi="Arial" w:cs="Arial"/>
                <w:bCs/>
                <w:sz w:val="18"/>
                <w:szCs w:val="18"/>
              </w:rPr>
            </w:pPr>
            <w:r w:rsidRPr="007E4770">
              <w:rPr>
                <w:rFonts w:ascii="Arial" w:hAnsi="Arial" w:cs="Arial"/>
                <w:sz w:val="18"/>
                <w:szCs w:val="18"/>
              </w:rPr>
              <w:t>1,371</w:t>
            </w:r>
          </w:p>
        </w:tc>
        <w:tc>
          <w:tcPr>
            <w:tcW w:w="1292" w:type="dxa"/>
            <w:vAlign w:val="center"/>
          </w:tcPr>
          <w:p w:rsidR="0070360C" w:rsidRPr="007E4770" w:rsidRDefault="0070360C" w:rsidP="00A43244">
            <w:pPr>
              <w:pStyle w:val="CommentText"/>
              <w:spacing w:before="0" w:after="0"/>
              <w:jc w:val="right"/>
              <w:rPr>
                <w:rFonts w:ascii="Arial" w:hAnsi="Arial" w:cs="Arial"/>
                <w:bCs/>
                <w:sz w:val="18"/>
                <w:szCs w:val="18"/>
              </w:rPr>
            </w:pPr>
            <w:r w:rsidRPr="007E4770">
              <w:rPr>
                <w:rFonts w:ascii="Arial" w:hAnsi="Arial" w:cs="Arial"/>
                <w:sz w:val="18"/>
                <w:szCs w:val="18"/>
              </w:rPr>
              <w:t>16</w:t>
            </w:r>
          </w:p>
        </w:tc>
        <w:tc>
          <w:tcPr>
            <w:tcW w:w="1906" w:type="dxa"/>
            <w:tcBorders>
              <w:right w:val="single" w:sz="4" w:space="0" w:color="auto"/>
            </w:tcBorders>
            <w:vAlign w:val="center"/>
          </w:tcPr>
          <w:p w:rsidR="0070360C" w:rsidRPr="007E4770" w:rsidRDefault="0070360C" w:rsidP="00A43244">
            <w:pPr>
              <w:pStyle w:val="CommentText"/>
              <w:spacing w:before="0" w:after="0"/>
              <w:jc w:val="right"/>
              <w:rPr>
                <w:rFonts w:ascii="Arial" w:hAnsi="Arial" w:cs="Arial"/>
                <w:bCs/>
                <w:sz w:val="18"/>
                <w:szCs w:val="18"/>
              </w:rPr>
            </w:pPr>
            <w:r w:rsidRPr="007E4770">
              <w:rPr>
                <w:rFonts w:ascii="Arial" w:hAnsi="Arial" w:cs="Arial"/>
                <w:sz w:val="18"/>
                <w:szCs w:val="18"/>
              </w:rPr>
              <w:t>1.17 (0.67, 1.89)</w:t>
            </w:r>
          </w:p>
        </w:tc>
        <w:tc>
          <w:tcPr>
            <w:tcW w:w="977" w:type="dxa"/>
            <w:tcBorders>
              <w:left w:val="single" w:sz="4" w:space="0" w:color="auto"/>
            </w:tcBorders>
            <w:vAlign w:val="center"/>
          </w:tcPr>
          <w:p w:rsidR="0070360C" w:rsidRPr="007E4770" w:rsidRDefault="0070360C" w:rsidP="00A43244">
            <w:pPr>
              <w:pStyle w:val="CommentText"/>
              <w:spacing w:before="0" w:after="0"/>
              <w:jc w:val="right"/>
              <w:rPr>
                <w:rFonts w:ascii="Arial" w:hAnsi="Arial" w:cs="Arial"/>
                <w:bCs/>
                <w:sz w:val="18"/>
                <w:szCs w:val="18"/>
              </w:rPr>
            </w:pPr>
            <w:r w:rsidRPr="007E4770">
              <w:rPr>
                <w:rFonts w:ascii="Arial" w:hAnsi="Arial" w:cs="Arial"/>
                <w:sz w:val="18"/>
                <w:szCs w:val="18"/>
              </w:rPr>
              <w:t>2,837</w:t>
            </w:r>
          </w:p>
        </w:tc>
        <w:tc>
          <w:tcPr>
            <w:tcW w:w="1338" w:type="dxa"/>
            <w:vAlign w:val="center"/>
          </w:tcPr>
          <w:p w:rsidR="0070360C" w:rsidRPr="007E4770" w:rsidRDefault="0070360C" w:rsidP="00A43244">
            <w:pPr>
              <w:pStyle w:val="CommentText"/>
              <w:spacing w:before="0" w:after="0"/>
              <w:jc w:val="right"/>
              <w:rPr>
                <w:rFonts w:ascii="Arial" w:hAnsi="Arial" w:cs="Arial"/>
                <w:bCs/>
                <w:sz w:val="18"/>
                <w:szCs w:val="18"/>
              </w:rPr>
            </w:pPr>
            <w:r w:rsidRPr="007E4770">
              <w:rPr>
                <w:rFonts w:ascii="Arial" w:hAnsi="Arial" w:cs="Arial"/>
                <w:sz w:val="18"/>
                <w:szCs w:val="18"/>
              </w:rPr>
              <w:t>48</w:t>
            </w:r>
          </w:p>
        </w:tc>
        <w:tc>
          <w:tcPr>
            <w:tcW w:w="1917" w:type="dxa"/>
            <w:vAlign w:val="center"/>
          </w:tcPr>
          <w:p w:rsidR="0070360C" w:rsidRPr="007E4770" w:rsidRDefault="0070360C" w:rsidP="00A43244">
            <w:pPr>
              <w:pStyle w:val="CommentText"/>
              <w:spacing w:before="0" w:after="0"/>
              <w:jc w:val="right"/>
              <w:rPr>
                <w:rFonts w:ascii="Arial" w:hAnsi="Arial" w:cs="Arial"/>
                <w:bCs/>
                <w:sz w:val="18"/>
                <w:szCs w:val="18"/>
              </w:rPr>
            </w:pPr>
            <w:r w:rsidRPr="007E4770">
              <w:rPr>
                <w:rFonts w:ascii="Arial" w:hAnsi="Arial" w:cs="Arial"/>
                <w:sz w:val="18"/>
                <w:szCs w:val="18"/>
              </w:rPr>
              <w:t>1.69 (1.25, 2.24)</w:t>
            </w:r>
          </w:p>
        </w:tc>
      </w:tr>
      <w:tr w:rsidR="0056047F" w:rsidRPr="007E4770" w:rsidTr="007E5E91">
        <w:trPr>
          <w:trHeight w:val="288"/>
        </w:trPr>
        <w:tc>
          <w:tcPr>
            <w:tcW w:w="4950" w:type="dxa"/>
            <w:vAlign w:val="center"/>
          </w:tcPr>
          <w:p w:rsidR="0056047F" w:rsidRPr="007E4770" w:rsidRDefault="0056047F" w:rsidP="0056047F">
            <w:pPr>
              <w:pStyle w:val="CommentText"/>
              <w:spacing w:before="0" w:after="0"/>
              <w:ind w:left="165" w:hanging="90"/>
              <w:rPr>
                <w:rFonts w:ascii="Arial" w:hAnsi="Arial" w:cs="Arial"/>
                <w:b/>
                <w:bCs/>
                <w:sz w:val="18"/>
                <w:szCs w:val="18"/>
              </w:rPr>
            </w:pPr>
            <w:r w:rsidRPr="007E4770">
              <w:rPr>
                <w:rFonts w:ascii="Arial" w:hAnsi="Arial" w:cs="Arial"/>
                <w:bCs/>
                <w:sz w:val="18"/>
                <w:szCs w:val="18"/>
              </w:rPr>
              <w:t>IQVIA Disease Analy</w:t>
            </w:r>
            <w:r>
              <w:rPr>
                <w:rFonts w:ascii="Arial" w:hAnsi="Arial" w:cs="Arial"/>
                <w:bCs/>
                <w:sz w:val="18"/>
                <w:szCs w:val="18"/>
              </w:rPr>
              <w:t>z</w:t>
            </w:r>
            <w:r w:rsidRPr="007E4770">
              <w:rPr>
                <w:rFonts w:ascii="Arial" w:hAnsi="Arial" w:cs="Arial"/>
                <w:bCs/>
                <w:sz w:val="18"/>
                <w:szCs w:val="18"/>
              </w:rPr>
              <w:t>er (Germany)</w:t>
            </w:r>
          </w:p>
        </w:tc>
        <w:tc>
          <w:tcPr>
            <w:tcW w:w="977" w:type="dxa"/>
          </w:tcPr>
          <w:p w:rsidR="0056047F" w:rsidRDefault="0056047F" w:rsidP="00A43244">
            <w:pPr>
              <w:jc w:val="right"/>
            </w:pPr>
            <w:r w:rsidRPr="00535CF8">
              <w:rPr>
                <w:rFonts w:ascii="Arial" w:hAnsi="Arial" w:cs="Arial"/>
                <w:bCs/>
                <w:sz w:val="18"/>
                <w:szCs w:val="18"/>
              </w:rPr>
              <w:t>--</w:t>
            </w:r>
            <w:r w:rsidRPr="00535CF8">
              <w:rPr>
                <w:rFonts w:ascii="Arial" w:hAnsi="Arial" w:cs="Arial"/>
                <w:bCs/>
                <w:sz w:val="18"/>
                <w:szCs w:val="18"/>
                <w:vertAlign w:val="superscript"/>
              </w:rPr>
              <w:t>d</w:t>
            </w:r>
          </w:p>
        </w:tc>
        <w:tc>
          <w:tcPr>
            <w:tcW w:w="1292" w:type="dxa"/>
          </w:tcPr>
          <w:p w:rsidR="0056047F" w:rsidRDefault="0056047F" w:rsidP="00A43244">
            <w:pPr>
              <w:jc w:val="right"/>
            </w:pPr>
            <w:r w:rsidRPr="00535CF8">
              <w:rPr>
                <w:rFonts w:ascii="Arial" w:hAnsi="Arial" w:cs="Arial"/>
                <w:bCs/>
                <w:sz w:val="18"/>
                <w:szCs w:val="18"/>
              </w:rPr>
              <w:t>--</w:t>
            </w:r>
            <w:r w:rsidRPr="00535CF8">
              <w:rPr>
                <w:rFonts w:ascii="Arial" w:hAnsi="Arial" w:cs="Arial"/>
                <w:bCs/>
                <w:sz w:val="18"/>
                <w:szCs w:val="18"/>
                <w:vertAlign w:val="superscript"/>
              </w:rPr>
              <w:t>d</w:t>
            </w:r>
          </w:p>
        </w:tc>
        <w:tc>
          <w:tcPr>
            <w:tcW w:w="1906" w:type="dxa"/>
            <w:tcBorders>
              <w:right w:val="single" w:sz="4" w:space="0" w:color="auto"/>
            </w:tcBorders>
          </w:tcPr>
          <w:p w:rsidR="0056047F" w:rsidRDefault="0056047F" w:rsidP="00A43244">
            <w:pPr>
              <w:jc w:val="right"/>
            </w:pPr>
            <w:r w:rsidRPr="00535CF8">
              <w:rPr>
                <w:rFonts w:ascii="Arial" w:hAnsi="Arial" w:cs="Arial"/>
                <w:bCs/>
                <w:sz w:val="18"/>
                <w:szCs w:val="18"/>
              </w:rPr>
              <w:t>--</w:t>
            </w:r>
            <w:r w:rsidRPr="00535CF8">
              <w:rPr>
                <w:rFonts w:ascii="Arial" w:hAnsi="Arial" w:cs="Arial"/>
                <w:bCs/>
                <w:sz w:val="18"/>
                <w:szCs w:val="18"/>
                <w:vertAlign w:val="superscript"/>
              </w:rPr>
              <w:t>d</w:t>
            </w:r>
          </w:p>
        </w:tc>
        <w:tc>
          <w:tcPr>
            <w:tcW w:w="977" w:type="dxa"/>
            <w:tcBorders>
              <w:left w:val="single" w:sz="4" w:space="0" w:color="auto"/>
            </w:tcBorders>
          </w:tcPr>
          <w:p w:rsidR="0056047F" w:rsidRDefault="0056047F" w:rsidP="00A43244">
            <w:pPr>
              <w:jc w:val="right"/>
            </w:pPr>
            <w:r w:rsidRPr="00535CF8">
              <w:rPr>
                <w:rFonts w:ascii="Arial" w:hAnsi="Arial" w:cs="Arial"/>
                <w:bCs/>
                <w:sz w:val="18"/>
                <w:szCs w:val="18"/>
              </w:rPr>
              <w:t>--</w:t>
            </w:r>
            <w:r w:rsidRPr="00535CF8">
              <w:rPr>
                <w:rFonts w:ascii="Arial" w:hAnsi="Arial" w:cs="Arial"/>
                <w:bCs/>
                <w:sz w:val="18"/>
                <w:szCs w:val="18"/>
                <w:vertAlign w:val="superscript"/>
              </w:rPr>
              <w:t>d</w:t>
            </w:r>
          </w:p>
        </w:tc>
        <w:tc>
          <w:tcPr>
            <w:tcW w:w="1338" w:type="dxa"/>
          </w:tcPr>
          <w:p w:rsidR="0056047F" w:rsidRDefault="0056047F" w:rsidP="00A43244">
            <w:pPr>
              <w:jc w:val="right"/>
            </w:pPr>
            <w:r w:rsidRPr="00535CF8">
              <w:rPr>
                <w:rFonts w:ascii="Arial" w:hAnsi="Arial" w:cs="Arial"/>
                <w:bCs/>
                <w:sz w:val="18"/>
                <w:szCs w:val="18"/>
              </w:rPr>
              <w:t>--</w:t>
            </w:r>
            <w:r w:rsidRPr="00535CF8">
              <w:rPr>
                <w:rFonts w:ascii="Arial" w:hAnsi="Arial" w:cs="Arial"/>
                <w:bCs/>
                <w:sz w:val="18"/>
                <w:szCs w:val="18"/>
                <w:vertAlign w:val="superscript"/>
              </w:rPr>
              <w:t>d</w:t>
            </w:r>
          </w:p>
        </w:tc>
        <w:tc>
          <w:tcPr>
            <w:tcW w:w="1917" w:type="dxa"/>
          </w:tcPr>
          <w:p w:rsidR="0056047F" w:rsidRDefault="0056047F" w:rsidP="00A43244">
            <w:pPr>
              <w:jc w:val="right"/>
            </w:pPr>
            <w:r w:rsidRPr="00535CF8">
              <w:rPr>
                <w:rFonts w:ascii="Arial" w:hAnsi="Arial" w:cs="Arial"/>
                <w:bCs/>
                <w:sz w:val="18"/>
                <w:szCs w:val="18"/>
              </w:rPr>
              <w:t>--</w:t>
            </w:r>
            <w:r w:rsidRPr="00535CF8">
              <w:rPr>
                <w:rFonts w:ascii="Arial" w:hAnsi="Arial" w:cs="Arial"/>
                <w:bCs/>
                <w:sz w:val="18"/>
                <w:szCs w:val="18"/>
                <w:vertAlign w:val="superscript"/>
              </w:rPr>
              <w:t>d</w:t>
            </w:r>
          </w:p>
        </w:tc>
      </w:tr>
      <w:tr w:rsidR="00A43244" w:rsidRPr="007E4770" w:rsidTr="00247F0C">
        <w:trPr>
          <w:trHeight w:val="288"/>
        </w:trPr>
        <w:tc>
          <w:tcPr>
            <w:tcW w:w="4950" w:type="dxa"/>
            <w:vAlign w:val="center"/>
          </w:tcPr>
          <w:p w:rsidR="00A43244" w:rsidRPr="007E4770" w:rsidRDefault="00A43244" w:rsidP="00A43244">
            <w:pPr>
              <w:pStyle w:val="CommentText"/>
              <w:spacing w:before="0" w:after="0"/>
              <w:ind w:left="165" w:hanging="90"/>
              <w:rPr>
                <w:rFonts w:ascii="Arial" w:hAnsi="Arial" w:cs="Arial"/>
                <w:b/>
                <w:bCs/>
                <w:sz w:val="18"/>
                <w:szCs w:val="18"/>
              </w:rPr>
            </w:pPr>
            <w:r w:rsidRPr="007E4770">
              <w:rPr>
                <w:rFonts w:ascii="Arial" w:hAnsi="Arial" w:cs="Arial"/>
                <w:bCs/>
                <w:sz w:val="18"/>
                <w:szCs w:val="18"/>
              </w:rPr>
              <w:t>IQVIA Longitudinal Patient Data (Italy)</w:t>
            </w:r>
          </w:p>
        </w:tc>
        <w:tc>
          <w:tcPr>
            <w:tcW w:w="977" w:type="dxa"/>
            <w:vAlign w:val="center"/>
          </w:tcPr>
          <w:p w:rsidR="00A43244" w:rsidRPr="007E4770" w:rsidRDefault="00A43244" w:rsidP="00A43244">
            <w:pPr>
              <w:pStyle w:val="CommentText"/>
              <w:spacing w:before="0" w:after="0"/>
              <w:jc w:val="right"/>
              <w:rPr>
                <w:rFonts w:ascii="Arial" w:hAnsi="Arial" w:cs="Arial"/>
                <w:b/>
                <w:bCs/>
                <w:sz w:val="18"/>
                <w:szCs w:val="18"/>
              </w:rPr>
            </w:pPr>
            <w:r w:rsidRPr="007E4770">
              <w:rPr>
                <w:rFonts w:ascii="Arial" w:hAnsi="Arial" w:cs="Arial"/>
                <w:sz w:val="18"/>
                <w:szCs w:val="18"/>
              </w:rPr>
              <w:t>127</w:t>
            </w:r>
          </w:p>
        </w:tc>
        <w:tc>
          <w:tcPr>
            <w:tcW w:w="1292" w:type="dxa"/>
          </w:tcPr>
          <w:p w:rsidR="00A43244" w:rsidRDefault="00A43244" w:rsidP="00A43244">
            <w:pPr>
              <w:jc w:val="right"/>
            </w:pPr>
            <w:r w:rsidRPr="007579C2">
              <w:rPr>
                <w:rFonts w:ascii="Arial" w:hAnsi="Arial" w:cs="Arial"/>
                <w:bCs/>
                <w:sz w:val="18"/>
                <w:szCs w:val="18"/>
              </w:rPr>
              <w:t>--</w:t>
            </w:r>
            <w:r w:rsidRPr="007579C2">
              <w:rPr>
                <w:rFonts w:ascii="Arial" w:hAnsi="Arial" w:cs="Arial"/>
                <w:bCs/>
                <w:sz w:val="18"/>
                <w:szCs w:val="18"/>
                <w:vertAlign w:val="superscript"/>
              </w:rPr>
              <w:t>e</w:t>
            </w:r>
          </w:p>
        </w:tc>
        <w:tc>
          <w:tcPr>
            <w:tcW w:w="1906" w:type="dxa"/>
            <w:tcBorders>
              <w:right w:val="single" w:sz="4" w:space="0" w:color="auto"/>
            </w:tcBorders>
          </w:tcPr>
          <w:p w:rsidR="00A43244" w:rsidRDefault="00A43244" w:rsidP="00A43244">
            <w:pPr>
              <w:jc w:val="right"/>
            </w:pPr>
            <w:r w:rsidRPr="007579C2">
              <w:rPr>
                <w:rFonts w:ascii="Arial" w:hAnsi="Arial" w:cs="Arial"/>
                <w:bCs/>
                <w:sz w:val="18"/>
                <w:szCs w:val="18"/>
              </w:rPr>
              <w:t>--</w:t>
            </w:r>
            <w:r w:rsidRPr="007579C2">
              <w:rPr>
                <w:rFonts w:ascii="Arial" w:hAnsi="Arial" w:cs="Arial"/>
                <w:bCs/>
                <w:sz w:val="18"/>
                <w:szCs w:val="18"/>
                <w:vertAlign w:val="superscript"/>
              </w:rPr>
              <w:t>e</w:t>
            </w:r>
          </w:p>
        </w:tc>
        <w:tc>
          <w:tcPr>
            <w:tcW w:w="977" w:type="dxa"/>
            <w:tcBorders>
              <w:left w:val="single" w:sz="4" w:space="0" w:color="auto"/>
            </w:tcBorders>
            <w:vAlign w:val="center"/>
          </w:tcPr>
          <w:p w:rsidR="00A43244" w:rsidRPr="007E4770" w:rsidRDefault="00A43244" w:rsidP="00A43244">
            <w:pPr>
              <w:pStyle w:val="CommentText"/>
              <w:spacing w:before="0" w:after="0"/>
              <w:jc w:val="right"/>
              <w:rPr>
                <w:rFonts w:ascii="Arial" w:hAnsi="Arial" w:cs="Arial"/>
                <w:b/>
                <w:bCs/>
                <w:sz w:val="18"/>
                <w:szCs w:val="18"/>
              </w:rPr>
            </w:pPr>
            <w:r w:rsidRPr="007E4770">
              <w:rPr>
                <w:rFonts w:ascii="Arial" w:hAnsi="Arial" w:cs="Arial"/>
                <w:sz w:val="18"/>
                <w:szCs w:val="18"/>
              </w:rPr>
              <w:t>508</w:t>
            </w:r>
          </w:p>
        </w:tc>
        <w:tc>
          <w:tcPr>
            <w:tcW w:w="1338" w:type="dxa"/>
          </w:tcPr>
          <w:p w:rsidR="00A43244" w:rsidRDefault="00A43244" w:rsidP="00A43244">
            <w:pPr>
              <w:jc w:val="right"/>
            </w:pPr>
            <w:r w:rsidRPr="00284167">
              <w:rPr>
                <w:rFonts w:ascii="Arial" w:hAnsi="Arial" w:cs="Arial"/>
                <w:bCs/>
                <w:sz w:val="18"/>
                <w:szCs w:val="18"/>
              </w:rPr>
              <w:t>--</w:t>
            </w:r>
            <w:r w:rsidRPr="00284167">
              <w:rPr>
                <w:rFonts w:ascii="Arial" w:hAnsi="Arial" w:cs="Arial"/>
                <w:bCs/>
                <w:sz w:val="18"/>
                <w:szCs w:val="18"/>
                <w:vertAlign w:val="superscript"/>
              </w:rPr>
              <w:t>e</w:t>
            </w:r>
          </w:p>
        </w:tc>
        <w:tc>
          <w:tcPr>
            <w:tcW w:w="1917" w:type="dxa"/>
          </w:tcPr>
          <w:p w:rsidR="00A43244" w:rsidRDefault="00A43244" w:rsidP="00A43244">
            <w:pPr>
              <w:jc w:val="right"/>
            </w:pPr>
            <w:r w:rsidRPr="00284167">
              <w:rPr>
                <w:rFonts w:ascii="Arial" w:hAnsi="Arial" w:cs="Arial"/>
                <w:bCs/>
                <w:sz w:val="18"/>
                <w:szCs w:val="18"/>
              </w:rPr>
              <w:t>--</w:t>
            </w:r>
            <w:r w:rsidRPr="00284167">
              <w:rPr>
                <w:rFonts w:ascii="Arial" w:hAnsi="Arial" w:cs="Arial"/>
                <w:bCs/>
                <w:sz w:val="18"/>
                <w:szCs w:val="18"/>
                <w:vertAlign w:val="superscript"/>
              </w:rPr>
              <w:t>e</w:t>
            </w:r>
          </w:p>
        </w:tc>
      </w:tr>
      <w:tr w:rsidR="00A43244" w:rsidRPr="007E4770" w:rsidTr="00247F0C">
        <w:trPr>
          <w:trHeight w:val="288"/>
        </w:trPr>
        <w:tc>
          <w:tcPr>
            <w:tcW w:w="4950" w:type="dxa"/>
            <w:vAlign w:val="center"/>
          </w:tcPr>
          <w:p w:rsidR="00A43244" w:rsidRPr="007E4770" w:rsidRDefault="00A43244" w:rsidP="00A43244">
            <w:pPr>
              <w:pStyle w:val="CommentText"/>
              <w:spacing w:before="0" w:after="0"/>
              <w:ind w:left="165" w:hanging="90"/>
              <w:rPr>
                <w:rFonts w:ascii="Arial" w:hAnsi="Arial" w:cs="Arial"/>
                <w:b/>
                <w:bCs/>
                <w:sz w:val="18"/>
                <w:szCs w:val="18"/>
              </w:rPr>
            </w:pPr>
            <w:r w:rsidRPr="007E4770">
              <w:rPr>
                <w:rFonts w:ascii="Arial" w:hAnsi="Arial" w:cs="Arial"/>
                <w:bCs/>
                <w:sz w:val="18"/>
                <w:szCs w:val="18"/>
              </w:rPr>
              <w:t>Integrated Primary Care Information (Netherlands)</w:t>
            </w:r>
          </w:p>
        </w:tc>
        <w:tc>
          <w:tcPr>
            <w:tcW w:w="977" w:type="dxa"/>
            <w:vAlign w:val="center"/>
          </w:tcPr>
          <w:p w:rsidR="00A43244" w:rsidRPr="007E4770" w:rsidRDefault="00A43244" w:rsidP="00A43244">
            <w:pPr>
              <w:pStyle w:val="CommentText"/>
              <w:spacing w:before="0" w:after="0"/>
              <w:jc w:val="right"/>
              <w:rPr>
                <w:rFonts w:ascii="Arial" w:hAnsi="Arial" w:cs="Arial"/>
                <w:b/>
                <w:bCs/>
                <w:sz w:val="18"/>
                <w:szCs w:val="18"/>
              </w:rPr>
            </w:pPr>
            <w:r w:rsidRPr="007E4770">
              <w:rPr>
                <w:rFonts w:ascii="Arial" w:hAnsi="Arial" w:cs="Arial"/>
                <w:sz w:val="18"/>
                <w:szCs w:val="18"/>
              </w:rPr>
              <w:t>190</w:t>
            </w:r>
          </w:p>
        </w:tc>
        <w:tc>
          <w:tcPr>
            <w:tcW w:w="1292" w:type="dxa"/>
          </w:tcPr>
          <w:p w:rsidR="00A43244" w:rsidRDefault="00A43244" w:rsidP="00A43244">
            <w:pPr>
              <w:jc w:val="right"/>
            </w:pPr>
            <w:r w:rsidRPr="007579C2">
              <w:rPr>
                <w:rFonts w:ascii="Arial" w:hAnsi="Arial" w:cs="Arial"/>
                <w:bCs/>
                <w:sz w:val="18"/>
                <w:szCs w:val="18"/>
              </w:rPr>
              <w:t>--</w:t>
            </w:r>
            <w:r w:rsidRPr="007579C2">
              <w:rPr>
                <w:rFonts w:ascii="Arial" w:hAnsi="Arial" w:cs="Arial"/>
                <w:bCs/>
                <w:sz w:val="18"/>
                <w:szCs w:val="18"/>
                <w:vertAlign w:val="superscript"/>
              </w:rPr>
              <w:t>e</w:t>
            </w:r>
          </w:p>
        </w:tc>
        <w:tc>
          <w:tcPr>
            <w:tcW w:w="1906" w:type="dxa"/>
            <w:tcBorders>
              <w:right w:val="single" w:sz="4" w:space="0" w:color="auto"/>
            </w:tcBorders>
          </w:tcPr>
          <w:p w:rsidR="00A43244" w:rsidRDefault="00A43244" w:rsidP="00A43244">
            <w:pPr>
              <w:jc w:val="right"/>
            </w:pPr>
            <w:r w:rsidRPr="007579C2">
              <w:rPr>
                <w:rFonts w:ascii="Arial" w:hAnsi="Arial" w:cs="Arial"/>
                <w:bCs/>
                <w:sz w:val="18"/>
                <w:szCs w:val="18"/>
              </w:rPr>
              <w:t>--</w:t>
            </w:r>
            <w:r w:rsidRPr="007579C2">
              <w:rPr>
                <w:rFonts w:ascii="Arial" w:hAnsi="Arial" w:cs="Arial"/>
                <w:bCs/>
                <w:sz w:val="18"/>
                <w:szCs w:val="18"/>
                <w:vertAlign w:val="superscript"/>
              </w:rPr>
              <w:t>e</w:t>
            </w:r>
          </w:p>
        </w:tc>
        <w:tc>
          <w:tcPr>
            <w:tcW w:w="977" w:type="dxa"/>
            <w:tcBorders>
              <w:left w:val="single" w:sz="4" w:space="0" w:color="auto"/>
            </w:tcBorders>
            <w:vAlign w:val="center"/>
          </w:tcPr>
          <w:p w:rsidR="00A43244" w:rsidRPr="007E4770" w:rsidRDefault="00A43244" w:rsidP="00A43244">
            <w:pPr>
              <w:pStyle w:val="CommentText"/>
              <w:spacing w:before="0" w:after="0"/>
              <w:jc w:val="right"/>
              <w:rPr>
                <w:rFonts w:ascii="Arial" w:hAnsi="Arial" w:cs="Arial"/>
                <w:b/>
                <w:bCs/>
                <w:sz w:val="18"/>
                <w:szCs w:val="18"/>
              </w:rPr>
            </w:pPr>
            <w:r w:rsidRPr="007E4770">
              <w:rPr>
                <w:rFonts w:ascii="Arial" w:hAnsi="Arial" w:cs="Arial"/>
                <w:sz w:val="18"/>
                <w:szCs w:val="18"/>
              </w:rPr>
              <w:t>361</w:t>
            </w:r>
          </w:p>
        </w:tc>
        <w:tc>
          <w:tcPr>
            <w:tcW w:w="1338" w:type="dxa"/>
          </w:tcPr>
          <w:p w:rsidR="00A43244" w:rsidRDefault="00A43244" w:rsidP="00A43244">
            <w:pPr>
              <w:jc w:val="right"/>
            </w:pPr>
            <w:r w:rsidRPr="00284167">
              <w:rPr>
                <w:rFonts w:ascii="Arial" w:hAnsi="Arial" w:cs="Arial"/>
                <w:bCs/>
                <w:sz w:val="18"/>
                <w:szCs w:val="18"/>
              </w:rPr>
              <w:t>--</w:t>
            </w:r>
            <w:r w:rsidRPr="00284167">
              <w:rPr>
                <w:rFonts w:ascii="Arial" w:hAnsi="Arial" w:cs="Arial"/>
                <w:bCs/>
                <w:sz w:val="18"/>
                <w:szCs w:val="18"/>
                <w:vertAlign w:val="superscript"/>
              </w:rPr>
              <w:t>e</w:t>
            </w:r>
          </w:p>
        </w:tc>
        <w:tc>
          <w:tcPr>
            <w:tcW w:w="1917" w:type="dxa"/>
          </w:tcPr>
          <w:p w:rsidR="00A43244" w:rsidRDefault="00A43244" w:rsidP="00A43244">
            <w:pPr>
              <w:jc w:val="right"/>
            </w:pPr>
            <w:r w:rsidRPr="00284167">
              <w:rPr>
                <w:rFonts w:ascii="Arial" w:hAnsi="Arial" w:cs="Arial"/>
                <w:bCs/>
                <w:sz w:val="18"/>
                <w:szCs w:val="18"/>
              </w:rPr>
              <w:t>--</w:t>
            </w:r>
            <w:r w:rsidRPr="00284167">
              <w:rPr>
                <w:rFonts w:ascii="Arial" w:hAnsi="Arial" w:cs="Arial"/>
                <w:bCs/>
                <w:sz w:val="18"/>
                <w:szCs w:val="18"/>
                <w:vertAlign w:val="superscript"/>
              </w:rPr>
              <w:t>e</w:t>
            </w:r>
          </w:p>
        </w:tc>
      </w:tr>
      <w:tr w:rsidR="0070360C" w:rsidRPr="007E4770" w:rsidTr="008A133A">
        <w:trPr>
          <w:trHeight w:val="288"/>
        </w:trPr>
        <w:tc>
          <w:tcPr>
            <w:tcW w:w="4950" w:type="dxa"/>
            <w:vAlign w:val="center"/>
          </w:tcPr>
          <w:p w:rsidR="0070360C" w:rsidRPr="007E4770" w:rsidRDefault="0070360C" w:rsidP="004634A7">
            <w:pPr>
              <w:pStyle w:val="CommentText"/>
              <w:spacing w:before="0" w:after="0"/>
              <w:ind w:left="165" w:hanging="90"/>
              <w:rPr>
                <w:rFonts w:ascii="Arial" w:hAnsi="Arial" w:cs="Arial"/>
                <w:b/>
                <w:bCs/>
                <w:sz w:val="18"/>
                <w:szCs w:val="18"/>
              </w:rPr>
            </w:pPr>
            <w:r w:rsidRPr="007E4770">
              <w:rPr>
                <w:rFonts w:ascii="Arial" w:hAnsi="Arial" w:cs="Arial"/>
                <w:bCs/>
                <w:sz w:val="18"/>
                <w:szCs w:val="18"/>
              </w:rPr>
              <w:t>Information System for Research in Primary Care (Spain)</w:t>
            </w:r>
            <w:r w:rsidR="0056047F">
              <w:rPr>
                <w:rFonts w:ascii="Arial" w:hAnsi="Arial" w:cs="Arial"/>
                <w:bCs/>
                <w:sz w:val="18"/>
                <w:szCs w:val="18"/>
                <w:vertAlign w:val="superscript"/>
              </w:rPr>
              <w:t>b</w:t>
            </w:r>
          </w:p>
        </w:tc>
        <w:tc>
          <w:tcPr>
            <w:tcW w:w="977" w:type="dxa"/>
            <w:vAlign w:val="center"/>
          </w:tcPr>
          <w:p w:rsidR="0070360C" w:rsidRPr="007E4770" w:rsidRDefault="0070360C" w:rsidP="00A43244">
            <w:pPr>
              <w:pStyle w:val="CommentText"/>
              <w:spacing w:before="0" w:after="0"/>
              <w:jc w:val="right"/>
              <w:rPr>
                <w:rFonts w:ascii="Arial" w:hAnsi="Arial" w:cs="Arial"/>
                <w:b/>
                <w:bCs/>
                <w:sz w:val="18"/>
                <w:szCs w:val="18"/>
              </w:rPr>
            </w:pPr>
            <w:r w:rsidRPr="007E4770">
              <w:rPr>
                <w:rFonts w:ascii="Arial" w:hAnsi="Arial" w:cs="Arial"/>
                <w:sz w:val="18"/>
                <w:szCs w:val="18"/>
              </w:rPr>
              <w:t>1,132</w:t>
            </w:r>
          </w:p>
        </w:tc>
        <w:tc>
          <w:tcPr>
            <w:tcW w:w="1292" w:type="dxa"/>
            <w:vAlign w:val="center"/>
          </w:tcPr>
          <w:p w:rsidR="0070360C" w:rsidRPr="007E4770" w:rsidRDefault="0070360C" w:rsidP="00A43244">
            <w:pPr>
              <w:pStyle w:val="CommentText"/>
              <w:spacing w:before="0" w:after="0"/>
              <w:jc w:val="right"/>
              <w:rPr>
                <w:rFonts w:ascii="Arial" w:hAnsi="Arial" w:cs="Arial"/>
                <w:b/>
                <w:bCs/>
                <w:sz w:val="18"/>
                <w:szCs w:val="18"/>
              </w:rPr>
            </w:pPr>
            <w:r w:rsidRPr="007E4770">
              <w:rPr>
                <w:rFonts w:ascii="Arial" w:hAnsi="Arial" w:cs="Arial"/>
                <w:sz w:val="18"/>
                <w:szCs w:val="18"/>
              </w:rPr>
              <w:t>86</w:t>
            </w:r>
          </w:p>
        </w:tc>
        <w:tc>
          <w:tcPr>
            <w:tcW w:w="1906" w:type="dxa"/>
            <w:tcBorders>
              <w:right w:val="single" w:sz="4" w:space="0" w:color="auto"/>
            </w:tcBorders>
            <w:vAlign w:val="center"/>
          </w:tcPr>
          <w:p w:rsidR="0070360C" w:rsidRPr="007E4770" w:rsidRDefault="0070360C" w:rsidP="00A43244">
            <w:pPr>
              <w:pStyle w:val="CommentText"/>
              <w:spacing w:before="0" w:after="0"/>
              <w:jc w:val="right"/>
              <w:rPr>
                <w:rFonts w:ascii="Arial" w:hAnsi="Arial" w:cs="Arial"/>
                <w:b/>
                <w:bCs/>
                <w:sz w:val="18"/>
                <w:szCs w:val="18"/>
              </w:rPr>
            </w:pPr>
            <w:r w:rsidRPr="007E4770">
              <w:rPr>
                <w:rFonts w:ascii="Arial" w:hAnsi="Arial" w:cs="Arial"/>
                <w:sz w:val="18"/>
                <w:szCs w:val="18"/>
              </w:rPr>
              <w:t>7.60 (6.12, 9.30)</w:t>
            </w:r>
          </w:p>
        </w:tc>
        <w:tc>
          <w:tcPr>
            <w:tcW w:w="977" w:type="dxa"/>
            <w:tcBorders>
              <w:left w:val="single" w:sz="4" w:space="0" w:color="auto"/>
            </w:tcBorders>
            <w:vAlign w:val="center"/>
          </w:tcPr>
          <w:p w:rsidR="0070360C" w:rsidRPr="007E4770" w:rsidRDefault="0070360C" w:rsidP="00A43244">
            <w:pPr>
              <w:pStyle w:val="CommentText"/>
              <w:spacing w:before="0" w:after="0"/>
              <w:jc w:val="right"/>
              <w:rPr>
                <w:rFonts w:ascii="Arial" w:hAnsi="Arial" w:cs="Arial"/>
                <w:b/>
                <w:bCs/>
                <w:sz w:val="18"/>
                <w:szCs w:val="18"/>
              </w:rPr>
            </w:pPr>
            <w:r w:rsidRPr="007E4770">
              <w:rPr>
                <w:rFonts w:ascii="Arial" w:hAnsi="Arial" w:cs="Arial"/>
                <w:sz w:val="18"/>
                <w:szCs w:val="18"/>
              </w:rPr>
              <w:t>698</w:t>
            </w:r>
          </w:p>
        </w:tc>
        <w:tc>
          <w:tcPr>
            <w:tcW w:w="1338" w:type="dxa"/>
            <w:vAlign w:val="center"/>
          </w:tcPr>
          <w:p w:rsidR="0070360C" w:rsidRPr="007E4770" w:rsidRDefault="0070360C" w:rsidP="00A43244">
            <w:pPr>
              <w:pStyle w:val="CommentText"/>
              <w:spacing w:before="0" w:after="0"/>
              <w:jc w:val="right"/>
              <w:rPr>
                <w:rFonts w:ascii="Arial" w:hAnsi="Arial" w:cs="Arial"/>
                <w:b/>
                <w:bCs/>
                <w:sz w:val="18"/>
                <w:szCs w:val="18"/>
              </w:rPr>
            </w:pPr>
            <w:r w:rsidRPr="007E4770">
              <w:rPr>
                <w:rFonts w:ascii="Arial" w:hAnsi="Arial" w:cs="Arial"/>
                <w:sz w:val="18"/>
                <w:szCs w:val="18"/>
              </w:rPr>
              <w:t>50</w:t>
            </w:r>
          </w:p>
        </w:tc>
        <w:tc>
          <w:tcPr>
            <w:tcW w:w="1917" w:type="dxa"/>
            <w:vAlign w:val="center"/>
          </w:tcPr>
          <w:p w:rsidR="0070360C" w:rsidRPr="007E4770" w:rsidRDefault="0070360C" w:rsidP="00A43244">
            <w:pPr>
              <w:pStyle w:val="CommentText"/>
              <w:spacing w:before="0" w:after="0"/>
              <w:jc w:val="right"/>
              <w:rPr>
                <w:rFonts w:ascii="Arial" w:hAnsi="Arial" w:cs="Arial"/>
                <w:b/>
                <w:bCs/>
                <w:sz w:val="18"/>
                <w:szCs w:val="18"/>
              </w:rPr>
            </w:pPr>
            <w:r w:rsidRPr="007E4770">
              <w:rPr>
                <w:rFonts w:ascii="Arial" w:hAnsi="Arial" w:cs="Arial"/>
                <w:sz w:val="18"/>
                <w:szCs w:val="18"/>
              </w:rPr>
              <w:t>7.16 (5.36, 9.34)</w:t>
            </w:r>
          </w:p>
        </w:tc>
      </w:tr>
      <w:tr w:rsidR="0070360C" w:rsidRPr="008324FF" w:rsidTr="008A133A">
        <w:trPr>
          <w:trHeight w:val="288"/>
        </w:trPr>
        <w:tc>
          <w:tcPr>
            <w:tcW w:w="4950" w:type="dxa"/>
            <w:tcBorders>
              <w:bottom w:val="single" w:sz="4" w:space="0" w:color="auto"/>
            </w:tcBorders>
            <w:vAlign w:val="center"/>
          </w:tcPr>
          <w:p w:rsidR="0070360C" w:rsidRPr="007E4770" w:rsidRDefault="0070360C" w:rsidP="004634A7">
            <w:pPr>
              <w:pStyle w:val="CommentText"/>
              <w:spacing w:before="0" w:after="0"/>
              <w:ind w:left="165" w:hanging="90"/>
              <w:rPr>
                <w:rFonts w:ascii="Arial" w:hAnsi="Arial" w:cs="Arial"/>
                <w:b/>
                <w:bCs/>
                <w:sz w:val="18"/>
                <w:szCs w:val="18"/>
              </w:rPr>
            </w:pPr>
            <w:r w:rsidRPr="007E4770">
              <w:rPr>
                <w:rFonts w:ascii="Arial" w:hAnsi="Arial" w:cs="Arial"/>
                <w:bCs/>
                <w:sz w:val="18"/>
                <w:szCs w:val="18"/>
              </w:rPr>
              <w:t>FDA Sentinel (United States)</w:t>
            </w:r>
            <w:r w:rsidR="0056047F">
              <w:rPr>
                <w:rFonts w:ascii="Arial" w:hAnsi="Arial" w:cs="Arial"/>
                <w:bCs/>
                <w:sz w:val="18"/>
                <w:szCs w:val="18"/>
                <w:vertAlign w:val="superscript"/>
              </w:rPr>
              <w:t>c</w:t>
            </w:r>
          </w:p>
        </w:tc>
        <w:tc>
          <w:tcPr>
            <w:tcW w:w="977" w:type="dxa"/>
            <w:tcBorders>
              <w:bottom w:val="single" w:sz="4" w:space="0" w:color="auto"/>
            </w:tcBorders>
            <w:vAlign w:val="center"/>
          </w:tcPr>
          <w:p w:rsidR="0070360C" w:rsidRPr="007E4770" w:rsidRDefault="0070360C" w:rsidP="004634A7">
            <w:pPr>
              <w:pStyle w:val="CommentText"/>
              <w:spacing w:before="0" w:after="0"/>
              <w:jc w:val="right"/>
              <w:rPr>
                <w:rFonts w:ascii="Arial" w:hAnsi="Arial" w:cs="Arial"/>
                <w:b/>
                <w:bCs/>
                <w:sz w:val="18"/>
                <w:szCs w:val="18"/>
              </w:rPr>
            </w:pPr>
            <w:r w:rsidRPr="007E4770">
              <w:rPr>
                <w:rFonts w:ascii="Arial" w:hAnsi="Arial" w:cs="Arial"/>
                <w:sz w:val="18"/>
                <w:szCs w:val="18"/>
              </w:rPr>
              <w:t>2,175</w:t>
            </w:r>
          </w:p>
        </w:tc>
        <w:tc>
          <w:tcPr>
            <w:tcW w:w="1292" w:type="dxa"/>
            <w:tcBorders>
              <w:bottom w:val="single" w:sz="4" w:space="0" w:color="auto"/>
            </w:tcBorders>
            <w:vAlign w:val="center"/>
          </w:tcPr>
          <w:p w:rsidR="0070360C" w:rsidRPr="007E4770" w:rsidRDefault="0070360C" w:rsidP="004634A7">
            <w:pPr>
              <w:pStyle w:val="CommentText"/>
              <w:spacing w:before="0" w:after="0"/>
              <w:jc w:val="right"/>
              <w:rPr>
                <w:rFonts w:ascii="Arial" w:hAnsi="Arial" w:cs="Arial"/>
                <w:b/>
                <w:bCs/>
                <w:sz w:val="18"/>
                <w:szCs w:val="18"/>
              </w:rPr>
            </w:pPr>
            <w:r w:rsidRPr="007E4770">
              <w:rPr>
                <w:rFonts w:ascii="Arial" w:hAnsi="Arial" w:cs="Arial"/>
                <w:sz w:val="18"/>
                <w:szCs w:val="18"/>
              </w:rPr>
              <w:t>318</w:t>
            </w:r>
          </w:p>
        </w:tc>
        <w:tc>
          <w:tcPr>
            <w:tcW w:w="1906" w:type="dxa"/>
            <w:tcBorders>
              <w:bottom w:val="single" w:sz="4" w:space="0" w:color="auto"/>
              <w:right w:val="single" w:sz="4" w:space="0" w:color="auto"/>
            </w:tcBorders>
            <w:vAlign w:val="center"/>
          </w:tcPr>
          <w:p w:rsidR="0070360C" w:rsidRPr="007E4770" w:rsidRDefault="0070360C" w:rsidP="004634A7">
            <w:pPr>
              <w:pStyle w:val="CommentText"/>
              <w:spacing w:before="0" w:after="0"/>
              <w:jc w:val="right"/>
              <w:rPr>
                <w:rFonts w:ascii="Arial" w:hAnsi="Arial" w:cs="Arial"/>
                <w:b/>
                <w:bCs/>
                <w:sz w:val="18"/>
                <w:szCs w:val="18"/>
              </w:rPr>
            </w:pPr>
            <w:r w:rsidRPr="007E4770">
              <w:rPr>
                <w:rFonts w:ascii="Arial" w:hAnsi="Arial" w:cs="Arial"/>
                <w:sz w:val="18"/>
                <w:szCs w:val="18"/>
              </w:rPr>
              <w:t>14.62 (13.16, 16.18)</w:t>
            </w:r>
          </w:p>
        </w:tc>
        <w:tc>
          <w:tcPr>
            <w:tcW w:w="977" w:type="dxa"/>
            <w:tcBorders>
              <w:left w:val="single" w:sz="4" w:space="0" w:color="auto"/>
              <w:bottom w:val="single" w:sz="4" w:space="0" w:color="auto"/>
            </w:tcBorders>
            <w:vAlign w:val="center"/>
          </w:tcPr>
          <w:p w:rsidR="0070360C" w:rsidRPr="007E4770" w:rsidRDefault="0070360C" w:rsidP="004634A7">
            <w:pPr>
              <w:pStyle w:val="CommentText"/>
              <w:spacing w:before="0" w:after="0"/>
              <w:jc w:val="right"/>
              <w:rPr>
                <w:rFonts w:ascii="Arial" w:hAnsi="Arial" w:cs="Arial"/>
                <w:b/>
                <w:bCs/>
                <w:sz w:val="18"/>
                <w:szCs w:val="18"/>
              </w:rPr>
            </w:pPr>
            <w:r w:rsidRPr="007E4770">
              <w:rPr>
                <w:rFonts w:ascii="Arial" w:hAnsi="Arial" w:cs="Arial"/>
                <w:sz w:val="18"/>
                <w:szCs w:val="18"/>
              </w:rPr>
              <w:t>7,650</w:t>
            </w:r>
          </w:p>
        </w:tc>
        <w:tc>
          <w:tcPr>
            <w:tcW w:w="1338" w:type="dxa"/>
            <w:tcBorders>
              <w:bottom w:val="single" w:sz="4" w:space="0" w:color="auto"/>
            </w:tcBorders>
            <w:vAlign w:val="center"/>
          </w:tcPr>
          <w:p w:rsidR="0070360C" w:rsidRPr="007E4770" w:rsidRDefault="0070360C" w:rsidP="004634A7">
            <w:pPr>
              <w:pStyle w:val="CommentText"/>
              <w:spacing w:before="0" w:after="0"/>
              <w:jc w:val="right"/>
              <w:rPr>
                <w:rFonts w:ascii="Arial" w:hAnsi="Arial" w:cs="Arial"/>
                <w:b/>
                <w:bCs/>
                <w:sz w:val="18"/>
                <w:szCs w:val="18"/>
              </w:rPr>
            </w:pPr>
            <w:r w:rsidRPr="007E4770">
              <w:rPr>
                <w:rFonts w:ascii="Arial" w:hAnsi="Arial" w:cs="Arial"/>
                <w:sz w:val="18"/>
                <w:szCs w:val="18"/>
              </w:rPr>
              <w:t>1,386</w:t>
            </w:r>
          </w:p>
        </w:tc>
        <w:tc>
          <w:tcPr>
            <w:tcW w:w="1917" w:type="dxa"/>
            <w:tcBorders>
              <w:bottom w:val="single" w:sz="4" w:space="0" w:color="auto"/>
            </w:tcBorders>
            <w:vAlign w:val="center"/>
          </w:tcPr>
          <w:p w:rsidR="0070360C" w:rsidRPr="00CE5D4B" w:rsidRDefault="0070360C" w:rsidP="004634A7">
            <w:pPr>
              <w:pStyle w:val="CommentText"/>
              <w:spacing w:before="0" w:after="0"/>
              <w:jc w:val="right"/>
              <w:rPr>
                <w:rFonts w:ascii="Arial" w:hAnsi="Arial" w:cs="Arial"/>
                <w:b/>
                <w:bCs/>
                <w:sz w:val="18"/>
                <w:szCs w:val="18"/>
              </w:rPr>
            </w:pPr>
            <w:r w:rsidRPr="007E4770">
              <w:rPr>
                <w:rFonts w:ascii="Arial" w:hAnsi="Arial" w:cs="Arial"/>
                <w:sz w:val="18"/>
                <w:szCs w:val="18"/>
              </w:rPr>
              <w:t>18.12 (17.26, 19.00)</w:t>
            </w:r>
          </w:p>
        </w:tc>
      </w:tr>
    </w:tbl>
    <w:p w:rsidR="0056047F" w:rsidRDefault="0056047F" w:rsidP="007314AB">
      <w:pPr>
        <w:spacing w:after="0" w:line="480" w:lineRule="auto"/>
        <w:ind w:right="-270"/>
        <w:rPr>
          <w:rFonts w:ascii="Arial" w:hAnsi="Arial" w:cs="Arial"/>
          <w:sz w:val="18"/>
          <w:szCs w:val="18"/>
        </w:rPr>
      </w:pPr>
      <w:r>
        <w:rPr>
          <w:rFonts w:ascii="Arial" w:hAnsi="Arial" w:cs="Arial"/>
          <w:b/>
          <w:sz w:val="18"/>
          <w:szCs w:val="18"/>
        </w:rPr>
        <w:t xml:space="preserve">Notes: </w:t>
      </w:r>
      <w:proofErr w:type="spellStart"/>
      <w:r>
        <w:rPr>
          <w:rFonts w:ascii="Arial" w:hAnsi="Arial" w:cs="Arial"/>
          <w:sz w:val="18"/>
          <w:szCs w:val="18"/>
          <w:vertAlign w:val="superscript"/>
        </w:rPr>
        <w:t>a</w:t>
      </w:r>
      <w:r w:rsidR="0070360C">
        <w:rPr>
          <w:rFonts w:ascii="Arial" w:hAnsi="Arial" w:cs="Arial"/>
          <w:sz w:val="18"/>
          <w:szCs w:val="18"/>
        </w:rPr>
        <w:t>Included</w:t>
      </w:r>
      <w:proofErr w:type="spellEnd"/>
      <w:r w:rsidR="0070360C">
        <w:rPr>
          <w:rFonts w:ascii="Arial" w:hAnsi="Arial" w:cs="Arial"/>
          <w:sz w:val="18"/>
          <w:szCs w:val="18"/>
        </w:rPr>
        <w:t xml:space="preserve"> data from British Columbia, Manitoba, and Ontario before COVID-19 vaccine availability and British Columbia and Ontario during COVID-19 vaccine availability.</w:t>
      </w:r>
      <w:r>
        <w:rPr>
          <w:rFonts w:ascii="Arial" w:hAnsi="Arial" w:cs="Arial"/>
          <w:sz w:val="18"/>
          <w:szCs w:val="18"/>
        </w:rPr>
        <w:t xml:space="preserve"> </w:t>
      </w:r>
      <w:proofErr w:type="spellStart"/>
      <w:proofErr w:type="gramStart"/>
      <w:r>
        <w:rPr>
          <w:rFonts w:ascii="Arial" w:hAnsi="Arial" w:cs="Arial"/>
          <w:sz w:val="18"/>
          <w:szCs w:val="18"/>
          <w:vertAlign w:val="superscript"/>
        </w:rPr>
        <w:t>b</w:t>
      </w:r>
      <w:r w:rsidR="0070360C">
        <w:rPr>
          <w:rFonts w:ascii="Arial" w:hAnsi="Arial" w:cs="Arial"/>
          <w:sz w:val="18"/>
          <w:szCs w:val="18"/>
        </w:rPr>
        <w:t>Included</w:t>
      </w:r>
      <w:proofErr w:type="spellEnd"/>
      <w:proofErr w:type="gramEnd"/>
      <w:r w:rsidR="0070360C">
        <w:rPr>
          <w:rFonts w:ascii="Arial" w:hAnsi="Arial" w:cs="Arial"/>
          <w:sz w:val="18"/>
          <w:szCs w:val="18"/>
        </w:rPr>
        <w:t xml:space="preserve"> data from Catalonia, Spain.</w:t>
      </w:r>
      <w:r>
        <w:rPr>
          <w:rFonts w:ascii="Arial" w:hAnsi="Arial" w:cs="Arial"/>
          <w:sz w:val="18"/>
          <w:szCs w:val="18"/>
        </w:rPr>
        <w:t xml:space="preserve"> </w:t>
      </w:r>
      <w:proofErr w:type="spellStart"/>
      <w:r>
        <w:rPr>
          <w:rFonts w:ascii="Arial" w:hAnsi="Arial" w:cs="Arial"/>
          <w:sz w:val="18"/>
          <w:szCs w:val="18"/>
          <w:vertAlign w:val="superscript"/>
        </w:rPr>
        <w:t>c</w:t>
      </w:r>
      <w:r w:rsidR="0070360C">
        <w:rPr>
          <w:rFonts w:ascii="Arial" w:hAnsi="Arial" w:cs="Arial"/>
          <w:sz w:val="18"/>
          <w:szCs w:val="18"/>
        </w:rPr>
        <w:t>Included</w:t>
      </w:r>
      <w:proofErr w:type="spellEnd"/>
      <w:r w:rsidR="0070360C">
        <w:rPr>
          <w:rFonts w:ascii="Arial" w:hAnsi="Arial" w:cs="Arial"/>
          <w:sz w:val="18"/>
          <w:szCs w:val="18"/>
        </w:rPr>
        <w:t xml:space="preserve"> data from two national health insurers (Aetna; Humana, Inc.) and four regional integrated delivery systems (HealthPartners; Kaiser Permanente Colorado; Kaiser Permanente Northwest; Kaiser Permanente Washington) before COVID-19 vaccine availability.</w:t>
      </w:r>
      <w:r w:rsidR="0070360C" w:rsidRPr="00FF5036">
        <w:rPr>
          <w:rFonts w:ascii="Arial" w:hAnsi="Arial" w:cs="Arial"/>
          <w:sz w:val="18"/>
          <w:szCs w:val="18"/>
        </w:rPr>
        <w:t xml:space="preserve"> </w:t>
      </w:r>
      <w:r w:rsidR="0070360C">
        <w:rPr>
          <w:rFonts w:ascii="Arial" w:hAnsi="Arial" w:cs="Arial"/>
          <w:sz w:val="18"/>
          <w:szCs w:val="18"/>
        </w:rPr>
        <w:t>Included data from two national health insurers (Aetna; Humana, Inc.) and three regional integrated delivery systems (HealthPartners; Kaiser Permanente Colorado; Kaiser Permanente Northwest) during COVID-19 vaccine availability.</w:t>
      </w:r>
      <w:r w:rsidR="00A43244">
        <w:rPr>
          <w:rFonts w:ascii="Arial" w:hAnsi="Arial" w:cs="Arial"/>
          <w:sz w:val="18"/>
          <w:szCs w:val="18"/>
        </w:rPr>
        <w:t xml:space="preserve"> </w:t>
      </w:r>
      <w:proofErr w:type="spellStart"/>
      <w:proofErr w:type="gramStart"/>
      <w:r>
        <w:rPr>
          <w:rFonts w:ascii="Arial" w:hAnsi="Arial" w:cs="Arial"/>
          <w:sz w:val="18"/>
          <w:szCs w:val="18"/>
          <w:vertAlign w:val="superscript"/>
        </w:rPr>
        <w:t>d</w:t>
      </w:r>
      <w:r w:rsidR="0070360C">
        <w:rPr>
          <w:rFonts w:ascii="Arial" w:hAnsi="Arial" w:cs="Arial"/>
          <w:sz w:val="18"/>
          <w:szCs w:val="18"/>
        </w:rPr>
        <w:t>Death</w:t>
      </w:r>
      <w:proofErr w:type="spellEnd"/>
      <w:proofErr w:type="gramEnd"/>
      <w:r w:rsidR="0070360C">
        <w:rPr>
          <w:rFonts w:ascii="Arial" w:hAnsi="Arial" w:cs="Arial"/>
          <w:sz w:val="18"/>
          <w:szCs w:val="18"/>
        </w:rPr>
        <w:t xml:space="preserve"> data was not available from IQVIA Disease Analyzer (Germany).</w:t>
      </w:r>
      <w:r w:rsidR="00A43244">
        <w:rPr>
          <w:rFonts w:ascii="Arial" w:hAnsi="Arial" w:cs="Arial"/>
          <w:sz w:val="18"/>
          <w:szCs w:val="18"/>
        </w:rPr>
        <w:t xml:space="preserve"> </w:t>
      </w:r>
      <w:proofErr w:type="spellStart"/>
      <w:proofErr w:type="gramStart"/>
      <w:r>
        <w:rPr>
          <w:rFonts w:ascii="Arial" w:hAnsi="Arial" w:cs="Arial"/>
          <w:sz w:val="18"/>
          <w:szCs w:val="18"/>
          <w:vertAlign w:val="superscript"/>
        </w:rPr>
        <w:t>e</w:t>
      </w:r>
      <w:r w:rsidR="0070360C">
        <w:rPr>
          <w:rFonts w:ascii="Arial" w:hAnsi="Arial" w:cs="Arial"/>
          <w:sz w:val="18"/>
          <w:szCs w:val="18"/>
        </w:rPr>
        <w:t>Not</w:t>
      </w:r>
      <w:proofErr w:type="spellEnd"/>
      <w:proofErr w:type="gramEnd"/>
      <w:r w:rsidR="0070360C">
        <w:rPr>
          <w:rFonts w:ascii="Arial" w:hAnsi="Arial" w:cs="Arial"/>
          <w:sz w:val="18"/>
          <w:szCs w:val="18"/>
        </w:rPr>
        <w:t xml:space="preserve"> provided</w:t>
      </w:r>
      <w:r w:rsidR="00A43244">
        <w:rPr>
          <w:rFonts w:ascii="Arial" w:hAnsi="Arial" w:cs="Arial"/>
          <w:sz w:val="18"/>
          <w:szCs w:val="18"/>
        </w:rPr>
        <w:t xml:space="preserve"> due to small sample sizes (</w:t>
      </w:r>
      <w:proofErr w:type="spellStart"/>
      <w:r w:rsidR="00A43244">
        <w:rPr>
          <w:rFonts w:ascii="Arial" w:hAnsi="Arial" w:cs="Arial"/>
          <w:sz w:val="18"/>
          <w:szCs w:val="18"/>
        </w:rPr>
        <w:t>ie</w:t>
      </w:r>
      <w:proofErr w:type="spellEnd"/>
      <w:r w:rsidR="0070360C">
        <w:rPr>
          <w:rFonts w:ascii="Arial" w:hAnsi="Arial" w:cs="Arial"/>
          <w:sz w:val="18"/>
          <w:szCs w:val="18"/>
        </w:rPr>
        <w:t>, &lt;5 events for the European data sources).</w:t>
      </w:r>
    </w:p>
    <w:p w:rsidR="0070360C" w:rsidRPr="0056047F" w:rsidRDefault="0056047F" w:rsidP="007314AB">
      <w:pPr>
        <w:spacing w:after="0" w:line="480" w:lineRule="auto"/>
        <w:ind w:right="-270"/>
        <w:rPr>
          <w:rFonts w:ascii="Arial" w:hAnsi="Arial" w:cs="Arial"/>
          <w:sz w:val="18"/>
          <w:szCs w:val="18"/>
          <w:vertAlign w:val="superscript"/>
        </w:rPr>
      </w:pPr>
      <w:r w:rsidRPr="00A43244">
        <w:rPr>
          <w:rFonts w:ascii="Arial" w:hAnsi="Arial" w:cs="Arial"/>
          <w:b/>
          <w:sz w:val="18"/>
          <w:szCs w:val="18"/>
        </w:rPr>
        <w:lastRenderedPageBreak/>
        <w:t>Abbreviations:</w:t>
      </w:r>
      <w:r>
        <w:rPr>
          <w:rFonts w:ascii="Arial" w:hAnsi="Arial" w:cs="Arial"/>
          <w:sz w:val="18"/>
          <w:szCs w:val="18"/>
        </w:rPr>
        <w:t xml:space="preserve"> CI, confidence interval; CNODES, Canadian Network for Observational Drug Effect Studies; FDA, Food and Drug Administration</w:t>
      </w:r>
      <w:r>
        <w:rPr>
          <w:rFonts w:ascii="Arial" w:hAnsi="Arial" w:cs="Arial"/>
          <w:sz w:val="18"/>
          <w:szCs w:val="18"/>
          <w:vertAlign w:val="superscript"/>
        </w:rPr>
        <w:t xml:space="preserve"> </w:t>
      </w:r>
      <w:r w:rsidR="0070360C">
        <w:rPr>
          <w:rFonts w:ascii="Arial" w:hAnsi="Arial" w:cs="Arial"/>
          <w:b/>
          <w:bCs/>
        </w:rPr>
        <w:br w:type="page"/>
      </w:r>
    </w:p>
    <w:p w:rsidR="0070360C" w:rsidRPr="0031616F" w:rsidRDefault="006F4E7C" w:rsidP="0070360C">
      <w:pPr>
        <w:pStyle w:val="CommentText"/>
        <w:spacing w:before="0" w:after="0" w:line="480" w:lineRule="auto"/>
        <w:rPr>
          <w:rFonts w:ascii="Arial" w:hAnsi="Arial" w:cs="Arial"/>
          <w:szCs w:val="22"/>
        </w:rPr>
      </w:pPr>
      <w:r w:rsidRPr="0031616F">
        <w:rPr>
          <w:rFonts w:ascii="Arial" w:hAnsi="Arial" w:cs="Arial"/>
          <w:b/>
          <w:bCs/>
          <w:szCs w:val="22"/>
        </w:rPr>
        <w:lastRenderedPageBreak/>
        <w:t xml:space="preserve">Supplemental Table </w:t>
      </w:r>
      <w:r w:rsidR="0070360C" w:rsidRPr="0031616F">
        <w:rPr>
          <w:rFonts w:ascii="Arial" w:hAnsi="Arial" w:cs="Arial"/>
          <w:b/>
          <w:bCs/>
          <w:szCs w:val="22"/>
        </w:rPr>
        <w:t>4</w:t>
      </w:r>
      <w:r w:rsidR="0031616F">
        <w:rPr>
          <w:rFonts w:ascii="Arial" w:hAnsi="Arial" w:cs="Arial"/>
          <w:b/>
          <w:bCs/>
          <w:szCs w:val="22"/>
        </w:rPr>
        <w:t>.</w:t>
      </w:r>
      <w:r w:rsidR="0070360C" w:rsidRPr="0031616F">
        <w:rPr>
          <w:rFonts w:ascii="Arial" w:hAnsi="Arial" w:cs="Arial"/>
          <w:szCs w:val="22"/>
        </w:rPr>
        <w:t xml:space="preserve"> Characteristics of patients initially diagnosed with COVID-19 in the hospital setting prior to and during COVID-19 vaccine availability</w:t>
      </w:r>
      <w:r w:rsidR="00F11275" w:rsidRPr="0031616F">
        <w:rPr>
          <w:rFonts w:ascii="Arial" w:hAnsi="Arial" w:cs="Arial"/>
          <w:szCs w:val="22"/>
        </w:rPr>
        <w:t>, by country</w:t>
      </w:r>
    </w:p>
    <w:tbl>
      <w:tblPr>
        <w:tblStyle w:val="TableGrid"/>
        <w:tblW w:w="12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440"/>
        <w:gridCol w:w="1620"/>
        <w:gridCol w:w="1350"/>
        <w:gridCol w:w="1710"/>
        <w:gridCol w:w="1350"/>
        <w:gridCol w:w="1440"/>
      </w:tblGrid>
      <w:tr w:rsidR="0070360C" w:rsidRPr="005A1EA5" w:rsidTr="004634A7">
        <w:trPr>
          <w:trHeight w:val="432"/>
          <w:tblHeader/>
        </w:trPr>
        <w:tc>
          <w:tcPr>
            <w:tcW w:w="3510" w:type="dxa"/>
            <w:vMerge w:val="restart"/>
            <w:tcBorders>
              <w:top w:val="single" w:sz="4" w:space="0" w:color="auto"/>
            </w:tcBorders>
            <w:shd w:val="clear" w:color="auto" w:fill="D9D9D9" w:themeFill="background1" w:themeFillShade="D9"/>
            <w:vAlign w:val="center"/>
          </w:tcPr>
          <w:p w:rsidR="0070360C" w:rsidRPr="004437DE" w:rsidRDefault="0070360C" w:rsidP="004634A7">
            <w:pPr>
              <w:widowControl w:val="0"/>
              <w:jc w:val="center"/>
              <w:rPr>
                <w:rFonts w:ascii="Arial" w:eastAsiaTheme="minorHAnsi" w:hAnsi="Arial" w:cs="Arial"/>
                <w:b/>
                <w:bCs/>
                <w:sz w:val="18"/>
                <w:szCs w:val="18"/>
              </w:rPr>
            </w:pPr>
            <w:proofErr w:type="spellStart"/>
            <w:r w:rsidRPr="004437DE">
              <w:rPr>
                <w:rFonts w:ascii="Arial" w:eastAsiaTheme="minorHAnsi" w:hAnsi="Arial" w:cs="Arial"/>
                <w:b/>
                <w:bCs/>
                <w:sz w:val="18"/>
                <w:szCs w:val="18"/>
              </w:rPr>
              <w:t>Characteristic</w:t>
            </w:r>
            <w:r w:rsidR="00F11275">
              <w:rPr>
                <w:rFonts w:ascii="Arial" w:eastAsiaTheme="minorHAnsi" w:hAnsi="Arial" w:cs="Arial"/>
                <w:b/>
                <w:bCs/>
                <w:sz w:val="18"/>
                <w:szCs w:val="18"/>
                <w:vertAlign w:val="superscript"/>
              </w:rPr>
              <w:t>a</w:t>
            </w:r>
            <w:proofErr w:type="spellEnd"/>
          </w:p>
        </w:tc>
        <w:tc>
          <w:tcPr>
            <w:tcW w:w="3060" w:type="dxa"/>
            <w:gridSpan w:val="2"/>
            <w:tcBorders>
              <w:top w:val="single" w:sz="4" w:space="0" w:color="auto"/>
              <w:right w:val="single" w:sz="12" w:space="0" w:color="auto"/>
            </w:tcBorders>
            <w:shd w:val="clear" w:color="auto" w:fill="D9D9D9" w:themeFill="background1" w:themeFillShade="D9"/>
            <w:vAlign w:val="center"/>
          </w:tcPr>
          <w:p w:rsidR="0070360C" w:rsidRPr="004437DE" w:rsidRDefault="0070360C" w:rsidP="004634A7">
            <w:pPr>
              <w:widowControl w:val="0"/>
              <w:jc w:val="center"/>
              <w:rPr>
                <w:rFonts w:ascii="Arial" w:eastAsiaTheme="minorHAnsi" w:hAnsi="Arial" w:cs="Arial"/>
                <w:b/>
                <w:bCs/>
                <w:sz w:val="18"/>
                <w:szCs w:val="18"/>
              </w:rPr>
            </w:pPr>
            <w:proofErr w:type="spellStart"/>
            <w:r>
              <w:rPr>
                <w:rFonts w:ascii="Arial" w:hAnsi="Arial" w:cs="Arial"/>
                <w:b/>
                <w:sz w:val="18"/>
                <w:szCs w:val="18"/>
              </w:rPr>
              <w:t>Canada</w:t>
            </w:r>
            <w:r w:rsidR="00F11275">
              <w:rPr>
                <w:rFonts w:ascii="Arial" w:hAnsi="Arial" w:cs="Arial"/>
                <w:b/>
                <w:sz w:val="18"/>
                <w:szCs w:val="18"/>
                <w:vertAlign w:val="superscript"/>
              </w:rPr>
              <w:t>b</w:t>
            </w:r>
            <w:proofErr w:type="spellEnd"/>
          </w:p>
        </w:tc>
        <w:tc>
          <w:tcPr>
            <w:tcW w:w="3060" w:type="dxa"/>
            <w:gridSpan w:val="2"/>
            <w:tcBorders>
              <w:top w:val="single" w:sz="4" w:space="0" w:color="auto"/>
              <w:left w:val="single" w:sz="12" w:space="0" w:color="auto"/>
              <w:right w:val="single" w:sz="12" w:space="0" w:color="auto"/>
            </w:tcBorders>
            <w:shd w:val="clear" w:color="auto" w:fill="D9D9D9" w:themeFill="background1" w:themeFillShade="D9"/>
            <w:vAlign w:val="center"/>
          </w:tcPr>
          <w:p w:rsidR="0070360C" w:rsidRPr="004437DE" w:rsidRDefault="0070360C" w:rsidP="004634A7">
            <w:pPr>
              <w:widowControl w:val="0"/>
              <w:jc w:val="center"/>
              <w:rPr>
                <w:rFonts w:ascii="Arial" w:eastAsiaTheme="minorHAnsi" w:hAnsi="Arial" w:cs="Arial"/>
                <w:b/>
                <w:bCs/>
                <w:sz w:val="18"/>
                <w:szCs w:val="18"/>
              </w:rPr>
            </w:pPr>
            <w:proofErr w:type="spellStart"/>
            <w:r>
              <w:rPr>
                <w:rFonts w:ascii="Arial" w:hAnsi="Arial" w:cs="Arial"/>
                <w:b/>
                <w:sz w:val="18"/>
                <w:szCs w:val="18"/>
              </w:rPr>
              <w:t>Spain</w:t>
            </w:r>
            <w:r w:rsidR="00F11275">
              <w:rPr>
                <w:rFonts w:ascii="Arial" w:hAnsi="Arial" w:cs="Arial"/>
                <w:b/>
                <w:sz w:val="18"/>
                <w:szCs w:val="18"/>
                <w:vertAlign w:val="superscript"/>
              </w:rPr>
              <w:t>c</w:t>
            </w:r>
            <w:proofErr w:type="spellEnd"/>
          </w:p>
        </w:tc>
        <w:tc>
          <w:tcPr>
            <w:tcW w:w="2790" w:type="dxa"/>
            <w:gridSpan w:val="2"/>
            <w:tcBorders>
              <w:top w:val="single" w:sz="4" w:space="0" w:color="auto"/>
              <w:left w:val="single" w:sz="12" w:space="0" w:color="auto"/>
            </w:tcBorders>
            <w:shd w:val="clear" w:color="auto" w:fill="D9D9D9" w:themeFill="background1" w:themeFillShade="D9"/>
            <w:vAlign w:val="center"/>
          </w:tcPr>
          <w:p w:rsidR="0070360C" w:rsidRDefault="0070360C" w:rsidP="004634A7">
            <w:pPr>
              <w:widowControl w:val="0"/>
              <w:jc w:val="center"/>
              <w:rPr>
                <w:rFonts w:ascii="Arial" w:hAnsi="Arial" w:cs="Arial"/>
                <w:b/>
                <w:sz w:val="18"/>
                <w:szCs w:val="18"/>
              </w:rPr>
            </w:pPr>
            <w:r>
              <w:rPr>
                <w:rFonts w:ascii="Arial" w:hAnsi="Arial" w:cs="Arial"/>
                <w:b/>
                <w:sz w:val="18"/>
                <w:szCs w:val="18"/>
              </w:rPr>
              <w:t xml:space="preserve">United </w:t>
            </w:r>
            <w:proofErr w:type="spellStart"/>
            <w:r>
              <w:rPr>
                <w:rFonts w:ascii="Arial" w:hAnsi="Arial" w:cs="Arial"/>
                <w:b/>
                <w:sz w:val="18"/>
                <w:szCs w:val="18"/>
              </w:rPr>
              <w:t>States</w:t>
            </w:r>
            <w:r w:rsidR="00F11275">
              <w:rPr>
                <w:rFonts w:ascii="Arial" w:hAnsi="Arial" w:cs="Arial"/>
                <w:b/>
                <w:sz w:val="18"/>
                <w:szCs w:val="18"/>
                <w:vertAlign w:val="superscript"/>
              </w:rPr>
              <w:t>d</w:t>
            </w:r>
            <w:proofErr w:type="spellEnd"/>
          </w:p>
        </w:tc>
      </w:tr>
      <w:tr w:rsidR="0070360C" w:rsidRPr="005A1EA5" w:rsidTr="004634A7">
        <w:trPr>
          <w:trHeight w:val="576"/>
          <w:tblHeader/>
        </w:trPr>
        <w:tc>
          <w:tcPr>
            <w:tcW w:w="3510" w:type="dxa"/>
            <w:vMerge/>
            <w:tcBorders>
              <w:bottom w:val="single" w:sz="4" w:space="0" w:color="auto"/>
            </w:tcBorders>
            <w:shd w:val="clear" w:color="auto" w:fill="D9D9D9" w:themeFill="background1" w:themeFillShade="D9"/>
            <w:vAlign w:val="center"/>
          </w:tcPr>
          <w:p w:rsidR="0070360C" w:rsidRPr="004437DE" w:rsidRDefault="0070360C" w:rsidP="004634A7">
            <w:pPr>
              <w:widowControl w:val="0"/>
              <w:jc w:val="center"/>
              <w:rPr>
                <w:rFonts w:ascii="Arial" w:eastAsiaTheme="minorHAnsi" w:hAnsi="Arial" w:cs="Arial"/>
                <w:b/>
                <w:bCs/>
                <w:sz w:val="18"/>
                <w:szCs w:val="18"/>
              </w:rPr>
            </w:pPr>
          </w:p>
        </w:tc>
        <w:tc>
          <w:tcPr>
            <w:tcW w:w="1440" w:type="dxa"/>
            <w:tcBorders>
              <w:bottom w:val="single" w:sz="4" w:space="0" w:color="auto"/>
            </w:tcBorders>
            <w:shd w:val="clear" w:color="auto" w:fill="D9D9D9" w:themeFill="background1" w:themeFillShade="D9"/>
            <w:vAlign w:val="center"/>
          </w:tcPr>
          <w:p w:rsidR="0070360C" w:rsidRDefault="0070360C" w:rsidP="004634A7">
            <w:pPr>
              <w:widowControl w:val="0"/>
              <w:jc w:val="center"/>
              <w:rPr>
                <w:rFonts w:ascii="Arial" w:hAnsi="Arial" w:cs="Arial"/>
                <w:b/>
                <w:sz w:val="18"/>
                <w:szCs w:val="18"/>
              </w:rPr>
            </w:pPr>
            <w:r>
              <w:rPr>
                <w:rFonts w:ascii="Arial" w:hAnsi="Arial" w:cs="Arial"/>
                <w:b/>
                <w:sz w:val="18"/>
                <w:szCs w:val="18"/>
              </w:rPr>
              <w:t>Pre-Vaccine Availability</w:t>
            </w:r>
          </w:p>
        </w:tc>
        <w:tc>
          <w:tcPr>
            <w:tcW w:w="1620" w:type="dxa"/>
            <w:tcBorders>
              <w:bottom w:val="single" w:sz="4" w:space="0" w:color="auto"/>
              <w:right w:val="single" w:sz="12" w:space="0" w:color="auto"/>
            </w:tcBorders>
            <w:shd w:val="clear" w:color="auto" w:fill="D9D9D9" w:themeFill="background1" w:themeFillShade="D9"/>
            <w:vAlign w:val="center"/>
          </w:tcPr>
          <w:p w:rsidR="0070360C" w:rsidRDefault="0070360C" w:rsidP="004634A7">
            <w:pPr>
              <w:widowControl w:val="0"/>
              <w:jc w:val="center"/>
              <w:rPr>
                <w:rFonts w:ascii="Arial" w:hAnsi="Arial" w:cs="Arial"/>
                <w:b/>
                <w:sz w:val="18"/>
                <w:szCs w:val="18"/>
              </w:rPr>
            </w:pPr>
            <w:r>
              <w:rPr>
                <w:rFonts w:ascii="Arial" w:hAnsi="Arial" w:cs="Arial"/>
                <w:b/>
                <w:sz w:val="18"/>
                <w:szCs w:val="18"/>
              </w:rPr>
              <w:t>Post-Vaccine Availability</w:t>
            </w:r>
          </w:p>
        </w:tc>
        <w:tc>
          <w:tcPr>
            <w:tcW w:w="1350" w:type="dxa"/>
            <w:tcBorders>
              <w:left w:val="single" w:sz="12" w:space="0" w:color="auto"/>
              <w:bottom w:val="single" w:sz="4" w:space="0" w:color="auto"/>
            </w:tcBorders>
            <w:shd w:val="clear" w:color="auto" w:fill="D9D9D9" w:themeFill="background1" w:themeFillShade="D9"/>
            <w:vAlign w:val="center"/>
          </w:tcPr>
          <w:p w:rsidR="0070360C" w:rsidRDefault="0070360C" w:rsidP="004634A7">
            <w:pPr>
              <w:widowControl w:val="0"/>
              <w:jc w:val="center"/>
              <w:rPr>
                <w:rFonts w:ascii="Arial" w:hAnsi="Arial" w:cs="Arial"/>
                <w:b/>
                <w:sz w:val="18"/>
                <w:szCs w:val="18"/>
              </w:rPr>
            </w:pPr>
            <w:r>
              <w:rPr>
                <w:rFonts w:ascii="Arial" w:hAnsi="Arial" w:cs="Arial"/>
                <w:b/>
                <w:sz w:val="18"/>
                <w:szCs w:val="18"/>
              </w:rPr>
              <w:t>Pre-Vaccine Availability</w:t>
            </w:r>
          </w:p>
        </w:tc>
        <w:tc>
          <w:tcPr>
            <w:tcW w:w="1710" w:type="dxa"/>
            <w:tcBorders>
              <w:bottom w:val="single" w:sz="4" w:space="0" w:color="auto"/>
              <w:right w:val="single" w:sz="12" w:space="0" w:color="auto"/>
            </w:tcBorders>
            <w:shd w:val="clear" w:color="auto" w:fill="D9D9D9" w:themeFill="background1" w:themeFillShade="D9"/>
            <w:vAlign w:val="center"/>
          </w:tcPr>
          <w:p w:rsidR="0070360C" w:rsidRDefault="0070360C" w:rsidP="004634A7">
            <w:pPr>
              <w:widowControl w:val="0"/>
              <w:jc w:val="center"/>
              <w:rPr>
                <w:rFonts w:ascii="Arial" w:hAnsi="Arial" w:cs="Arial"/>
                <w:b/>
                <w:sz w:val="18"/>
                <w:szCs w:val="18"/>
              </w:rPr>
            </w:pPr>
            <w:r>
              <w:rPr>
                <w:rFonts w:ascii="Arial" w:hAnsi="Arial" w:cs="Arial"/>
                <w:b/>
                <w:sz w:val="18"/>
                <w:szCs w:val="18"/>
              </w:rPr>
              <w:t>Post-Vaccine Availability</w:t>
            </w:r>
          </w:p>
        </w:tc>
        <w:tc>
          <w:tcPr>
            <w:tcW w:w="1350" w:type="dxa"/>
            <w:tcBorders>
              <w:left w:val="single" w:sz="12" w:space="0" w:color="auto"/>
              <w:bottom w:val="single" w:sz="4" w:space="0" w:color="auto"/>
            </w:tcBorders>
            <w:shd w:val="clear" w:color="auto" w:fill="D9D9D9" w:themeFill="background1" w:themeFillShade="D9"/>
            <w:vAlign w:val="center"/>
          </w:tcPr>
          <w:p w:rsidR="0070360C" w:rsidRDefault="0070360C" w:rsidP="004634A7">
            <w:pPr>
              <w:widowControl w:val="0"/>
              <w:jc w:val="center"/>
              <w:rPr>
                <w:rFonts w:ascii="Arial" w:hAnsi="Arial" w:cs="Arial"/>
                <w:b/>
                <w:sz w:val="18"/>
                <w:szCs w:val="18"/>
              </w:rPr>
            </w:pPr>
            <w:r>
              <w:rPr>
                <w:rFonts w:ascii="Arial" w:hAnsi="Arial" w:cs="Arial"/>
                <w:b/>
                <w:sz w:val="18"/>
                <w:szCs w:val="18"/>
              </w:rPr>
              <w:t>Pre-Vaccine Availability</w:t>
            </w:r>
          </w:p>
        </w:tc>
        <w:tc>
          <w:tcPr>
            <w:tcW w:w="1440" w:type="dxa"/>
            <w:tcBorders>
              <w:bottom w:val="single" w:sz="4" w:space="0" w:color="auto"/>
            </w:tcBorders>
            <w:shd w:val="clear" w:color="auto" w:fill="D9D9D9" w:themeFill="background1" w:themeFillShade="D9"/>
            <w:vAlign w:val="center"/>
          </w:tcPr>
          <w:p w:rsidR="0070360C" w:rsidRDefault="0070360C" w:rsidP="004634A7">
            <w:pPr>
              <w:widowControl w:val="0"/>
              <w:jc w:val="center"/>
              <w:rPr>
                <w:rFonts w:ascii="Arial" w:hAnsi="Arial" w:cs="Arial"/>
                <w:b/>
                <w:sz w:val="18"/>
                <w:szCs w:val="18"/>
              </w:rPr>
            </w:pPr>
            <w:r>
              <w:rPr>
                <w:rFonts w:ascii="Arial" w:hAnsi="Arial" w:cs="Arial"/>
                <w:b/>
                <w:sz w:val="18"/>
                <w:szCs w:val="18"/>
              </w:rPr>
              <w:t>Post-Vaccine Availability</w:t>
            </w:r>
          </w:p>
        </w:tc>
      </w:tr>
      <w:tr w:rsidR="0070360C" w:rsidRPr="005A1EA5" w:rsidTr="004634A7">
        <w:trPr>
          <w:trHeight w:val="288"/>
        </w:trPr>
        <w:tc>
          <w:tcPr>
            <w:tcW w:w="3510" w:type="dxa"/>
            <w:tcBorders>
              <w:top w:val="single" w:sz="4" w:space="0" w:color="auto"/>
            </w:tcBorders>
            <w:vAlign w:val="center"/>
          </w:tcPr>
          <w:p w:rsidR="0070360C" w:rsidRPr="004437DE" w:rsidRDefault="0070360C" w:rsidP="004634A7">
            <w:pPr>
              <w:widowControl w:val="0"/>
              <w:rPr>
                <w:rFonts w:ascii="Arial" w:eastAsiaTheme="minorHAnsi" w:hAnsi="Arial" w:cs="Arial"/>
                <w:b/>
                <w:bCs/>
                <w:sz w:val="18"/>
                <w:szCs w:val="18"/>
              </w:rPr>
            </w:pPr>
            <w:r w:rsidRPr="004437DE">
              <w:rPr>
                <w:rFonts w:ascii="Arial" w:eastAsiaTheme="minorHAnsi" w:hAnsi="Arial" w:cs="Arial"/>
                <w:b/>
                <w:bCs/>
                <w:sz w:val="18"/>
                <w:szCs w:val="18"/>
              </w:rPr>
              <w:t>Total patients</w:t>
            </w:r>
          </w:p>
        </w:tc>
        <w:tc>
          <w:tcPr>
            <w:tcW w:w="1440" w:type="dxa"/>
            <w:tcBorders>
              <w:top w:val="single" w:sz="4"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5,114</w:t>
            </w:r>
          </w:p>
        </w:tc>
        <w:tc>
          <w:tcPr>
            <w:tcW w:w="1620" w:type="dxa"/>
            <w:tcBorders>
              <w:top w:val="single" w:sz="4" w:space="0" w:color="auto"/>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20,265</w:t>
            </w:r>
          </w:p>
        </w:tc>
        <w:tc>
          <w:tcPr>
            <w:tcW w:w="1350" w:type="dxa"/>
            <w:tcBorders>
              <w:top w:val="single" w:sz="4" w:space="0" w:color="auto"/>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15,738</w:t>
            </w:r>
          </w:p>
        </w:tc>
        <w:tc>
          <w:tcPr>
            <w:tcW w:w="1710" w:type="dxa"/>
            <w:tcBorders>
              <w:top w:val="single" w:sz="4" w:space="0" w:color="auto"/>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5,405</w:t>
            </w:r>
          </w:p>
        </w:tc>
        <w:tc>
          <w:tcPr>
            <w:tcW w:w="1350" w:type="dxa"/>
            <w:tcBorders>
              <w:top w:val="single" w:sz="4" w:space="0" w:color="auto"/>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41,443</w:t>
            </w:r>
          </w:p>
        </w:tc>
        <w:tc>
          <w:tcPr>
            <w:tcW w:w="1440" w:type="dxa"/>
            <w:tcBorders>
              <w:top w:val="single" w:sz="4"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91,433</w:t>
            </w:r>
          </w:p>
        </w:tc>
      </w:tr>
      <w:tr w:rsidR="0070360C" w:rsidRPr="005A1EA5" w:rsidTr="004634A7">
        <w:trPr>
          <w:trHeight w:val="288"/>
        </w:trPr>
        <w:tc>
          <w:tcPr>
            <w:tcW w:w="3510" w:type="dxa"/>
            <w:vAlign w:val="center"/>
          </w:tcPr>
          <w:p w:rsidR="0070360C" w:rsidRPr="004437DE" w:rsidRDefault="0070360C" w:rsidP="004634A7">
            <w:pPr>
              <w:widowControl w:val="0"/>
              <w:rPr>
                <w:rFonts w:ascii="Arial" w:eastAsiaTheme="minorHAnsi" w:hAnsi="Arial" w:cs="Arial"/>
                <w:b/>
                <w:bCs/>
                <w:sz w:val="18"/>
                <w:szCs w:val="18"/>
              </w:rPr>
            </w:pPr>
            <w:r w:rsidRPr="004437DE">
              <w:rPr>
                <w:rFonts w:ascii="Arial" w:eastAsiaTheme="minorHAnsi" w:hAnsi="Arial" w:cs="Arial"/>
                <w:b/>
                <w:bCs/>
                <w:sz w:val="18"/>
                <w:szCs w:val="18"/>
              </w:rPr>
              <w:t>Age (years)</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p>
        </w:tc>
      </w:tr>
      <w:tr w:rsidR="0070360C" w:rsidRPr="005A1EA5" w:rsidTr="004634A7">
        <w:trPr>
          <w:trHeight w:val="288"/>
        </w:trPr>
        <w:tc>
          <w:tcPr>
            <w:tcW w:w="3510" w:type="dxa"/>
            <w:vAlign w:val="center"/>
          </w:tcPr>
          <w:p w:rsidR="0070360C" w:rsidRPr="004437DE" w:rsidRDefault="0070360C" w:rsidP="004634A7">
            <w:pPr>
              <w:widowControl w:val="0"/>
              <w:ind w:left="76"/>
              <w:rPr>
                <w:rFonts w:ascii="Arial" w:eastAsiaTheme="minorHAnsi" w:hAnsi="Arial" w:cs="Arial"/>
                <w:bCs/>
                <w:sz w:val="18"/>
                <w:szCs w:val="18"/>
              </w:rPr>
            </w:pPr>
            <w:r w:rsidRPr="004437DE">
              <w:rPr>
                <w:rFonts w:ascii="Arial" w:eastAsiaTheme="minorHAnsi" w:hAnsi="Arial" w:cs="Arial"/>
                <w:bCs/>
                <w:sz w:val="18"/>
                <w:szCs w:val="18"/>
              </w:rPr>
              <w:t>Mean (SD)</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70.5 (17.1)</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67.7 (17.9)</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69.0 (17.5)</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71.0 (16.8)</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72.3 (13.1)</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71.7 (13.0)</w:t>
            </w:r>
          </w:p>
        </w:tc>
      </w:tr>
      <w:tr w:rsidR="0070360C" w:rsidRPr="005A1EA5" w:rsidTr="004634A7">
        <w:trPr>
          <w:trHeight w:val="288"/>
        </w:trPr>
        <w:tc>
          <w:tcPr>
            <w:tcW w:w="3510" w:type="dxa"/>
            <w:vAlign w:val="center"/>
          </w:tcPr>
          <w:p w:rsidR="0070360C" w:rsidRPr="004437DE" w:rsidRDefault="0070360C" w:rsidP="004634A7">
            <w:pPr>
              <w:widowControl w:val="0"/>
              <w:ind w:left="76"/>
              <w:rPr>
                <w:rFonts w:ascii="Arial" w:eastAsiaTheme="minorHAnsi" w:hAnsi="Arial" w:cs="Arial"/>
                <w:bCs/>
                <w:sz w:val="18"/>
                <w:szCs w:val="18"/>
              </w:rPr>
            </w:pPr>
            <w:r w:rsidRPr="004437DE">
              <w:rPr>
                <w:rFonts w:ascii="Arial" w:eastAsiaTheme="minorHAnsi" w:hAnsi="Arial" w:cs="Arial"/>
                <w:bCs/>
                <w:sz w:val="18"/>
                <w:szCs w:val="18"/>
              </w:rPr>
              <w:t>18-44 years</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469 (9.2%)</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2,661 (13.1%)</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1,855 (11.8%)</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458 (8.5%)</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2,032 (4.9%)</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4,728 (5.2%)</w:t>
            </w:r>
          </w:p>
        </w:tc>
      </w:tr>
      <w:tr w:rsidR="0070360C" w:rsidRPr="005A1EA5" w:rsidTr="004634A7">
        <w:trPr>
          <w:trHeight w:val="288"/>
        </w:trPr>
        <w:tc>
          <w:tcPr>
            <w:tcW w:w="3510" w:type="dxa"/>
            <w:vAlign w:val="center"/>
          </w:tcPr>
          <w:p w:rsidR="0070360C" w:rsidRPr="004437DE" w:rsidRDefault="0070360C" w:rsidP="004634A7">
            <w:pPr>
              <w:widowControl w:val="0"/>
              <w:ind w:left="76"/>
              <w:rPr>
                <w:rFonts w:ascii="Arial" w:eastAsiaTheme="minorHAnsi" w:hAnsi="Arial" w:cs="Arial"/>
                <w:bCs/>
                <w:sz w:val="18"/>
                <w:szCs w:val="18"/>
              </w:rPr>
            </w:pPr>
            <w:r w:rsidRPr="004437DE">
              <w:rPr>
                <w:rFonts w:ascii="Arial" w:eastAsiaTheme="minorHAnsi" w:hAnsi="Arial" w:cs="Arial"/>
                <w:bCs/>
                <w:sz w:val="18"/>
                <w:szCs w:val="18"/>
              </w:rPr>
              <w:t>45-54 years</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445 (8.7%)</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1,921 (9.5%)</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1,458 (9.3%)</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472 (8.7%)</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2,186 (5.3%)</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4,836 (5.3%)</w:t>
            </w:r>
          </w:p>
        </w:tc>
      </w:tr>
      <w:tr w:rsidR="0070360C" w:rsidRPr="005A1EA5" w:rsidTr="004634A7">
        <w:trPr>
          <w:trHeight w:val="288"/>
        </w:trPr>
        <w:tc>
          <w:tcPr>
            <w:tcW w:w="3510" w:type="dxa"/>
            <w:vAlign w:val="center"/>
          </w:tcPr>
          <w:p w:rsidR="0070360C" w:rsidRPr="004437DE" w:rsidRDefault="0070360C" w:rsidP="004634A7">
            <w:pPr>
              <w:widowControl w:val="0"/>
              <w:ind w:left="76"/>
              <w:rPr>
                <w:rFonts w:ascii="Arial" w:eastAsiaTheme="minorHAnsi" w:hAnsi="Arial" w:cs="Arial"/>
                <w:bCs/>
                <w:sz w:val="18"/>
                <w:szCs w:val="18"/>
              </w:rPr>
            </w:pPr>
            <w:r w:rsidRPr="004437DE">
              <w:rPr>
                <w:rFonts w:ascii="Arial" w:eastAsiaTheme="minorHAnsi" w:hAnsi="Arial" w:cs="Arial"/>
                <w:bCs/>
                <w:sz w:val="18"/>
                <w:szCs w:val="18"/>
              </w:rPr>
              <w:t>55-64 years</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787 (15.4%)</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3,273 (16.2%)</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2,239 (14.2%)</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756 (14.0%)</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5,161 (12.5%)</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11,828 (12.9%)</w:t>
            </w:r>
          </w:p>
        </w:tc>
      </w:tr>
      <w:tr w:rsidR="0070360C" w:rsidRPr="005A1EA5" w:rsidTr="004634A7">
        <w:trPr>
          <w:trHeight w:val="288"/>
        </w:trPr>
        <w:tc>
          <w:tcPr>
            <w:tcW w:w="3510" w:type="dxa"/>
            <w:vAlign w:val="center"/>
          </w:tcPr>
          <w:p w:rsidR="0070360C" w:rsidRPr="004437DE" w:rsidRDefault="0070360C" w:rsidP="004634A7">
            <w:pPr>
              <w:widowControl w:val="0"/>
              <w:ind w:left="76"/>
              <w:rPr>
                <w:rFonts w:ascii="Arial" w:eastAsiaTheme="minorHAnsi" w:hAnsi="Arial" w:cs="Arial"/>
                <w:bCs/>
                <w:sz w:val="18"/>
                <w:szCs w:val="18"/>
              </w:rPr>
            </w:pPr>
            <w:r w:rsidRPr="004437DE">
              <w:rPr>
                <w:rFonts w:ascii="Arial" w:eastAsiaTheme="minorHAnsi" w:hAnsi="Arial" w:cs="Arial"/>
                <w:bCs/>
                <w:sz w:val="18"/>
                <w:szCs w:val="18"/>
              </w:rPr>
              <w:t>65-74 years</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1,075 (21.0%)</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4,337 (21.4%)</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3,192 (20.3%)</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1,083 (20.0%)</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12,889 (31.1%)</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29,868 (32.7%)</w:t>
            </w:r>
          </w:p>
        </w:tc>
      </w:tr>
      <w:tr w:rsidR="0070360C" w:rsidRPr="005A1EA5" w:rsidTr="004634A7">
        <w:trPr>
          <w:trHeight w:val="288"/>
        </w:trPr>
        <w:tc>
          <w:tcPr>
            <w:tcW w:w="3510" w:type="dxa"/>
            <w:vAlign w:val="center"/>
          </w:tcPr>
          <w:p w:rsidR="0070360C" w:rsidRPr="004437DE" w:rsidRDefault="0070360C" w:rsidP="004634A7">
            <w:pPr>
              <w:widowControl w:val="0"/>
              <w:ind w:left="76"/>
              <w:rPr>
                <w:rFonts w:ascii="Arial" w:eastAsiaTheme="minorHAnsi" w:hAnsi="Arial" w:cs="Arial"/>
                <w:bCs/>
                <w:sz w:val="18"/>
                <w:szCs w:val="18"/>
              </w:rPr>
            </w:pPr>
            <w:r w:rsidRPr="004437DE">
              <w:rPr>
                <w:rFonts w:ascii="Arial" w:eastAsiaTheme="minorHAnsi" w:hAnsi="Arial" w:cs="Arial"/>
                <w:bCs/>
                <w:sz w:val="18"/>
                <w:szCs w:val="18"/>
              </w:rPr>
              <w:t>75-84 years</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1,186 (23.2%)</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4,481 (22.1%)</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3,907 (24.8%)</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1,419 (26.3%)</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12,649 (30.5%)</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27,382 (29.9%)</w:t>
            </w:r>
          </w:p>
        </w:tc>
      </w:tr>
      <w:tr w:rsidR="0070360C" w:rsidRPr="005A1EA5" w:rsidTr="004634A7">
        <w:trPr>
          <w:trHeight w:val="288"/>
        </w:trPr>
        <w:tc>
          <w:tcPr>
            <w:tcW w:w="3510" w:type="dxa"/>
            <w:vAlign w:val="center"/>
          </w:tcPr>
          <w:p w:rsidR="0070360C" w:rsidRPr="004437DE" w:rsidRDefault="0070360C" w:rsidP="004634A7">
            <w:pPr>
              <w:widowControl w:val="0"/>
              <w:ind w:left="76"/>
              <w:rPr>
                <w:rFonts w:ascii="Arial" w:eastAsiaTheme="minorHAnsi" w:hAnsi="Arial" w:cs="Arial"/>
                <w:bCs/>
                <w:sz w:val="18"/>
                <w:szCs w:val="18"/>
              </w:rPr>
            </w:pPr>
            <w:r w:rsidRPr="004437DE">
              <w:rPr>
                <w:rFonts w:ascii="Arial" w:eastAsiaTheme="minorHAnsi" w:hAnsi="Arial" w:cs="Arial"/>
                <w:bCs/>
                <w:sz w:val="18"/>
                <w:szCs w:val="18"/>
              </w:rPr>
              <w:t>≥85 years</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1,152 (22.5%)</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3,592 (17.7%)</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3,087 (19.6%)</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1,217 (22.5%)</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6,526 (15.7%)</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12,791 (14.0%)</w:t>
            </w:r>
          </w:p>
        </w:tc>
      </w:tr>
      <w:tr w:rsidR="0070360C" w:rsidRPr="005A1EA5" w:rsidTr="004634A7">
        <w:trPr>
          <w:trHeight w:val="288"/>
        </w:trPr>
        <w:tc>
          <w:tcPr>
            <w:tcW w:w="3510" w:type="dxa"/>
            <w:vAlign w:val="center"/>
          </w:tcPr>
          <w:p w:rsidR="0070360C" w:rsidRPr="004437DE" w:rsidRDefault="0070360C" w:rsidP="004634A7">
            <w:pPr>
              <w:widowControl w:val="0"/>
              <w:rPr>
                <w:rFonts w:ascii="Arial" w:eastAsiaTheme="minorHAnsi" w:hAnsi="Arial" w:cs="Arial"/>
                <w:b/>
                <w:bCs/>
                <w:sz w:val="18"/>
                <w:szCs w:val="18"/>
              </w:rPr>
            </w:pPr>
            <w:r>
              <w:rPr>
                <w:rFonts w:ascii="Arial" w:eastAsiaTheme="minorHAnsi" w:hAnsi="Arial" w:cs="Arial"/>
                <w:b/>
                <w:bCs/>
                <w:sz w:val="18"/>
                <w:szCs w:val="18"/>
              </w:rPr>
              <w:t>Fem</w:t>
            </w:r>
            <w:r w:rsidRPr="004437DE">
              <w:rPr>
                <w:rFonts w:ascii="Arial" w:eastAsiaTheme="minorHAnsi" w:hAnsi="Arial" w:cs="Arial"/>
                <w:b/>
                <w:bCs/>
                <w:sz w:val="18"/>
                <w:szCs w:val="18"/>
              </w:rPr>
              <w:t>ale sex</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2,352 (46.0%)</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9,219 (45.5%)</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7,077 (45.0%)</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2,415 (44.7%)</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20,553 (49.6%)</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46,086 (50.4%)</w:t>
            </w:r>
          </w:p>
        </w:tc>
      </w:tr>
      <w:tr w:rsidR="0070360C" w:rsidRPr="005A1EA5" w:rsidTr="004634A7">
        <w:trPr>
          <w:trHeight w:val="288"/>
        </w:trPr>
        <w:tc>
          <w:tcPr>
            <w:tcW w:w="3510" w:type="dxa"/>
            <w:vAlign w:val="center"/>
          </w:tcPr>
          <w:p w:rsidR="0070360C" w:rsidRPr="004437DE" w:rsidRDefault="0070360C" w:rsidP="004634A7">
            <w:pPr>
              <w:widowControl w:val="0"/>
              <w:rPr>
                <w:rFonts w:ascii="Arial" w:eastAsiaTheme="minorHAnsi" w:hAnsi="Arial" w:cs="Arial"/>
                <w:b/>
                <w:bCs/>
                <w:sz w:val="18"/>
                <w:szCs w:val="18"/>
              </w:rPr>
            </w:pPr>
            <w:r w:rsidRPr="004437DE">
              <w:rPr>
                <w:rFonts w:ascii="Arial" w:eastAsiaTheme="minorHAnsi" w:hAnsi="Arial" w:cs="Arial"/>
                <w:b/>
                <w:bCs/>
                <w:sz w:val="18"/>
                <w:szCs w:val="18"/>
              </w:rPr>
              <w:t>Month of COVID-19 diagnosis</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p>
        </w:tc>
      </w:tr>
      <w:tr w:rsidR="0070360C" w:rsidRPr="005A1EA5" w:rsidTr="004634A7">
        <w:trPr>
          <w:trHeight w:val="288"/>
        </w:trPr>
        <w:tc>
          <w:tcPr>
            <w:tcW w:w="3510" w:type="dxa"/>
            <w:vAlign w:val="center"/>
          </w:tcPr>
          <w:p w:rsidR="0070360C" w:rsidRPr="004437DE" w:rsidRDefault="0070360C" w:rsidP="004634A7">
            <w:pPr>
              <w:widowControl w:val="0"/>
              <w:ind w:left="76"/>
              <w:rPr>
                <w:rFonts w:ascii="Arial" w:eastAsiaTheme="minorHAnsi" w:hAnsi="Arial" w:cs="Arial"/>
                <w:b/>
                <w:bCs/>
                <w:sz w:val="18"/>
                <w:szCs w:val="18"/>
              </w:rPr>
            </w:pPr>
            <w:r w:rsidRPr="004437DE">
              <w:rPr>
                <w:rFonts w:ascii="Arial" w:hAnsi="Arial" w:cs="Arial"/>
                <w:sz w:val="18"/>
                <w:szCs w:val="18"/>
              </w:rPr>
              <w:t>March 2020</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0C4882">
              <w:rPr>
                <w:rFonts w:ascii="Arial" w:hAnsi="Arial" w:cs="Arial"/>
                <w:color w:val="000000"/>
                <w:sz w:val="16"/>
                <w:szCs w:val="16"/>
              </w:rPr>
              <w:t>--</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6,087 (38.7%)</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0A0254">
              <w:rPr>
                <w:rFonts w:ascii="Arial" w:hAnsi="Arial" w:cs="Arial"/>
                <w:color w:val="000000"/>
                <w:sz w:val="16"/>
                <w:szCs w:val="16"/>
              </w:rPr>
              <w:t>--</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sidRPr="000121BA">
              <w:rPr>
                <w:rFonts w:ascii="Arial" w:hAnsi="Arial" w:cs="Arial"/>
                <w:color w:val="000000"/>
                <w:sz w:val="16"/>
                <w:szCs w:val="16"/>
              </w:rPr>
              <w:t>--</w:t>
            </w:r>
          </w:p>
        </w:tc>
      </w:tr>
      <w:tr w:rsidR="0070360C" w:rsidRPr="005A1EA5" w:rsidTr="004634A7">
        <w:trPr>
          <w:trHeight w:val="288"/>
        </w:trPr>
        <w:tc>
          <w:tcPr>
            <w:tcW w:w="3510" w:type="dxa"/>
            <w:vAlign w:val="center"/>
          </w:tcPr>
          <w:p w:rsidR="0070360C" w:rsidRPr="004437DE" w:rsidRDefault="0070360C" w:rsidP="004634A7">
            <w:pPr>
              <w:widowControl w:val="0"/>
              <w:ind w:left="76"/>
              <w:rPr>
                <w:rFonts w:ascii="Arial" w:eastAsiaTheme="minorHAnsi" w:hAnsi="Arial" w:cs="Arial"/>
                <w:b/>
                <w:bCs/>
                <w:sz w:val="18"/>
                <w:szCs w:val="18"/>
              </w:rPr>
            </w:pPr>
            <w:r w:rsidRPr="004437DE">
              <w:rPr>
                <w:rFonts w:ascii="Arial" w:hAnsi="Arial" w:cs="Arial"/>
                <w:sz w:val="18"/>
                <w:szCs w:val="18"/>
              </w:rPr>
              <w:t>April 2020</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1,263 (24.7%)</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0C4882">
              <w:rPr>
                <w:rFonts w:ascii="Arial" w:hAnsi="Arial" w:cs="Arial"/>
                <w:color w:val="000000"/>
                <w:sz w:val="16"/>
                <w:szCs w:val="16"/>
              </w:rPr>
              <w:t>--</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3,925 (24.9%)</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0A0254">
              <w:rPr>
                <w:rFonts w:ascii="Arial" w:hAnsi="Arial" w:cs="Arial"/>
                <w:color w:val="000000"/>
                <w:sz w:val="16"/>
                <w:szCs w:val="16"/>
              </w:rPr>
              <w:t>--</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5,676 (13.7%)</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sidRPr="000121BA">
              <w:rPr>
                <w:rFonts w:ascii="Arial" w:hAnsi="Arial" w:cs="Arial"/>
                <w:color w:val="000000"/>
                <w:sz w:val="16"/>
                <w:szCs w:val="16"/>
              </w:rPr>
              <w:t>--</w:t>
            </w:r>
          </w:p>
        </w:tc>
      </w:tr>
      <w:tr w:rsidR="0070360C" w:rsidRPr="005A1EA5" w:rsidTr="004634A7">
        <w:trPr>
          <w:trHeight w:val="288"/>
        </w:trPr>
        <w:tc>
          <w:tcPr>
            <w:tcW w:w="3510" w:type="dxa"/>
            <w:vAlign w:val="center"/>
          </w:tcPr>
          <w:p w:rsidR="0070360C" w:rsidRPr="004437DE" w:rsidRDefault="0070360C" w:rsidP="004634A7">
            <w:pPr>
              <w:widowControl w:val="0"/>
              <w:ind w:left="76"/>
              <w:rPr>
                <w:rFonts w:ascii="Arial" w:eastAsiaTheme="minorHAnsi" w:hAnsi="Arial" w:cs="Arial"/>
                <w:b/>
                <w:bCs/>
                <w:sz w:val="18"/>
                <w:szCs w:val="18"/>
              </w:rPr>
            </w:pPr>
            <w:r w:rsidRPr="004437DE">
              <w:rPr>
                <w:rFonts w:ascii="Arial" w:hAnsi="Arial" w:cs="Arial"/>
                <w:sz w:val="18"/>
                <w:szCs w:val="18"/>
              </w:rPr>
              <w:t>May 2020</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586 (11.5%)</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0C4882">
              <w:rPr>
                <w:rFonts w:ascii="Arial" w:hAnsi="Arial" w:cs="Arial"/>
                <w:color w:val="000000"/>
                <w:sz w:val="16"/>
                <w:szCs w:val="16"/>
              </w:rPr>
              <w:t>--</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601 (3.8%)</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0A0254">
              <w:rPr>
                <w:rFonts w:ascii="Arial" w:hAnsi="Arial" w:cs="Arial"/>
                <w:color w:val="000000"/>
                <w:sz w:val="16"/>
                <w:szCs w:val="16"/>
              </w:rPr>
              <w:t>--</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2,960 (7.1%)</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sidRPr="000121BA">
              <w:rPr>
                <w:rFonts w:ascii="Arial" w:hAnsi="Arial" w:cs="Arial"/>
                <w:color w:val="000000"/>
                <w:sz w:val="16"/>
                <w:szCs w:val="16"/>
              </w:rPr>
              <w:t>--</w:t>
            </w:r>
          </w:p>
        </w:tc>
      </w:tr>
      <w:tr w:rsidR="0070360C" w:rsidRPr="005A1EA5" w:rsidTr="004634A7">
        <w:trPr>
          <w:trHeight w:val="288"/>
        </w:trPr>
        <w:tc>
          <w:tcPr>
            <w:tcW w:w="3510" w:type="dxa"/>
            <w:vAlign w:val="center"/>
          </w:tcPr>
          <w:p w:rsidR="0070360C" w:rsidRPr="004437DE" w:rsidRDefault="0070360C" w:rsidP="004634A7">
            <w:pPr>
              <w:widowControl w:val="0"/>
              <w:ind w:left="76"/>
              <w:rPr>
                <w:rFonts w:ascii="Arial" w:eastAsiaTheme="minorHAnsi" w:hAnsi="Arial" w:cs="Arial"/>
                <w:b/>
                <w:bCs/>
                <w:sz w:val="18"/>
                <w:szCs w:val="18"/>
              </w:rPr>
            </w:pPr>
            <w:r w:rsidRPr="004437DE">
              <w:rPr>
                <w:rFonts w:ascii="Arial" w:hAnsi="Arial" w:cs="Arial"/>
                <w:sz w:val="18"/>
                <w:szCs w:val="18"/>
              </w:rPr>
              <w:t>June 2020</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207 (4.0%)</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0C4882">
              <w:rPr>
                <w:rFonts w:ascii="Arial" w:hAnsi="Arial" w:cs="Arial"/>
                <w:color w:val="000000"/>
                <w:sz w:val="16"/>
                <w:szCs w:val="16"/>
              </w:rPr>
              <w:t>--</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218 (1.4%)</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0A0254">
              <w:rPr>
                <w:rFonts w:ascii="Arial" w:hAnsi="Arial" w:cs="Arial"/>
                <w:color w:val="000000"/>
                <w:sz w:val="16"/>
                <w:szCs w:val="16"/>
              </w:rPr>
              <w:t>--</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3,052 (7.4%)</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sidRPr="000121BA">
              <w:rPr>
                <w:rFonts w:ascii="Arial" w:hAnsi="Arial" w:cs="Arial"/>
                <w:color w:val="000000"/>
                <w:sz w:val="16"/>
                <w:szCs w:val="16"/>
              </w:rPr>
              <w:t>--</w:t>
            </w:r>
          </w:p>
        </w:tc>
      </w:tr>
      <w:tr w:rsidR="0070360C" w:rsidRPr="005A1EA5" w:rsidTr="004634A7">
        <w:trPr>
          <w:trHeight w:val="288"/>
        </w:trPr>
        <w:tc>
          <w:tcPr>
            <w:tcW w:w="3510" w:type="dxa"/>
            <w:vAlign w:val="center"/>
          </w:tcPr>
          <w:p w:rsidR="0070360C" w:rsidRPr="004437DE" w:rsidRDefault="0070360C" w:rsidP="004634A7">
            <w:pPr>
              <w:widowControl w:val="0"/>
              <w:ind w:left="76"/>
              <w:rPr>
                <w:rFonts w:ascii="Arial" w:eastAsiaTheme="minorHAnsi" w:hAnsi="Arial" w:cs="Arial"/>
                <w:b/>
                <w:bCs/>
                <w:sz w:val="18"/>
                <w:szCs w:val="18"/>
              </w:rPr>
            </w:pPr>
            <w:r w:rsidRPr="004437DE">
              <w:rPr>
                <w:rFonts w:ascii="Arial" w:hAnsi="Arial" w:cs="Arial"/>
                <w:sz w:val="18"/>
                <w:szCs w:val="18"/>
              </w:rPr>
              <w:t>July 2020</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130 (2.5%)</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0C4882">
              <w:rPr>
                <w:rFonts w:ascii="Arial" w:hAnsi="Arial" w:cs="Arial"/>
                <w:color w:val="000000"/>
                <w:sz w:val="16"/>
                <w:szCs w:val="16"/>
              </w:rPr>
              <w:t>--</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480 (3.0%)</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0A0254">
              <w:rPr>
                <w:rFonts w:ascii="Arial" w:hAnsi="Arial" w:cs="Arial"/>
                <w:color w:val="000000"/>
                <w:sz w:val="16"/>
                <w:szCs w:val="16"/>
              </w:rPr>
              <w:t>--</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6,193 (14.9%)</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sidRPr="000121BA">
              <w:rPr>
                <w:rFonts w:ascii="Arial" w:hAnsi="Arial" w:cs="Arial"/>
                <w:color w:val="000000"/>
                <w:sz w:val="16"/>
                <w:szCs w:val="16"/>
              </w:rPr>
              <w:t>--</w:t>
            </w:r>
          </w:p>
        </w:tc>
      </w:tr>
      <w:tr w:rsidR="0070360C" w:rsidRPr="005A1EA5" w:rsidTr="004634A7">
        <w:trPr>
          <w:trHeight w:val="288"/>
        </w:trPr>
        <w:tc>
          <w:tcPr>
            <w:tcW w:w="3510" w:type="dxa"/>
            <w:vAlign w:val="center"/>
          </w:tcPr>
          <w:p w:rsidR="0070360C" w:rsidRPr="004437DE" w:rsidRDefault="0070360C" w:rsidP="004634A7">
            <w:pPr>
              <w:widowControl w:val="0"/>
              <w:ind w:left="76"/>
              <w:rPr>
                <w:rFonts w:ascii="Arial" w:eastAsiaTheme="minorHAnsi" w:hAnsi="Arial" w:cs="Arial"/>
                <w:b/>
                <w:bCs/>
                <w:sz w:val="18"/>
                <w:szCs w:val="18"/>
              </w:rPr>
            </w:pPr>
            <w:r w:rsidRPr="004437DE">
              <w:rPr>
                <w:rFonts w:ascii="Arial" w:hAnsi="Arial" w:cs="Arial"/>
                <w:sz w:val="18"/>
                <w:szCs w:val="18"/>
              </w:rPr>
              <w:t>August 2020</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126 (2.5%)</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0C4882">
              <w:rPr>
                <w:rFonts w:ascii="Arial" w:hAnsi="Arial" w:cs="Arial"/>
                <w:color w:val="000000"/>
                <w:sz w:val="16"/>
                <w:szCs w:val="16"/>
              </w:rPr>
              <w:t>--</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612 (3.9%)</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0A0254">
              <w:rPr>
                <w:rFonts w:ascii="Arial" w:hAnsi="Arial" w:cs="Arial"/>
                <w:color w:val="000000"/>
                <w:sz w:val="16"/>
                <w:szCs w:val="16"/>
              </w:rPr>
              <w:t>--</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4,110 (9.9%)</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sidRPr="000121BA">
              <w:rPr>
                <w:rFonts w:ascii="Arial" w:hAnsi="Arial" w:cs="Arial"/>
                <w:color w:val="000000"/>
                <w:sz w:val="16"/>
                <w:szCs w:val="16"/>
              </w:rPr>
              <w:t>--</w:t>
            </w:r>
          </w:p>
        </w:tc>
      </w:tr>
      <w:tr w:rsidR="0070360C" w:rsidRPr="005A1EA5" w:rsidTr="004634A7">
        <w:trPr>
          <w:trHeight w:val="288"/>
        </w:trPr>
        <w:tc>
          <w:tcPr>
            <w:tcW w:w="3510" w:type="dxa"/>
            <w:vAlign w:val="center"/>
          </w:tcPr>
          <w:p w:rsidR="0070360C" w:rsidRPr="004437DE" w:rsidRDefault="0070360C" w:rsidP="004634A7">
            <w:pPr>
              <w:widowControl w:val="0"/>
              <w:ind w:left="76"/>
              <w:rPr>
                <w:rFonts w:ascii="Arial" w:eastAsiaTheme="minorHAnsi" w:hAnsi="Arial" w:cs="Arial"/>
                <w:b/>
                <w:bCs/>
                <w:sz w:val="18"/>
                <w:szCs w:val="18"/>
              </w:rPr>
            </w:pPr>
            <w:r w:rsidRPr="004437DE">
              <w:rPr>
                <w:rFonts w:ascii="Arial" w:hAnsi="Arial" w:cs="Arial"/>
                <w:sz w:val="18"/>
                <w:szCs w:val="18"/>
              </w:rPr>
              <w:t>September 2020</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339 (6.6%)</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0C4882">
              <w:rPr>
                <w:rFonts w:ascii="Arial" w:hAnsi="Arial" w:cs="Arial"/>
                <w:color w:val="000000"/>
                <w:sz w:val="16"/>
                <w:szCs w:val="16"/>
              </w:rPr>
              <w:t>--</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635 (4.0%)</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0A0254">
              <w:rPr>
                <w:rFonts w:ascii="Arial" w:hAnsi="Arial" w:cs="Arial"/>
                <w:color w:val="000000"/>
                <w:sz w:val="16"/>
                <w:szCs w:val="16"/>
              </w:rPr>
              <w:t>--</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3,130 (7.6%)</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sidRPr="000121BA">
              <w:rPr>
                <w:rFonts w:ascii="Arial" w:hAnsi="Arial" w:cs="Arial"/>
                <w:color w:val="000000"/>
                <w:sz w:val="16"/>
                <w:szCs w:val="16"/>
              </w:rPr>
              <w:t>--</w:t>
            </w:r>
          </w:p>
        </w:tc>
      </w:tr>
      <w:tr w:rsidR="0070360C" w:rsidRPr="005A1EA5" w:rsidTr="004634A7">
        <w:trPr>
          <w:trHeight w:val="288"/>
        </w:trPr>
        <w:tc>
          <w:tcPr>
            <w:tcW w:w="3510" w:type="dxa"/>
            <w:vAlign w:val="center"/>
          </w:tcPr>
          <w:p w:rsidR="0070360C" w:rsidRPr="004437DE" w:rsidRDefault="0070360C" w:rsidP="004634A7">
            <w:pPr>
              <w:widowControl w:val="0"/>
              <w:ind w:left="76"/>
              <w:rPr>
                <w:rFonts w:ascii="Arial" w:eastAsiaTheme="minorHAnsi" w:hAnsi="Arial" w:cs="Arial"/>
                <w:b/>
                <w:bCs/>
                <w:sz w:val="18"/>
                <w:szCs w:val="18"/>
              </w:rPr>
            </w:pPr>
            <w:r w:rsidRPr="004437DE">
              <w:rPr>
                <w:rFonts w:ascii="Arial" w:hAnsi="Arial" w:cs="Arial"/>
                <w:sz w:val="18"/>
                <w:szCs w:val="18"/>
              </w:rPr>
              <w:t>October 2020</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810 (15.8%)</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0C4882">
              <w:rPr>
                <w:rFonts w:ascii="Arial" w:hAnsi="Arial" w:cs="Arial"/>
                <w:color w:val="000000"/>
                <w:sz w:val="16"/>
                <w:szCs w:val="16"/>
              </w:rPr>
              <w:t>--</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1,719 (10.9%)</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0A0254">
              <w:rPr>
                <w:rFonts w:ascii="Arial" w:hAnsi="Arial" w:cs="Arial"/>
                <w:color w:val="000000"/>
                <w:sz w:val="16"/>
                <w:szCs w:val="16"/>
              </w:rPr>
              <w:t>--</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5,449 (13.1%)</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sidRPr="000121BA">
              <w:rPr>
                <w:rFonts w:ascii="Arial" w:hAnsi="Arial" w:cs="Arial"/>
                <w:color w:val="000000"/>
                <w:sz w:val="16"/>
                <w:szCs w:val="16"/>
              </w:rPr>
              <w:t>--</w:t>
            </w:r>
          </w:p>
        </w:tc>
      </w:tr>
      <w:tr w:rsidR="0070360C" w:rsidRPr="005A1EA5" w:rsidTr="004634A7">
        <w:trPr>
          <w:trHeight w:val="288"/>
        </w:trPr>
        <w:tc>
          <w:tcPr>
            <w:tcW w:w="3510" w:type="dxa"/>
            <w:vAlign w:val="center"/>
          </w:tcPr>
          <w:p w:rsidR="0070360C" w:rsidRPr="004437DE" w:rsidRDefault="0070360C" w:rsidP="004634A7">
            <w:pPr>
              <w:widowControl w:val="0"/>
              <w:ind w:left="76"/>
              <w:rPr>
                <w:rFonts w:ascii="Arial" w:eastAsiaTheme="minorHAnsi" w:hAnsi="Arial" w:cs="Arial"/>
                <w:b/>
                <w:bCs/>
                <w:sz w:val="18"/>
                <w:szCs w:val="18"/>
              </w:rPr>
            </w:pPr>
            <w:r w:rsidRPr="004437DE">
              <w:rPr>
                <w:rFonts w:ascii="Arial" w:hAnsi="Arial" w:cs="Arial"/>
                <w:sz w:val="18"/>
                <w:szCs w:val="18"/>
              </w:rPr>
              <w:t>November 2020</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1,653 (32.3%)</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0C4882">
              <w:rPr>
                <w:rFonts w:ascii="Arial" w:hAnsi="Arial" w:cs="Arial"/>
                <w:color w:val="000000"/>
                <w:sz w:val="16"/>
                <w:szCs w:val="16"/>
              </w:rPr>
              <w:t>--</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1,461 (9.3%)</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0A0254">
              <w:rPr>
                <w:rFonts w:ascii="Arial" w:hAnsi="Arial" w:cs="Arial"/>
                <w:color w:val="000000"/>
                <w:sz w:val="16"/>
                <w:szCs w:val="16"/>
              </w:rPr>
              <w:t>--</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10,873 (26.2%)</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sidRPr="000121BA">
              <w:rPr>
                <w:rFonts w:ascii="Arial" w:hAnsi="Arial" w:cs="Arial"/>
                <w:color w:val="000000"/>
                <w:sz w:val="16"/>
                <w:szCs w:val="16"/>
              </w:rPr>
              <w:t>--</w:t>
            </w:r>
          </w:p>
        </w:tc>
      </w:tr>
      <w:tr w:rsidR="0070360C" w:rsidRPr="005A1EA5" w:rsidTr="004634A7">
        <w:trPr>
          <w:trHeight w:val="288"/>
        </w:trPr>
        <w:tc>
          <w:tcPr>
            <w:tcW w:w="3510" w:type="dxa"/>
            <w:vAlign w:val="center"/>
          </w:tcPr>
          <w:p w:rsidR="0070360C" w:rsidRPr="004437DE" w:rsidRDefault="0070360C" w:rsidP="004634A7">
            <w:pPr>
              <w:widowControl w:val="0"/>
              <w:ind w:left="76"/>
              <w:rPr>
                <w:rFonts w:ascii="Arial" w:hAnsi="Arial" w:cs="Arial"/>
                <w:sz w:val="18"/>
                <w:szCs w:val="18"/>
              </w:rPr>
            </w:pPr>
            <w:r w:rsidRPr="00656870">
              <w:rPr>
                <w:rFonts w:ascii="Arial" w:hAnsi="Arial" w:cs="Arial"/>
                <w:sz w:val="18"/>
                <w:szCs w:val="18"/>
              </w:rPr>
              <w:t>December 2020</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sidRPr="00E00E25">
              <w:rPr>
                <w:rFonts w:ascii="Arial" w:hAnsi="Arial" w:cs="Arial"/>
                <w:color w:val="000000"/>
                <w:sz w:val="16"/>
                <w:szCs w:val="16"/>
              </w:rPr>
              <w:t>--</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2,302 (11.4%)</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932307">
              <w:rPr>
                <w:rFonts w:ascii="Arial" w:hAnsi="Arial" w:cs="Arial"/>
                <w:color w:val="000000"/>
                <w:sz w:val="16"/>
                <w:szCs w:val="16"/>
              </w:rPr>
              <w:t>--</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1,420 (26.3%)</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734640">
              <w:rPr>
                <w:rFonts w:ascii="Arial" w:hAnsi="Arial" w:cs="Arial"/>
                <w:color w:val="000000"/>
                <w:sz w:val="16"/>
                <w:szCs w:val="16"/>
              </w:rPr>
              <w:t>--</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13,703 (15.0%)</w:t>
            </w:r>
          </w:p>
        </w:tc>
      </w:tr>
      <w:tr w:rsidR="0070360C" w:rsidRPr="005A1EA5" w:rsidTr="004634A7">
        <w:trPr>
          <w:trHeight w:val="288"/>
        </w:trPr>
        <w:tc>
          <w:tcPr>
            <w:tcW w:w="3510" w:type="dxa"/>
            <w:vAlign w:val="center"/>
          </w:tcPr>
          <w:p w:rsidR="0070360C" w:rsidRPr="004437DE" w:rsidRDefault="0070360C" w:rsidP="004634A7">
            <w:pPr>
              <w:widowControl w:val="0"/>
              <w:ind w:left="76"/>
              <w:rPr>
                <w:rFonts w:ascii="Arial" w:hAnsi="Arial" w:cs="Arial"/>
                <w:sz w:val="18"/>
                <w:szCs w:val="18"/>
              </w:rPr>
            </w:pPr>
            <w:r w:rsidRPr="00656870">
              <w:rPr>
                <w:rFonts w:ascii="Arial" w:hAnsi="Arial" w:cs="Arial"/>
                <w:sz w:val="18"/>
                <w:szCs w:val="18"/>
              </w:rPr>
              <w:t>January 2021</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sidRPr="00E00E25">
              <w:rPr>
                <w:rFonts w:ascii="Arial" w:hAnsi="Arial" w:cs="Arial"/>
                <w:color w:val="000000"/>
                <w:sz w:val="16"/>
                <w:szCs w:val="16"/>
              </w:rPr>
              <w:t>--</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2,327 (11.5%)</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932307">
              <w:rPr>
                <w:rFonts w:ascii="Arial" w:hAnsi="Arial" w:cs="Arial"/>
                <w:color w:val="000000"/>
                <w:sz w:val="16"/>
                <w:szCs w:val="16"/>
              </w:rPr>
              <w:t>--</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1,775 (32.8%)</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734640">
              <w:rPr>
                <w:rFonts w:ascii="Arial" w:hAnsi="Arial" w:cs="Arial"/>
                <w:color w:val="000000"/>
                <w:sz w:val="16"/>
                <w:szCs w:val="16"/>
              </w:rPr>
              <w:t>--</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13,466 (14.7%)</w:t>
            </w:r>
          </w:p>
        </w:tc>
      </w:tr>
      <w:tr w:rsidR="0070360C" w:rsidRPr="005A1EA5" w:rsidTr="004634A7">
        <w:trPr>
          <w:trHeight w:val="288"/>
        </w:trPr>
        <w:tc>
          <w:tcPr>
            <w:tcW w:w="3510" w:type="dxa"/>
            <w:vAlign w:val="center"/>
          </w:tcPr>
          <w:p w:rsidR="0070360C" w:rsidRPr="004437DE" w:rsidRDefault="0070360C" w:rsidP="004634A7">
            <w:pPr>
              <w:widowControl w:val="0"/>
              <w:ind w:left="76"/>
              <w:rPr>
                <w:rFonts w:ascii="Arial" w:hAnsi="Arial" w:cs="Arial"/>
                <w:sz w:val="18"/>
                <w:szCs w:val="18"/>
              </w:rPr>
            </w:pPr>
            <w:r w:rsidRPr="00656870">
              <w:rPr>
                <w:rFonts w:ascii="Arial" w:hAnsi="Arial" w:cs="Arial"/>
                <w:sz w:val="18"/>
                <w:szCs w:val="18"/>
              </w:rPr>
              <w:t>February 2021</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sidRPr="00E00E25">
              <w:rPr>
                <w:rFonts w:ascii="Arial" w:hAnsi="Arial" w:cs="Arial"/>
                <w:color w:val="000000"/>
                <w:sz w:val="16"/>
                <w:szCs w:val="16"/>
              </w:rPr>
              <w:t>--</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1,299 (6.4%)</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932307">
              <w:rPr>
                <w:rFonts w:ascii="Arial" w:hAnsi="Arial" w:cs="Arial"/>
                <w:color w:val="000000"/>
                <w:sz w:val="16"/>
                <w:szCs w:val="16"/>
              </w:rPr>
              <w:t>--</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740 (13.7%)</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734640">
              <w:rPr>
                <w:rFonts w:ascii="Arial" w:hAnsi="Arial" w:cs="Arial"/>
                <w:color w:val="000000"/>
                <w:sz w:val="16"/>
                <w:szCs w:val="16"/>
              </w:rPr>
              <w:t>--</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6,020 (6.6%)</w:t>
            </w:r>
          </w:p>
        </w:tc>
      </w:tr>
      <w:tr w:rsidR="0070360C" w:rsidRPr="005A1EA5" w:rsidTr="004634A7">
        <w:trPr>
          <w:trHeight w:val="288"/>
        </w:trPr>
        <w:tc>
          <w:tcPr>
            <w:tcW w:w="3510" w:type="dxa"/>
            <w:vAlign w:val="center"/>
          </w:tcPr>
          <w:p w:rsidR="0070360C" w:rsidRPr="004437DE" w:rsidRDefault="0070360C" w:rsidP="004634A7">
            <w:pPr>
              <w:widowControl w:val="0"/>
              <w:ind w:left="76"/>
              <w:rPr>
                <w:rFonts w:ascii="Arial" w:hAnsi="Arial" w:cs="Arial"/>
                <w:sz w:val="18"/>
                <w:szCs w:val="18"/>
              </w:rPr>
            </w:pPr>
            <w:r w:rsidRPr="00656870">
              <w:rPr>
                <w:rFonts w:ascii="Arial" w:hAnsi="Arial" w:cs="Arial"/>
                <w:sz w:val="18"/>
                <w:szCs w:val="18"/>
              </w:rPr>
              <w:t>March 2021</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sidRPr="00E00E25">
              <w:rPr>
                <w:rFonts w:ascii="Arial" w:hAnsi="Arial" w:cs="Arial"/>
                <w:color w:val="000000"/>
                <w:sz w:val="16"/>
                <w:szCs w:val="16"/>
              </w:rPr>
              <w:t>--</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1,649 (8.1%)</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932307">
              <w:rPr>
                <w:rFonts w:ascii="Arial" w:hAnsi="Arial" w:cs="Arial"/>
                <w:color w:val="000000"/>
                <w:sz w:val="16"/>
                <w:szCs w:val="16"/>
              </w:rPr>
              <w:t>--</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567 (10.5%)</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734640">
              <w:rPr>
                <w:rFonts w:ascii="Arial" w:hAnsi="Arial" w:cs="Arial"/>
                <w:color w:val="000000"/>
                <w:sz w:val="16"/>
                <w:szCs w:val="16"/>
              </w:rPr>
              <w:t>--</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4,291 (4.7%)</w:t>
            </w:r>
          </w:p>
        </w:tc>
      </w:tr>
      <w:tr w:rsidR="0070360C" w:rsidRPr="005A1EA5" w:rsidTr="004634A7">
        <w:trPr>
          <w:trHeight w:val="288"/>
        </w:trPr>
        <w:tc>
          <w:tcPr>
            <w:tcW w:w="3510" w:type="dxa"/>
            <w:vAlign w:val="center"/>
          </w:tcPr>
          <w:p w:rsidR="0070360C" w:rsidRPr="004437DE" w:rsidRDefault="0070360C" w:rsidP="004634A7">
            <w:pPr>
              <w:widowControl w:val="0"/>
              <w:ind w:left="76"/>
              <w:rPr>
                <w:rFonts w:ascii="Arial" w:hAnsi="Arial" w:cs="Arial"/>
                <w:sz w:val="18"/>
                <w:szCs w:val="18"/>
              </w:rPr>
            </w:pPr>
            <w:r w:rsidRPr="00656870">
              <w:rPr>
                <w:rFonts w:ascii="Arial" w:hAnsi="Arial" w:cs="Arial"/>
                <w:sz w:val="18"/>
                <w:szCs w:val="18"/>
              </w:rPr>
              <w:t>April 2021</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sidRPr="00E00E25">
              <w:rPr>
                <w:rFonts w:ascii="Arial" w:hAnsi="Arial" w:cs="Arial"/>
                <w:color w:val="000000"/>
                <w:sz w:val="16"/>
                <w:szCs w:val="16"/>
              </w:rPr>
              <w:t>--</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3,051 (15.1%)</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932307">
              <w:rPr>
                <w:rFonts w:ascii="Arial" w:hAnsi="Arial" w:cs="Arial"/>
                <w:color w:val="000000"/>
                <w:sz w:val="16"/>
                <w:szCs w:val="16"/>
              </w:rPr>
              <w:t>--</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585 (10.8%)</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734640">
              <w:rPr>
                <w:rFonts w:ascii="Arial" w:hAnsi="Arial" w:cs="Arial"/>
                <w:color w:val="000000"/>
                <w:sz w:val="16"/>
                <w:szCs w:val="16"/>
              </w:rPr>
              <w:t>--</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4,423 (4.8%)</w:t>
            </w:r>
          </w:p>
        </w:tc>
      </w:tr>
      <w:tr w:rsidR="0070360C" w:rsidRPr="005A1EA5" w:rsidTr="004634A7">
        <w:trPr>
          <w:trHeight w:val="288"/>
        </w:trPr>
        <w:tc>
          <w:tcPr>
            <w:tcW w:w="3510" w:type="dxa"/>
            <w:vAlign w:val="center"/>
          </w:tcPr>
          <w:p w:rsidR="0070360C" w:rsidRPr="004437DE" w:rsidRDefault="0070360C" w:rsidP="004634A7">
            <w:pPr>
              <w:widowControl w:val="0"/>
              <w:ind w:left="76"/>
              <w:rPr>
                <w:rFonts w:ascii="Arial" w:hAnsi="Arial" w:cs="Arial"/>
                <w:sz w:val="18"/>
                <w:szCs w:val="18"/>
              </w:rPr>
            </w:pPr>
            <w:r w:rsidRPr="00656870">
              <w:rPr>
                <w:rFonts w:ascii="Arial" w:hAnsi="Arial" w:cs="Arial"/>
                <w:sz w:val="18"/>
                <w:szCs w:val="18"/>
              </w:rPr>
              <w:lastRenderedPageBreak/>
              <w:t>May 2021</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sidRPr="00290F5C">
              <w:rPr>
                <w:rFonts w:ascii="Arial" w:hAnsi="Arial" w:cs="Arial"/>
                <w:color w:val="000000"/>
                <w:sz w:val="16"/>
                <w:szCs w:val="16"/>
              </w:rPr>
              <w:t>--</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1,800 (8.9%)</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803B17">
              <w:rPr>
                <w:rFonts w:ascii="Arial" w:hAnsi="Arial" w:cs="Arial"/>
                <w:color w:val="000000"/>
                <w:sz w:val="16"/>
                <w:szCs w:val="16"/>
              </w:rPr>
              <w:t>--</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222 (4.1%)</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513538">
              <w:rPr>
                <w:rFonts w:ascii="Arial" w:hAnsi="Arial" w:cs="Arial"/>
                <w:color w:val="000000"/>
                <w:sz w:val="16"/>
                <w:szCs w:val="16"/>
              </w:rPr>
              <w:t>--</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2,795 (3.1%)</w:t>
            </w:r>
          </w:p>
        </w:tc>
      </w:tr>
      <w:tr w:rsidR="0070360C" w:rsidRPr="005A1EA5" w:rsidTr="004634A7">
        <w:trPr>
          <w:trHeight w:val="288"/>
        </w:trPr>
        <w:tc>
          <w:tcPr>
            <w:tcW w:w="3510" w:type="dxa"/>
            <w:vAlign w:val="center"/>
          </w:tcPr>
          <w:p w:rsidR="0070360C" w:rsidRPr="004437DE" w:rsidRDefault="0070360C" w:rsidP="004634A7">
            <w:pPr>
              <w:widowControl w:val="0"/>
              <w:ind w:left="76"/>
              <w:rPr>
                <w:rFonts w:ascii="Arial" w:hAnsi="Arial" w:cs="Arial"/>
                <w:sz w:val="18"/>
                <w:szCs w:val="18"/>
              </w:rPr>
            </w:pPr>
            <w:r w:rsidRPr="00656870">
              <w:rPr>
                <w:rFonts w:ascii="Arial" w:hAnsi="Arial" w:cs="Arial"/>
                <w:sz w:val="18"/>
                <w:szCs w:val="18"/>
              </w:rPr>
              <w:t>June 2021</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sidRPr="00290F5C">
              <w:rPr>
                <w:rFonts w:ascii="Arial" w:hAnsi="Arial" w:cs="Arial"/>
                <w:color w:val="000000"/>
                <w:sz w:val="16"/>
                <w:szCs w:val="16"/>
              </w:rPr>
              <w:t>--</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597 (2.9%)</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803B17">
              <w:rPr>
                <w:rFonts w:ascii="Arial" w:hAnsi="Arial" w:cs="Arial"/>
                <w:color w:val="000000"/>
                <w:sz w:val="16"/>
                <w:szCs w:val="16"/>
              </w:rPr>
              <w:t>--</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96 (1.8%)</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513538">
              <w:rPr>
                <w:rFonts w:ascii="Arial" w:hAnsi="Arial" w:cs="Arial"/>
                <w:color w:val="000000"/>
                <w:sz w:val="16"/>
                <w:szCs w:val="16"/>
              </w:rPr>
              <w:t>--</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1,627 (1.8%)</w:t>
            </w:r>
          </w:p>
        </w:tc>
      </w:tr>
      <w:tr w:rsidR="0070360C" w:rsidRPr="005A1EA5" w:rsidTr="004634A7">
        <w:trPr>
          <w:trHeight w:val="288"/>
        </w:trPr>
        <w:tc>
          <w:tcPr>
            <w:tcW w:w="3510" w:type="dxa"/>
            <w:vAlign w:val="center"/>
          </w:tcPr>
          <w:p w:rsidR="0070360C" w:rsidRPr="004437DE" w:rsidRDefault="0070360C" w:rsidP="004634A7">
            <w:pPr>
              <w:widowControl w:val="0"/>
              <w:ind w:left="76"/>
              <w:rPr>
                <w:rFonts w:ascii="Arial" w:hAnsi="Arial" w:cs="Arial"/>
                <w:sz w:val="18"/>
                <w:szCs w:val="18"/>
              </w:rPr>
            </w:pPr>
            <w:r w:rsidRPr="00656870">
              <w:rPr>
                <w:rFonts w:ascii="Arial" w:hAnsi="Arial" w:cs="Arial"/>
                <w:sz w:val="18"/>
                <w:szCs w:val="18"/>
              </w:rPr>
              <w:t>July 2021</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sidRPr="00290F5C">
              <w:rPr>
                <w:rFonts w:ascii="Arial" w:hAnsi="Arial" w:cs="Arial"/>
                <w:color w:val="000000"/>
                <w:sz w:val="16"/>
                <w:szCs w:val="16"/>
              </w:rPr>
              <w:t>--</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270 (1.3%)</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803B17">
              <w:rPr>
                <w:rFonts w:ascii="Arial" w:hAnsi="Arial" w:cs="Arial"/>
                <w:color w:val="000000"/>
                <w:sz w:val="16"/>
                <w:szCs w:val="16"/>
              </w:rPr>
              <w:t>--</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DA7206">
              <w:rPr>
                <w:rFonts w:ascii="Arial" w:hAnsi="Arial" w:cs="Arial"/>
                <w:color w:val="000000"/>
                <w:sz w:val="16"/>
                <w:szCs w:val="16"/>
              </w:rPr>
              <w:t>--</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513538">
              <w:rPr>
                <w:rFonts w:ascii="Arial" w:hAnsi="Arial" w:cs="Arial"/>
                <w:color w:val="000000"/>
                <w:sz w:val="16"/>
                <w:szCs w:val="16"/>
              </w:rPr>
              <w:t>--</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3,983 (4.4%)</w:t>
            </w:r>
          </w:p>
        </w:tc>
      </w:tr>
      <w:tr w:rsidR="0070360C" w:rsidRPr="005A1EA5" w:rsidTr="004634A7">
        <w:trPr>
          <w:trHeight w:val="288"/>
        </w:trPr>
        <w:tc>
          <w:tcPr>
            <w:tcW w:w="3510" w:type="dxa"/>
            <w:vAlign w:val="center"/>
          </w:tcPr>
          <w:p w:rsidR="0070360C" w:rsidRPr="004437DE" w:rsidRDefault="0070360C" w:rsidP="004634A7">
            <w:pPr>
              <w:widowControl w:val="0"/>
              <w:ind w:left="76"/>
              <w:rPr>
                <w:rFonts w:ascii="Arial" w:hAnsi="Arial" w:cs="Arial"/>
                <w:sz w:val="18"/>
                <w:szCs w:val="18"/>
              </w:rPr>
            </w:pPr>
            <w:r w:rsidRPr="00656870">
              <w:rPr>
                <w:rFonts w:ascii="Arial" w:hAnsi="Arial" w:cs="Arial"/>
                <w:sz w:val="18"/>
                <w:szCs w:val="18"/>
              </w:rPr>
              <w:t>August 2021</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sidRPr="00290F5C">
              <w:rPr>
                <w:rFonts w:ascii="Arial" w:hAnsi="Arial" w:cs="Arial"/>
                <w:color w:val="000000"/>
                <w:sz w:val="16"/>
                <w:szCs w:val="16"/>
              </w:rPr>
              <w:t>--</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632 (3.1%)</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803B17">
              <w:rPr>
                <w:rFonts w:ascii="Arial" w:hAnsi="Arial" w:cs="Arial"/>
                <w:color w:val="000000"/>
                <w:sz w:val="16"/>
                <w:szCs w:val="16"/>
              </w:rPr>
              <w:t>--</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DA7206">
              <w:rPr>
                <w:rFonts w:ascii="Arial" w:hAnsi="Arial" w:cs="Arial"/>
                <w:color w:val="000000"/>
                <w:sz w:val="16"/>
                <w:szCs w:val="16"/>
              </w:rPr>
              <w:t>--</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513538">
              <w:rPr>
                <w:rFonts w:ascii="Arial" w:hAnsi="Arial" w:cs="Arial"/>
                <w:color w:val="000000"/>
                <w:sz w:val="16"/>
                <w:szCs w:val="16"/>
              </w:rPr>
              <w:t>--</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10,134 (11.1%)</w:t>
            </w:r>
          </w:p>
        </w:tc>
      </w:tr>
      <w:tr w:rsidR="0070360C" w:rsidRPr="005A1EA5" w:rsidTr="004634A7">
        <w:trPr>
          <w:trHeight w:val="288"/>
        </w:trPr>
        <w:tc>
          <w:tcPr>
            <w:tcW w:w="3510" w:type="dxa"/>
            <w:vAlign w:val="center"/>
          </w:tcPr>
          <w:p w:rsidR="0070360C" w:rsidRPr="004437DE" w:rsidRDefault="0070360C" w:rsidP="004634A7">
            <w:pPr>
              <w:widowControl w:val="0"/>
              <w:ind w:left="76"/>
              <w:rPr>
                <w:rFonts w:ascii="Arial" w:hAnsi="Arial" w:cs="Arial"/>
                <w:sz w:val="18"/>
                <w:szCs w:val="18"/>
              </w:rPr>
            </w:pPr>
            <w:r w:rsidRPr="00656870">
              <w:rPr>
                <w:rFonts w:ascii="Arial" w:hAnsi="Arial" w:cs="Arial"/>
                <w:sz w:val="18"/>
                <w:szCs w:val="18"/>
              </w:rPr>
              <w:t>September 2021</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sidRPr="00290F5C">
              <w:rPr>
                <w:rFonts w:ascii="Arial" w:hAnsi="Arial" w:cs="Arial"/>
                <w:color w:val="000000"/>
                <w:sz w:val="16"/>
                <w:szCs w:val="16"/>
              </w:rPr>
              <w:t>--</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1,008 (5.0%)</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803B17">
              <w:rPr>
                <w:rFonts w:ascii="Arial" w:hAnsi="Arial" w:cs="Arial"/>
                <w:color w:val="000000"/>
                <w:sz w:val="16"/>
                <w:szCs w:val="16"/>
              </w:rPr>
              <w:t>--</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DA7206">
              <w:rPr>
                <w:rFonts w:ascii="Arial" w:hAnsi="Arial" w:cs="Arial"/>
                <w:color w:val="000000"/>
                <w:sz w:val="16"/>
                <w:szCs w:val="16"/>
              </w:rPr>
              <w:t>--</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513538">
              <w:rPr>
                <w:rFonts w:ascii="Arial" w:hAnsi="Arial" w:cs="Arial"/>
                <w:color w:val="000000"/>
                <w:sz w:val="16"/>
                <w:szCs w:val="16"/>
              </w:rPr>
              <w:t>--</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8,491 (9.3%)</w:t>
            </w:r>
          </w:p>
        </w:tc>
      </w:tr>
      <w:tr w:rsidR="0070360C" w:rsidRPr="005A1EA5" w:rsidTr="004634A7">
        <w:trPr>
          <w:trHeight w:val="288"/>
        </w:trPr>
        <w:tc>
          <w:tcPr>
            <w:tcW w:w="3510" w:type="dxa"/>
            <w:vAlign w:val="center"/>
          </w:tcPr>
          <w:p w:rsidR="0070360C" w:rsidRPr="004437DE" w:rsidRDefault="0070360C" w:rsidP="004634A7">
            <w:pPr>
              <w:widowControl w:val="0"/>
              <w:ind w:left="76"/>
              <w:rPr>
                <w:rFonts w:ascii="Arial" w:hAnsi="Arial" w:cs="Arial"/>
                <w:sz w:val="18"/>
                <w:szCs w:val="18"/>
              </w:rPr>
            </w:pPr>
            <w:r w:rsidRPr="00656870">
              <w:rPr>
                <w:rFonts w:ascii="Arial" w:hAnsi="Arial" w:cs="Arial"/>
                <w:sz w:val="18"/>
                <w:szCs w:val="18"/>
              </w:rPr>
              <w:t>October 2021</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sidRPr="00290F5C">
              <w:rPr>
                <w:rFonts w:ascii="Arial" w:hAnsi="Arial" w:cs="Arial"/>
                <w:color w:val="000000"/>
                <w:sz w:val="16"/>
                <w:szCs w:val="16"/>
              </w:rPr>
              <w:t>--</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1,071 (5.3%)</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803B17">
              <w:rPr>
                <w:rFonts w:ascii="Arial" w:hAnsi="Arial" w:cs="Arial"/>
                <w:color w:val="000000"/>
                <w:sz w:val="16"/>
                <w:szCs w:val="16"/>
              </w:rPr>
              <w:t>--</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DA7206">
              <w:rPr>
                <w:rFonts w:ascii="Arial" w:hAnsi="Arial" w:cs="Arial"/>
                <w:color w:val="000000"/>
                <w:sz w:val="16"/>
                <w:szCs w:val="16"/>
              </w:rPr>
              <w:t>--</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513538">
              <w:rPr>
                <w:rFonts w:ascii="Arial" w:hAnsi="Arial" w:cs="Arial"/>
                <w:color w:val="000000"/>
                <w:sz w:val="16"/>
                <w:szCs w:val="16"/>
              </w:rPr>
              <w:t>--</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5,619 (6.1%)</w:t>
            </w:r>
          </w:p>
        </w:tc>
      </w:tr>
      <w:tr w:rsidR="0070360C" w:rsidRPr="005A1EA5" w:rsidTr="004634A7">
        <w:trPr>
          <w:trHeight w:val="288"/>
        </w:trPr>
        <w:tc>
          <w:tcPr>
            <w:tcW w:w="3510" w:type="dxa"/>
            <w:vAlign w:val="center"/>
          </w:tcPr>
          <w:p w:rsidR="0070360C" w:rsidRPr="004437DE" w:rsidRDefault="0070360C" w:rsidP="004634A7">
            <w:pPr>
              <w:widowControl w:val="0"/>
              <w:ind w:left="76"/>
              <w:rPr>
                <w:rFonts w:ascii="Arial" w:hAnsi="Arial" w:cs="Arial"/>
                <w:sz w:val="18"/>
                <w:szCs w:val="18"/>
              </w:rPr>
            </w:pPr>
            <w:r w:rsidRPr="00656870">
              <w:rPr>
                <w:rFonts w:ascii="Arial" w:hAnsi="Arial" w:cs="Arial"/>
                <w:sz w:val="18"/>
                <w:szCs w:val="18"/>
              </w:rPr>
              <w:t>November 2021</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sidRPr="00290F5C">
              <w:rPr>
                <w:rFonts w:ascii="Arial" w:hAnsi="Arial" w:cs="Arial"/>
                <w:color w:val="000000"/>
                <w:sz w:val="16"/>
                <w:szCs w:val="16"/>
              </w:rPr>
              <w:t>--</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1,116 (5.5%)</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803B17">
              <w:rPr>
                <w:rFonts w:ascii="Arial" w:hAnsi="Arial" w:cs="Arial"/>
                <w:color w:val="000000"/>
                <w:sz w:val="16"/>
                <w:szCs w:val="16"/>
              </w:rPr>
              <w:t>--</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DA7206">
              <w:rPr>
                <w:rFonts w:ascii="Arial" w:hAnsi="Arial" w:cs="Arial"/>
                <w:color w:val="000000"/>
                <w:sz w:val="16"/>
                <w:szCs w:val="16"/>
              </w:rPr>
              <w:t>--</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513538">
              <w:rPr>
                <w:rFonts w:ascii="Arial" w:hAnsi="Arial" w:cs="Arial"/>
                <w:color w:val="000000"/>
                <w:sz w:val="16"/>
                <w:szCs w:val="16"/>
              </w:rPr>
              <w:t>--</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5,939 (6.5%)</w:t>
            </w:r>
          </w:p>
        </w:tc>
      </w:tr>
      <w:tr w:rsidR="0070360C" w:rsidRPr="005A1EA5" w:rsidTr="004634A7">
        <w:trPr>
          <w:trHeight w:val="288"/>
        </w:trPr>
        <w:tc>
          <w:tcPr>
            <w:tcW w:w="3510" w:type="dxa"/>
            <w:vAlign w:val="center"/>
          </w:tcPr>
          <w:p w:rsidR="0070360C" w:rsidRPr="004437DE" w:rsidRDefault="0070360C" w:rsidP="004634A7">
            <w:pPr>
              <w:widowControl w:val="0"/>
              <w:ind w:left="76"/>
              <w:rPr>
                <w:rFonts w:ascii="Arial" w:hAnsi="Arial" w:cs="Arial"/>
                <w:sz w:val="18"/>
                <w:szCs w:val="18"/>
              </w:rPr>
            </w:pPr>
            <w:r w:rsidRPr="00656870">
              <w:rPr>
                <w:rFonts w:ascii="Arial" w:hAnsi="Arial" w:cs="Arial"/>
                <w:sz w:val="18"/>
                <w:szCs w:val="18"/>
              </w:rPr>
              <w:t>December 2021</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sidRPr="00290F5C">
              <w:rPr>
                <w:rFonts w:ascii="Arial" w:hAnsi="Arial" w:cs="Arial"/>
                <w:color w:val="000000"/>
                <w:sz w:val="16"/>
                <w:szCs w:val="16"/>
              </w:rPr>
              <w:t>--</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3,143 (15.5%)</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803B17">
              <w:rPr>
                <w:rFonts w:ascii="Arial" w:hAnsi="Arial" w:cs="Arial"/>
                <w:color w:val="000000"/>
                <w:sz w:val="16"/>
                <w:szCs w:val="16"/>
              </w:rPr>
              <w:t>--</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DA7206">
              <w:rPr>
                <w:rFonts w:ascii="Arial" w:hAnsi="Arial" w:cs="Arial"/>
                <w:color w:val="000000"/>
                <w:sz w:val="16"/>
                <w:szCs w:val="16"/>
              </w:rPr>
              <w:t>--</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513538">
              <w:rPr>
                <w:rFonts w:ascii="Arial" w:hAnsi="Arial" w:cs="Arial"/>
                <w:color w:val="000000"/>
                <w:sz w:val="16"/>
                <w:szCs w:val="16"/>
              </w:rPr>
              <w:t>--</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10,942 (12.0%)</w:t>
            </w:r>
          </w:p>
        </w:tc>
      </w:tr>
      <w:tr w:rsidR="0070360C" w:rsidRPr="005A1EA5" w:rsidTr="004634A7">
        <w:trPr>
          <w:trHeight w:val="288"/>
        </w:trPr>
        <w:tc>
          <w:tcPr>
            <w:tcW w:w="3510" w:type="dxa"/>
            <w:vAlign w:val="center"/>
          </w:tcPr>
          <w:p w:rsidR="0070360C" w:rsidRPr="004437DE" w:rsidRDefault="0070360C" w:rsidP="004634A7">
            <w:pPr>
              <w:widowControl w:val="0"/>
              <w:ind w:left="76"/>
              <w:rPr>
                <w:rFonts w:ascii="Arial" w:hAnsi="Arial" w:cs="Arial"/>
                <w:sz w:val="18"/>
                <w:szCs w:val="18"/>
              </w:rPr>
            </w:pPr>
            <w:r w:rsidRPr="00656870">
              <w:rPr>
                <w:rFonts w:ascii="Arial" w:hAnsi="Arial" w:cs="Arial"/>
                <w:sz w:val="18"/>
                <w:szCs w:val="18"/>
              </w:rPr>
              <w:t>January 2022</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sidRPr="00290F5C">
              <w:rPr>
                <w:rFonts w:ascii="Arial" w:hAnsi="Arial" w:cs="Arial"/>
                <w:color w:val="000000"/>
                <w:sz w:val="16"/>
                <w:szCs w:val="16"/>
              </w:rPr>
              <w:t>--</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A17C4D">
              <w:rPr>
                <w:rFonts w:ascii="Arial" w:hAnsi="Arial" w:cs="Arial"/>
                <w:color w:val="000000"/>
                <w:sz w:val="16"/>
                <w:szCs w:val="16"/>
              </w:rPr>
              <w:t>--</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803B17">
              <w:rPr>
                <w:rFonts w:ascii="Arial" w:hAnsi="Arial" w:cs="Arial"/>
                <w:color w:val="000000"/>
                <w:sz w:val="16"/>
                <w:szCs w:val="16"/>
              </w:rPr>
              <w:t>--</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DA7206">
              <w:rPr>
                <w:rFonts w:ascii="Arial" w:hAnsi="Arial" w:cs="Arial"/>
                <w:color w:val="000000"/>
                <w:sz w:val="16"/>
                <w:szCs w:val="16"/>
              </w:rPr>
              <w:t>--</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513538">
              <w:rPr>
                <w:rFonts w:ascii="Arial" w:hAnsi="Arial" w:cs="Arial"/>
                <w:color w:val="000000"/>
                <w:sz w:val="16"/>
                <w:szCs w:val="16"/>
              </w:rPr>
              <w:t>--</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sidRPr="00130942">
              <w:rPr>
                <w:rFonts w:ascii="Arial" w:hAnsi="Arial" w:cs="Arial"/>
                <w:color w:val="000000"/>
                <w:sz w:val="16"/>
                <w:szCs w:val="16"/>
              </w:rPr>
              <w:t>--</w:t>
            </w:r>
          </w:p>
        </w:tc>
      </w:tr>
      <w:tr w:rsidR="0070360C" w:rsidRPr="005A1EA5" w:rsidTr="004634A7">
        <w:trPr>
          <w:trHeight w:val="288"/>
        </w:trPr>
        <w:tc>
          <w:tcPr>
            <w:tcW w:w="3510" w:type="dxa"/>
            <w:vAlign w:val="center"/>
          </w:tcPr>
          <w:p w:rsidR="0070360C" w:rsidRPr="004437DE" w:rsidRDefault="0070360C" w:rsidP="004634A7">
            <w:pPr>
              <w:widowControl w:val="0"/>
              <w:ind w:left="76"/>
              <w:rPr>
                <w:rFonts w:ascii="Arial" w:hAnsi="Arial" w:cs="Arial"/>
                <w:sz w:val="18"/>
                <w:szCs w:val="18"/>
              </w:rPr>
            </w:pPr>
            <w:r w:rsidRPr="00656870">
              <w:rPr>
                <w:rFonts w:ascii="Arial" w:hAnsi="Arial" w:cs="Arial"/>
                <w:sz w:val="18"/>
                <w:szCs w:val="18"/>
              </w:rPr>
              <w:t>February 2022</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sidRPr="00290F5C">
              <w:rPr>
                <w:rFonts w:ascii="Arial" w:hAnsi="Arial" w:cs="Arial"/>
                <w:color w:val="000000"/>
                <w:sz w:val="16"/>
                <w:szCs w:val="16"/>
              </w:rPr>
              <w:t>--</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A17C4D">
              <w:rPr>
                <w:rFonts w:ascii="Arial" w:hAnsi="Arial" w:cs="Arial"/>
                <w:color w:val="000000"/>
                <w:sz w:val="16"/>
                <w:szCs w:val="16"/>
              </w:rPr>
              <w:t>--</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803B17">
              <w:rPr>
                <w:rFonts w:ascii="Arial" w:hAnsi="Arial" w:cs="Arial"/>
                <w:color w:val="000000"/>
                <w:sz w:val="16"/>
                <w:szCs w:val="16"/>
              </w:rPr>
              <w:t>--</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DA7206">
              <w:rPr>
                <w:rFonts w:ascii="Arial" w:hAnsi="Arial" w:cs="Arial"/>
                <w:color w:val="000000"/>
                <w:sz w:val="16"/>
                <w:szCs w:val="16"/>
              </w:rPr>
              <w:t>--</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513538">
              <w:rPr>
                <w:rFonts w:ascii="Arial" w:hAnsi="Arial" w:cs="Arial"/>
                <w:color w:val="000000"/>
                <w:sz w:val="16"/>
                <w:szCs w:val="16"/>
              </w:rPr>
              <w:t>--</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sidRPr="00130942">
              <w:rPr>
                <w:rFonts w:ascii="Arial" w:hAnsi="Arial" w:cs="Arial"/>
                <w:color w:val="000000"/>
                <w:sz w:val="16"/>
                <w:szCs w:val="16"/>
              </w:rPr>
              <w:t>--</w:t>
            </w:r>
          </w:p>
        </w:tc>
      </w:tr>
      <w:tr w:rsidR="0070360C" w:rsidRPr="005A1EA5" w:rsidTr="004634A7">
        <w:trPr>
          <w:trHeight w:val="288"/>
        </w:trPr>
        <w:tc>
          <w:tcPr>
            <w:tcW w:w="3510" w:type="dxa"/>
            <w:vAlign w:val="center"/>
          </w:tcPr>
          <w:p w:rsidR="0070360C" w:rsidRPr="004437DE" w:rsidRDefault="0070360C" w:rsidP="004634A7">
            <w:pPr>
              <w:widowControl w:val="0"/>
              <w:ind w:left="76"/>
              <w:rPr>
                <w:rFonts w:ascii="Arial" w:hAnsi="Arial" w:cs="Arial"/>
                <w:sz w:val="18"/>
                <w:szCs w:val="18"/>
              </w:rPr>
            </w:pPr>
            <w:r w:rsidRPr="00656870">
              <w:rPr>
                <w:rFonts w:ascii="Arial" w:hAnsi="Arial" w:cs="Arial"/>
                <w:sz w:val="18"/>
                <w:szCs w:val="18"/>
              </w:rPr>
              <w:t>March 2022</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sidRPr="00290F5C">
              <w:rPr>
                <w:rFonts w:ascii="Arial" w:hAnsi="Arial" w:cs="Arial"/>
                <w:color w:val="000000"/>
                <w:sz w:val="16"/>
                <w:szCs w:val="16"/>
              </w:rPr>
              <w:t>--</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A17C4D">
              <w:rPr>
                <w:rFonts w:ascii="Arial" w:hAnsi="Arial" w:cs="Arial"/>
                <w:color w:val="000000"/>
                <w:sz w:val="16"/>
                <w:szCs w:val="16"/>
              </w:rPr>
              <w:t>--</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803B17">
              <w:rPr>
                <w:rFonts w:ascii="Arial" w:hAnsi="Arial" w:cs="Arial"/>
                <w:color w:val="000000"/>
                <w:sz w:val="16"/>
                <w:szCs w:val="16"/>
              </w:rPr>
              <w:t>--</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DA7206">
              <w:rPr>
                <w:rFonts w:ascii="Arial" w:hAnsi="Arial" w:cs="Arial"/>
                <w:color w:val="000000"/>
                <w:sz w:val="16"/>
                <w:szCs w:val="16"/>
              </w:rPr>
              <w:t>--</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513538">
              <w:rPr>
                <w:rFonts w:ascii="Arial" w:hAnsi="Arial" w:cs="Arial"/>
                <w:color w:val="000000"/>
                <w:sz w:val="16"/>
                <w:szCs w:val="16"/>
              </w:rPr>
              <w:t>--</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sidRPr="00130942">
              <w:rPr>
                <w:rFonts w:ascii="Arial" w:hAnsi="Arial" w:cs="Arial"/>
                <w:color w:val="000000"/>
                <w:sz w:val="16"/>
                <w:szCs w:val="16"/>
              </w:rPr>
              <w:t>--</w:t>
            </w:r>
          </w:p>
        </w:tc>
      </w:tr>
      <w:tr w:rsidR="0070360C" w:rsidRPr="005A1EA5" w:rsidTr="004634A7">
        <w:trPr>
          <w:trHeight w:val="288"/>
        </w:trPr>
        <w:tc>
          <w:tcPr>
            <w:tcW w:w="3510" w:type="dxa"/>
            <w:vAlign w:val="center"/>
          </w:tcPr>
          <w:p w:rsidR="0070360C" w:rsidRPr="00B21E88" w:rsidRDefault="0070360C" w:rsidP="004634A7">
            <w:pPr>
              <w:widowControl w:val="0"/>
              <w:ind w:left="76"/>
              <w:rPr>
                <w:rFonts w:ascii="Arial" w:hAnsi="Arial" w:cs="Arial"/>
                <w:sz w:val="18"/>
                <w:szCs w:val="18"/>
              </w:rPr>
            </w:pPr>
            <w:r w:rsidRPr="00B21E88">
              <w:rPr>
                <w:rFonts w:ascii="Arial" w:hAnsi="Arial" w:cs="Arial"/>
                <w:sz w:val="18"/>
                <w:szCs w:val="18"/>
              </w:rPr>
              <w:t>April 2022</w:t>
            </w:r>
          </w:p>
        </w:tc>
        <w:tc>
          <w:tcPr>
            <w:tcW w:w="1440" w:type="dxa"/>
            <w:vAlign w:val="center"/>
          </w:tcPr>
          <w:p w:rsidR="0070360C" w:rsidRDefault="0070360C" w:rsidP="004634A7">
            <w:pPr>
              <w:widowControl w:val="0"/>
              <w:jc w:val="right"/>
              <w:rPr>
                <w:rFonts w:ascii="Arial" w:hAnsi="Arial" w:cs="Arial"/>
                <w:color w:val="000000"/>
                <w:sz w:val="16"/>
                <w:szCs w:val="16"/>
              </w:rPr>
            </w:pPr>
            <w:r w:rsidRPr="00290F5C">
              <w:rPr>
                <w:rFonts w:ascii="Arial" w:hAnsi="Arial" w:cs="Arial"/>
                <w:color w:val="000000"/>
                <w:sz w:val="16"/>
                <w:szCs w:val="16"/>
              </w:rPr>
              <w:t>--</w:t>
            </w:r>
          </w:p>
        </w:tc>
        <w:tc>
          <w:tcPr>
            <w:tcW w:w="1620" w:type="dxa"/>
            <w:tcBorders>
              <w:right w:val="single" w:sz="12" w:space="0" w:color="auto"/>
            </w:tcBorders>
            <w:vAlign w:val="center"/>
          </w:tcPr>
          <w:p w:rsidR="0070360C" w:rsidRDefault="0070360C" w:rsidP="004634A7">
            <w:pPr>
              <w:widowControl w:val="0"/>
              <w:jc w:val="right"/>
              <w:rPr>
                <w:rFonts w:ascii="Arial" w:hAnsi="Arial" w:cs="Arial"/>
                <w:color w:val="000000"/>
                <w:sz w:val="16"/>
                <w:szCs w:val="16"/>
              </w:rPr>
            </w:pPr>
            <w:r w:rsidRPr="00A17C4D">
              <w:rPr>
                <w:rFonts w:ascii="Arial" w:hAnsi="Arial" w:cs="Arial"/>
                <w:color w:val="000000"/>
                <w:sz w:val="16"/>
                <w:szCs w:val="16"/>
              </w:rPr>
              <w:t>--</w:t>
            </w:r>
          </w:p>
        </w:tc>
        <w:tc>
          <w:tcPr>
            <w:tcW w:w="1350" w:type="dxa"/>
            <w:tcBorders>
              <w:left w:val="single" w:sz="12" w:space="0" w:color="auto"/>
            </w:tcBorders>
            <w:vAlign w:val="center"/>
          </w:tcPr>
          <w:p w:rsidR="0070360C" w:rsidRDefault="0070360C" w:rsidP="004634A7">
            <w:pPr>
              <w:widowControl w:val="0"/>
              <w:jc w:val="right"/>
              <w:rPr>
                <w:rFonts w:ascii="Arial" w:hAnsi="Arial" w:cs="Arial"/>
                <w:color w:val="000000"/>
                <w:sz w:val="16"/>
                <w:szCs w:val="16"/>
              </w:rPr>
            </w:pPr>
            <w:r w:rsidRPr="00803B17">
              <w:rPr>
                <w:rFonts w:ascii="Arial" w:hAnsi="Arial" w:cs="Arial"/>
                <w:color w:val="000000"/>
                <w:sz w:val="16"/>
                <w:szCs w:val="16"/>
              </w:rPr>
              <w:t>--</w:t>
            </w:r>
          </w:p>
        </w:tc>
        <w:tc>
          <w:tcPr>
            <w:tcW w:w="1710" w:type="dxa"/>
            <w:tcBorders>
              <w:right w:val="single" w:sz="12" w:space="0" w:color="auto"/>
            </w:tcBorders>
            <w:vAlign w:val="center"/>
          </w:tcPr>
          <w:p w:rsidR="0070360C" w:rsidRDefault="0070360C" w:rsidP="004634A7">
            <w:pPr>
              <w:widowControl w:val="0"/>
              <w:jc w:val="right"/>
              <w:rPr>
                <w:rFonts w:ascii="Arial" w:hAnsi="Arial" w:cs="Arial"/>
                <w:color w:val="000000"/>
                <w:sz w:val="16"/>
                <w:szCs w:val="16"/>
              </w:rPr>
            </w:pPr>
            <w:r w:rsidRPr="00DA7206">
              <w:rPr>
                <w:rFonts w:ascii="Arial" w:hAnsi="Arial" w:cs="Arial"/>
                <w:color w:val="000000"/>
                <w:sz w:val="16"/>
                <w:szCs w:val="16"/>
              </w:rPr>
              <w:t>--</w:t>
            </w:r>
          </w:p>
        </w:tc>
        <w:tc>
          <w:tcPr>
            <w:tcW w:w="1350" w:type="dxa"/>
            <w:tcBorders>
              <w:left w:val="single" w:sz="12" w:space="0" w:color="auto"/>
            </w:tcBorders>
            <w:vAlign w:val="center"/>
          </w:tcPr>
          <w:p w:rsidR="0070360C" w:rsidRDefault="0070360C" w:rsidP="004634A7">
            <w:pPr>
              <w:widowControl w:val="0"/>
              <w:jc w:val="right"/>
              <w:rPr>
                <w:rFonts w:ascii="Arial" w:hAnsi="Arial" w:cs="Arial"/>
                <w:color w:val="000000"/>
                <w:sz w:val="16"/>
                <w:szCs w:val="16"/>
              </w:rPr>
            </w:pPr>
            <w:r w:rsidRPr="00513538">
              <w:rPr>
                <w:rFonts w:ascii="Arial" w:hAnsi="Arial" w:cs="Arial"/>
                <w:color w:val="000000"/>
                <w:sz w:val="16"/>
                <w:szCs w:val="16"/>
              </w:rPr>
              <w:t>--</w:t>
            </w:r>
          </w:p>
        </w:tc>
        <w:tc>
          <w:tcPr>
            <w:tcW w:w="1440" w:type="dxa"/>
            <w:vAlign w:val="center"/>
          </w:tcPr>
          <w:p w:rsidR="0070360C" w:rsidRDefault="0070360C" w:rsidP="004634A7">
            <w:pPr>
              <w:widowControl w:val="0"/>
              <w:jc w:val="right"/>
              <w:rPr>
                <w:rFonts w:ascii="Arial" w:hAnsi="Arial" w:cs="Arial"/>
                <w:color w:val="000000"/>
                <w:sz w:val="16"/>
                <w:szCs w:val="16"/>
              </w:rPr>
            </w:pPr>
            <w:r w:rsidRPr="00130942">
              <w:rPr>
                <w:rFonts w:ascii="Arial" w:hAnsi="Arial" w:cs="Arial"/>
                <w:color w:val="000000"/>
                <w:sz w:val="16"/>
                <w:szCs w:val="16"/>
              </w:rPr>
              <w:t>--</w:t>
            </w:r>
          </w:p>
        </w:tc>
      </w:tr>
      <w:tr w:rsidR="0070360C" w:rsidRPr="005A1EA5" w:rsidTr="004634A7">
        <w:trPr>
          <w:trHeight w:val="288"/>
        </w:trPr>
        <w:tc>
          <w:tcPr>
            <w:tcW w:w="3510" w:type="dxa"/>
            <w:vAlign w:val="center"/>
          </w:tcPr>
          <w:p w:rsidR="0070360C" w:rsidRPr="00B21E88" w:rsidRDefault="0070360C" w:rsidP="004634A7">
            <w:pPr>
              <w:widowControl w:val="0"/>
              <w:ind w:left="76"/>
              <w:rPr>
                <w:rFonts w:ascii="Arial" w:hAnsi="Arial" w:cs="Arial"/>
                <w:sz w:val="18"/>
                <w:szCs w:val="18"/>
              </w:rPr>
            </w:pPr>
            <w:r w:rsidRPr="00B21E88">
              <w:rPr>
                <w:rFonts w:ascii="Arial" w:hAnsi="Arial" w:cs="Arial"/>
                <w:sz w:val="18"/>
                <w:szCs w:val="18"/>
              </w:rPr>
              <w:t>May 2022</w:t>
            </w:r>
          </w:p>
        </w:tc>
        <w:tc>
          <w:tcPr>
            <w:tcW w:w="1440" w:type="dxa"/>
            <w:vAlign w:val="center"/>
          </w:tcPr>
          <w:p w:rsidR="0070360C" w:rsidRDefault="0070360C" w:rsidP="004634A7">
            <w:pPr>
              <w:widowControl w:val="0"/>
              <w:jc w:val="right"/>
              <w:rPr>
                <w:rFonts w:ascii="Arial" w:hAnsi="Arial" w:cs="Arial"/>
                <w:color w:val="000000"/>
                <w:sz w:val="16"/>
                <w:szCs w:val="16"/>
              </w:rPr>
            </w:pPr>
            <w:r w:rsidRPr="00290F5C">
              <w:rPr>
                <w:rFonts w:ascii="Arial" w:hAnsi="Arial" w:cs="Arial"/>
                <w:color w:val="000000"/>
                <w:sz w:val="16"/>
                <w:szCs w:val="16"/>
              </w:rPr>
              <w:t>--</w:t>
            </w:r>
          </w:p>
        </w:tc>
        <w:tc>
          <w:tcPr>
            <w:tcW w:w="1620" w:type="dxa"/>
            <w:tcBorders>
              <w:right w:val="single" w:sz="12" w:space="0" w:color="auto"/>
            </w:tcBorders>
            <w:vAlign w:val="center"/>
          </w:tcPr>
          <w:p w:rsidR="0070360C" w:rsidRDefault="0070360C" w:rsidP="004634A7">
            <w:pPr>
              <w:widowControl w:val="0"/>
              <w:jc w:val="right"/>
              <w:rPr>
                <w:rFonts w:ascii="Arial" w:hAnsi="Arial" w:cs="Arial"/>
                <w:color w:val="000000"/>
                <w:sz w:val="16"/>
                <w:szCs w:val="16"/>
              </w:rPr>
            </w:pPr>
            <w:r w:rsidRPr="00A17C4D">
              <w:rPr>
                <w:rFonts w:ascii="Arial" w:hAnsi="Arial" w:cs="Arial"/>
                <w:color w:val="000000"/>
                <w:sz w:val="16"/>
                <w:szCs w:val="16"/>
              </w:rPr>
              <w:t>--</w:t>
            </w:r>
          </w:p>
        </w:tc>
        <w:tc>
          <w:tcPr>
            <w:tcW w:w="1350" w:type="dxa"/>
            <w:tcBorders>
              <w:left w:val="single" w:sz="12" w:space="0" w:color="auto"/>
            </w:tcBorders>
            <w:vAlign w:val="center"/>
          </w:tcPr>
          <w:p w:rsidR="0070360C" w:rsidRDefault="0070360C" w:rsidP="004634A7">
            <w:pPr>
              <w:widowControl w:val="0"/>
              <w:jc w:val="right"/>
              <w:rPr>
                <w:rFonts w:ascii="Arial" w:hAnsi="Arial" w:cs="Arial"/>
                <w:color w:val="000000"/>
                <w:sz w:val="16"/>
                <w:szCs w:val="16"/>
              </w:rPr>
            </w:pPr>
            <w:r w:rsidRPr="00803B17">
              <w:rPr>
                <w:rFonts w:ascii="Arial" w:hAnsi="Arial" w:cs="Arial"/>
                <w:color w:val="000000"/>
                <w:sz w:val="16"/>
                <w:szCs w:val="16"/>
              </w:rPr>
              <w:t>--</w:t>
            </w:r>
          </w:p>
        </w:tc>
        <w:tc>
          <w:tcPr>
            <w:tcW w:w="1710" w:type="dxa"/>
            <w:tcBorders>
              <w:right w:val="single" w:sz="12" w:space="0" w:color="auto"/>
            </w:tcBorders>
            <w:vAlign w:val="center"/>
          </w:tcPr>
          <w:p w:rsidR="0070360C" w:rsidRDefault="0070360C" w:rsidP="004634A7">
            <w:pPr>
              <w:widowControl w:val="0"/>
              <w:jc w:val="right"/>
              <w:rPr>
                <w:rFonts w:ascii="Arial" w:hAnsi="Arial" w:cs="Arial"/>
                <w:color w:val="000000"/>
                <w:sz w:val="16"/>
                <w:szCs w:val="16"/>
              </w:rPr>
            </w:pPr>
            <w:r w:rsidRPr="00DA7206">
              <w:rPr>
                <w:rFonts w:ascii="Arial" w:hAnsi="Arial" w:cs="Arial"/>
                <w:color w:val="000000"/>
                <w:sz w:val="16"/>
                <w:szCs w:val="16"/>
              </w:rPr>
              <w:t>--</w:t>
            </w:r>
          </w:p>
        </w:tc>
        <w:tc>
          <w:tcPr>
            <w:tcW w:w="1350" w:type="dxa"/>
            <w:tcBorders>
              <w:left w:val="single" w:sz="12" w:space="0" w:color="auto"/>
            </w:tcBorders>
            <w:vAlign w:val="center"/>
          </w:tcPr>
          <w:p w:rsidR="0070360C" w:rsidRDefault="0070360C" w:rsidP="004634A7">
            <w:pPr>
              <w:widowControl w:val="0"/>
              <w:jc w:val="right"/>
              <w:rPr>
                <w:rFonts w:ascii="Arial" w:hAnsi="Arial" w:cs="Arial"/>
                <w:color w:val="000000"/>
                <w:sz w:val="16"/>
                <w:szCs w:val="16"/>
              </w:rPr>
            </w:pPr>
            <w:r w:rsidRPr="00513538">
              <w:rPr>
                <w:rFonts w:ascii="Arial" w:hAnsi="Arial" w:cs="Arial"/>
                <w:color w:val="000000"/>
                <w:sz w:val="16"/>
                <w:szCs w:val="16"/>
              </w:rPr>
              <w:t>--</w:t>
            </w:r>
          </w:p>
        </w:tc>
        <w:tc>
          <w:tcPr>
            <w:tcW w:w="1440" w:type="dxa"/>
            <w:vAlign w:val="center"/>
          </w:tcPr>
          <w:p w:rsidR="0070360C" w:rsidRDefault="0070360C" w:rsidP="004634A7">
            <w:pPr>
              <w:widowControl w:val="0"/>
              <w:jc w:val="right"/>
              <w:rPr>
                <w:rFonts w:ascii="Arial" w:hAnsi="Arial" w:cs="Arial"/>
                <w:color w:val="000000"/>
                <w:sz w:val="16"/>
                <w:szCs w:val="16"/>
              </w:rPr>
            </w:pPr>
            <w:r w:rsidRPr="00130942">
              <w:rPr>
                <w:rFonts w:ascii="Arial" w:hAnsi="Arial" w:cs="Arial"/>
                <w:color w:val="000000"/>
                <w:sz w:val="16"/>
                <w:szCs w:val="16"/>
              </w:rPr>
              <w:t>--</w:t>
            </w:r>
          </w:p>
        </w:tc>
      </w:tr>
      <w:tr w:rsidR="0070360C" w:rsidRPr="005A1EA5" w:rsidTr="004634A7">
        <w:trPr>
          <w:trHeight w:val="288"/>
        </w:trPr>
        <w:tc>
          <w:tcPr>
            <w:tcW w:w="3510" w:type="dxa"/>
            <w:vAlign w:val="center"/>
          </w:tcPr>
          <w:p w:rsidR="0070360C" w:rsidRPr="00B21E88" w:rsidRDefault="0070360C" w:rsidP="004634A7">
            <w:pPr>
              <w:widowControl w:val="0"/>
              <w:ind w:left="76"/>
              <w:rPr>
                <w:rFonts w:ascii="Arial" w:hAnsi="Arial" w:cs="Arial"/>
                <w:sz w:val="18"/>
                <w:szCs w:val="18"/>
              </w:rPr>
            </w:pPr>
            <w:r w:rsidRPr="00B21E88">
              <w:rPr>
                <w:rFonts w:ascii="Arial" w:hAnsi="Arial" w:cs="Arial"/>
                <w:sz w:val="18"/>
                <w:szCs w:val="18"/>
              </w:rPr>
              <w:t>June 2022</w:t>
            </w:r>
          </w:p>
        </w:tc>
        <w:tc>
          <w:tcPr>
            <w:tcW w:w="1440" w:type="dxa"/>
            <w:vAlign w:val="center"/>
          </w:tcPr>
          <w:p w:rsidR="0070360C" w:rsidRDefault="0070360C" w:rsidP="004634A7">
            <w:pPr>
              <w:widowControl w:val="0"/>
              <w:jc w:val="right"/>
              <w:rPr>
                <w:rFonts w:ascii="Arial" w:hAnsi="Arial" w:cs="Arial"/>
                <w:color w:val="000000"/>
                <w:sz w:val="16"/>
                <w:szCs w:val="16"/>
              </w:rPr>
            </w:pPr>
            <w:r w:rsidRPr="00290F5C">
              <w:rPr>
                <w:rFonts w:ascii="Arial" w:hAnsi="Arial" w:cs="Arial"/>
                <w:color w:val="000000"/>
                <w:sz w:val="16"/>
                <w:szCs w:val="16"/>
              </w:rPr>
              <w:t>--</w:t>
            </w:r>
          </w:p>
        </w:tc>
        <w:tc>
          <w:tcPr>
            <w:tcW w:w="1620" w:type="dxa"/>
            <w:tcBorders>
              <w:right w:val="single" w:sz="12" w:space="0" w:color="auto"/>
            </w:tcBorders>
            <w:vAlign w:val="center"/>
          </w:tcPr>
          <w:p w:rsidR="0070360C" w:rsidRDefault="0070360C" w:rsidP="004634A7">
            <w:pPr>
              <w:widowControl w:val="0"/>
              <w:jc w:val="right"/>
              <w:rPr>
                <w:rFonts w:ascii="Arial" w:hAnsi="Arial" w:cs="Arial"/>
                <w:color w:val="000000"/>
                <w:sz w:val="16"/>
                <w:szCs w:val="16"/>
              </w:rPr>
            </w:pPr>
            <w:r w:rsidRPr="00A17C4D">
              <w:rPr>
                <w:rFonts w:ascii="Arial" w:hAnsi="Arial" w:cs="Arial"/>
                <w:color w:val="000000"/>
                <w:sz w:val="16"/>
                <w:szCs w:val="16"/>
              </w:rPr>
              <w:t>--</w:t>
            </w:r>
          </w:p>
        </w:tc>
        <w:tc>
          <w:tcPr>
            <w:tcW w:w="1350" w:type="dxa"/>
            <w:tcBorders>
              <w:left w:val="single" w:sz="12" w:space="0" w:color="auto"/>
            </w:tcBorders>
            <w:vAlign w:val="center"/>
          </w:tcPr>
          <w:p w:rsidR="0070360C" w:rsidRDefault="0070360C" w:rsidP="004634A7">
            <w:pPr>
              <w:widowControl w:val="0"/>
              <w:jc w:val="right"/>
              <w:rPr>
                <w:rFonts w:ascii="Arial" w:hAnsi="Arial" w:cs="Arial"/>
                <w:color w:val="000000"/>
                <w:sz w:val="16"/>
                <w:szCs w:val="16"/>
              </w:rPr>
            </w:pPr>
            <w:r w:rsidRPr="00803B17">
              <w:rPr>
                <w:rFonts w:ascii="Arial" w:hAnsi="Arial" w:cs="Arial"/>
                <w:color w:val="000000"/>
                <w:sz w:val="16"/>
                <w:szCs w:val="16"/>
              </w:rPr>
              <w:t>--</w:t>
            </w:r>
          </w:p>
        </w:tc>
        <w:tc>
          <w:tcPr>
            <w:tcW w:w="1710" w:type="dxa"/>
            <w:tcBorders>
              <w:right w:val="single" w:sz="12" w:space="0" w:color="auto"/>
            </w:tcBorders>
            <w:vAlign w:val="center"/>
          </w:tcPr>
          <w:p w:rsidR="0070360C" w:rsidRDefault="0070360C" w:rsidP="004634A7">
            <w:pPr>
              <w:widowControl w:val="0"/>
              <w:jc w:val="right"/>
              <w:rPr>
                <w:rFonts w:ascii="Arial" w:hAnsi="Arial" w:cs="Arial"/>
                <w:color w:val="000000"/>
                <w:sz w:val="16"/>
                <w:szCs w:val="16"/>
              </w:rPr>
            </w:pPr>
            <w:r w:rsidRPr="00DA7206">
              <w:rPr>
                <w:rFonts w:ascii="Arial" w:hAnsi="Arial" w:cs="Arial"/>
                <w:color w:val="000000"/>
                <w:sz w:val="16"/>
                <w:szCs w:val="16"/>
              </w:rPr>
              <w:t>--</w:t>
            </w:r>
          </w:p>
        </w:tc>
        <w:tc>
          <w:tcPr>
            <w:tcW w:w="1350" w:type="dxa"/>
            <w:tcBorders>
              <w:left w:val="single" w:sz="12" w:space="0" w:color="auto"/>
            </w:tcBorders>
            <w:vAlign w:val="center"/>
          </w:tcPr>
          <w:p w:rsidR="0070360C" w:rsidRDefault="0070360C" w:rsidP="004634A7">
            <w:pPr>
              <w:widowControl w:val="0"/>
              <w:jc w:val="right"/>
              <w:rPr>
                <w:rFonts w:ascii="Arial" w:hAnsi="Arial" w:cs="Arial"/>
                <w:color w:val="000000"/>
                <w:sz w:val="16"/>
                <w:szCs w:val="16"/>
              </w:rPr>
            </w:pPr>
            <w:r w:rsidRPr="00513538">
              <w:rPr>
                <w:rFonts w:ascii="Arial" w:hAnsi="Arial" w:cs="Arial"/>
                <w:color w:val="000000"/>
                <w:sz w:val="16"/>
                <w:szCs w:val="16"/>
              </w:rPr>
              <w:t>--</w:t>
            </w:r>
          </w:p>
        </w:tc>
        <w:tc>
          <w:tcPr>
            <w:tcW w:w="1440" w:type="dxa"/>
            <w:vAlign w:val="center"/>
          </w:tcPr>
          <w:p w:rsidR="0070360C" w:rsidRDefault="0070360C" w:rsidP="004634A7">
            <w:pPr>
              <w:widowControl w:val="0"/>
              <w:jc w:val="right"/>
              <w:rPr>
                <w:rFonts w:ascii="Arial" w:hAnsi="Arial" w:cs="Arial"/>
                <w:color w:val="000000"/>
                <w:sz w:val="16"/>
                <w:szCs w:val="16"/>
              </w:rPr>
            </w:pPr>
            <w:r w:rsidRPr="00130942">
              <w:rPr>
                <w:rFonts w:ascii="Arial" w:hAnsi="Arial" w:cs="Arial"/>
                <w:color w:val="000000"/>
                <w:sz w:val="16"/>
                <w:szCs w:val="16"/>
              </w:rPr>
              <w:t>--</w:t>
            </w:r>
          </w:p>
        </w:tc>
      </w:tr>
      <w:tr w:rsidR="0070360C" w:rsidRPr="005A1EA5" w:rsidTr="004634A7">
        <w:trPr>
          <w:trHeight w:val="288"/>
        </w:trPr>
        <w:tc>
          <w:tcPr>
            <w:tcW w:w="3510" w:type="dxa"/>
            <w:vAlign w:val="center"/>
          </w:tcPr>
          <w:p w:rsidR="0070360C" w:rsidRPr="00B21E88" w:rsidRDefault="0070360C" w:rsidP="004634A7">
            <w:pPr>
              <w:widowControl w:val="0"/>
              <w:ind w:left="76"/>
              <w:rPr>
                <w:rFonts w:ascii="Arial" w:hAnsi="Arial" w:cs="Arial"/>
                <w:sz w:val="18"/>
                <w:szCs w:val="18"/>
              </w:rPr>
            </w:pPr>
            <w:r w:rsidRPr="00B21E88">
              <w:rPr>
                <w:rFonts w:ascii="Arial" w:hAnsi="Arial" w:cs="Arial"/>
                <w:sz w:val="18"/>
                <w:szCs w:val="18"/>
              </w:rPr>
              <w:t>July 2022</w:t>
            </w:r>
          </w:p>
        </w:tc>
        <w:tc>
          <w:tcPr>
            <w:tcW w:w="1440" w:type="dxa"/>
            <w:vAlign w:val="center"/>
          </w:tcPr>
          <w:p w:rsidR="0070360C" w:rsidRDefault="0070360C" w:rsidP="004634A7">
            <w:pPr>
              <w:widowControl w:val="0"/>
              <w:jc w:val="right"/>
              <w:rPr>
                <w:rFonts w:ascii="Arial" w:hAnsi="Arial" w:cs="Arial"/>
                <w:color w:val="000000"/>
                <w:sz w:val="16"/>
                <w:szCs w:val="16"/>
              </w:rPr>
            </w:pPr>
            <w:r w:rsidRPr="00290F5C">
              <w:rPr>
                <w:rFonts w:ascii="Arial" w:hAnsi="Arial" w:cs="Arial"/>
                <w:color w:val="000000"/>
                <w:sz w:val="16"/>
                <w:szCs w:val="16"/>
              </w:rPr>
              <w:t>--</w:t>
            </w:r>
          </w:p>
        </w:tc>
        <w:tc>
          <w:tcPr>
            <w:tcW w:w="1620" w:type="dxa"/>
            <w:tcBorders>
              <w:right w:val="single" w:sz="12" w:space="0" w:color="auto"/>
            </w:tcBorders>
            <w:vAlign w:val="center"/>
          </w:tcPr>
          <w:p w:rsidR="0070360C" w:rsidRDefault="0070360C" w:rsidP="004634A7">
            <w:pPr>
              <w:widowControl w:val="0"/>
              <w:jc w:val="right"/>
              <w:rPr>
                <w:rFonts w:ascii="Arial" w:hAnsi="Arial" w:cs="Arial"/>
                <w:color w:val="000000"/>
                <w:sz w:val="16"/>
                <w:szCs w:val="16"/>
              </w:rPr>
            </w:pPr>
            <w:r w:rsidRPr="00A17C4D">
              <w:rPr>
                <w:rFonts w:ascii="Arial" w:hAnsi="Arial" w:cs="Arial"/>
                <w:color w:val="000000"/>
                <w:sz w:val="16"/>
                <w:szCs w:val="16"/>
              </w:rPr>
              <w:t>--</w:t>
            </w:r>
          </w:p>
        </w:tc>
        <w:tc>
          <w:tcPr>
            <w:tcW w:w="1350" w:type="dxa"/>
            <w:tcBorders>
              <w:left w:val="single" w:sz="12" w:space="0" w:color="auto"/>
            </w:tcBorders>
            <w:vAlign w:val="center"/>
          </w:tcPr>
          <w:p w:rsidR="0070360C" w:rsidRDefault="0070360C" w:rsidP="004634A7">
            <w:pPr>
              <w:widowControl w:val="0"/>
              <w:jc w:val="right"/>
              <w:rPr>
                <w:rFonts w:ascii="Arial" w:hAnsi="Arial" w:cs="Arial"/>
                <w:color w:val="000000"/>
                <w:sz w:val="16"/>
                <w:szCs w:val="16"/>
              </w:rPr>
            </w:pPr>
            <w:r w:rsidRPr="00803B17">
              <w:rPr>
                <w:rFonts w:ascii="Arial" w:hAnsi="Arial" w:cs="Arial"/>
                <w:color w:val="000000"/>
                <w:sz w:val="16"/>
                <w:szCs w:val="16"/>
              </w:rPr>
              <w:t>--</w:t>
            </w:r>
          </w:p>
        </w:tc>
        <w:tc>
          <w:tcPr>
            <w:tcW w:w="1710" w:type="dxa"/>
            <w:tcBorders>
              <w:right w:val="single" w:sz="12" w:space="0" w:color="auto"/>
            </w:tcBorders>
            <w:vAlign w:val="center"/>
          </w:tcPr>
          <w:p w:rsidR="0070360C" w:rsidRDefault="0070360C" w:rsidP="004634A7">
            <w:pPr>
              <w:widowControl w:val="0"/>
              <w:jc w:val="right"/>
              <w:rPr>
                <w:rFonts w:ascii="Arial" w:hAnsi="Arial" w:cs="Arial"/>
                <w:color w:val="000000"/>
                <w:sz w:val="16"/>
                <w:szCs w:val="16"/>
              </w:rPr>
            </w:pPr>
            <w:r w:rsidRPr="00DA7206">
              <w:rPr>
                <w:rFonts w:ascii="Arial" w:hAnsi="Arial" w:cs="Arial"/>
                <w:color w:val="000000"/>
                <w:sz w:val="16"/>
                <w:szCs w:val="16"/>
              </w:rPr>
              <w:t>--</w:t>
            </w:r>
          </w:p>
        </w:tc>
        <w:tc>
          <w:tcPr>
            <w:tcW w:w="1350" w:type="dxa"/>
            <w:tcBorders>
              <w:left w:val="single" w:sz="12" w:space="0" w:color="auto"/>
            </w:tcBorders>
            <w:vAlign w:val="center"/>
          </w:tcPr>
          <w:p w:rsidR="0070360C" w:rsidRDefault="0070360C" w:rsidP="004634A7">
            <w:pPr>
              <w:widowControl w:val="0"/>
              <w:jc w:val="right"/>
              <w:rPr>
                <w:rFonts w:ascii="Arial" w:hAnsi="Arial" w:cs="Arial"/>
                <w:color w:val="000000"/>
                <w:sz w:val="16"/>
                <w:szCs w:val="16"/>
              </w:rPr>
            </w:pPr>
            <w:r w:rsidRPr="00513538">
              <w:rPr>
                <w:rFonts w:ascii="Arial" w:hAnsi="Arial" w:cs="Arial"/>
                <w:color w:val="000000"/>
                <w:sz w:val="16"/>
                <w:szCs w:val="16"/>
              </w:rPr>
              <w:t>--</w:t>
            </w:r>
          </w:p>
        </w:tc>
        <w:tc>
          <w:tcPr>
            <w:tcW w:w="1440" w:type="dxa"/>
            <w:vAlign w:val="center"/>
          </w:tcPr>
          <w:p w:rsidR="0070360C" w:rsidRDefault="0070360C" w:rsidP="004634A7">
            <w:pPr>
              <w:widowControl w:val="0"/>
              <w:jc w:val="right"/>
              <w:rPr>
                <w:rFonts w:ascii="Arial" w:hAnsi="Arial" w:cs="Arial"/>
                <w:color w:val="000000"/>
                <w:sz w:val="16"/>
                <w:szCs w:val="16"/>
              </w:rPr>
            </w:pPr>
            <w:r w:rsidRPr="00130942">
              <w:rPr>
                <w:rFonts w:ascii="Arial" w:hAnsi="Arial" w:cs="Arial"/>
                <w:color w:val="000000"/>
                <w:sz w:val="16"/>
                <w:szCs w:val="16"/>
              </w:rPr>
              <w:t>--</w:t>
            </w:r>
          </w:p>
        </w:tc>
      </w:tr>
      <w:tr w:rsidR="0070360C" w:rsidRPr="005A1EA5" w:rsidTr="004634A7">
        <w:trPr>
          <w:trHeight w:val="288"/>
        </w:trPr>
        <w:tc>
          <w:tcPr>
            <w:tcW w:w="3510" w:type="dxa"/>
            <w:vAlign w:val="center"/>
          </w:tcPr>
          <w:p w:rsidR="0070360C" w:rsidRPr="00B21E88" w:rsidRDefault="0070360C" w:rsidP="004634A7">
            <w:pPr>
              <w:widowControl w:val="0"/>
              <w:ind w:left="76"/>
              <w:rPr>
                <w:rFonts w:ascii="Arial" w:hAnsi="Arial" w:cs="Arial"/>
                <w:sz w:val="18"/>
                <w:szCs w:val="18"/>
              </w:rPr>
            </w:pPr>
            <w:r w:rsidRPr="00B21E88">
              <w:rPr>
                <w:rFonts w:ascii="Arial" w:hAnsi="Arial" w:cs="Arial"/>
                <w:sz w:val="18"/>
                <w:szCs w:val="18"/>
              </w:rPr>
              <w:t>August 2022</w:t>
            </w:r>
          </w:p>
        </w:tc>
        <w:tc>
          <w:tcPr>
            <w:tcW w:w="1440" w:type="dxa"/>
            <w:vAlign w:val="center"/>
          </w:tcPr>
          <w:p w:rsidR="0070360C" w:rsidRDefault="0070360C" w:rsidP="004634A7">
            <w:pPr>
              <w:widowControl w:val="0"/>
              <w:jc w:val="right"/>
              <w:rPr>
                <w:rFonts w:ascii="Arial" w:hAnsi="Arial" w:cs="Arial"/>
                <w:color w:val="000000"/>
                <w:sz w:val="16"/>
                <w:szCs w:val="16"/>
              </w:rPr>
            </w:pPr>
            <w:r w:rsidRPr="00290F5C">
              <w:rPr>
                <w:rFonts w:ascii="Arial" w:hAnsi="Arial" w:cs="Arial"/>
                <w:color w:val="000000"/>
                <w:sz w:val="16"/>
                <w:szCs w:val="16"/>
              </w:rPr>
              <w:t>--</w:t>
            </w:r>
          </w:p>
        </w:tc>
        <w:tc>
          <w:tcPr>
            <w:tcW w:w="1620" w:type="dxa"/>
            <w:tcBorders>
              <w:right w:val="single" w:sz="12" w:space="0" w:color="auto"/>
            </w:tcBorders>
            <w:vAlign w:val="center"/>
          </w:tcPr>
          <w:p w:rsidR="0070360C" w:rsidRDefault="0070360C" w:rsidP="004634A7">
            <w:pPr>
              <w:widowControl w:val="0"/>
              <w:jc w:val="right"/>
              <w:rPr>
                <w:rFonts w:ascii="Arial" w:hAnsi="Arial" w:cs="Arial"/>
                <w:color w:val="000000"/>
                <w:sz w:val="16"/>
                <w:szCs w:val="16"/>
              </w:rPr>
            </w:pPr>
            <w:r w:rsidRPr="00A17C4D">
              <w:rPr>
                <w:rFonts w:ascii="Arial" w:hAnsi="Arial" w:cs="Arial"/>
                <w:color w:val="000000"/>
                <w:sz w:val="16"/>
                <w:szCs w:val="16"/>
              </w:rPr>
              <w:t>--</w:t>
            </w:r>
          </w:p>
        </w:tc>
        <w:tc>
          <w:tcPr>
            <w:tcW w:w="1350" w:type="dxa"/>
            <w:tcBorders>
              <w:left w:val="single" w:sz="12" w:space="0" w:color="auto"/>
            </w:tcBorders>
            <w:vAlign w:val="center"/>
          </w:tcPr>
          <w:p w:rsidR="0070360C" w:rsidRDefault="0070360C" w:rsidP="004634A7">
            <w:pPr>
              <w:widowControl w:val="0"/>
              <w:jc w:val="right"/>
              <w:rPr>
                <w:rFonts w:ascii="Arial" w:hAnsi="Arial" w:cs="Arial"/>
                <w:color w:val="000000"/>
                <w:sz w:val="16"/>
                <w:szCs w:val="16"/>
              </w:rPr>
            </w:pPr>
            <w:r w:rsidRPr="00803B17">
              <w:rPr>
                <w:rFonts w:ascii="Arial" w:hAnsi="Arial" w:cs="Arial"/>
                <w:color w:val="000000"/>
                <w:sz w:val="16"/>
                <w:szCs w:val="16"/>
              </w:rPr>
              <w:t>--</w:t>
            </w:r>
          </w:p>
        </w:tc>
        <w:tc>
          <w:tcPr>
            <w:tcW w:w="1710" w:type="dxa"/>
            <w:tcBorders>
              <w:right w:val="single" w:sz="12" w:space="0" w:color="auto"/>
            </w:tcBorders>
            <w:vAlign w:val="center"/>
          </w:tcPr>
          <w:p w:rsidR="0070360C" w:rsidRDefault="0070360C" w:rsidP="004634A7">
            <w:pPr>
              <w:widowControl w:val="0"/>
              <w:jc w:val="right"/>
              <w:rPr>
                <w:rFonts w:ascii="Arial" w:hAnsi="Arial" w:cs="Arial"/>
                <w:color w:val="000000"/>
                <w:sz w:val="16"/>
                <w:szCs w:val="16"/>
              </w:rPr>
            </w:pPr>
            <w:r w:rsidRPr="00DA7206">
              <w:rPr>
                <w:rFonts w:ascii="Arial" w:hAnsi="Arial" w:cs="Arial"/>
                <w:color w:val="000000"/>
                <w:sz w:val="16"/>
                <w:szCs w:val="16"/>
              </w:rPr>
              <w:t>--</w:t>
            </w:r>
          </w:p>
        </w:tc>
        <w:tc>
          <w:tcPr>
            <w:tcW w:w="1350" w:type="dxa"/>
            <w:tcBorders>
              <w:left w:val="single" w:sz="12" w:space="0" w:color="auto"/>
            </w:tcBorders>
            <w:vAlign w:val="center"/>
          </w:tcPr>
          <w:p w:rsidR="0070360C" w:rsidRDefault="0070360C" w:rsidP="004634A7">
            <w:pPr>
              <w:widowControl w:val="0"/>
              <w:jc w:val="right"/>
              <w:rPr>
                <w:rFonts w:ascii="Arial" w:hAnsi="Arial" w:cs="Arial"/>
                <w:color w:val="000000"/>
                <w:sz w:val="16"/>
                <w:szCs w:val="16"/>
              </w:rPr>
            </w:pPr>
            <w:r w:rsidRPr="00513538">
              <w:rPr>
                <w:rFonts w:ascii="Arial" w:hAnsi="Arial" w:cs="Arial"/>
                <w:color w:val="000000"/>
                <w:sz w:val="16"/>
                <w:szCs w:val="16"/>
              </w:rPr>
              <w:t>--</w:t>
            </w:r>
          </w:p>
        </w:tc>
        <w:tc>
          <w:tcPr>
            <w:tcW w:w="1440" w:type="dxa"/>
            <w:vAlign w:val="center"/>
          </w:tcPr>
          <w:p w:rsidR="0070360C" w:rsidRDefault="0070360C" w:rsidP="004634A7">
            <w:pPr>
              <w:widowControl w:val="0"/>
              <w:jc w:val="right"/>
              <w:rPr>
                <w:rFonts w:ascii="Arial" w:hAnsi="Arial" w:cs="Arial"/>
                <w:color w:val="000000"/>
                <w:sz w:val="16"/>
                <w:szCs w:val="16"/>
              </w:rPr>
            </w:pPr>
            <w:r w:rsidRPr="00130942">
              <w:rPr>
                <w:rFonts w:ascii="Arial" w:hAnsi="Arial" w:cs="Arial"/>
                <w:color w:val="000000"/>
                <w:sz w:val="16"/>
                <w:szCs w:val="16"/>
              </w:rPr>
              <w:t>--</w:t>
            </w:r>
          </w:p>
        </w:tc>
      </w:tr>
      <w:tr w:rsidR="0070360C" w:rsidRPr="005A1EA5" w:rsidTr="004634A7">
        <w:trPr>
          <w:trHeight w:val="288"/>
        </w:trPr>
        <w:tc>
          <w:tcPr>
            <w:tcW w:w="3510" w:type="dxa"/>
            <w:vAlign w:val="center"/>
          </w:tcPr>
          <w:p w:rsidR="0070360C" w:rsidRPr="00B21E88" w:rsidRDefault="0070360C" w:rsidP="004634A7">
            <w:pPr>
              <w:widowControl w:val="0"/>
              <w:ind w:left="76"/>
              <w:rPr>
                <w:rFonts w:ascii="Arial" w:hAnsi="Arial" w:cs="Arial"/>
                <w:sz w:val="18"/>
                <w:szCs w:val="18"/>
              </w:rPr>
            </w:pPr>
            <w:r w:rsidRPr="00B21E88">
              <w:rPr>
                <w:rFonts w:ascii="Arial" w:hAnsi="Arial" w:cs="Arial"/>
                <w:sz w:val="18"/>
                <w:szCs w:val="18"/>
              </w:rPr>
              <w:t>September 2022</w:t>
            </w:r>
          </w:p>
        </w:tc>
        <w:tc>
          <w:tcPr>
            <w:tcW w:w="1440" w:type="dxa"/>
            <w:vAlign w:val="center"/>
          </w:tcPr>
          <w:p w:rsidR="0070360C" w:rsidRDefault="0070360C" w:rsidP="004634A7">
            <w:pPr>
              <w:widowControl w:val="0"/>
              <w:jc w:val="right"/>
              <w:rPr>
                <w:rFonts w:ascii="Arial" w:hAnsi="Arial" w:cs="Arial"/>
                <w:color w:val="000000"/>
                <w:sz w:val="16"/>
                <w:szCs w:val="16"/>
              </w:rPr>
            </w:pPr>
            <w:r w:rsidRPr="00290F5C">
              <w:rPr>
                <w:rFonts w:ascii="Arial" w:hAnsi="Arial" w:cs="Arial"/>
                <w:color w:val="000000"/>
                <w:sz w:val="16"/>
                <w:szCs w:val="16"/>
              </w:rPr>
              <w:t>--</w:t>
            </w:r>
          </w:p>
        </w:tc>
        <w:tc>
          <w:tcPr>
            <w:tcW w:w="1620" w:type="dxa"/>
            <w:tcBorders>
              <w:right w:val="single" w:sz="12" w:space="0" w:color="auto"/>
            </w:tcBorders>
            <w:vAlign w:val="center"/>
          </w:tcPr>
          <w:p w:rsidR="0070360C" w:rsidRDefault="0070360C" w:rsidP="004634A7">
            <w:pPr>
              <w:widowControl w:val="0"/>
              <w:jc w:val="right"/>
              <w:rPr>
                <w:rFonts w:ascii="Arial" w:hAnsi="Arial" w:cs="Arial"/>
                <w:color w:val="000000"/>
                <w:sz w:val="16"/>
                <w:szCs w:val="16"/>
              </w:rPr>
            </w:pPr>
            <w:r w:rsidRPr="00A17C4D">
              <w:rPr>
                <w:rFonts w:ascii="Arial" w:hAnsi="Arial" w:cs="Arial"/>
                <w:color w:val="000000"/>
                <w:sz w:val="16"/>
                <w:szCs w:val="16"/>
              </w:rPr>
              <w:t>--</w:t>
            </w:r>
          </w:p>
        </w:tc>
        <w:tc>
          <w:tcPr>
            <w:tcW w:w="1350" w:type="dxa"/>
            <w:tcBorders>
              <w:left w:val="single" w:sz="12" w:space="0" w:color="auto"/>
            </w:tcBorders>
            <w:vAlign w:val="center"/>
          </w:tcPr>
          <w:p w:rsidR="0070360C" w:rsidRDefault="0070360C" w:rsidP="004634A7">
            <w:pPr>
              <w:widowControl w:val="0"/>
              <w:jc w:val="right"/>
              <w:rPr>
                <w:rFonts w:ascii="Arial" w:hAnsi="Arial" w:cs="Arial"/>
                <w:color w:val="000000"/>
                <w:sz w:val="16"/>
                <w:szCs w:val="16"/>
              </w:rPr>
            </w:pPr>
            <w:r w:rsidRPr="00803B17">
              <w:rPr>
                <w:rFonts w:ascii="Arial" w:hAnsi="Arial" w:cs="Arial"/>
                <w:color w:val="000000"/>
                <w:sz w:val="16"/>
                <w:szCs w:val="16"/>
              </w:rPr>
              <w:t>--</w:t>
            </w:r>
          </w:p>
        </w:tc>
        <w:tc>
          <w:tcPr>
            <w:tcW w:w="1710" w:type="dxa"/>
            <w:tcBorders>
              <w:right w:val="single" w:sz="12" w:space="0" w:color="auto"/>
            </w:tcBorders>
            <w:vAlign w:val="center"/>
          </w:tcPr>
          <w:p w:rsidR="0070360C" w:rsidRDefault="0070360C" w:rsidP="004634A7">
            <w:pPr>
              <w:widowControl w:val="0"/>
              <w:jc w:val="right"/>
              <w:rPr>
                <w:rFonts w:ascii="Arial" w:hAnsi="Arial" w:cs="Arial"/>
                <w:color w:val="000000"/>
                <w:sz w:val="16"/>
                <w:szCs w:val="16"/>
              </w:rPr>
            </w:pPr>
            <w:r w:rsidRPr="00DA7206">
              <w:rPr>
                <w:rFonts w:ascii="Arial" w:hAnsi="Arial" w:cs="Arial"/>
                <w:color w:val="000000"/>
                <w:sz w:val="16"/>
                <w:szCs w:val="16"/>
              </w:rPr>
              <w:t>--</w:t>
            </w:r>
          </w:p>
        </w:tc>
        <w:tc>
          <w:tcPr>
            <w:tcW w:w="1350" w:type="dxa"/>
            <w:tcBorders>
              <w:left w:val="single" w:sz="12" w:space="0" w:color="auto"/>
            </w:tcBorders>
            <w:vAlign w:val="center"/>
          </w:tcPr>
          <w:p w:rsidR="0070360C" w:rsidRDefault="0070360C" w:rsidP="004634A7">
            <w:pPr>
              <w:widowControl w:val="0"/>
              <w:jc w:val="right"/>
              <w:rPr>
                <w:rFonts w:ascii="Arial" w:hAnsi="Arial" w:cs="Arial"/>
                <w:color w:val="000000"/>
                <w:sz w:val="16"/>
                <w:szCs w:val="16"/>
              </w:rPr>
            </w:pPr>
            <w:r w:rsidRPr="00513538">
              <w:rPr>
                <w:rFonts w:ascii="Arial" w:hAnsi="Arial" w:cs="Arial"/>
                <w:color w:val="000000"/>
                <w:sz w:val="16"/>
                <w:szCs w:val="16"/>
              </w:rPr>
              <w:t>--</w:t>
            </w:r>
          </w:p>
        </w:tc>
        <w:tc>
          <w:tcPr>
            <w:tcW w:w="1440" w:type="dxa"/>
            <w:vAlign w:val="center"/>
          </w:tcPr>
          <w:p w:rsidR="0070360C" w:rsidRDefault="0070360C" w:rsidP="004634A7">
            <w:pPr>
              <w:widowControl w:val="0"/>
              <w:jc w:val="right"/>
              <w:rPr>
                <w:rFonts w:ascii="Arial" w:hAnsi="Arial" w:cs="Arial"/>
                <w:color w:val="000000"/>
                <w:sz w:val="16"/>
                <w:szCs w:val="16"/>
              </w:rPr>
            </w:pPr>
            <w:r w:rsidRPr="00130942">
              <w:rPr>
                <w:rFonts w:ascii="Arial" w:hAnsi="Arial" w:cs="Arial"/>
                <w:color w:val="000000"/>
                <w:sz w:val="16"/>
                <w:szCs w:val="16"/>
              </w:rPr>
              <w:t>--</w:t>
            </w:r>
          </w:p>
        </w:tc>
      </w:tr>
      <w:tr w:rsidR="0070360C" w:rsidRPr="005A1EA5" w:rsidTr="004634A7">
        <w:trPr>
          <w:trHeight w:val="288"/>
        </w:trPr>
        <w:tc>
          <w:tcPr>
            <w:tcW w:w="3510" w:type="dxa"/>
            <w:vAlign w:val="center"/>
          </w:tcPr>
          <w:p w:rsidR="0070360C" w:rsidRPr="004437DE" w:rsidRDefault="0070360C" w:rsidP="004634A7">
            <w:pPr>
              <w:widowControl w:val="0"/>
              <w:rPr>
                <w:rFonts w:ascii="Arial" w:eastAsiaTheme="minorHAnsi" w:hAnsi="Arial" w:cs="Arial"/>
                <w:b/>
                <w:bCs/>
                <w:sz w:val="18"/>
                <w:szCs w:val="18"/>
              </w:rPr>
            </w:pPr>
            <w:r w:rsidRPr="004437DE">
              <w:rPr>
                <w:rFonts w:ascii="Arial" w:hAnsi="Arial" w:cs="Arial"/>
                <w:b/>
                <w:sz w:val="18"/>
                <w:szCs w:val="18"/>
              </w:rPr>
              <w:t>Recent Encounters</w:t>
            </w:r>
            <w:r>
              <w:rPr>
                <w:rFonts w:ascii="Arial" w:hAnsi="Arial" w:cs="Arial"/>
                <w:b/>
                <w:sz w:val="18"/>
                <w:szCs w:val="18"/>
              </w:rPr>
              <w:t xml:space="preserve"> (mean, SD)</w:t>
            </w:r>
            <w:r w:rsidR="00F11275">
              <w:rPr>
                <w:rFonts w:ascii="Arial" w:hAnsi="Arial" w:cs="Arial"/>
                <w:sz w:val="18"/>
                <w:szCs w:val="18"/>
                <w:vertAlign w:val="superscript"/>
              </w:rPr>
              <w:t>e</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p>
        </w:tc>
      </w:tr>
      <w:tr w:rsidR="0070360C" w:rsidRPr="005A1EA5" w:rsidTr="004634A7">
        <w:trPr>
          <w:trHeight w:val="288"/>
        </w:trPr>
        <w:tc>
          <w:tcPr>
            <w:tcW w:w="3510" w:type="dxa"/>
            <w:vAlign w:val="center"/>
          </w:tcPr>
          <w:p w:rsidR="0070360C" w:rsidRPr="004437DE" w:rsidRDefault="0070360C" w:rsidP="004634A7">
            <w:pPr>
              <w:widowControl w:val="0"/>
              <w:ind w:left="166" w:hanging="90"/>
              <w:rPr>
                <w:rFonts w:ascii="Arial" w:eastAsiaTheme="minorHAnsi" w:hAnsi="Arial" w:cs="Arial"/>
                <w:b/>
                <w:bCs/>
                <w:sz w:val="18"/>
                <w:szCs w:val="18"/>
              </w:rPr>
            </w:pPr>
            <w:r w:rsidRPr="004437DE">
              <w:rPr>
                <w:rFonts w:ascii="Arial" w:hAnsi="Arial" w:cs="Arial"/>
                <w:sz w:val="18"/>
                <w:szCs w:val="18"/>
              </w:rPr>
              <w:t>Number of Hospital Encounters</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0.7 (1.4)</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0.6 (1.3)</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7.0 (17.0)</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10.0 (20.4)</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0.7 (1.3)</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0.6 (1.2)</w:t>
            </w:r>
          </w:p>
        </w:tc>
      </w:tr>
      <w:tr w:rsidR="0070360C" w:rsidRPr="005A1EA5" w:rsidTr="004634A7">
        <w:trPr>
          <w:trHeight w:val="288"/>
        </w:trPr>
        <w:tc>
          <w:tcPr>
            <w:tcW w:w="3510" w:type="dxa"/>
            <w:vAlign w:val="center"/>
          </w:tcPr>
          <w:p w:rsidR="0070360C" w:rsidRPr="004437DE" w:rsidRDefault="0070360C" w:rsidP="004634A7">
            <w:pPr>
              <w:widowControl w:val="0"/>
              <w:ind w:left="166" w:hanging="90"/>
              <w:rPr>
                <w:rFonts w:ascii="Arial" w:eastAsiaTheme="minorHAnsi" w:hAnsi="Arial" w:cs="Arial"/>
                <w:b/>
                <w:bCs/>
                <w:sz w:val="18"/>
                <w:szCs w:val="18"/>
              </w:rPr>
            </w:pPr>
            <w:r w:rsidRPr="004437DE">
              <w:rPr>
                <w:rFonts w:ascii="Arial" w:hAnsi="Arial" w:cs="Arial"/>
                <w:sz w:val="18"/>
                <w:szCs w:val="18"/>
              </w:rPr>
              <w:t>Number of Ambulatory Encounters</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16.3 (16.2)</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16.3 (17.8)</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21.0 (21.2)</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24.0 (24.3)</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8.4 (18.3)</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23.7 (30.6)</w:t>
            </w:r>
          </w:p>
        </w:tc>
      </w:tr>
      <w:tr w:rsidR="0070360C" w:rsidRPr="005A1EA5" w:rsidTr="004634A7">
        <w:trPr>
          <w:trHeight w:val="288"/>
        </w:trPr>
        <w:tc>
          <w:tcPr>
            <w:tcW w:w="3510" w:type="dxa"/>
            <w:vAlign w:val="center"/>
          </w:tcPr>
          <w:p w:rsidR="0070360C" w:rsidRPr="004437DE" w:rsidRDefault="0070360C" w:rsidP="004634A7">
            <w:pPr>
              <w:widowControl w:val="0"/>
              <w:rPr>
                <w:rFonts w:ascii="Arial" w:eastAsiaTheme="minorHAnsi" w:hAnsi="Arial" w:cs="Arial"/>
                <w:b/>
                <w:bCs/>
                <w:sz w:val="18"/>
                <w:szCs w:val="18"/>
              </w:rPr>
            </w:pPr>
            <w:r w:rsidRPr="004437DE">
              <w:rPr>
                <w:rFonts w:ascii="Arial" w:eastAsiaTheme="minorHAnsi" w:hAnsi="Arial" w:cs="Arial"/>
                <w:b/>
                <w:bCs/>
                <w:sz w:val="18"/>
                <w:szCs w:val="18"/>
              </w:rPr>
              <w:t xml:space="preserve">Recent Diagnosis </w:t>
            </w:r>
            <w:proofErr w:type="spellStart"/>
            <w:r w:rsidRPr="004437DE">
              <w:rPr>
                <w:rFonts w:ascii="Arial" w:eastAsiaTheme="minorHAnsi" w:hAnsi="Arial" w:cs="Arial"/>
                <w:b/>
                <w:bCs/>
                <w:sz w:val="18"/>
                <w:szCs w:val="18"/>
              </w:rPr>
              <w:t>History</w:t>
            </w:r>
            <w:r w:rsidR="00F11275">
              <w:rPr>
                <w:rFonts w:ascii="Arial" w:eastAsiaTheme="minorHAnsi" w:hAnsi="Arial" w:cs="Arial"/>
                <w:bCs/>
                <w:sz w:val="18"/>
                <w:szCs w:val="18"/>
                <w:vertAlign w:val="superscript"/>
              </w:rPr>
              <w:t>f</w:t>
            </w:r>
            <w:proofErr w:type="spellEnd"/>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p>
        </w:tc>
      </w:tr>
      <w:tr w:rsidR="0070360C" w:rsidRPr="005A1EA5" w:rsidTr="004634A7">
        <w:trPr>
          <w:trHeight w:val="288"/>
        </w:trPr>
        <w:tc>
          <w:tcPr>
            <w:tcW w:w="3510" w:type="dxa"/>
            <w:vAlign w:val="center"/>
          </w:tcPr>
          <w:p w:rsidR="0070360C" w:rsidRPr="004437DE" w:rsidRDefault="0070360C" w:rsidP="004634A7">
            <w:pPr>
              <w:widowControl w:val="0"/>
              <w:ind w:left="166" w:hanging="90"/>
              <w:rPr>
                <w:rFonts w:ascii="Arial" w:eastAsiaTheme="minorHAnsi" w:hAnsi="Arial" w:cs="Arial"/>
                <w:b/>
                <w:bCs/>
                <w:sz w:val="18"/>
                <w:szCs w:val="18"/>
              </w:rPr>
            </w:pPr>
            <w:r w:rsidRPr="004437DE">
              <w:rPr>
                <w:rFonts w:ascii="Arial" w:hAnsi="Arial" w:cs="Arial"/>
                <w:sz w:val="18"/>
                <w:szCs w:val="18"/>
              </w:rPr>
              <w:t>Atrial Fibrillation/Flutter</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1,250 (24.4%)</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4,718 (23.3%)</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2,778 (17.7%)</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1,194 (22.1%)</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12,435 (30.0%)</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27,229 (29.8%)</w:t>
            </w:r>
          </w:p>
        </w:tc>
      </w:tr>
      <w:tr w:rsidR="0070360C" w:rsidRPr="005A1EA5" w:rsidTr="004634A7">
        <w:trPr>
          <w:trHeight w:val="288"/>
        </w:trPr>
        <w:tc>
          <w:tcPr>
            <w:tcW w:w="3510" w:type="dxa"/>
            <w:vAlign w:val="center"/>
          </w:tcPr>
          <w:p w:rsidR="0070360C" w:rsidRPr="004437DE" w:rsidRDefault="0070360C" w:rsidP="004634A7">
            <w:pPr>
              <w:widowControl w:val="0"/>
              <w:ind w:left="166" w:hanging="90"/>
              <w:rPr>
                <w:rFonts w:ascii="Arial" w:eastAsiaTheme="minorHAnsi" w:hAnsi="Arial" w:cs="Arial"/>
                <w:b/>
                <w:bCs/>
                <w:sz w:val="18"/>
                <w:szCs w:val="18"/>
              </w:rPr>
            </w:pPr>
            <w:r w:rsidRPr="004437DE">
              <w:rPr>
                <w:rFonts w:ascii="Arial" w:hAnsi="Arial" w:cs="Arial"/>
                <w:sz w:val="18"/>
                <w:szCs w:val="18"/>
              </w:rPr>
              <w:t>Cancer</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1,645 (32.2%)</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6,336 (31.3%)</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3,669 (23.3%)</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1,483 (27.4%)</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10,982 (26.5%)</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23,641 (25.9%)</w:t>
            </w:r>
          </w:p>
        </w:tc>
      </w:tr>
      <w:tr w:rsidR="0070360C" w:rsidRPr="005A1EA5" w:rsidTr="004634A7">
        <w:trPr>
          <w:trHeight w:val="288"/>
        </w:trPr>
        <w:tc>
          <w:tcPr>
            <w:tcW w:w="3510" w:type="dxa"/>
            <w:vAlign w:val="center"/>
          </w:tcPr>
          <w:p w:rsidR="0070360C" w:rsidRPr="004437DE" w:rsidRDefault="0070360C" w:rsidP="004634A7">
            <w:pPr>
              <w:widowControl w:val="0"/>
              <w:ind w:left="166" w:hanging="90"/>
              <w:rPr>
                <w:rFonts w:ascii="Arial" w:eastAsiaTheme="minorHAnsi" w:hAnsi="Arial" w:cs="Arial"/>
                <w:b/>
                <w:bCs/>
                <w:sz w:val="18"/>
                <w:szCs w:val="18"/>
              </w:rPr>
            </w:pPr>
            <w:r w:rsidRPr="004437DE">
              <w:rPr>
                <w:rFonts w:ascii="Arial" w:hAnsi="Arial" w:cs="Arial"/>
                <w:sz w:val="18"/>
                <w:szCs w:val="18"/>
              </w:rPr>
              <w:t>Cardiovascular Disease (prior)</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1,847 (36.1%)</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6,772 (33.4%)</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11,607 (73.8%)</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4,272 (79.0%)</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23,325 (56.3%)</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48,877 (53.5%)</w:t>
            </w:r>
          </w:p>
        </w:tc>
      </w:tr>
      <w:tr w:rsidR="0070360C" w:rsidRPr="005A1EA5" w:rsidTr="004634A7">
        <w:trPr>
          <w:trHeight w:val="288"/>
        </w:trPr>
        <w:tc>
          <w:tcPr>
            <w:tcW w:w="3510" w:type="dxa"/>
            <w:vAlign w:val="center"/>
          </w:tcPr>
          <w:p w:rsidR="0070360C" w:rsidRPr="004437DE" w:rsidRDefault="0070360C" w:rsidP="004634A7">
            <w:pPr>
              <w:widowControl w:val="0"/>
              <w:ind w:left="166" w:hanging="90"/>
              <w:rPr>
                <w:rFonts w:ascii="Arial" w:eastAsiaTheme="minorHAnsi" w:hAnsi="Arial" w:cs="Arial"/>
                <w:b/>
                <w:bCs/>
                <w:sz w:val="18"/>
                <w:szCs w:val="18"/>
              </w:rPr>
            </w:pPr>
            <w:r w:rsidRPr="004437DE">
              <w:rPr>
                <w:rFonts w:ascii="Arial" w:hAnsi="Arial" w:cs="Arial"/>
                <w:sz w:val="18"/>
                <w:szCs w:val="18"/>
              </w:rPr>
              <w:t>Chronic Kidney Disease</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1,066 (20.8%)</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3,850 (19.0%)</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3,785 (24.1%)</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1,553 (28.7%)</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21,151 (51.0%)</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43,396 (47.5%)</w:t>
            </w:r>
          </w:p>
        </w:tc>
      </w:tr>
      <w:tr w:rsidR="0070360C" w:rsidRPr="005A1EA5" w:rsidTr="004634A7">
        <w:trPr>
          <w:trHeight w:val="288"/>
        </w:trPr>
        <w:tc>
          <w:tcPr>
            <w:tcW w:w="3510" w:type="dxa"/>
            <w:vAlign w:val="center"/>
          </w:tcPr>
          <w:p w:rsidR="0070360C" w:rsidRPr="004437DE" w:rsidRDefault="0070360C" w:rsidP="004634A7">
            <w:pPr>
              <w:widowControl w:val="0"/>
              <w:ind w:left="166" w:hanging="90"/>
              <w:rPr>
                <w:rFonts w:ascii="Arial" w:eastAsiaTheme="minorHAnsi" w:hAnsi="Arial" w:cs="Arial"/>
                <w:b/>
                <w:bCs/>
                <w:sz w:val="18"/>
                <w:szCs w:val="18"/>
              </w:rPr>
            </w:pPr>
            <w:r w:rsidRPr="004437DE">
              <w:rPr>
                <w:rFonts w:ascii="Arial" w:hAnsi="Arial" w:cs="Arial"/>
                <w:sz w:val="18"/>
                <w:szCs w:val="18"/>
              </w:rPr>
              <w:t>Chronic Obstructive Pulmonary Disease</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712 (13.9%)</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2,609 (12.9%)</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2,374 (15.1%)</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962 (17.8%)</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15,012 (36.2%)</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33,152 (36.3%)</w:t>
            </w:r>
          </w:p>
        </w:tc>
      </w:tr>
      <w:tr w:rsidR="0070360C" w:rsidRPr="005A1EA5" w:rsidTr="004634A7">
        <w:trPr>
          <w:trHeight w:val="288"/>
        </w:trPr>
        <w:tc>
          <w:tcPr>
            <w:tcW w:w="3510" w:type="dxa"/>
            <w:vAlign w:val="center"/>
          </w:tcPr>
          <w:p w:rsidR="0070360C" w:rsidRPr="004437DE" w:rsidRDefault="0070360C" w:rsidP="004634A7">
            <w:pPr>
              <w:widowControl w:val="0"/>
              <w:ind w:left="166" w:hanging="90"/>
              <w:rPr>
                <w:rFonts w:ascii="Arial" w:eastAsiaTheme="minorHAnsi" w:hAnsi="Arial" w:cs="Arial"/>
                <w:b/>
                <w:bCs/>
                <w:sz w:val="18"/>
                <w:szCs w:val="18"/>
              </w:rPr>
            </w:pPr>
            <w:r w:rsidRPr="004437DE">
              <w:rPr>
                <w:rFonts w:ascii="Arial" w:hAnsi="Arial" w:cs="Arial"/>
                <w:sz w:val="18"/>
                <w:szCs w:val="18"/>
              </w:rPr>
              <w:t>Diabetes Mellitus (any type)</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2,287 (44.7%)</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8,248 (40.7%)</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4,450 (28.3%)</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1,798 (33.3%)</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21,775 (52.5%)</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45,763 (50.1%)</w:t>
            </w:r>
          </w:p>
        </w:tc>
      </w:tr>
      <w:tr w:rsidR="0070360C" w:rsidRPr="005A1EA5" w:rsidTr="004634A7">
        <w:trPr>
          <w:trHeight w:val="288"/>
        </w:trPr>
        <w:tc>
          <w:tcPr>
            <w:tcW w:w="3510" w:type="dxa"/>
            <w:vAlign w:val="center"/>
          </w:tcPr>
          <w:p w:rsidR="0070360C" w:rsidRPr="004437DE" w:rsidRDefault="0070360C" w:rsidP="004634A7">
            <w:pPr>
              <w:widowControl w:val="0"/>
              <w:ind w:left="166" w:hanging="90"/>
              <w:rPr>
                <w:rFonts w:ascii="Arial" w:eastAsiaTheme="minorHAnsi" w:hAnsi="Arial" w:cs="Arial"/>
                <w:b/>
                <w:bCs/>
                <w:sz w:val="18"/>
                <w:szCs w:val="18"/>
              </w:rPr>
            </w:pPr>
            <w:r w:rsidRPr="004437DE">
              <w:rPr>
                <w:rFonts w:ascii="Arial" w:hAnsi="Arial" w:cs="Arial"/>
                <w:sz w:val="18"/>
                <w:szCs w:val="18"/>
              </w:rPr>
              <w:t>Heart Failure</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1,057 (20.7%)</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3,947 (19.5%)</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2,549 (16.2%)</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1,181 (21.9%)</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15,560 (37.5%)</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32,956 (36.0%)</w:t>
            </w:r>
          </w:p>
        </w:tc>
      </w:tr>
      <w:tr w:rsidR="0070360C" w:rsidRPr="005A1EA5" w:rsidTr="004634A7">
        <w:trPr>
          <w:trHeight w:val="288"/>
        </w:trPr>
        <w:tc>
          <w:tcPr>
            <w:tcW w:w="3510" w:type="dxa"/>
            <w:vAlign w:val="center"/>
          </w:tcPr>
          <w:p w:rsidR="0070360C" w:rsidRPr="004437DE" w:rsidRDefault="0070360C" w:rsidP="004634A7">
            <w:pPr>
              <w:widowControl w:val="0"/>
              <w:ind w:left="166" w:hanging="90"/>
              <w:rPr>
                <w:rFonts w:ascii="Arial" w:eastAsiaTheme="minorHAnsi" w:hAnsi="Arial" w:cs="Arial"/>
                <w:b/>
                <w:bCs/>
                <w:sz w:val="18"/>
                <w:szCs w:val="18"/>
              </w:rPr>
            </w:pPr>
            <w:r w:rsidRPr="004437DE">
              <w:rPr>
                <w:rFonts w:ascii="Arial" w:hAnsi="Arial" w:cs="Arial"/>
                <w:sz w:val="18"/>
                <w:szCs w:val="18"/>
              </w:rPr>
              <w:lastRenderedPageBreak/>
              <w:t>Hyperlipidemia</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692 (13.5%)</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2,949 (14.6%)</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6,268 (39.8%)</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2,412 (44.6%)</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31,740 (76.6%)</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68,324 (74.7%)</w:t>
            </w:r>
          </w:p>
        </w:tc>
      </w:tr>
      <w:tr w:rsidR="0070360C" w:rsidRPr="005A1EA5" w:rsidTr="004634A7">
        <w:trPr>
          <w:trHeight w:val="288"/>
        </w:trPr>
        <w:tc>
          <w:tcPr>
            <w:tcW w:w="3510" w:type="dxa"/>
            <w:vAlign w:val="center"/>
          </w:tcPr>
          <w:p w:rsidR="0070360C" w:rsidRPr="004437DE" w:rsidRDefault="0070360C" w:rsidP="004634A7">
            <w:pPr>
              <w:widowControl w:val="0"/>
              <w:ind w:left="166" w:hanging="90"/>
              <w:rPr>
                <w:rFonts w:ascii="Arial" w:eastAsiaTheme="minorHAnsi" w:hAnsi="Arial" w:cs="Arial"/>
                <w:b/>
                <w:bCs/>
                <w:sz w:val="18"/>
                <w:szCs w:val="18"/>
              </w:rPr>
            </w:pPr>
            <w:r w:rsidRPr="004437DE">
              <w:rPr>
                <w:rFonts w:ascii="Arial" w:hAnsi="Arial" w:cs="Arial"/>
                <w:sz w:val="18"/>
                <w:szCs w:val="18"/>
              </w:rPr>
              <w:t>Hypertension</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2,957 (57.8%)</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10,855 (53.6%)</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8,325 (52.9%)</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3,200 (59.2%)</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36,220 (87.4%)</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77,953 (85.3%)</w:t>
            </w:r>
          </w:p>
        </w:tc>
      </w:tr>
      <w:tr w:rsidR="0070360C" w:rsidRPr="005A1EA5" w:rsidTr="004634A7">
        <w:trPr>
          <w:trHeight w:val="288"/>
        </w:trPr>
        <w:tc>
          <w:tcPr>
            <w:tcW w:w="3510" w:type="dxa"/>
            <w:vAlign w:val="center"/>
          </w:tcPr>
          <w:p w:rsidR="0070360C" w:rsidRPr="004437DE" w:rsidRDefault="0070360C" w:rsidP="004634A7">
            <w:pPr>
              <w:widowControl w:val="0"/>
              <w:ind w:left="166" w:hanging="90"/>
              <w:rPr>
                <w:rFonts w:ascii="Arial" w:eastAsiaTheme="minorHAnsi" w:hAnsi="Arial" w:cs="Arial"/>
                <w:b/>
                <w:bCs/>
                <w:sz w:val="18"/>
                <w:szCs w:val="18"/>
              </w:rPr>
            </w:pPr>
            <w:r w:rsidRPr="004437DE">
              <w:rPr>
                <w:rFonts w:ascii="Arial" w:hAnsi="Arial" w:cs="Arial"/>
                <w:sz w:val="18"/>
                <w:szCs w:val="18"/>
              </w:rPr>
              <w:t>Neurological Disease</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1,316 (25.7%)</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3,727 (18.4%)</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1,465 (9.3%)</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431 (8.0%)</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8,941 (21.6%)</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15,746 (17.2%)</w:t>
            </w:r>
          </w:p>
        </w:tc>
      </w:tr>
      <w:tr w:rsidR="0070360C" w:rsidRPr="005A1EA5" w:rsidTr="004634A7">
        <w:trPr>
          <w:trHeight w:val="288"/>
        </w:trPr>
        <w:tc>
          <w:tcPr>
            <w:tcW w:w="3510" w:type="dxa"/>
            <w:vAlign w:val="center"/>
          </w:tcPr>
          <w:p w:rsidR="0070360C" w:rsidRPr="004437DE" w:rsidRDefault="0070360C" w:rsidP="004634A7">
            <w:pPr>
              <w:widowControl w:val="0"/>
              <w:ind w:left="166" w:hanging="90"/>
              <w:rPr>
                <w:rFonts w:ascii="Arial" w:eastAsiaTheme="minorHAnsi" w:hAnsi="Arial" w:cs="Arial"/>
                <w:b/>
                <w:bCs/>
                <w:sz w:val="18"/>
                <w:szCs w:val="18"/>
              </w:rPr>
            </w:pPr>
            <w:r w:rsidRPr="004437DE">
              <w:rPr>
                <w:rFonts w:ascii="Arial" w:hAnsi="Arial" w:cs="Arial"/>
                <w:sz w:val="18"/>
                <w:szCs w:val="18"/>
              </w:rPr>
              <w:t>Venous Thromboembolism (prior)</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292 (5.7%)</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1,054 (5.2%)</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552 (3.5%)</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245 (4.5%)</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3,275 (7.9%)</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6,464 (7.1%)</w:t>
            </w:r>
          </w:p>
        </w:tc>
      </w:tr>
      <w:tr w:rsidR="0070360C" w:rsidRPr="005A1EA5" w:rsidTr="004634A7">
        <w:trPr>
          <w:trHeight w:val="288"/>
        </w:trPr>
        <w:tc>
          <w:tcPr>
            <w:tcW w:w="3510" w:type="dxa"/>
            <w:vAlign w:val="center"/>
          </w:tcPr>
          <w:p w:rsidR="0070360C" w:rsidRPr="004437DE" w:rsidRDefault="0070360C" w:rsidP="004634A7">
            <w:pPr>
              <w:widowControl w:val="0"/>
              <w:rPr>
                <w:rFonts w:ascii="Arial" w:eastAsiaTheme="minorHAnsi" w:hAnsi="Arial" w:cs="Arial"/>
                <w:b/>
                <w:bCs/>
                <w:sz w:val="18"/>
                <w:szCs w:val="18"/>
              </w:rPr>
            </w:pPr>
            <w:r w:rsidRPr="004437DE">
              <w:rPr>
                <w:rFonts w:ascii="Arial" w:hAnsi="Arial" w:cs="Arial"/>
                <w:b/>
                <w:sz w:val="18"/>
                <w:szCs w:val="18"/>
              </w:rPr>
              <w:t>Recent Di</w:t>
            </w:r>
            <w:r>
              <w:rPr>
                <w:rFonts w:ascii="Arial" w:hAnsi="Arial" w:cs="Arial"/>
                <w:b/>
                <w:sz w:val="18"/>
                <w:szCs w:val="18"/>
              </w:rPr>
              <w:t xml:space="preserve">spensed </w:t>
            </w:r>
            <w:proofErr w:type="spellStart"/>
            <w:r>
              <w:rPr>
                <w:rFonts w:ascii="Arial" w:hAnsi="Arial" w:cs="Arial"/>
                <w:b/>
                <w:sz w:val="18"/>
                <w:szCs w:val="18"/>
              </w:rPr>
              <w:t>Fills</w:t>
            </w:r>
            <w:r w:rsidR="00F11275">
              <w:rPr>
                <w:rFonts w:ascii="Arial" w:hAnsi="Arial" w:cs="Arial"/>
                <w:sz w:val="18"/>
                <w:szCs w:val="18"/>
                <w:vertAlign w:val="superscript"/>
              </w:rPr>
              <w:t>g</w:t>
            </w:r>
            <w:proofErr w:type="spellEnd"/>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p>
        </w:tc>
      </w:tr>
      <w:tr w:rsidR="0070360C" w:rsidRPr="005A1EA5" w:rsidTr="004634A7">
        <w:trPr>
          <w:trHeight w:val="288"/>
        </w:trPr>
        <w:tc>
          <w:tcPr>
            <w:tcW w:w="3510" w:type="dxa"/>
            <w:vAlign w:val="center"/>
          </w:tcPr>
          <w:p w:rsidR="0070360C" w:rsidRPr="004437DE" w:rsidRDefault="0070360C" w:rsidP="004634A7">
            <w:pPr>
              <w:widowControl w:val="0"/>
              <w:ind w:left="76"/>
              <w:rPr>
                <w:rFonts w:ascii="Arial" w:eastAsiaTheme="minorHAnsi" w:hAnsi="Arial" w:cs="Arial"/>
                <w:b/>
                <w:bCs/>
                <w:sz w:val="18"/>
                <w:szCs w:val="18"/>
              </w:rPr>
            </w:pPr>
            <w:r w:rsidRPr="004437DE">
              <w:rPr>
                <w:rFonts w:ascii="Arial" w:hAnsi="Arial" w:cs="Arial"/>
                <w:sz w:val="18"/>
                <w:szCs w:val="18"/>
              </w:rPr>
              <w:t>Anticoagulant History</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828 (16.2%)</w:t>
            </w:r>
          </w:p>
        </w:tc>
        <w:tc>
          <w:tcPr>
            <w:tcW w:w="162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2,946 (14.5%)</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1,407 (8.9%)</w:t>
            </w:r>
          </w:p>
        </w:tc>
        <w:tc>
          <w:tcPr>
            <w:tcW w:w="1710"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648 (12.0%)</w:t>
            </w:r>
          </w:p>
        </w:tc>
        <w:tc>
          <w:tcPr>
            <w:tcW w:w="135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8,841 (21.3%)</w:t>
            </w:r>
          </w:p>
        </w:tc>
        <w:tc>
          <w:tcPr>
            <w:tcW w:w="144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19,584 (21.4%)</w:t>
            </w:r>
          </w:p>
        </w:tc>
      </w:tr>
      <w:tr w:rsidR="0070360C" w:rsidRPr="005A1EA5" w:rsidTr="004634A7">
        <w:trPr>
          <w:trHeight w:val="288"/>
        </w:trPr>
        <w:tc>
          <w:tcPr>
            <w:tcW w:w="3510" w:type="dxa"/>
            <w:tcBorders>
              <w:bottom w:val="single" w:sz="4" w:space="0" w:color="auto"/>
            </w:tcBorders>
            <w:vAlign w:val="center"/>
          </w:tcPr>
          <w:p w:rsidR="0070360C" w:rsidRPr="004437DE" w:rsidRDefault="0070360C" w:rsidP="004634A7">
            <w:pPr>
              <w:widowControl w:val="0"/>
              <w:ind w:left="76"/>
              <w:rPr>
                <w:rFonts w:ascii="Arial" w:eastAsiaTheme="minorHAnsi" w:hAnsi="Arial" w:cs="Arial"/>
                <w:b/>
                <w:bCs/>
                <w:sz w:val="18"/>
                <w:szCs w:val="18"/>
              </w:rPr>
            </w:pPr>
            <w:r w:rsidRPr="004437DE">
              <w:rPr>
                <w:rFonts w:ascii="Arial" w:hAnsi="Arial" w:cs="Arial"/>
                <w:sz w:val="18"/>
                <w:szCs w:val="18"/>
              </w:rPr>
              <w:t>Antiplatelet History</w:t>
            </w:r>
          </w:p>
        </w:tc>
        <w:tc>
          <w:tcPr>
            <w:tcW w:w="1440" w:type="dxa"/>
            <w:tcBorders>
              <w:bottom w:val="single" w:sz="4"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471 (9.2%)</w:t>
            </w:r>
          </w:p>
        </w:tc>
        <w:tc>
          <w:tcPr>
            <w:tcW w:w="1620" w:type="dxa"/>
            <w:tcBorders>
              <w:bottom w:val="single" w:sz="4" w:space="0" w:color="auto"/>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1,446 (7.1%)</w:t>
            </w:r>
          </w:p>
        </w:tc>
        <w:tc>
          <w:tcPr>
            <w:tcW w:w="1350" w:type="dxa"/>
            <w:tcBorders>
              <w:left w:val="single" w:sz="12" w:space="0" w:color="auto"/>
              <w:bottom w:val="single" w:sz="4"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2,526 (16.1%)</w:t>
            </w:r>
          </w:p>
        </w:tc>
        <w:tc>
          <w:tcPr>
            <w:tcW w:w="1710" w:type="dxa"/>
            <w:tcBorders>
              <w:bottom w:val="single" w:sz="4" w:space="0" w:color="auto"/>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1,056 (19.5%)</w:t>
            </w:r>
          </w:p>
        </w:tc>
        <w:tc>
          <w:tcPr>
            <w:tcW w:w="1350" w:type="dxa"/>
            <w:tcBorders>
              <w:left w:val="single" w:sz="12" w:space="0" w:color="auto"/>
              <w:bottom w:val="single" w:sz="4"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5,117 (12.3%)</w:t>
            </w:r>
          </w:p>
        </w:tc>
        <w:tc>
          <w:tcPr>
            <w:tcW w:w="1440" w:type="dxa"/>
            <w:tcBorders>
              <w:bottom w:val="single" w:sz="4"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6"/>
                <w:szCs w:val="16"/>
              </w:rPr>
              <w:t>10,880 (11.9%)</w:t>
            </w:r>
          </w:p>
        </w:tc>
      </w:tr>
    </w:tbl>
    <w:p w:rsidR="0070360C" w:rsidRDefault="00F11275" w:rsidP="007314AB">
      <w:pPr>
        <w:spacing w:after="0" w:line="480" w:lineRule="auto"/>
        <w:ind w:left="187" w:right="547"/>
        <w:rPr>
          <w:rFonts w:ascii="Arial" w:hAnsi="Arial" w:cs="Arial"/>
          <w:sz w:val="18"/>
          <w:szCs w:val="18"/>
        </w:rPr>
      </w:pPr>
      <w:proofErr w:type="gramStart"/>
      <w:r>
        <w:rPr>
          <w:rFonts w:ascii="Arial" w:hAnsi="Arial" w:cs="Arial"/>
          <w:b/>
          <w:sz w:val="18"/>
          <w:szCs w:val="18"/>
        </w:rPr>
        <w:t xml:space="preserve">Notes: </w:t>
      </w:r>
      <w:proofErr w:type="spellStart"/>
      <w:r>
        <w:rPr>
          <w:rFonts w:ascii="Arial" w:hAnsi="Arial" w:cs="Arial"/>
          <w:sz w:val="18"/>
          <w:szCs w:val="18"/>
          <w:vertAlign w:val="superscript"/>
        </w:rPr>
        <w:t>a</w:t>
      </w:r>
      <w:r w:rsidR="0070360C" w:rsidRPr="00C741F2">
        <w:rPr>
          <w:rFonts w:ascii="Arial" w:hAnsi="Arial" w:cs="Arial"/>
          <w:sz w:val="18"/>
          <w:szCs w:val="18"/>
        </w:rPr>
        <w:t>Data</w:t>
      </w:r>
      <w:proofErr w:type="spellEnd"/>
      <w:r w:rsidR="0070360C" w:rsidRPr="00C741F2">
        <w:rPr>
          <w:rFonts w:ascii="Arial" w:hAnsi="Arial" w:cs="Arial"/>
          <w:sz w:val="18"/>
          <w:szCs w:val="18"/>
        </w:rPr>
        <w:t xml:space="preserve"> presented as n (%)</w:t>
      </w:r>
      <w:r w:rsidR="0070360C">
        <w:rPr>
          <w:rFonts w:ascii="Arial" w:hAnsi="Arial" w:cs="Arial"/>
          <w:sz w:val="18"/>
          <w:szCs w:val="18"/>
          <w:vertAlign w:val="superscript"/>
        </w:rPr>
        <w:t xml:space="preserve"> </w:t>
      </w:r>
      <w:r w:rsidR="0070360C">
        <w:rPr>
          <w:rFonts w:ascii="Arial" w:hAnsi="Arial" w:cs="Arial"/>
          <w:sz w:val="18"/>
          <w:szCs w:val="18"/>
        </w:rPr>
        <w:t>unless otherwise specified.</w:t>
      </w:r>
      <w:r>
        <w:rPr>
          <w:rFonts w:ascii="Arial" w:hAnsi="Arial" w:cs="Arial"/>
          <w:sz w:val="18"/>
          <w:szCs w:val="18"/>
        </w:rPr>
        <w:t xml:space="preserve"> </w:t>
      </w:r>
      <w:proofErr w:type="spellStart"/>
      <w:r>
        <w:rPr>
          <w:rFonts w:ascii="Arial" w:hAnsi="Arial" w:cs="Arial"/>
          <w:sz w:val="18"/>
          <w:szCs w:val="18"/>
          <w:vertAlign w:val="superscript"/>
        </w:rPr>
        <w:t>b</w:t>
      </w:r>
      <w:r w:rsidR="0070360C">
        <w:rPr>
          <w:rFonts w:ascii="Arial" w:hAnsi="Arial" w:cs="Arial"/>
          <w:sz w:val="18"/>
          <w:szCs w:val="18"/>
        </w:rPr>
        <w:t>Included</w:t>
      </w:r>
      <w:proofErr w:type="spellEnd"/>
      <w:r w:rsidR="0070360C">
        <w:rPr>
          <w:rFonts w:ascii="Arial" w:hAnsi="Arial" w:cs="Arial"/>
          <w:sz w:val="18"/>
          <w:szCs w:val="18"/>
        </w:rPr>
        <w:t xml:space="preserve"> Canadian Network for Observational Drug Effect Studies (CNODES) data from British Columbia, Manitoba, and Ontario prior to COVID-19 vaccine availability and British Columbia and Ontario during COVID-19 vaccine availability.</w:t>
      </w:r>
      <w:r>
        <w:rPr>
          <w:rFonts w:ascii="Arial" w:hAnsi="Arial" w:cs="Arial"/>
          <w:sz w:val="18"/>
          <w:szCs w:val="18"/>
        </w:rPr>
        <w:t xml:space="preserve"> </w:t>
      </w:r>
      <w:proofErr w:type="spellStart"/>
      <w:r>
        <w:rPr>
          <w:rFonts w:ascii="Arial" w:hAnsi="Arial" w:cs="Arial"/>
          <w:sz w:val="18"/>
          <w:szCs w:val="18"/>
          <w:vertAlign w:val="superscript"/>
        </w:rPr>
        <w:t>c</w:t>
      </w:r>
      <w:r w:rsidR="0070360C">
        <w:rPr>
          <w:rFonts w:ascii="Arial" w:hAnsi="Arial" w:cs="Arial"/>
          <w:sz w:val="18"/>
          <w:szCs w:val="18"/>
        </w:rPr>
        <w:t>Included</w:t>
      </w:r>
      <w:proofErr w:type="spellEnd"/>
      <w:r w:rsidR="0070360C">
        <w:rPr>
          <w:rFonts w:ascii="Arial" w:hAnsi="Arial" w:cs="Arial"/>
          <w:sz w:val="18"/>
          <w:szCs w:val="18"/>
        </w:rPr>
        <w:t xml:space="preserve"> data from Information System for Research in Primary Care (SIDIAP) from Catalonia, Spain.</w:t>
      </w:r>
      <w:r>
        <w:rPr>
          <w:rFonts w:ascii="Arial" w:hAnsi="Arial" w:cs="Arial"/>
          <w:sz w:val="18"/>
          <w:szCs w:val="18"/>
        </w:rPr>
        <w:t xml:space="preserve"> </w:t>
      </w:r>
      <w:proofErr w:type="spellStart"/>
      <w:r>
        <w:rPr>
          <w:rFonts w:ascii="Arial" w:hAnsi="Arial" w:cs="Arial"/>
          <w:sz w:val="18"/>
          <w:szCs w:val="18"/>
          <w:vertAlign w:val="superscript"/>
        </w:rPr>
        <w:t>d</w:t>
      </w:r>
      <w:r w:rsidR="0070360C">
        <w:rPr>
          <w:rFonts w:ascii="Arial" w:hAnsi="Arial" w:cs="Arial"/>
          <w:sz w:val="18"/>
          <w:szCs w:val="18"/>
        </w:rPr>
        <w:t>Included</w:t>
      </w:r>
      <w:proofErr w:type="spellEnd"/>
      <w:r w:rsidR="0070360C">
        <w:rPr>
          <w:rFonts w:ascii="Arial" w:hAnsi="Arial" w:cs="Arial"/>
          <w:sz w:val="18"/>
          <w:szCs w:val="18"/>
        </w:rPr>
        <w:t xml:space="preserve"> data from two national health insurers (Aetna; Humana, Inc.) and four regional integrated delivery systems (HealthPartners; Kaiser Permanente Colorado; Kaiser Permanente Northwest; Kaiser Permanente Washington) within the Food and Drug Administration Sentinel System</w:t>
      </w:r>
      <w:r w:rsidR="0070360C" w:rsidRPr="001E01C6">
        <w:rPr>
          <w:rFonts w:ascii="Arial" w:hAnsi="Arial" w:cs="Arial"/>
          <w:sz w:val="18"/>
          <w:szCs w:val="18"/>
        </w:rPr>
        <w:t xml:space="preserve"> </w:t>
      </w:r>
      <w:r w:rsidR="0070360C">
        <w:rPr>
          <w:rFonts w:ascii="Arial" w:hAnsi="Arial" w:cs="Arial"/>
          <w:sz w:val="18"/>
          <w:szCs w:val="18"/>
        </w:rPr>
        <w:t>prior to COVID-19 vaccine availability.</w:t>
      </w:r>
      <w:proofErr w:type="gramEnd"/>
      <w:r w:rsidR="0070360C" w:rsidRPr="00FF5036">
        <w:rPr>
          <w:rFonts w:ascii="Arial" w:hAnsi="Arial" w:cs="Arial"/>
          <w:sz w:val="18"/>
          <w:szCs w:val="18"/>
        </w:rPr>
        <w:t xml:space="preserve"> </w:t>
      </w:r>
      <w:r w:rsidR="0070360C">
        <w:rPr>
          <w:rFonts w:ascii="Arial" w:hAnsi="Arial" w:cs="Arial"/>
          <w:sz w:val="18"/>
          <w:szCs w:val="18"/>
        </w:rPr>
        <w:t>Included data from two national health insurers (Aetna; Humana, Inc.) and three regional integrated delivery systems (HealthPartners; Kaiser Permanente Colorado; Kaiser Permanente Northwest) during COVID-19 vaccine availability.</w:t>
      </w:r>
      <w:r>
        <w:rPr>
          <w:rFonts w:ascii="Arial" w:hAnsi="Arial" w:cs="Arial"/>
          <w:sz w:val="18"/>
          <w:szCs w:val="18"/>
        </w:rPr>
        <w:t xml:space="preserve"> </w:t>
      </w:r>
      <w:proofErr w:type="spellStart"/>
      <w:proofErr w:type="gramStart"/>
      <w:r>
        <w:rPr>
          <w:rFonts w:ascii="Arial" w:hAnsi="Arial" w:cs="Arial"/>
          <w:sz w:val="18"/>
          <w:szCs w:val="18"/>
          <w:vertAlign w:val="superscript"/>
        </w:rPr>
        <w:t>e</w:t>
      </w:r>
      <w:r w:rsidR="0070360C">
        <w:rPr>
          <w:rFonts w:ascii="Arial" w:hAnsi="Arial" w:cs="Arial"/>
          <w:sz w:val="18"/>
          <w:szCs w:val="18"/>
        </w:rPr>
        <w:t>Recent</w:t>
      </w:r>
      <w:proofErr w:type="spellEnd"/>
      <w:proofErr w:type="gramEnd"/>
      <w:r w:rsidR="0070360C">
        <w:rPr>
          <w:rFonts w:ascii="Arial" w:hAnsi="Arial" w:cs="Arial"/>
          <w:sz w:val="18"/>
          <w:szCs w:val="18"/>
        </w:rPr>
        <w:t xml:space="preserve"> encounters assessed in the prior 365 days across all data sources.</w:t>
      </w:r>
      <w:r>
        <w:rPr>
          <w:rFonts w:ascii="Arial" w:hAnsi="Arial" w:cs="Arial"/>
          <w:sz w:val="18"/>
          <w:szCs w:val="18"/>
        </w:rPr>
        <w:t xml:space="preserve"> </w:t>
      </w:r>
      <w:proofErr w:type="spellStart"/>
      <w:proofErr w:type="gramStart"/>
      <w:r>
        <w:rPr>
          <w:rFonts w:ascii="Arial" w:hAnsi="Arial" w:cs="Arial"/>
          <w:sz w:val="18"/>
          <w:szCs w:val="18"/>
          <w:vertAlign w:val="superscript"/>
        </w:rPr>
        <w:t>f</w:t>
      </w:r>
      <w:r w:rsidR="0070360C">
        <w:rPr>
          <w:rFonts w:ascii="Arial" w:hAnsi="Arial" w:cs="Arial"/>
          <w:sz w:val="18"/>
          <w:szCs w:val="18"/>
        </w:rPr>
        <w:t>Recent</w:t>
      </w:r>
      <w:proofErr w:type="spellEnd"/>
      <w:proofErr w:type="gramEnd"/>
      <w:r w:rsidR="0070360C">
        <w:rPr>
          <w:rFonts w:ascii="Arial" w:hAnsi="Arial" w:cs="Arial"/>
          <w:sz w:val="18"/>
          <w:szCs w:val="18"/>
        </w:rPr>
        <w:t xml:space="preserve"> diagnosis history assessed in the prior 365 days in the US data sources, the prior 2 years for the Canadian data sources, and ever for the European data sources.</w:t>
      </w:r>
      <w:r>
        <w:rPr>
          <w:rFonts w:ascii="Arial" w:hAnsi="Arial" w:cs="Arial"/>
          <w:sz w:val="18"/>
          <w:szCs w:val="18"/>
        </w:rPr>
        <w:t xml:space="preserve"> </w:t>
      </w:r>
      <w:proofErr w:type="spellStart"/>
      <w:proofErr w:type="gramStart"/>
      <w:r>
        <w:rPr>
          <w:rFonts w:ascii="Arial" w:hAnsi="Arial" w:cs="Arial"/>
          <w:sz w:val="18"/>
          <w:szCs w:val="18"/>
          <w:vertAlign w:val="superscript"/>
        </w:rPr>
        <w:t>g</w:t>
      </w:r>
      <w:r w:rsidR="0070360C">
        <w:rPr>
          <w:rFonts w:ascii="Arial" w:hAnsi="Arial" w:cs="Arial"/>
          <w:sz w:val="18"/>
          <w:szCs w:val="18"/>
        </w:rPr>
        <w:t>Recent</w:t>
      </w:r>
      <w:proofErr w:type="spellEnd"/>
      <w:proofErr w:type="gramEnd"/>
      <w:r w:rsidR="0070360C">
        <w:rPr>
          <w:rFonts w:ascii="Arial" w:hAnsi="Arial" w:cs="Arial"/>
          <w:sz w:val="18"/>
          <w:szCs w:val="18"/>
        </w:rPr>
        <w:t xml:space="preserve"> dispensed fills assessed in the 183 to 3 days prior to COVID-19 diagnosis.</w:t>
      </w:r>
    </w:p>
    <w:p w:rsidR="00F11275" w:rsidRPr="00675BBF" w:rsidRDefault="00F11275" w:rsidP="007314AB">
      <w:pPr>
        <w:spacing w:after="0" w:line="480" w:lineRule="auto"/>
        <w:ind w:left="187" w:right="547"/>
        <w:rPr>
          <w:rFonts w:ascii="Arial" w:hAnsi="Arial" w:cs="Arial"/>
          <w:sz w:val="18"/>
          <w:szCs w:val="18"/>
        </w:rPr>
      </w:pPr>
      <w:r w:rsidRPr="00F11275">
        <w:rPr>
          <w:rFonts w:ascii="Arial" w:hAnsi="Arial" w:cs="Arial"/>
          <w:b/>
          <w:sz w:val="18"/>
          <w:szCs w:val="18"/>
        </w:rPr>
        <w:t>Abbreviations:</w:t>
      </w:r>
      <w:r>
        <w:rPr>
          <w:rFonts w:ascii="Arial" w:hAnsi="Arial" w:cs="Arial"/>
          <w:sz w:val="18"/>
          <w:szCs w:val="18"/>
        </w:rPr>
        <w:t xml:space="preserve"> SD, standard deviation</w:t>
      </w:r>
      <w:r>
        <w:rPr>
          <w:rFonts w:ascii="Arial" w:hAnsi="Arial" w:cs="Arial"/>
          <w:sz w:val="18"/>
          <w:szCs w:val="18"/>
          <w:vertAlign w:val="superscript"/>
        </w:rPr>
        <w:t xml:space="preserve"> </w:t>
      </w:r>
    </w:p>
    <w:p w:rsidR="00F11275" w:rsidRDefault="00F11275" w:rsidP="008A133A">
      <w:pPr>
        <w:spacing w:after="120"/>
        <w:ind w:left="180" w:right="540" w:hanging="86"/>
        <w:rPr>
          <w:rFonts w:ascii="Arial" w:hAnsi="Arial" w:cs="Arial"/>
          <w:sz w:val="18"/>
          <w:szCs w:val="18"/>
        </w:rPr>
      </w:pPr>
    </w:p>
    <w:p w:rsidR="0070360C" w:rsidRDefault="0070360C" w:rsidP="0070360C">
      <w:pPr>
        <w:spacing w:after="120"/>
        <w:ind w:left="90" w:hanging="86"/>
        <w:rPr>
          <w:rFonts w:ascii="Arial" w:hAnsi="Arial" w:cs="Arial"/>
          <w:sz w:val="18"/>
          <w:szCs w:val="18"/>
        </w:rPr>
      </w:pPr>
    </w:p>
    <w:p w:rsidR="0070360C" w:rsidRDefault="0070360C" w:rsidP="0070360C">
      <w:pPr>
        <w:spacing w:line="259" w:lineRule="auto"/>
        <w:rPr>
          <w:rFonts w:ascii="Arial" w:eastAsia="Times New Roman" w:hAnsi="Arial" w:cs="Arial"/>
          <w:b/>
          <w:bCs/>
        </w:rPr>
      </w:pPr>
      <w:r>
        <w:rPr>
          <w:rFonts w:ascii="Arial" w:hAnsi="Arial" w:cs="Arial"/>
          <w:b/>
          <w:bCs/>
        </w:rPr>
        <w:br w:type="page"/>
      </w:r>
    </w:p>
    <w:p w:rsidR="0070360C" w:rsidRPr="0031616F" w:rsidRDefault="006F4E7C" w:rsidP="0070360C">
      <w:pPr>
        <w:pStyle w:val="CommentText"/>
        <w:spacing w:before="0" w:after="0" w:line="480" w:lineRule="auto"/>
        <w:rPr>
          <w:rFonts w:ascii="Arial" w:hAnsi="Arial" w:cs="Arial"/>
          <w:szCs w:val="22"/>
        </w:rPr>
      </w:pPr>
      <w:r w:rsidRPr="0031616F">
        <w:rPr>
          <w:rFonts w:ascii="Arial" w:hAnsi="Arial" w:cs="Arial"/>
          <w:b/>
          <w:bCs/>
          <w:szCs w:val="22"/>
        </w:rPr>
        <w:lastRenderedPageBreak/>
        <w:t xml:space="preserve">Supplemental Table </w:t>
      </w:r>
      <w:r w:rsidR="0070360C" w:rsidRPr="0031616F">
        <w:rPr>
          <w:rFonts w:ascii="Arial" w:hAnsi="Arial" w:cs="Arial"/>
          <w:b/>
          <w:bCs/>
          <w:szCs w:val="22"/>
        </w:rPr>
        <w:t>5</w:t>
      </w:r>
      <w:r w:rsidR="0031616F">
        <w:rPr>
          <w:rFonts w:ascii="Arial" w:hAnsi="Arial" w:cs="Arial"/>
          <w:b/>
          <w:bCs/>
          <w:szCs w:val="22"/>
        </w:rPr>
        <w:t>.</w:t>
      </w:r>
      <w:r w:rsidR="0070360C" w:rsidRPr="0031616F">
        <w:rPr>
          <w:rFonts w:ascii="Arial" w:hAnsi="Arial" w:cs="Arial"/>
          <w:szCs w:val="22"/>
        </w:rPr>
        <w:t xml:space="preserve"> 90-day absolute risk of arterial and venous thromboembolism events among hospital-diagnosed patients with COVID-19 over time</w:t>
      </w:r>
      <w:r w:rsidR="0031616F">
        <w:rPr>
          <w:rFonts w:ascii="Arial" w:hAnsi="Arial" w:cs="Arial"/>
          <w:szCs w:val="22"/>
        </w:rPr>
        <w:t>, by country</w:t>
      </w:r>
    </w:p>
    <w:tbl>
      <w:tblPr>
        <w:tblStyle w:val="TableGrid"/>
        <w:tblW w:w="12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940"/>
        <w:gridCol w:w="938"/>
        <w:gridCol w:w="1902"/>
        <w:gridCol w:w="937"/>
        <w:gridCol w:w="950"/>
        <w:gridCol w:w="1893"/>
      </w:tblGrid>
      <w:tr w:rsidR="0070360C" w:rsidRPr="008324FF" w:rsidTr="004634A7">
        <w:trPr>
          <w:trHeight w:val="432"/>
        </w:trPr>
        <w:tc>
          <w:tcPr>
            <w:tcW w:w="4950" w:type="dxa"/>
            <w:tcBorders>
              <w:top w:val="single" w:sz="4" w:space="0" w:color="auto"/>
            </w:tcBorders>
            <w:shd w:val="clear" w:color="auto" w:fill="D9D9D9" w:themeFill="background1" w:themeFillShade="D9"/>
          </w:tcPr>
          <w:p w:rsidR="0070360C" w:rsidRPr="008324FF" w:rsidRDefault="0070360C" w:rsidP="004634A7">
            <w:pPr>
              <w:pStyle w:val="CommentText"/>
              <w:spacing w:before="0" w:after="0"/>
              <w:rPr>
                <w:rFonts w:ascii="Arial" w:hAnsi="Arial" w:cs="Arial"/>
                <w:b/>
                <w:bCs/>
                <w:sz w:val="18"/>
                <w:szCs w:val="18"/>
              </w:rPr>
            </w:pPr>
          </w:p>
        </w:tc>
        <w:tc>
          <w:tcPr>
            <w:tcW w:w="3780" w:type="dxa"/>
            <w:gridSpan w:val="3"/>
            <w:tcBorders>
              <w:top w:val="single" w:sz="4" w:space="0" w:color="auto"/>
              <w:right w:val="single" w:sz="4" w:space="0" w:color="auto"/>
            </w:tcBorders>
            <w:shd w:val="clear" w:color="auto" w:fill="D9D9D9" w:themeFill="background1" w:themeFillShade="D9"/>
            <w:vAlign w:val="center"/>
          </w:tcPr>
          <w:p w:rsidR="0070360C" w:rsidRPr="008324FF" w:rsidRDefault="0070360C" w:rsidP="004634A7">
            <w:pPr>
              <w:pStyle w:val="CommentText"/>
              <w:spacing w:before="0" w:after="0"/>
              <w:jc w:val="center"/>
              <w:rPr>
                <w:rFonts w:ascii="Arial" w:hAnsi="Arial" w:cs="Arial"/>
                <w:b/>
                <w:bCs/>
                <w:sz w:val="18"/>
                <w:szCs w:val="18"/>
              </w:rPr>
            </w:pPr>
            <w:r w:rsidRPr="008324FF">
              <w:rPr>
                <w:rFonts w:ascii="Arial" w:hAnsi="Arial" w:cs="Arial"/>
                <w:b/>
                <w:bCs/>
                <w:sz w:val="18"/>
                <w:szCs w:val="18"/>
              </w:rPr>
              <w:t>Before COVID-19 Vaccine Availability</w:t>
            </w:r>
          </w:p>
        </w:tc>
        <w:tc>
          <w:tcPr>
            <w:tcW w:w="3780" w:type="dxa"/>
            <w:gridSpan w:val="3"/>
            <w:tcBorders>
              <w:top w:val="single" w:sz="4" w:space="0" w:color="auto"/>
              <w:left w:val="single" w:sz="4" w:space="0" w:color="auto"/>
            </w:tcBorders>
            <w:shd w:val="clear" w:color="auto" w:fill="D9D9D9" w:themeFill="background1" w:themeFillShade="D9"/>
            <w:vAlign w:val="center"/>
          </w:tcPr>
          <w:p w:rsidR="0070360C" w:rsidRPr="008324FF" w:rsidRDefault="0070360C" w:rsidP="004634A7">
            <w:pPr>
              <w:pStyle w:val="CommentText"/>
              <w:spacing w:before="0" w:after="0"/>
              <w:jc w:val="center"/>
              <w:rPr>
                <w:rFonts w:ascii="Arial" w:hAnsi="Arial" w:cs="Arial"/>
                <w:b/>
                <w:bCs/>
                <w:sz w:val="18"/>
                <w:szCs w:val="18"/>
              </w:rPr>
            </w:pPr>
            <w:r w:rsidRPr="008324FF">
              <w:rPr>
                <w:rFonts w:ascii="Arial" w:hAnsi="Arial" w:cs="Arial"/>
                <w:b/>
                <w:bCs/>
                <w:sz w:val="18"/>
                <w:szCs w:val="18"/>
              </w:rPr>
              <w:t>During COVID-19 Vaccine Availability</w:t>
            </w:r>
          </w:p>
        </w:tc>
      </w:tr>
      <w:tr w:rsidR="0070360C" w:rsidRPr="008324FF" w:rsidTr="004634A7">
        <w:trPr>
          <w:trHeight w:val="576"/>
        </w:trPr>
        <w:tc>
          <w:tcPr>
            <w:tcW w:w="4950" w:type="dxa"/>
            <w:tcBorders>
              <w:bottom w:val="single" w:sz="4" w:space="0" w:color="auto"/>
            </w:tcBorders>
            <w:shd w:val="clear" w:color="auto" w:fill="D9D9D9" w:themeFill="background1" w:themeFillShade="D9"/>
          </w:tcPr>
          <w:p w:rsidR="0070360C" w:rsidRPr="008324FF" w:rsidRDefault="0070360C" w:rsidP="004634A7">
            <w:pPr>
              <w:pStyle w:val="CommentText"/>
              <w:spacing w:before="0" w:after="0"/>
              <w:rPr>
                <w:rFonts w:ascii="Arial" w:hAnsi="Arial" w:cs="Arial"/>
                <w:b/>
                <w:bCs/>
                <w:sz w:val="18"/>
                <w:szCs w:val="18"/>
              </w:rPr>
            </w:pPr>
          </w:p>
        </w:tc>
        <w:tc>
          <w:tcPr>
            <w:tcW w:w="940" w:type="dxa"/>
            <w:tcBorders>
              <w:bottom w:val="single" w:sz="4" w:space="0" w:color="auto"/>
            </w:tcBorders>
            <w:shd w:val="clear" w:color="auto" w:fill="D9D9D9" w:themeFill="background1" w:themeFillShade="D9"/>
            <w:vAlign w:val="center"/>
          </w:tcPr>
          <w:p w:rsidR="0070360C" w:rsidRPr="008324FF" w:rsidRDefault="0070360C" w:rsidP="004634A7">
            <w:pPr>
              <w:pStyle w:val="CommentText"/>
              <w:spacing w:before="0" w:after="0"/>
              <w:jc w:val="center"/>
              <w:rPr>
                <w:rFonts w:ascii="Arial" w:hAnsi="Arial" w:cs="Arial"/>
                <w:b/>
                <w:bCs/>
                <w:sz w:val="18"/>
                <w:szCs w:val="18"/>
              </w:rPr>
            </w:pPr>
            <w:r w:rsidRPr="008324FF">
              <w:rPr>
                <w:rFonts w:ascii="Arial" w:hAnsi="Arial" w:cs="Arial"/>
                <w:b/>
                <w:bCs/>
                <w:sz w:val="18"/>
                <w:szCs w:val="18"/>
              </w:rPr>
              <w:t>No. in Cohort</w:t>
            </w:r>
          </w:p>
        </w:tc>
        <w:tc>
          <w:tcPr>
            <w:tcW w:w="938" w:type="dxa"/>
            <w:tcBorders>
              <w:bottom w:val="single" w:sz="4" w:space="0" w:color="auto"/>
            </w:tcBorders>
            <w:shd w:val="clear" w:color="auto" w:fill="D9D9D9" w:themeFill="background1" w:themeFillShade="D9"/>
            <w:vAlign w:val="center"/>
          </w:tcPr>
          <w:p w:rsidR="0070360C" w:rsidRPr="008324FF" w:rsidRDefault="0070360C" w:rsidP="004634A7">
            <w:pPr>
              <w:pStyle w:val="CommentText"/>
              <w:spacing w:before="0" w:after="0"/>
              <w:jc w:val="center"/>
              <w:rPr>
                <w:rFonts w:ascii="Arial" w:hAnsi="Arial" w:cs="Arial"/>
                <w:b/>
                <w:bCs/>
                <w:sz w:val="18"/>
                <w:szCs w:val="18"/>
              </w:rPr>
            </w:pPr>
            <w:r w:rsidRPr="008324FF">
              <w:rPr>
                <w:rFonts w:ascii="Arial" w:hAnsi="Arial" w:cs="Arial"/>
                <w:b/>
                <w:bCs/>
                <w:sz w:val="18"/>
                <w:szCs w:val="18"/>
              </w:rPr>
              <w:t>No. of Events</w:t>
            </w:r>
          </w:p>
        </w:tc>
        <w:tc>
          <w:tcPr>
            <w:tcW w:w="1902" w:type="dxa"/>
            <w:tcBorders>
              <w:bottom w:val="single" w:sz="4" w:space="0" w:color="auto"/>
              <w:right w:val="single" w:sz="4" w:space="0" w:color="auto"/>
            </w:tcBorders>
            <w:shd w:val="clear" w:color="auto" w:fill="D9D9D9" w:themeFill="background1" w:themeFillShade="D9"/>
            <w:vAlign w:val="center"/>
          </w:tcPr>
          <w:p w:rsidR="0070360C" w:rsidRPr="008324FF" w:rsidRDefault="0070360C" w:rsidP="004634A7">
            <w:pPr>
              <w:pStyle w:val="CommentText"/>
              <w:spacing w:before="0" w:after="0"/>
              <w:jc w:val="center"/>
              <w:rPr>
                <w:rFonts w:ascii="Arial" w:hAnsi="Arial" w:cs="Arial"/>
                <w:b/>
                <w:bCs/>
                <w:sz w:val="18"/>
                <w:szCs w:val="18"/>
              </w:rPr>
            </w:pPr>
            <w:r w:rsidRPr="008324FF">
              <w:rPr>
                <w:rFonts w:ascii="Arial" w:hAnsi="Arial" w:cs="Arial"/>
                <w:b/>
                <w:bCs/>
                <w:sz w:val="18"/>
                <w:szCs w:val="18"/>
              </w:rPr>
              <w:t>Absolute Risk (%) with 95% CI</w:t>
            </w:r>
          </w:p>
        </w:tc>
        <w:tc>
          <w:tcPr>
            <w:tcW w:w="937" w:type="dxa"/>
            <w:tcBorders>
              <w:left w:val="single" w:sz="4" w:space="0" w:color="auto"/>
              <w:bottom w:val="single" w:sz="4" w:space="0" w:color="auto"/>
            </w:tcBorders>
            <w:shd w:val="clear" w:color="auto" w:fill="D9D9D9" w:themeFill="background1" w:themeFillShade="D9"/>
            <w:vAlign w:val="center"/>
          </w:tcPr>
          <w:p w:rsidR="0070360C" w:rsidRPr="008324FF" w:rsidRDefault="0070360C" w:rsidP="004634A7">
            <w:pPr>
              <w:pStyle w:val="CommentText"/>
              <w:spacing w:before="0" w:after="0"/>
              <w:jc w:val="center"/>
              <w:rPr>
                <w:rFonts w:ascii="Arial" w:hAnsi="Arial" w:cs="Arial"/>
                <w:b/>
                <w:bCs/>
                <w:sz w:val="18"/>
                <w:szCs w:val="18"/>
              </w:rPr>
            </w:pPr>
            <w:r w:rsidRPr="008324FF">
              <w:rPr>
                <w:rFonts w:ascii="Arial" w:hAnsi="Arial" w:cs="Arial"/>
                <w:b/>
                <w:bCs/>
                <w:sz w:val="18"/>
                <w:szCs w:val="18"/>
              </w:rPr>
              <w:t>No. in Cohort</w:t>
            </w:r>
          </w:p>
        </w:tc>
        <w:tc>
          <w:tcPr>
            <w:tcW w:w="950" w:type="dxa"/>
            <w:tcBorders>
              <w:bottom w:val="single" w:sz="4" w:space="0" w:color="auto"/>
            </w:tcBorders>
            <w:shd w:val="clear" w:color="auto" w:fill="D9D9D9" w:themeFill="background1" w:themeFillShade="D9"/>
            <w:vAlign w:val="center"/>
          </w:tcPr>
          <w:p w:rsidR="0070360C" w:rsidRPr="008324FF" w:rsidRDefault="0070360C" w:rsidP="004634A7">
            <w:pPr>
              <w:pStyle w:val="CommentText"/>
              <w:spacing w:before="0" w:after="0"/>
              <w:jc w:val="center"/>
              <w:rPr>
                <w:rFonts w:ascii="Arial" w:hAnsi="Arial" w:cs="Arial"/>
                <w:b/>
                <w:bCs/>
                <w:sz w:val="18"/>
                <w:szCs w:val="18"/>
              </w:rPr>
            </w:pPr>
            <w:r w:rsidRPr="008324FF">
              <w:rPr>
                <w:rFonts w:ascii="Arial" w:hAnsi="Arial" w:cs="Arial"/>
                <w:b/>
                <w:bCs/>
                <w:sz w:val="18"/>
                <w:szCs w:val="18"/>
              </w:rPr>
              <w:t>No. of Events</w:t>
            </w:r>
          </w:p>
        </w:tc>
        <w:tc>
          <w:tcPr>
            <w:tcW w:w="1893" w:type="dxa"/>
            <w:tcBorders>
              <w:bottom w:val="single" w:sz="4" w:space="0" w:color="auto"/>
            </w:tcBorders>
            <w:shd w:val="clear" w:color="auto" w:fill="D9D9D9" w:themeFill="background1" w:themeFillShade="D9"/>
            <w:vAlign w:val="center"/>
          </w:tcPr>
          <w:p w:rsidR="0070360C" w:rsidRPr="008324FF" w:rsidRDefault="0070360C" w:rsidP="004634A7">
            <w:pPr>
              <w:pStyle w:val="CommentText"/>
              <w:spacing w:before="0" w:after="0"/>
              <w:jc w:val="center"/>
              <w:rPr>
                <w:rFonts w:ascii="Arial" w:hAnsi="Arial" w:cs="Arial"/>
                <w:b/>
                <w:bCs/>
                <w:sz w:val="18"/>
                <w:szCs w:val="18"/>
              </w:rPr>
            </w:pPr>
            <w:r w:rsidRPr="008324FF">
              <w:rPr>
                <w:rFonts w:ascii="Arial" w:hAnsi="Arial" w:cs="Arial"/>
                <w:b/>
                <w:bCs/>
                <w:sz w:val="18"/>
                <w:szCs w:val="18"/>
              </w:rPr>
              <w:t>Absolute Risk (%) with 95% CI</w:t>
            </w:r>
          </w:p>
        </w:tc>
      </w:tr>
      <w:tr w:rsidR="0070360C" w:rsidRPr="008324FF" w:rsidTr="004634A7">
        <w:trPr>
          <w:trHeight w:val="288"/>
        </w:trPr>
        <w:tc>
          <w:tcPr>
            <w:tcW w:w="4950" w:type="dxa"/>
            <w:tcBorders>
              <w:top w:val="single" w:sz="4" w:space="0" w:color="auto"/>
            </w:tcBorders>
            <w:shd w:val="clear" w:color="auto" w:fill="F2F2F2" w:themeFill="background1" w:themeFillShade="F2"/>
            <w:vAlign w:val="center"/>
          </w:tcPr>
          <w:p w:rsidR="0070360C" w:rsidRPr="008324FF" w:rsidRDefault="0070360C" w:rsidP="004634A7">
            <w:pPr>
              <w:pStyle w:val="CommentText"/>
              <w:spacing w:before="0" w:after="0"/>
              <w:rPr>
                <w:rFonts w:ascii="Arial" w:hAnsi="Arial" w:cs="Arial"/>
                <w:b/>
                <w:bCs/>
                <w:sz w:val="18"/>
                <w:szCs w:val="18"/>
              </w:rPr>
            </w:pPr>
            <w:r w:rsidRPr="008324FF">
              <w:rPr>
                <w:rFonts w:ascii="Arial" w:hAnsi="Arial" w:cs="Arial"/>
                <w:b/>
                <w:bCs/>
                <w:sz w:val="18"/>
                <w:szCs w:val="18"/>
              </w:rPr>
              <w:t>Arterial Thromboembolism</w:t>
            </w:r>
          </w:p>
        </w:tc>
        <w:tc>
          <w:tcPr>
            <w:tcW w:w="940" w:type="dxa"/>
            <w:tcBorders>
              <w:top w:val="single" w:sz="4" w:space="0" w:color="auto"/>
            </w:tcBorders>
            <w:shd w:val="clear" w:color="auto" w:fill="F2F2F2" w:themeFill="background1" w:themeFillShade="F2"/>
            <w:vAlign w:val="center"/>
          </w:tcPr>
          <w:p w:rsidR="0070360C" w:rsidRPr="008324FF" w:rsidRDefault="0070360C" w:rsidP="004634A7">
            <w:pPr>
              <w:pStyle w:val="CommentText"/>
              <w:spacing w:before="0" w:after="0"/>
              <w:jc w:val="right"/>
              <w:rPr>
                <w:rFonts w:ascii="Arial" w:hAnsi="Arial" w:cs="Arial"/>
                <w:b/>
                <w:bCs/>
                <w:sz w:val="18"/>
                <w:szCs w:val="18"/>
              </w:rPr>
            </w:pPr>
          </w:p>
        </w:tc>
        <w:tc>
          <w:tcPr>
            <w:tcW w:w="938" w:type="dxa"/>
            <w:tcBorders>
              <w:top w:val="single" w:sz="4" w:space="0" w:color="auto"/>
            </w:tcBorders>
            <w:shd w:val="clear" w:color="auto" w:fill="F2F2F2" w:themeFill="background1" w:themeFillShade="F2"/>
            <w:vAlign w:val="center"/>
          </w:tcPr>
          <w:p w:rsidR="0070360C" w:rsidRPr="008324FF" w:rsidRDefault="0070360C" w:rsidP="004634A7">
            <w:pPr>
              <w:pStyle w:val="CommentText"/>
              <w:spacing w:before="0" w:after="0"/>
              <w:jc w:val="right"/>
              <w:rPr>
                <w:rFonts w:ascii="Arial" w:hAnsi="Arial" w:cs="Arial"/>
                <w:b/>
                <w:bCs/>
                <w:sz w:val="18"/>
                <w:szCs w:val="18"/>
              </w:rPr>
            </w:pPr>
          </w:p>
        </w:tc>
        <w:tc>
          <w:tcPr>
            <w:tcW w:w="1902" w:type="dxa"/>
            <w:tcBorders>
              <w:top w:val="single" w:sz="4" w:space="0" w:color="auto"/>
              <w:right w:val="single" w:sz="4" w:space="0" w:color="auto"/>
            </w:tcBorders>
            <w:shd w:val="clear" w:color="auto" w:fill="F2F2F2" w:themeFill="background1" w:themeFillShade="F2"/>
            <w:vAlign w:val="center"/>
          </w:tcPr>
          <w:p w:rsidR="0070360C" w:rsidRPr="008324FF" w:rsidRDefault="0070360C" w:rsidP="004634A7">
            <w:pPr>
              <w:pStyle w:val="CommentText"/>
              <w:spacing w:before="0" w:after="0"/>
              <w:jc w:val="right"/>
              <w:rPr>
                <w:rFonts w:ascii="Arial" w:hAnsi="Arial" w:cs="Arial"/>
                <w:b/>
                <w:bCs/>
                <w:sz w:val="18"/>
                <w:szCs w:val="18"/>
              </w:rPr>
            </w:pPr>
          </w:p>
        </w:tc>
        <w:tc>
          <w:tcPr>
            <w:tcW w:w="937" w:type="dxa"/>
            <w:tcBorders>
              <w:top w:val="single" w:sz="4" w:space="0" w:color="auto"/>
              <w:left w:val="single" w:sz="4" w:space="0" w:color="auto"/>
            </w:tcBorders>
            <w:shd w:val="clear" w:color="auto" w:fill="F2F2F2" w:themeFill="background1" w:themeFillShade="F2"/>
            <w:vAlign w:val="center"/>
          </w:tcPr>
          <w:p w:rsidR="0070360C" w:rsidRPr="008324FF" w:rsidRDefault="0070360C" w:rsidP="004634A7">
            <w:pPr>
              <w:pStyle w:val="CommentText"/>
              <w:spacing w:before="0" w:after="0"/>
              <w:jc w:val="right"/>
              <w:rPr>
                <w:rFonts w:ascii="Arial" w:hAnsi="Arial" w:cs="Arial"/>
                <w:b/>
                <w:bCs/>
                <w:sz w:val="18"/>
                <w:szCs w:val="18"/>
              </w:rPr>
            </w:pPr>
          </w:p>
        </w:tc>
        <w:tc>
          <w:tcPr>
            <w:tcW w:w="950" w:type="dxa"/>
            <w:tcBorders>
              <w:top w:val="single" w:sz="4" w:space="0" w:color="auto"/>
            </w:tcBorders>
            <w:shd w:val="clear" w:color="auto" w:fill="F2F2F2" w:themeFill="background1" w:themeFillShade="F2"/>
            <w:vAlign w:val="center"/>
          </w:tcPr>
          <w:p w:rsidR="0070360C" w:rsidRPr="008324FF" w:rsidRDefault="0070360C" w:rsidP="004634A7">
            <w:pPr>
              <w:pStyle w:val="CommentText"/>
              <w:spacing w:before="0" w:after="0"/>
              <w:jc w:val="right"/>
              <w:rPr>
                <w:rFonts w:ascii="Arial" w:hAnsi="Arial" w:cs="Arial"/>
                <w:b/>
                <w:bCs/>
                <w:sz w:val="18"/>
                <w:szCs w:val="18"/>
              </w:rPr>
            </w:pPr>
          </w:p>
        </w:tc>
        <w:tc>
          <w:tcPr>
            <w:tcW w:w="1893" w:type="dxa"/>
            <w:tcBorders>
              <w:top w:val="single" w:sz="4" w:space="0" w:color="auto"/>
            </w:tcBorders>
            <w:shd w:val="clear" w:color="auto" w:fill="F2F2F2" w:themeFill="background1" w:themeFillShade="F2"/>
            <w:vAlign w:val="center"/>
          </w:tcPr>
          <w:p w:rsidR="0070360C" w:rsidRPr="008324FF" w:rsidRDefault="0070360C" w:rsidP="004634A7">
            <w:pPr>
              <w:pStyle w:val="CommentText"/>
              <w:spacing w:before="0" w:after="0"/>
              <w:jc w:val="right"/>
              <w:rPr>
                <w:rFonts w:ascii="Arial" w:hAnsi="Arial" w:cs="Arial"/>
                <w:b/>
                <w:bCs/>
                <w:sz w:val="18"/>
                <w:szCs w:val="18"/>
              </w:rPr>
            </w:pPr>
          </w:p>
        </w:tc>
      </w:tr>
      <w:tr w:rsidR="0070360C" w:rsidRPr="008324FF" w:rsidTr="004634A7">
        <w:trPr>
          <w:trHeight w:val="288"/>
        </w:trPr>
        <w:tc>
          <w:tcPr>
            <w:tcW w:w="4950" w:type="dxa"/>
            <w:vAlign w:val="center"/>
          </w:tcPr>
          <w:p w:rsidR="0070360C" w:rsidRPr="008324FF" w:rsidRDefault="0070360C" w:rsidP="004634A7">
            <w:pPr>
              <w:pStyle w:val="CommentText"/>
              <w:spacing w:before="0" w:after="0"/>
              <w:ind w:left="165" w:hanging="90"/>
              <w:rPr>
                <w:rFonts w:ascii="Arial" w:hAnsi="Arial" w:cs="Arial"/>
                <w:bCs/>
                <w:sz w:val="18"/>
                <w:szCs w:val="18"/>
              </w:rPr>
            </w:pPr>
            <w:r w:rsidRPr="008324FF">
              <w:rPr>
                <w:rFonts w:ascii="Arial" w:hAnsi="Arial" w:cs="Arial"/>
                <w:bCs/>
                <w:sz w:val="18"/>
                <w:szCs w:val="18"/>
              </w:rPr>
              <w:t>CNODES (Canada)</w:t>
            </w:r>
            <w:r w:rsidR="0031616F">
              <w:rPr>
                <w:rFonts w:ascii="Arial" w:hAnsi="Arial" w:cs="Arial"/>
                <w:bCs/>
                <w:sz w:val="18"/>
                <w:szCs w:val="18"/>
                <w:vertAlign w:val="superscript"/>
              </w:rPr>
              <w:t>a</w:t>
            </w:r>
          </w:p>
        </w:tc>
        <w:tc>
          <w:tcPr>
            <w:tcW w:w="940" w:type="dxa"/>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5,114</w:t>
            </w:r>
          </w:p>
        </w:tc>
        <w:tc>
          <w:tcPr>
            <w:tcW w:w="938" w:type="dxa"/>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254</w:t>
            </w:r>
          </w:p>
        </w:tc>
        <w:tc>
          <w:tcPr>
            <w:tcW w:w="1902" w:type="dxa"/>
            <w:tcBorders>
              <w:right w:val="single" w:sz="4" w:space="0" w:color="auto"/>
            </w:tcBorders>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4.97 (4.39, 5.60)</w:t>
            </w:r>
          </w:p>
        </w:tc>
        <w:tc>
          <w:tcPr>
            <w:tcW w:w="937" w:type="dxa"/>
            <w:tcBorders>
              <w:left w:val="single" w:sz="4" w:space="0" w:color="auto"/>
            </w:tcBorders>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20,265</w:t>
            </w:r>
          </w:p>
        </w:tc>
        <w:tc>
          <w:tcPr>
            <w:tcW w:w="950" w:type="dxa"/>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1,002</w:t>
            </w:r>
          </w:p>
        </w:tc>
        <w:tc>
          <w:tcPr>
            <w:tcW w:w="1893" w:type="dxa"/>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4.94 (4.65, 5.25)</w:t>
            </w:r>
          </w:p>
        </w:tc>
      </w:tr>
      <w:tr w:rsidR="0070360C" w:rsidRPr="008324FF" w:rsidTr="004634A7">
        <w:trPr>
          <w:trHeight w:val="288"/>
        </w:trPr>
        <w:tc>
          <w:tcPr>
            <w:tcW w:w="4950" w:type="dxa"/>
            <w:vAlign w:val="center"/>
          </w:tcPr>
          <w:p w:rsidR="0070360C" w:rsidRPr="008324FF" w:rsidRDefault="0070360C" w:rsidP="004634A7">
            <w:pPr>
              <w:pStyle w:val="CommentText"/>
              <w:spacing w:before="0" w:after="0"/>
              <w:ind w:left="165" w:hanging="90"/>
              <w:rPr>
                <w:rFonts w:ascii="Arial" w:hAnsi="Arial" w:cs="Arial"/>
                <w:bCs/>
                <w:sz w:val="18"/>
                <w:szCs w:val="18"/>
              </w:rPr>
            </w:pPr>
            <w:r w:rsidRPr="008324FF">
              <w:rPr>
                <w:rFonts w:ascii="Arial" w:hAnsi="Arial" w:cs="Arial"/>
                <w:bCs/>
                <w:sz w:val="18"/>
                <w:szCs w:val="18"/>
              </w:rPr>
              <w:t>Information System for Research in Primary Care (Spain)</w:t>
            </w:r>
            <w:r w:rsidR="0031616F">
              <w:rPr>
                <w:rFonts w:ascii="Arial" w:hAnsi="Arial" w:cs="Arial"/>
                <w:bCs/>
                <w:sz w:val="18"/>
                <w:szCs w:val="18"/>
                <w:vertAlign w:val="superscript"/>
              </w:rPr>
              <w:t>b</w:t>
            </w:r>
          </w:p>
        </w:tc>
        <w:tc>
          <w:tcPr>
            <w:tcW w:w="940" w:type="dxa"/>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15,738</w:t>
            </w:r>
          </w:p>
        </w:tc>
        <w:tc>
          <w:tcPr>
            <w:tcW w:w="938" w:type="dxa"/>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539</w:t>
            </w:r>
          </w:p>
        </w:tc>
        <w:tc>
          <w:tcPr>
            <w:tcW w:w="1902" w:type="dxa"/>
            <w:tcBorders>
              <w:right w:val="single" w:sz="4" w:space="0" w:color="auto"/>
            </w:tcBorders>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3.42 (3.15, 3.72)</w:t>
            </w:r>
          </w:p>
        </w:tc>
        <w:tc>
          <w:tcPr>
            <w:tcW w:w="937" w:type="dxa"/>
            <w:tcBorders>
              <w:left w:val="single" w:sz="4" w:space="0" w:color="auto"/>
            </w:tcBorders>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5,405</w:t>
            </w:r>
          </w:p>
        </w:tc>
        <w:tc>
          <w:tcPr>
            <w:tcW w:w="950" w:type="dxa"/>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212</w:t>
            </w:r>
          </w:p>
        </w:tc>
        <w:tc>
          <w:tcPr>
            <w:tcW w:w="1893" w:type="dxa"/>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3.92 (3.42, 4.47)</w:t>
            </w:r>
          </w:p>
        </w:tc>
      </w:tr>
      <w:tr w:rsidR="0070360C" w:rsidRPr="008324FF" w:rsidTr="004634A7">
        <w:trPr>
          <w:trHeight w:val="288"/>
        </w:trPr>
        <w:tc>
          <w:tcPr>
            <w:tcW w:w="4950" w:type="dxa"/>
            <w:vAlign w:val="center"/>
          </w:tcPr>
          <w:p w:rsidR="0070360C" w:rsidRPr="008324FF" w:rsidRDefault="0070360C" w:rsidP="004634A7">
            <w:pPr>
              <w:pStyle w:val="CommentText"/>
              <w:spacing w:before="0" w:after="0"/>
              <w:ind w:left="165" w:hanging="90"/>
              <w:rPr>
                <w:rFonts w:ascii="Arial" w:hAnsi="Arial" w:cs="Arial"/>
                <w:bCs/>
                <w:sz w:val="18"/>
                <w:szCs w:val="18"/>
              </w:rPr>
            </w:pPr>
            <w:r w:rsidRPr="008324FF">
              <w:rPr>
                <w:rFonts w:ascii="Arial" w:hAnsi="Arial" w:cs="Arial"/>
                <w:bCs/>
                <w:sz w:val="18"/>
                <w:szCs w:val="18"/>
              </w:rPr>
              <w:t>FDA Sentinel (United States)</w:t>
            </w:r>
            <w:r w:rsidR="0031616F">
              <w:rPr>
                <w:rFonts w:ascii="Arial" w:hAnsi="Arial" w:cs="Arial"/>
                <w:bCs/>
                <w:sz w:val="18"/>
                <w:szCs w:val="18"/>
                <w:vertAlign w:val="superscript"/>
              </w:rPr>
              <w:t>c</w:t>
            </w:r>
          </w:p>
        </w:tc>
        <w:tc>
          <w:tcPr>
            <w:tcW w:w="940" w:type="dxa"/>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41,443</w:t>
            </w:r>
          </w:p>
        </w:tc>
        <w:tc>
          <w:tcPr>
            <w:tcW w:w="938" w:type="dxa"/>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6,559</w:t>
            </w:r>
          </w:p>
        </w:tc>
        <w:tc>
          <w:tcPr>
            <w:tcW w:w="1902" w:type="dxa"/>
            <w:tcBorders>
              <w:right w:val="single" w:sz="4" w:space="0" w:color="auto"/>
            </w:tcBorders>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15.83 (15.48, 16.18)</w:t>
            </w:r>
          </w:p>
        </w:tc>
        <w:tc>
          <w:tcPr>
            <w:tcW w:w="937" w:type="dxa"/>
            <w:tcBorders>
              <w:left w:val="single" w:sz="4" w:space="0" w:color="auto"/>
            </w:tcBorders>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91,433</w:t>
            </w:r>
          </w:p>
        </w:tc>
        <w:tc>
          <w:tcPr>
            <w:tcW w:w="950" w:type="dxa"/>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14,966</w:t>
            </w:r>
          </w:p>
        </w:tc>
        <w:tc>
          <w:tcPr>
            <w:tcW w:w="1893" w:type="dxa"/>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16.37 (16.13, 16.61)</w:t>
            </w:r>
          </w:p>
        </w:tc>
      </w:tr>
      <w:tr w:rsidR="0070360C" w:rsidRPr="008324FF" w:rsidTr="004634A7">
        <w:trPr>
          <w:trHeight w:val="288"/>
        </w:trPr>
        <w:tc>
          <w:tcPr>
            <w:tcW w:w="4950" w:type="dxa"/>
            <w:tcBorders>
              <w:top w:val="single" w:sz="4" w:space="0" w:color="auto"/>
            </w:tcBorders>
            <w:shd w:val="clear" w:color="auto" w:fill="F2F2F2" w:themeFill="background1" w:themeFillShade="F2"/>
            <w:vAlign w:val="center"/>
          </w:tcPr>
          <w:p w:rsidR="0070360C" w:rsidRPr="008324FF" w:rsidRDefault="0070360C" w:rsidP="004634A7">
            <w:pPr>
              <w:pStyle w:val="CommentText"/>
              <w:spacing w:before="0" w:after="0"/>
              <w:rPr>
                <w:rFonts w:ascii="Arial" w:hAnsi="Arial" w:cs="Arial"/>
                <w:b/>
                <w:bCs/>
                <w:sz w:val="18"/>
                <w:szCs w:val="18"/>
              </w:rPr>
            </w:pPr>
            <w:r w:rsidRPr="008324FF">
              <w:rPr>
                <w:rFonts w:ascii="Arial" w:hAnsi="Arial" w:cs="Arial"/>
                <w:b/>
                <w:bCs/>
                <w:sz w:val="18"/>
                <w:szCs w:val="18"/>
              </w:rPr>
              <w:t>Venous Thromboembolism</w:t>
            </w:r>
          </w:p>
        </w:tc>
        <w:tc>
          <w:tcPr>
            <w:tcW w:w="940" w:type="dxa"/>
            <w:tcBorders>
              <w:top w:val="single" w:sz="4" w:space="0" w:color="auto"/>
            </w:tcBorders>
            <w:shd w:val="clear" w:color="auto" w:fill="F2F2F2" w:themeFill="background1" w:themeFillShade="F2"/>
            <w:vAlign w:val="center"/>
          </w:tcPr>
          <w:p w:rsidR="0070360C" w:rsidRPr="008324FF" w:rsidRDefault="0070360C" w:rsidP="004634A7">
            <w:pPr>
              <w:pStyle w:val="CommentText"/>
              <w:spacing w:before="0" w:after="0"/>
              <w:jc w:val="right"/>
              <w:rPr>
                <w:rFonts w:ascii="Arial" w:hAnsi="Arial" w:cs="Arial"/>
                <w:b/>
                <w:bCs/>
                <w:sz w:val="18"/>
                <w:szCs w:val="18"/>
              </w:rPr>
            </w:pPr>
          </w:p>
        </w:tc>
        <w:tc>
          <w:tcPr>
            <w:tcW w:w="938" w:type="dxa"/>
            <w:tcBorders>
              <w:top w:val="single" w:sz="4" w:space="0" w:color="auto"/>
            </w:tcBorders>
            <w:shd w:val="clear" w:color="auto" w:fill="F2F2F2" w:themeFill="background1" w:themeFillShade="F2"/>
            <w:vAlign w:val="center"/>
          </w:tcPr>
          <w:p w:rsidR="0070360C" w:rsidRPr="008324FF" w:rsidRDefault="0070360C" w:rsidP="004634A7">
            <w:pPr>
              <w:pStyle w:val="CommentText"/>
              <w:spacing w:before="0" w:after="0"/>
              <w:jc w:val="right"/>
              <w:rPr>
                <w:rFonts w:ascii="Arial" w:hAnsi="Arial" w:cs="Arial"/>
                <w:b/>
                <w:bCs/>
                <w:sz w:val="18"/>
                <w:szCs w:val="18"/>
              </w:rPr>
            </w:pPr>
          </w:p>
        </w:tc>
        <w:tc>
          <w:tcPr>
            <w:tcW w:w="1902" w:type="dxa"/>
            <w:tcBorders>
              <w:top w:val="single" w:sz="4" w:space="0" w:color="auto"/>
              <w:right w:val="single" w:sz="4" w:space="0" w:color="auto"/>
            </w:tcBorders>
            <w:shd w:val="clear" w:color="auto" w:fill="F2F2F2" w:themeFill="background1" w:themeFillShade="F2"/>
            <w:vAlign w:val="center"/>
          </w:tcPr>
          <w:p w:rsidR="0070360C" w:rsidRPr="008324FF" w:rsidRDefault="0070360C" w:rsidP="004634A7">
            <w:pPr>
              <w:pStyle w:val="CommentText"/>
              <w:spacing w:before="0" w:after="0"/>
              <w:jc w:val="right"/>
              <w:rPr>
                <w:rFonts w:ascii="Arial" w:hAnsi="Arial" w:cs="Arial"/>
                <w:b/>
                <w:bCs/>
                <w:sz w:val="18"/>
                <w:szCs w:val="18"/>
              </w:rPr>
            </w:pPr>
          </w:p>
        </w:tc>
        <w:tc>
          <w:tcPr>
            <w:tcW w:w="937" w:type="dxa"/>
            <w:tcBorders>
              <w:top w:val="single" w:sz="4" w:space="0" w:color="auto"/>
              <w:left w:val="single" w:sz="4" w:space="0" w:color="auto"/>
            </w:tcBorders>
            <w:shd w:val="clear" w:color="auto" w:fill="F2F2F2" w:themeFill="background1" w:themeFillShade="F2"/>
            <w:vAlign w:val="center"/>
          </w:tcPr>
          <w:p w:rsidR="0070360C" w:rsidRPr="008324FF" w:rsidRDefault="0070360C" w:rsidP="004634A7">
            <w:pPr>
              <w:pStyle w:val="CommentText"/>
              <w:spacing w:before="0" w:after="0"/>
              <w:jc w:val="right"/>
              <w:rPr>
                <w:rFonts w:ascii="Arial" w:hAnsi="Arial" w:cs="Arial"/>
                <w:b/>
                <w:bCs/>
                <w:sz w:val="18"/>
                <w:szCs w:val="18"/>
              </w:rPr>
            </w:pPr>
          </w:p>
        </w:tc>
        <w:tc>
          <w:tcPr>
            <w:tcW w:w="950" w:type="dxa"/>
            <w:tcBorders>
              <w:top w:val="single" w:sz="4" w:space="0" w:color="auto"/>
            </w:tcBorders>
            <w:shd w:val="clear" w:color="auto" w:fill="F2F2F2" w:themeFill="background1" w:themeFillShade="F2"/>
            <w:vAlign w:val="center"/>
          </w:tcPr>
          <w:p w:rsidR="0070360C" w:rsidRPr="008324FF" w:rsidRDefault="0070360C" w:rsidP="004634A7">
            <w:pPr>
              <w:pStyle w:val="CommentText"/>
              <w:spacing w:before="0" w:after="0"/>
              <w:jc w:val="right"/>
              <w:rPr>
                <w:rFonts w:ascii="Arial" w:hAnsi="Arial" w:cs="Arial"/>
                <w:b/>
                <w:bCs/>
                <w:sz w:val="18"/>
                <w:szCs w:val="18"/>
              </w:rPr>
            </w:pPr>
          </w:p>
        </w:tc>
        <w:tc>
          <w:tcPr>
            <w:tcW w:w="1893" w:type="dxa"/>
            <w:tcBorders>
              <w:top w:val="single" w:sz="4" w:space="0" w:color="auto"/>
            </w:tcBorders>
            <w:shd w:val="clear" w:color="auto" w:fill="F2F2F2" w:themeFill="background1" w:themeFillShade="F2"/>
            <w:vAlign w:val="center"/>
          </w:tcPr>
          <w:p w:rsidR="0070360C" w:rsidRPr="008324FF" w:rsidRDefault="0070360C" w:rsidP="004634A7">
            <w:pPr>
              <w:pStyle w:val="CommentText"/>
              <w:spacing w:before="0" w:after="0"/>
              <w:jc w:val="right"/>
              <w:rPr>
                <w:rFonts w:ascii="Arial" w:hAnsi="Arial" w:cs="Arial"/>
                <w:b/>
                <w:bCs/>
                <w:sz w:val="18"/>
                <w:szCs w:val="18"/>
              </w:rPr>
            </w:pPr>
          </w:p>
        </w:tc>
      </w:tr>
      <w:tr w:rsidR="0070360C" w:rsidRPr="008324FF" w:rsidTr="004634A7">
        <w:trPr>
          <w:trHeight w:val="288"/>
        </w:trPr>
        <w:tc>
          <w:tcPr>
            <w:tcW w:w="4950" w:type="dxa"/>
            <w:vAlign w:val="center"/>
          </w:tcPr>
          <w:p w:rsidR="0070360C" w:rsidRPr="008324FF" w:rsidRDefault="0070360C" w:rsidP="004634A7">
            <w:pPr>
              <w:pStyle w:val="CommentText"/>
              <w:spacing w:before="0" w:after="0"/>
              <w:ind w:left="165" w:hanging="90"/>
              <w:rPr>
                <w:rFonts w:ascii="Arial" w:hAnsi="Arial" w:cs="Arial"/>
                <w:b/>
                <w:bCs/>
                <w:sz w:val="18"/>
                <w:szCs w:val="18"/>
              </w:rPr>
            </w:pPr>
            <w:r w:rsidRPr="008324FF">
              <w:rPr>
                <w:rFonts w:ascii="Arial" w:hAnsi="Arial" w:cs="Arial"/>
                <w:bCs/>
                <w:sz w:val="18"/>
                <w:szCs w:val="18"/>
              </w:rPr>
              <w:t>CNODES (Canada)</w:t>
            </w:r>
            <w:r w:rsidR="0031616F">
              <w:rPr>
                <w:rFonts w:ascii="Arial" w:hAnsi="Arial" w:cs="Arial"/>
                <w:bCs/>
                <w:sz w:val="18"/>
                <w:szCs w:val="18"/>
                <w:vertAlign w:val="superscript"/>
              </w:rPr>
              <w:t>a</w:t>
            </w:r>
          </w:p>
        </w:tc>
        <w:tc>
          <w:tcPr>
            <w:tcW w:w="940" w:type="dxa"/>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5,114</w:t>
            </w:r>
          </w:p>
        </w:tc>
        <w:tc>
          <w:tcPr>
            <w:tcW w:w="938" w:type="dxa"/>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271</w:t>
            </w:r>
          </w:p>
        </w:tc>
        <w:tc>
          <w:tcPr>
            <w:tcW w:w="1902" w:type="dxa"/>
            <w:tcBorders>
              <w:right w:val="single" w:sz="4" w:space="0" w:color="auto"/>
            </w:tcBorders>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5.30 (4.70, 5.95)</w:t>
            </w:r>
          </w:p>
        </w:tc>
        <w:tc>
          <w:tcPr>
            <w:tcW w:w="937" w:type="dxa"/>
            <w:tcBorders>
              <w:left w:val="single" w:sz="4" w:space="0" w:color="auto"/>
            </w:tcBorders>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20,265</w:t>
            </w:r>
          </w:p>
        </w:tc>
        <w:tc>
          <w:tcPr>
            <w:tcW w:w="950" w:type="dxa"/>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1,274</w:t>
            </w:r>
          </w:p>
        </w:tc>
        <w:tc>
          <w:tcPr>
            <w:tcW w:w="1893" w:type="dxa"/>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6.29 (5.96, 6.63)</w:t>
            </w:r>
          </w:p>
        </w:tc>
      </w:tr>
      <w:tr w:rsidR="0070360C" w:rsidRPr="008324FF" w:rsidTr="007314AB">
        <w:trPr>
          <w:trHeight w:val="288"/>
        </w:trPr>
        <w:tc>
          <w:tcPr>
            <w:tcW w:w="4950" w:type="dxa"/>
            <w:vAlign w:val="center"/>
          </w:tcPr>
          <w:p w:rsidR="0070360C" w:rsidRPr="008324FF" w:rsidRDefault="0070360C" w:rsidP="004634A7">
            <w:pPr>
              <w:pStyle w:val="CommentText"/>
              <w:spacing w:before="0" w:after="0"/>
              <w:ind w:left="165" w:hanging="90"/>
              <w:rPr>
                <w:rFonts w:ascii="Arial" w:hAnsi="Arial" w:cs="Arial"/>
                <w:b/>
                <w:bCs/>
                <w:sz w:val="18"/>
                <w:szCs w:val="18"/>
              </w:rPr>
            </w:pPr>
            <w:r w:rsidRPr="008324FF">
              <w:rPr>
                <w:rFonts w:ascii="Arial" w:hAnsi="Arial" w:cs="Arial"/>
                <w:bCs/>
                <w:sz w:val="18"/>
                <w:szCs w:val="18"/>
              </w:rPr>
              <w:t>Information System for Research in Primary Care (Spain)</w:t>
            </w:r>
            <w:r w:rsidR="0031616F">
              <w:rPr>
                <w:rFonts w:ascii="Arial" w:hAnsi="Arial" w:cs="Arial"/>
                <w:bCs/>
                <w:sz w:val="18"/>
                <w:szCs w:val="18"/>
                <w:vertAlign w:val="superscript"/>
              </w:rPr>
              <w:t>b</w:t>
            </w:r>
          </w:p>
        </w:tc>
        <w:tc>
          <w:tcPr>
            <w:tcW w:w="940" w:type="dxa"/>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15,738</w:t>
            </w:r>
          </w:p>
        </w:tc>
        <w:tc>
          <w:tcPr>
            <w:tcW w:w="938" w:type="dxa"/>
            <w:vAlign w:val="center"/>
          </w:tcPr>
          <w:p w:rsidR="0070360C" w:rsidRPr="008324FF" w:rsidRDefault="0070360C" w:rsidP="004634A7">
            <w:pPr>
              <w:pStyle w:val="CommentText"/>
              <w:spacing w:before="0" w:after="0"/>
              <w:jc w:val="right"/>
              <w:rPr>
                <w:rFonts w:ascii="Arial" w:hAnsi="Arial" w:cs="Arial"/>
                <w:b/>
                <w:bCs/>
                <w:sz w:val="18"/>
                <w:szCs w:val="18"/>
              </w:rPr>
            </w:pPr>
            <w:r w:rsidRPr="00D82289">
              <w:rPr>
                <w:rFonts w:ascii="Arial" w:hAnsi="Arial"/>
                <w:color w:val="000000" w:themeColor="text1"/>
                <w:sz w:val="18"/>
              </w:rPr>
              <w:t>525</w:t>
            </w:r>
          </w:p>
        </w:tc>
        <w:tc>
          <w:tcPr>
            <w:tcW w:w="1902" w:type="dxa"/>
            <w:tcBorders>
              <w:right w:val="single" w:sz="4" w:space="0" w:color="auto"/>
            </w:tcBorders>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3.34 (3.06, 3.63)</w:t>
            </w:r>
          </w:p>
        </w:tc>
        <w:tc>
          <w:tcPr>
            <w:tcW w:w="937" w:type="dxa"/>
            <w:tcBorders>
              <w:left w:val="single" w:sz="4" w:space="0" w:color="auto"/>
            </w:tcBorders>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5,405</w:t>
            </w:r>
          </w:p>
        </w:tc>
        <w:tc>
          <w:tcPr>
            <w:tcW w:w="950" w:type="dxa"/>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218</w:t>
            </w:r>
          </w:p>
        </w:tc>
        <w:tc>
          <w:tcPr>
            <w:tcW w:w="1893" w:type="dxa"/>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4.03 (3.52, 4.59)</w:t>
            </w:r>
          </w:p>
        </w:tc>
      </w:tr>
      <w:tr w:rsidR="0070360C" w:rsidRPr="008324FF" w:rsidTr="007314AB">
        <w:trPr>
          <w:trHeight w:val="288"/>
        </w:trPr>
        <w:tc>
          <w:tcPr>
            <w:tcW w:w="4950" w:type="dxa"/>
            <w:tcBorders>
              <w:bottom w:val="single" w:sz="4" w:space="0" w:color="auto"/>
            </w:tcBorders>
            <w:vAlign w:val="center"/>
          </w:tcPr>
          <w:p w:rsidR="0070360C" w:rsidRPr="008324FF" w:rsidRDefault="0070360C" w:rsidP="004634A7">
            <w:pPr>
              <w:pStyle w:val="CommentText"/>
              <w:spacing w:before="0" w:after="0"/>
              <w:ind w:left="165" w:hanging="90"/>
              <w:rPr>
                <w:rFonts w:ascii="Arial" w:hAnsi="Arial" w:cs="Arial"/>
                <w:b/>
                <w:bCs/>
                <w:sz w:val="18"/>
                <w:szCs w:val="18"/>
              </w:rPr>
            </w:pPr>
            <w:r w:rsidRPr="008324FF">
              <w:rPr>
                <w:rFonts w:ascii="Arial" w:hAnsi="Arial" w:cs="Arial"/>
                <w:bCs/>
                <w:sz w:val="18"/>
                <w:szCs w:val="18"/>
              </w:rPr>
              <w:t>FDA Sentinel (United States)</w:t>
            </w:r>
            <w:r w:rsidR="0031616F">
              <w:rPr>
                <w:rFonts w:ascii="Arial" w:hAnsi="Arial" w:cs="Arial"/>
                <w:bCs/>
                <w:sz w:val="18"/>
                <w:szCs w:val="18"/>
                <w:vertAlign w:val="superscript"/>
              </w:rPr>
              <w:t>c</w:t>
            </w:r>
          </w:p>
        </w:tc>
        <w:tc>
          <w:tcPr>
            <w:tcW w:w="940" w:type="dxa"/>
            <w:tcBorders>
              <w:bottom w:val="single" w:sz="4" w:space="0" w:color="auto"/>
            </w:tcBorders>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41,443</w:t>
            </w:r>
          </w:p>
        </w:tc>
        <w:tc>
          <w:tcPr>
            <w:tcW w:w="938" w:type="dxa"/>
            <w:tcBorders>
              <w:bottom w:val="single" w:sz="4" w:space="0" w:color="auto"/>
            </w:tcBorders>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3,984</w:t>
            </w:r>
          </w:p>
        </w:tc>
        <w:tc>
          <w:tcPr>
            <w:tcW w:w="1902" w:type="dxa"/>
            <w:tcBorders>
              <w:bottom w:val="single" w:sz="4" w:space="0" w:color="auto"/>
              <w:right w:val="single" w:sz="4" w:space="0" w:color="auto"/>
            </w:tcBorders>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9.61 (9.33, 9.90)</w:t>
            </w:r>
          </w:p>
        </w:tc>
        <w:tc>
          <w:tcPr>
            <w:tcW w:w="937" w:type="dxa"/>
            <w:tcBorders>
              <w:left w:val="single" w:sz="4" w:space="0" w:color="auto"/>
              <w:bottom w:val="single" w:sz="4" w:space="0" w:color="auto"/>
            </w:tcBorders>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91,433</w:t>
            </w:r>
          </w:p>
        </w:tc>
        <w:tc>
          <w:tcPr>
            <w:tcW w:w="950" w:type="dxa"/>
            <w:tcBorders>
              <w:bottom w:val="single" w:sz="4" w:space="0" w:color="auto"/>
            </w:tcBorders>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10,366</w:t>
            </w:r>
          </w:p>
        </w:tc>
        <w:tc>
          <w:tcPr>
            <w:tcW w:w="1893" w:type="dxa"/>
            <w:tcBorders>
              <w:bottom w:val="single" w:sz="4" w:space="0" w:color="auto"/>
            </w:tcBorders>
            <w:vAlign w:val="center"/>
          </w:tcPr>
          <w:p w:rsidR="0070360C" w:rsidRPr="008324FF" w:rsidRDefault="0070360C" w:rsidP="004634A7">
            <w:pPr>
              <w:pStyle w:val="CommentText"/>
              <w:spacing w:before="0" w:after="0"/>
              <w:jc w:val="right"/>
              <w:rPr>
                <w:rFonts w:ascii="Arial" w:hAnsi="Arial" w:cs="Arial"/>
                <w:b/>
                <w:bCs/>
                <w:sz w:val="18"/>
                <w:szCs w:val="18"/>
              </w:rPr>
            </w:pPr>
            <w:r>
              <w:rPr>
                <w:rFonts w:ascii="Arial" w:hAnsi="Arial" w:cs="Arial"/>
                <w:color w:val="000000"/>
                <w:sz w:val="18"/>
                <w:szCs w:val="18"/>
              </w:rPr>
              <w:t>11.34 (11.13, 11.54)</w:t>
            </w:r>
          </w:p>
        </w:tc>
      </w:tr>
    </w:tbl>
    <w:p w:rsidR="0031616F" w:rsidRDefault="0031616F" w:rsidP="007314AB">
      <w:pPr>
        <w:spacing w:after="0" w:line="480" w:lineRule="auto"/>
        <w:ind w:left="86" w:right="446"/>
        <w:rPr>
          <w:rFonts w:ascii="Arial" w:hAnsi="Arial" w:cs="Arial"/>
          <w:sz w:val="18"/>
          <w:szCs w:val="18"/>
        </w:rPr>
      </w:pPr>
      <w:r>
        <w:rPr>
          <w:rFonts w:ascii="Arial" w:hAnsi="Arial" w:cs="Arial"/>
          <w:b/>
          <w:sz w:val="18"/>
          <w:szCs w:val="18"/>
        </w:rPr>
        <w:t xml:space="preserve">Notes: </w:t>
      </w:r>
      <w:proofErr w:type="spellStart"/>
      <w:r>
        <w:rPr>
          <w:rFonts w:ascii="Arial" w:hAnsi="Arial" w:cs="Arial"/>
          <w:sz w:val="18"/>
          <w:szCs w:val="18"/>
          <w:vertAlign w:val="superscript"/>
        </w:rPr>
        <w:t>a</w:t>
      </w:r>
      <w:r w:rsidR="0070360C">
        <w:rPr>
          <w:rFonts w:ascii="Arial" w:hAnsi="Arial" w:cs="Arial"/>
          <w:sz w:val="18"/>
          <w:szCs w:val="18"/>
        </w:rPr>
        <w:t>Included</w:t>
      </w:r>
      <w:proofErr w:type="spellEnd"/>
      <w:r w:rsidR="0070360C">
        <w:rPr>
          <w:rFonts w:ascii="Arial" w:hAnsi="Arial" w:cs="Arial"/>
          <w:sz w:val="18"/>
          <w:szCs w:val="18"/>
        </w:rPr>
        <w:t xml:space="preserve"> data from British Columbia, Manitoba, and Ontario before COVID-19 vaccine availability and British Columbia and Ontario during COVID-19 vaccine availability.</w:t>
      </w:r>
      <w:r>
        <w:rPr>
          <w:rFonts w:ascii="Arial" w:hAnsi="Arial" w:cs="Arial"/>
          <w:sz w:val="18"/>
          <w:szCs w:val="18"/>
        </w:rPr>
        <w:t xml:space="preserve"> </w:t>
      </w:r>
      <w:proofErr w:type="spellStart"/>
      <w:proofErr w:type="gramStart"/>
      <w:r>
        <w:rPr>
          <w:rFonts w:ascii="Arial" w:hAnsi="Arial" w:cs="Arial"/>
          <w:sz w:val="18"/>
          <w:szCs w:val="18"/>
          <w:vertAlign w:val="superscript"/>
        </w:rPr>
        <w:t>b</w:t>
      </w:r>
      <w:r w:rsidR="0070360C">
        <w:rPr>
          <w:rFonts w:ascii="Arial" w:hAnsi="Arial" w:cs="Arial"/>
          <w:sz w:val="18"/>
          <w:szCs w:val="18"/>
        </w:rPr>
        <w:t>Included</w:t>
      </w:r>
      <w:proofErr w:type="spellEnd"/>
      <w:proofErr w:type="gramEnd"/>
      <w:r w:rsidR="0070360C">
        <w:rPr>
          <w:rFonts w:ascii="Arial" w:hAnsi="Arial" w:cs="Arial"/>
          <w:sz w:val="18"/>
          <w:szCs w:val="18"/>
        </w:rPr>
        <w:t xml:space="preserve"> data from Catalonia, Spain.</w:t>
      </w:r>
      <w:r>
        <w:rPr>
          <w:rFonts w:ascii="Arial" w:hAnsi="Arial" w:cs="Arial"/>
          <w:sz w:val="18"/>
          <w:szCs w:val="18"/>
        </w:rPr>
        <w:t xml:space="preserve"> </w:t>
      </w:r>
      <w:proofErr w:type="spellStart"/>
      <w:r>
        <w:rPr>
          <w:rFonts w:ascii="Arial" w:hAnsi="Arial" w:cs="Arial"/>
          <w:sz w:val="18"/>
          <w:szCs w:val="18"/>
          <w:vertAlign w:val="superscript"/>
        </w:rPr>
        <w:t>c</w:t>
      </w:r>
      <w:r w:rsidR="0070360C">
        <w:rPr>
          <w:rFonts w:ascii="Arial" w:hAnsi="Arial" w:cs="Arial"/>
          <w:sz w:val="18"/>
          <w:szCs w:val="18"/>
        </w:rPr>
        <w:t>Included</w:t>
      </w:r>
      <w:proofErr w:type="spellEnd"/>
      <w:r w:rsidR="0070360C">
        <w:rPr>
          <w:rFonts w:ascii="Arial" w:hAnsi="Arial" w:cs="Arial"/>
          <w:sz w:val="18"/>
          <w:szCs w:val="18"/>
        </w:rPr>
        <w:t xml:space="preserve"> data from two national health insurers (Aetna; Humana, Inc.) and four regional integrated delivery systems (HealthPartners; Kaiser Permanente Colorado; Kaiser Permanente Northwest; Kaiser Permanente Washington) before COVID-19 vaccine availability.</w:t>
      </w:r>
      <w:r w:rsidR="0070360C" w:rsidRPr="00FF5036">
        <w:rPr>
          <w:rFonts w:ascii="Arial" w:hAnsi="Arial" w:cs="Arial"/>
          <w:sz w:val="18"/>
          <w:szCs w:val="18"/>
        </w:rPr>
        <w:t xml:space="preserve"> </w:t>
      </w:r>
      <w:r w:rsidR="0070360C">
        <w:rPr>
          <w:rFonts w:ascii="Arial" w:hAnsi="Arial" w:cs="Arial"/>
          <w:sz w:val="18"/>
          <w:szCs w:val="18"/>
        </w:rPr>
        <w:t>Included data from two national health insurers (Aetna; Humana, Inc.) and three regional integrated delivery systems (HealthPartners; Kaiser Permanente Colorado; Kaiser Permanente Northwest) during COVID-19 vaccine availability.</w:t>
      </w:r>
    </w:p>
    <w:p w:rsidR="0070360C" w:rsidRPr="00AD254F" w:rsidRDefault="0031616F" w:rsidP="007314AB">
      <w:pPr>
        <w:spacing w:after="0" w:line="480" w:lineRule="auto"/>
        <w:ind w:left="86" w:right="446"/>
        <w:rPr>
          <w:rFonts w:ascii="Arial" w:hAnsi="Arial" w:cs="Arial"/>
        </w:rPr>
      </w:pPr>
      <w:r w:rsidRPr="0031616F">
        <w:rPr>
          <w:rFonts w:ascii="Arial" w:hAnsi="Arial" w:cs="Arial"/>
          <w:b/>
          <w:sz w:val="18"/>
          <w:szCs w:val="18"/>
        </w:rPr>
        <w:t>Abbreviations:</w:t>
      </w:r>
      <w:r>
        <w:rPr>
          <w:rFonts w:ascii="Arial" w:hAnsi="Arial" w:cs="Arial"/>
          <w:sz w:val="18"/>
          <w:szCs w:val="18"/>
        </w:rPr>
        <w:t xml:space="preserve"> CI, confidence interval; CNODES, Canadian Network for Observational Drug Effect Studies; FDA, Food and Drug Administration; SD, standard deviation </w:t>
      </w:r>
      <w:r w:rsidR="0070360C">
        <w:rPr>
          <w:rFonts w:ascii="Arial" w:hAnsi="Arial" w:cs="Arial"/>
          <w:sz w:val="18"/>
          <w:szCs w:val="18"/>
        </w:rPr>
        <w:br w:type="page"/>
      </w:r>
    </w:p>
    <w:p w:rsidR="0070360C" w:rsidRPr="0031616F" w:rsidRDefault="006F4E7C" w:rsidP="0070360C">
      <w:pPr>
        <w:pStyle w:val="CommentText"/>
        <w:spacing w:before="0" w:after="0" w:line="480" w:lineRule="auto"/>
        <w:rPr>
          <w:rFonts w:ascii="Arial" w:hAnsi="Arial" w:cs="Arial"/>
          <w:szCs w:val="22"/>
        </w:rPr>
      </w:pPr>
      <w:r w:rsidRPr="0031616F">
        <w:rPr>
          <w:rFonts w:ascii="Arial" w:hAnsi="Arial" w:cs="Arial"/>
          <w:b/>
          <w:bCs/>
          <w:szCs w:val="22"/>
        </w:rPr>
        <w:lastRenderedPageBreak/>
        <w:t xml:space="preserve">Supplemental Table </w:t>
      </w:r>
      <w:r w:rsidR="0070360C" w:rsidRPr="0031616F">
        <w:rPr>
          <w:rFonts w:ascii="Arial" w:hAnsi="Arial" w:cs="Arial"/>
          <w:b/>
          <w:bCs/>
          <w:szCs w:val="22"/>
        </w:rPr>
        <w:t>6</w:t>
      </w:r>
      <w:r w:rsidR="0031616F">
        <w:rPr>
          <w:rFonts w:ascii="Arial" w:hAnsi="Arial" w:cs="Arial"/>
          <w:b/>
          <w:bCs/>
          <w:szCs w:val="22"/>
        </w:rPr>
        <w:t>.</w:t>
      </w:r>
      <w:r w:rsidR="0031616F" w:rsidRPr="0031616F">
        <w:rPr>
          <w:rFonts w:ascii="Arial" w:hAnsi="Arial" w:cs="Arial"/>
          <w:szCs w:val="22"/>
        </w:rPr>
        <w:t xml:space="preserve"> </w:t>
      </w:r>
      <w:r w:rsidR="0070360C" w:rsidRPr="0031616F">
        <w:rPr>
          <w:rFonts w:ascii="Arial" w:hAnsi="Arial" w:cs="Arial"/>
          <w:szCs w:val="22"/>
        </w:rPr>
        <w:t>90-day absolute risk (%) with 95% confidence intervals of arterial and venous thromboembolism events among hospital-diagnosed patients with COVID-19 prior to and during COVID-19 vaccine availability</w:t>
      </w:r>
      <w:r w:rsidR="0031616F" w:rsidRPr="0031616F">
        <w:rPr>
          <w:rFonts w:ascii="Arial" w:hAnsi="Arial" w:cs="Arial"/>
          <w:szCs w:val="22"/>
        </w:rPr>
        <w:t xml:space="preserve"> by country</w:t>
      </w:r>
    </w:p>
    <w:tbl>
      <w:tblPr>
        <w:tblStyle w:val="TableGrid"/>
        <w:tblW w:w="126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5"/>
        <w:gridCol w:w="1715"/>
        <w:gridCol w:w="1711"/>
        <w:gridCol w:w="1710"/>
        <w:gridCol w:w="1892"/>
        <w:gridCol w:w="1888"/>
        <w:gridCol w:w="1891"/>
      </w:tblGrid>
      <w:tr w:rsidR="0070360C" w:rsidRPr="005A1EA5" w:rsidTr="004634A7">
        <w:trPr>
          <w:trHeight w:val="432"/>
          <w:tblHeader/>
        </w:trPr>
        <w:tc>
          <w:tcPr>
            <w:tcW w:w="1885" w:type="dxa"/>
            <w:tcBorders>
              <w:top w:val="single" w:sz="4" w:space="0" w:color="auto"/>
            </w:tcBorders>
            <w:shd w:val="clear" w:color="auto" w:fill="D9D9D9" w:themeFill="background1" w:themeFillShade="D9"/>
            <w:vAlign w:val="center"/>
          </w:tcPr>
          <w:p w:rsidR="0070360C" w:rsidRDefault="0070360C" w:rsidP="004634A7">
            <w:pPr>
              <w:widowControl w:val="0"/>
              <w:jc w:val="center"/>
              <w:rPr>
                <w:rFonts w:ascii="Arial" w:eastAsiaTheme="minorHAnsi" w:hAnsi="Arial" w:cs="Arial"/>
                <w:b/>
                <w:bCs/>
                <w:sz w:val="18"/>
                <w:szCs w:val="18"/>
              </w:rPr>
            </w:pPr>
          </w:p>
        </w:tc>
        <w:tc>
          <w:tcPr>
            <w:tcW w:w="3426" w:type="dxa"/>
            <w:gridSpan w:val="2"/>
            <w:tcBorders>
              <w:top w:val="single" w:sz="4" w:space="0" w:color="auto"/>
              <w:right w:val="single" w:sz="12" w:space="0" w:color="auto"/>
            </w:tcBorders>
            <w:shd w:val="clear" w:color="auto" w:fill="D9D9D9" w:themeFill="background1" w:themeFillShade="D9"/>
            <w:vAlign w:val="center"/>
          </w:tcPr>
          <w:p w:rsidR="0070360C" w:rsidRPr="004437DE" w:rsidRDefault="0070360C" w:rsidP="004634A7">
            <w:pPr>
              <w:widowControl w:val="0"/>
              <w:jc w:val="center"/>
              <w:rPr>
                <w:rFonts w:ascii="Arial" w:hAnsi="Arial" w:cs="Arial"/>
                <w:b/>
                <w:sz w:val="18"/>
                <w:szCs w:val="18"/>
              </w:rPr>
            </w:pPr>
            <w:proofErr w:type="spellStart"/>
            <w:r w:rsidRPr="004437DE">
              <w:rPr>
                <w:rFonts w:ascii="Arial" w:hAnsi="Arial" w:cs="Arial"/>
                <w:b/>
                <w:sz w:val="18"/>
                <w:szCs w:val="18"/>
              </w:rPr>
              <w:t>Canada</w:t>
            </w:r>
            <w:r w:rsidR="0031616F">
              <w:rPr>
                <w:rFonts w:ascii="Arial" w:hAnsi="Arial" w:cs="Arial"/>
                <w:b/>
                <w:sz w:val="18"/>
                <w:szCs w:val="18"/>
                <w:vertAlign w:val="superscript"/>
              </w:rPr>
              <w:t>a</w:t>
            </w:r>
            <w:proofErr w:type="spellEnd"/>
          </w:p>
        </w:tc>
        <w:tc>
          <w:tcPr>
            <w:tcW w:w="3602" w:type="dxa"/>
            <w:gridSpan w:val="2"/>
            <w:tcBorders>
              <w:top w:val="single" w:sz="4" w:space="0" w:color="auto"/>
              <w:left w:val="single" w:sz="12" w:space="0" w:color="auto"/>
              <w:right w:val="single" w:sz="12" w:space="0" w:color="auto"/>
            </w:tcBorders>
            <w:shd w:val="clear" w:color="auto" w:fill="D9D9D9" w:themeFill="background1" w:themeFillShade="D9"/>
            <w:vAlign w:val="center"/>
          </w:tcPr>
          <w:p w:rsidR="0070360C" w:rsidRPr="004437DE" w:rsidRDefault="0070360C" w:rsidP="004634A7">
            <w:pPr>
              <w:widowControl w:val="0"/>
              <w:jc w:val="center"/>
              <w:rPr>
                <w:rFonts w:ascii="Arial" w:hAnsi="Arial" w:cs="Arial"/>
                <w:b/>
                <w:sz w:val="18"/>
                <w:szCs w:val="18"/>
              </w:rPr>
            </w:pPr>
            <w:proofErr w:type="spellStart"/>
            <w:r>
              <w:rPr>
                <w:rFonts w:ascii="Arial" w:hAnsi="Arial" w:cs="Arial"/>
                <w:b/>
                <w:bCs/>
                <w:sz w:val="18"/>
                <w:szCs w:val="18"/>
              </w:rPr>
              <w:t>Spain</w:t>
            </w:r>
            <w:r w:rsidR="0031616F">
              <w:rPr>
                <w:rFonts w:ascii="Arial" w:hAnsi="Arial" w:cs="Arial"/>
                <w:b/>
                <w:bCs/>
                <w:sz w:val="18"/>
                <w:szCs w:val="18"/>
                <w:vertAlign w:val="superscript"/>
              </w:rPr>
              <w:t>b</w:t>
            </w:r>
            <w:proofErr w:type="spellEnd"/>
          </w:p>
        </w:tc>
        <w:tc>
          <w:tcPr>
            <w:tcW w:w="3779" w:type="dxa"/>
            <w:gridSpan w:val="2"/>
            <w:tcBorders>
              <w:top w:val="single" w:sz="4" w:space="0" w:color="auto"/>
              <w:left w:val="single" w:sz="12" w:space="0" w:color="auto"/>
            </w:tcBorders>
            <w:shd w:val="clear" w:color="auto" w:fill="D9D9D9" w:themeFill="background1" w:themeFillShade="D9"/>
            <w:vAlign w:val="center"/>
          </w:tcPr>
          <w:p w:rsidR="0070360C" w:rsidRPr="004437DE" w:rsidRDefault="0070360C" w:rsidP="004634A7">
            <w:pPr>
              <w:widowControl w:val="0"/>
              <w:jc w:val="center"/>
              <w:rPr>
                <w:rFonts w:ascii="Arial" w:hAnsi="Arial" w:cs="Arial"/>
                <w:b/>
                <w:sz w:val="18"/>
                <w:szCs w:val="18"/>
              </w:rPr>
            </w:pPr>
            <w:r>
              <w:rPr>
                <w:rFonts w:ascii="Arial" w:hAnsi="Arial" w:cs="Arial"/>
                <w:b/>
                <w:sz w:val="18"/>
                <w:szCs w:val="18"/>
              </w:rPr>
              <w:t xml:space="preserve">United </w:t>
            </w:r>
            <w:proofErr w:type="spellStart"/>
            <w:r>
              <w:rPr>
                <w:rFonts w:ascii="Arial" w:hAnsi="Arial" w:cs="Arial"/>
                <w:b/>
                <w:sz w:val="18"/>
                <w:szCs w:val="18"/>
              </w:rPr>
              <w:t>States</w:t>
            </w:r>
            <w:r w:rsidR="0031616F">
              <w:rPr>
                <w:rFonts w:ascii="Arial" w:hAnsi="Arial" w:cs="Arial"/>
                <w:b/>
                <w:sz w:val="18"/>
                <w:szCs w:val="18"/>
                <w:vertAlign w:val="superscript"/>
              </w:rPr>
              <w:t>c</w:t>
            </w:r>
            <w:proofErr w:type="spellEnd"/>
          </w:p>
        </w:tc>
      </w:tr>
      <w:tr w:rsidR="0070360C" w:rsidRPr="005A1EA5" w:rsidTr="004634A7">
        <w:trPr>
          <w:trHeight w:val="576"/>
          <w:tblHeader/>
        </w:trPr>
        <w:tc>
          <w:tcPr>
            <w:tcW w:w="1885" w:type="dxa"/>
            <w:tcBorders>
              <w:bottom w:val="single" w:sz="4" w:space="0" w:color="auto"/>
            </w:tcBorders>
            <w:shd w:val="clear" w:color="auto" w:fill="D9D9D9" w:themeFill="background1" w:themeFillShade="D9"/>
            <w:vAlign w:val="center"/>
          </w:tcPr>
          <w:p w:rsidR="0070360C" w:rsidRPr="004437DE" w:rsidRDefault="0070360C" w:rsidP="004634A7">
            <w:pPr>
              <w:widowControl w:val="0"/>
              <w:jc w:val="center"/>
              <w:rPr>
                <w:rFonts w:ascii="Arial" w:eastAsiaTheme="minorHAnsi" w:hAnsi="Arial" w:cs="Arial"/>
                <w:b/>
                <w:bCs/>
                <w:sz w:val="18"/>
                <w:szCs w:val="18"/>
              </w:rPr>
            </w:pPr>
            <w:r>
              <w:rPr>
                <w:rFonts w:ascii="Arial" w:eastAsiaTheme="minorHAnsi" w:hAnsi="Arial" w:cs="Arial"/>
                <w:b/>
                <w:bCs/>
                <w:sz w:val="18"/>
                <w:szCs w:val="18"/>
              </w:rPr>
              <w:t>Characteristic</w:t>
            </w:r>
          </w:p>
        </w:tc>
        <w:tc>
          <w:tcPr>
            <w:tcW w:w="1715" w:type="dxa"/>
            <w:tcBorders>
              <w:bottom w:val="single" w:sz="4" w:space="0" w:color="auto"/>
            </w:tcBorders>
            <w:shd w:val="clear" w:color="auto" w:fill="D9D9D9" w:themeFill="background1" w:themeFillShade="D9"/>
            <w:vAlign w:val="center"/>
          </w:tcPr>
          <w:p w:rsidR="0070360C" w:rsidRPr="004437DE" w:rsidRDefault="0070360C" w:rsidP="004634A7">
            <w:pPr>
              <w:widowControl w:val="0"/>
              <w:jc w:val="center"/>
              <w:rPr>
                <w:rFonts w:ascii="Arial" w:hAnsi="Arial" w:cs="Arial"/>
                <w:b/>
                <w:sz w:val="18"/>
                <w:szCs w:val="18"/>
              </w:rPr>
            </w:pPr>
            <w:r>
              <w:rPr>
                <w:rFonts w:ascii="Arial" w:hAnsi="Arial" w:cs="Arial"/>
                <w:b/>
                <w:sz w:val="18"/>
                <w:szCs w:val="18"/>
              </w:rPr>
              <w:t>Pre-Vaccine Availability</w:t>
            </w:r>
          </w:p>
        </w:tc>
        <w:tc>
          <w:tcPr>
            <w:tcW w:w="1711" w:type="dxa"/>
            <w:tcBorders>
              <w:bottom w:val="single" w:sz="4" w:space="0" w:color="auto"/>
              <w:right w:val="single" w:sz="12" w:space="0" w:color="auto"/>
            </w:tcBorders>
            <w:shd w:val="clear" w:color="auto" w:fill="D9D9D9" w:themeFill="background1" w:themeFillShade="D9"/>
            <w:vAlign w:val="center"/>
          </w:tcPr>
          <w:p w:rsidR="0070360C" w:rsidRPr="004437DE" w:rsidRDefault="0070360C" w:rsidP="004634A7">
            <w:pPr>
              <w:widowControl w:val="0"/>
              <w:jc w:val="center"/>
              <w:rPr>
                <w:rFonts w:ascii="Arial" w:eastAsiaTheme="minorHAnsi" w:hAnsi="Arial" w:cs="Arial"/>
                <w:b/>
                <w:bCs/>
                <w:sz w:val="18"/>
                <w:szCs w:val="18"/>
              </w:rPr>
            </w:pPr>
            <w:r>
              <w:rPr>
                <w:rFonts w:ascii="Arial" w:hAnsi="Arial" w:cs="Arial"/>
                <w:b/>
                <w:sz w:val="18"/>
                <w:szCs w:val="18"/>
              </w:rPr>
              <w:t>Post-Vaccine Availability</w:t>
            </w:r>
          </w:p>
        </w:tc>
        <w:tc>
          <w:tcPr>
            <w:tcW w:w="1710" w:type="dxa"/>
            <w:tcBorders>
              <w:left w:val="single" w:sz="12" w:space="0" w:color="auto"/>
              <w:bottom w:val="single" w:sz="4" w:space="0" w:color="auto"/>
            </w:tcBorders>
            <w:shd w:val="clear" w:color="auto" w:fill="D9D9D9" w:themeFill="background1" w:themeFillShade="D9"/>
            <w:vAlign w:val="center"/>
          </w:tcPr>
          <w:p w:rsidR="0070360C" w:rsidRPr="004437DE" w:rsidRDefault="0070360C" w:rsidP="004634A7">
            <w:pPr>
              <w:widowControl w:val="0"/>
              <w:jc w:val="center"/>
              <w:rPr>
                <w:rFonts w:ascii="Arial" w:eastAsiaTheme="minorHAnsi" w:hAnsi="Arial" w:cs="Arial"/>
                <w:b/>
                <w:bCs/>
                <w:sz w:val="18"/>
                <w:szCs w:val="18"/>
              </w:rPr>
            </w:pPr>
            <w:r>
              <w:rPr>
                <w:rFonts w:ascii="Arial" w:hAnsi="Arial" w:cs="Arial"/>
                <w:b/>
                <w:sz w:val="18"/>
                <w:szCs w:val="18"/>
              </w:rPr>
              <w:t>Pre-Vaccine Availability</w:t>
            </w:r>
          </w:p>
        </w:tc>
        <w:tc>
          <w:tcPr>
            <w:tcW w:w="1892" w:type="dxa"/>
            <w:tcBorders>
              <w:bottom w:val="single" w:sz="4" w:space="0" w:color="auto"/>
              <w:right w:val="single" w:sz="12" w:space="0" w:color="auto"/>
            </w:tcBorders>
            <w:shd w:val="clear" w:color="auto" w:fill="D9D9D9" w:themeFill="background1" w:themeFillShade="D9"/>
            <w:vAlign w:val="center"/>
          </w:tcPr>
          <w:p w:rsidR="0070360C" w:rsidRPr="004437DE" w:rsidRDefault="0070360C" w:rsidP="004634A7">
            <w:pPr>
              <w:widowControl w:val="0"/>
              <w:jc w:val="center"/>
              <w:rPr>
                <w:rFonts w:ascii="Arial" w:eastAsiaTheme="minorHAnsi" w:hAnsi="Arial" w:cs="Arial"/>
                <w:b/>
                <w:bCs/>
                <w:sz w:val="18"/>
                <w:szCs w:val="18"/>
              </w:rPr>
            </w:pPr>
            <w:r>
              <w:rPr>
                <w:rFonts w:ascii="Arial" w:hAnsi="Arial" w:cs="Arial"/>
                <w:b/>
                <w:sz w:val="18"/>
                <w:szCs w:val="18"/>
              </w:rPr>
              <w:t>Post-Vaccine Availability</w:t>
            </w:r>
          </w:p>
        </w:tc>
        <w:tc>
          <w:tcPr>
            <w:tcW w:w="1888" w:type="dxa"/>
            <w:tcBorders>
              <w:left w:val="single" w:sz="12" w:space="0" w:color="auto"/>
              <w:bottom w:val="single" w:sz="4" w:space="0" w:color="auto"/>
            </w:tcBorders>
            <w:shd w:val="clear" w:color="auto" w:fill="D9D9D9" w:themeFill="background1" w:themeFillShade="D9"/>
            <w:vAlign w:val="center"/>
          </w:tcPr>
          <w:p w:rsidR="0070360C" w:rsidRPr="004437DE" w:rsidRDefault="0070360C" w:rsidP="004634A7">
            <w:pPr>
              <w:widowControl w:val="0"/>
              <w:jc w:val="center"/>
              <w:rPr>
                <w:rFonts w:ascii="Arial" w:hAnsi="Arial" w:cs="Arial"/>
                <w:b/>
                <w:sz w:val="18"/>
                <w:szCs w:val="18"/>
              </w:rPr>
            </w:pPr>
            <w:r>
              <w:rPr>
                <w:rFonts w:ascii="Arial" w:hAnsi="Arial" w:cs="Arial"/>
                <w:b/>
                <w:sz w:val="18"/>
                <w:szCs w:val="18"/>
              </w:rPr>
              <w:t>Pre-Vaccine Availability</w:t>
            </w:r>
          </w:p>
        </w:tc>
        <w:tc>
          <w:tcPr>
            <w:tcW w:w="1891" w:type="dxa"/>
            <w:tcBorders>
              <w:bottom w:val="single" w:sz="4" w:space="0" w:color="auto"/>
            </w:tcBorders>
            <w:shd w:val="clear" w:color="auto" w:fill="D9D9D9" w:themeFill="background1" w:themeFillShade="D9"/>
            <w:vAlign w:val="center"/>
          </w:tcPr>
          <w:p w:rsidR="0070360C" w:rsidRPr="004437DE" w:rsidRDefault="0070360C" w:rsidP="004634A7">
            <w:pPr>
              <w:widowControl w:val="0"/>
              <w:jc w:val="center"/>
              <w:rPr>
                <w:rFonts w:ascii="Arial" w:hAnsi="Arial" w:cs="Arial"/>
                <w:b/>
                <w:sz w:val="18"/>
                <w:szCs w:val="18"/>
              </w:rPr>
            </w:pPr>
            <w:r>
              <w:rPr>
                <w:rFonts w:ascii="Arial" w:hAnsi="Arial" w:cs="Arial"/>
                <w:b/>
                <w:sz w:val="18"/>
                <w:szCs w:val="18"/>
              </w:rPr>
              <w:t>Post-Vaccine Availability</w:t>
            </w:r>
          </w:p>
        </w:tc>
      </w:tr>
      <w:tr w:rsidR="0070360C" w:rsidRPr="005A1EA5" w:rsidTr="004634A7">
        <w:trPr>
          <w:trHeight w:val="288"/>
        </w:trPr>
        <w:tc>
          <w:tcPr>
            <w:tcW w:w="5311" w:type="dxa"/>
            <w:gridSpan w:val="3"/>
            <w:tcBorders>
              <w:right w:val="single" w:sz="12" w:space="0" w:color="auto"/>
            </w:tcBorders>
            <w:shd w:val="clear" w:color="auto" w:fill="F2F2F2" w:themeFill="background1" w:themeFillShade="F2"/>
            <w:vAlign w:val="center"/>
          </w:tcPr>
          <w:p w:rsidR="0070360C" w:rsidRPr="004437DE" w:rsidRDefault="0070360C" w:rsidP="004634A7">
            <w:pPr>
              <w:widowControl w:val="0"/>
              <w:rPr>
                <w:rFonts w:ascii="Arial" w:eastAsiaTheme="minorHAnsi" w:hAnsi="Arial" w:cs="Arial"/>
                <w:b/>
                <w:bCs/>
                <w:sz w:val="18"/>
                <w:szCs w:val="18"/>
              </w:rPr>
            </w:pPr>
            <w:r>
              <w:rPr>
                <w:rFonts w:ascii="Arial" w:hAnsi="Arial" w:cs="Arial"/>
                <w:b/>
                <w:bCs/>
                <w:sz w:val="18"/>
                <w:szCs w:val="18"/>
              </w:rPr>
              <w:t>Arterial</w:t>
            </w:r>
            <w:r w:rsidRPr="008324FF">
              <w:rPr>
                <w:rFonts w:ascii="Arial" w:hAnsi="Arial" w:cs="Arial"/>
                <w:b/>
                <w:bCs/>
                <w:sz w:val="18"/>
                <w:szCs w:val="18"/>
              </w:rPr>
              <w:t xml:space="preserve"> Thromboembolism</w:t>
            </w:r>
          </w:p>
        </w:tc>
        <w:tc>
          <w:tcPr>
            <w:tcW w:w="1710" w:type="dxa"/>
            <w:tcBorders>
              <w:left w:val="single" w:sz="12" w:space="0" w:color="auto"/>
            </w:tcBorders>
            <w:shd w:val="clear" w:color="auto" w:fill="F2F2F2" w:themeFill="background1" w:themeFillShade="F2"/>
            <w:vAlign w:val="center"/>
          </w:tcPr>
          <w:p w:rsidR="0070360C" w:rsidRPr="004437DE" w:rsidRDefault="0070360C" w:rsidP="004634A7">
            <w:pPr>
              <w:widowControl w:val="0"/>
              <w:jc w:val="center"/>
              <w:rPr>
                <w:rFonts w:ascii="Arial" w:eastAsiaTheme="minorHAnsi" w:hAnsi="Arial" w:cs="Arial"/>
                <w:b/>
                <w:bCs/>
                <w:sz w:val="18"/>
                <w:szCs w:val="18"/>
              </w:rPr>
            </w:pPr>
          </w:p>
        </w:tc>
        <w:tc>
          <w:tcPr>
            <w:tcW w:w="1892" w:type="dxa"/>
            <w:tcBorders>
              <w:right w:val="single" w:sz="12" w:space="0" w:color="auto"/>
            </w:tcBorders>
            <w:shd w:val="clear" w:color="auto" w:fill="F2F2F2" w:themeFill="background1" w:themeFillShade="F2"/>
            <w:vAlign w:val="center"/>
          </w:tcPr>
          <w:p w:rsidR="0070360C" w:rsidRPr="004437DE" w:rsidRDefault="0070360C" w:rsidP="004634A7">
            <w:pPr>
              <w:widowControl w:val="0"/>
              <w:jc w:val="center"/>
              <w:rPr>
                <w:rFonts w:ascii="Arial" w:eastAsiaTheme="minorHAnsi" w:hAnsi="Arial" w:cs="Arial"/>
                <w:b/>
                <w:bCs/>
                <w:sz w:val="18"/>
                <w:szCs w:val="18"/>
              </w:rPr>
            </w:pPr>
          </w:p>
        </w:tc>
        <w:tc>
          <w:tcPr>
            <w:tcW w:w="1888" w:type="dxa"/>
            <w:tcBorders>
              <w:left w:val="single" w:sz="12" w:space="0" w:color="auto"/>
            </w:tcBorders>
            <w:shd w:val="clear" w:color="auto" w:fill="F2F2F2" w:themeFill="background1" w:themeFillShade="F2"/>
            <w:vAlign w:val="center"/>
          </w:tcPr>
          <w:p w:rsidR="0070360C" w:rsidRPr="004437DE" w:rsidRDefault="0070360C" w:rsidP="004634A7">
            <w:pPr>
              <w:widowControl w:val="0"/>
              <w:jc w:val="center"/>
              <w:rPr>
                <w:rFonts w:ascii="Arial" w:eastAsiaTheme="minorHAnsi" w:hAnsi="Arial" w:cs="Arial"/>
                <w:b/>
                <w:bCs/>
                <w:sz w:val="18"/>
                <w:szCs w:val="18"/>
              </w:rPr>
            </w:pPr>
          </w:p>
        </w:tc>
        <w:tc>
          <w:tcPr>
            <w:tcW w:w="1891" w:type="dxa"/>
            <w:shd w:val="clear" w:color="auto" w:fill="F2F2F2" w:themeFill="background1" w:themeFillShade="F2"/>
            <w:vAlign w:val="center"/>
          </w:tcPr>
          <w:p w:rsidR="0070360C" w:rsidRPr="004437DE" w:rsidRDefault="0070360C" w:rsidP="004634A7">
            <w:pPr>
              <w:widowControl w:val="0"/>
              <w:jc w:val="center"/>
              <w:rPr>
                <w:rFonts w:ascii="Arial" w:eastAsiaTheme="minorHAnsi" w:hAnsi="Arial" w:cs="Arial"/>
                <w:b/>
                <w:bCs/>
                <w:sz w:val="18"/>
                <w:szCs w:val="18"/>
              </w:rPr>
            </w:pPr>
          </w:p>
        </w:tc>
      </w:tr>
      <w:tr w:rsidR="0070360C" w:rsidRPr="005A1EA5" w:rsidTr="004634A7">
        <w:trPr>
          <w:trHeight w:val="288"/>
        </w:trPr>
        <w:tc>
          <w:tcPr>
            <w:tcW w:w="1885" w:type="dxa"/>
            <w:vAlign w:val="center"/>
          </w:tcPr>
          <w:p w:rsidR="0070360C" w:rsidRPr="004437DE" w:rsidRDefault="0070360C" w:rsidP="004634A7">
            <w:pPr>
              <w:widowControl w:val="0"/>
              <w:rPr>
                <w:rFonts w:ascii="Arial" w:hAnsi="Arial" w:cs="Arial"/>
                <w:sz w:val="18"/>
                <w:szCs w:val="18"/>
              </w:rPr>
            </w:pPr>
            <w:r>
              <w:rPr>
                <w:rFonts w:ascii="Arial" w:hAnsi="Arial" w:cs="Arial"/>
                <w:b/>
                <w:bCs/>
                <w:sz w:val="18"/>
                <w:szCs w:val="18"/>
              </w:rPr>
              <w:t>Age</w:t>
            </w:r>
          </w:p>
        </w:tc>
        <w:tc>
          <w:tcPr>
            <w:tcW w:w="1715" w:type="dxa"/>
            <w:vAlign w:val="center"/>
          </w:tcPr>
          <w:p w:rsidR="0070360C" w:rsidRPr="004437DE" w:rsidRDefault="0070360C" w:rsidP="004634A7">
            <w:pPr>
              <w:widowControl w:val="0"/>
              <w:jc w:val="center"/>
              <w:rPr>
                <w:rFonts w:ascii="Arial" w:eastAsiaTheme="minorHAnsi" w:hAnsi="Arial" w:cs="Arial"/>
                <w:b/>
                <w:bCs/>
                <w:sz w:val="18"/>
                <w:szCs w:val="18"/>
              </w:rPr>
            </w:pPr>
          </w:p>
        </w:tc>
        <w:tc>
          <w:tcPr>
            <w:tcW w:w="1711" w:type="dxa"/>
            <w:tcBorders>
              <w:right w:val="single" w:sz="12" w:space="0" w:color="auto"/>
            </w:tcBorders>
            <w:vAlign w:val="center"/>
          </w:tcPr>
          <w:p w:rsidR="0070360C" w:rsidRPr="004437DE" w:rsidRDefault="0070360C" w:rsidP="004634A7">
            <w:pPr>
              <w:widowControl w:val="0"/>
              <w:jc w:val="center"/>
              <w:rPr>
                <w:rFonts w:ascii="Arial" w:eastAsiaTheme="minorHAnsi" w:hAnsi="Arial" w:cs="Arial"/>
                <w:b/>
                <w:bCs/>
                <w:sz w:val="18"/>
                <w:szCs w:val="18"/>
              </w:rPr>
            </w:pPr>
          </w:p>
        </w:tc>
        <w:tc>
          <w:tcPr>
            <w:tcW w:w="1710" w:type="dxa"/>
            <w:tcBorders>
              <w:left w:val="single" w:sz="12" w:space="0" w:color="auto"/>
            </w:tcBorders>
            <w:vAlign w:val="center"/>
          </w:tcPr>
          <w:p w:rsidR="0070360C" w:rsidRPr="004437DE" w:rsidRDefault="0070360C" w:rsidP="004634A7">
            <w:pPr>
              <w:widowControl w:val="0"/>
              <w:jc w:val="center"/>
              <w:rPr>
                <w:rFonts w:ascii="Arial" w:eastAsiaTheme="minorHAnsi" w:hAnsi="Arial" w:cs="Arial"/>
                <w:b/>
                <w:bCs/>
                <w:sz w:val="18"/>
                <w:szCs w:val="18"/>
              </w:rPr>
            </w:pPr>
          </w:p>
        </w:tc>
        <w:tc>
          <w:tcPr>
            <w:tcW w:w="1892" w:type="dxa"/>
            <w:tcBorders>
              <w:right w:val="single" w:sz="12" w:space="0" w:color="auto"/>
            </w:tcBorders>
            <w:vAlign w:val="center"/>
          </w:tcPr>
          <w:p w:rsidR="0070360C" w:rsidRPr="004437DE" w:rsidRDefault="0070360C" w:rsidP="004634A7">
            <w:pPr>
              <w:widowControl w:val="0"/>
              <w:jc w:val="center"/>
              <w:rPr>
                <w:rFonts w:ascii="Arial" w:eastAsiaTheme="minorHAnsi" w:hAnsi="Arial" w:cs="Arial"/>
                <w:b/>
                <w:bCs/>
                <w:sz w:val="18"/>
                <w:szCs w:val="18"/>
              </w:rPr>
            </w:pPr>
          </w:p>
        </w:tc>
        <w:tc>
          <w:tcPr>
            <w:tcW w:w="1888" w:type="dxa"/>
            <w:tcBorders>
              <w:left w:val="single" w:sz="12" w:space="0" w:color="auto"/>
            </w:tcBorders>
            <w:vAlign w:val="center"/>
          </w:tcPr>
          <w:p w:rsidR="0070360C" w:rsidRPr="004437DE" w:rsidRDefault="0070360C" w:rsidP="004634A7">
            <w:pPr>
              <w:widowControl w:val="0"/>
              <w:jc w:val="center"/>
              <w:rPr>
                <w:rFonts w:ascii="Arial" w:eastAsiaTheme="minorHAnsi" w:hAnsi="Arial" w:cs="Arial"/>
                <w:b/>
                <w:bCs/>
                <w:sz w:val="18"/>
                <w:szCs w:val="18"/>
              </w:rPr>
            </w:pPr>
          </w:p>
        </w:tc>
        <w:tc>
          <w:tcPr>
            <w:tcW w:w="1891" w:type="dxa"/>
            <w:vAlign w:val="center"/>
          </w:tcPr>
          <w:p w:rsidR="0070360C" w:rsidRPr="004437DE" w:rsidRDefault="0070360C" w:rsidP="004634A7">
            <w:pPr>
              <w:widowControl w:val="0"/>
              <w:jc w:val="center"/>
              <w:rPr>
                <w:rFonts w:ascii="Arial" w:eastAsiaTheme="minorHAnsi" w:hAnsi="Arial" w:cs="Arial"/>
                <w:b/>
                <w:bCs/>
                <w:sz w:val="18"/>
                <w:szCs w:val="18"/>
              </w:rPr>
            </w:pPr>
          </w:p>
        </w:tc>
      </w:tr>
      <w:tr w:rsidR="0070360C" w:rsidRPr="005A1EA5" w:rsidTr="004634A7">
        <w:trPr>
          <w:trHeight w:val="288"/>
        </w:trPr>
        <w:tc>
          <w:tcPr>
            <w:tcW w:w="1885" w:type="dxa"/>
            <w:vAlign w:val="center"/>
          </w:tcPr>
          <w:p w:rsidR="0070360C" w:rsidRPr="004437DE" w:rsidRDefault="0070360C" w:rsidP="004634A7">
            <w:pPr>
              <w:widowControl w:val="0"/>
              <w:ind w:left="71"/>
              <w:rPr>
                <w:rFonts w:ascii="Arial" w:eastAsiaTheme="minorHAnsi" w:hAnsi="Arial" w:cs="Arial"/>
                <w:b/>
                <w:bCs/>
                <w:sz w:val="18"/>
                <w:szCs w:val="18"/>
              </w:rPr>
            </w:pPr>
            <w:r w:rsidRPr="004437DE">
              <w:rPr>
                <w:rFonts w:ascii="Arial" w:eastAsiaTheme="minorHAnsi" w:hAnsi="Arial" w:cs="Arial"/>
                <w:bCs/>
                <w:sz w:val="18"/>
                <w:szCs w:val="18"/>
              </w:rPr>
              <w:t>18-44 years</w:t>
            </w:r>
          </w:p>
        </w:tc>
        <w:tc>
          <w:tcPr>
            <w:tcW w:w="171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1.71 (0.74, 3.33)</w:t>
            </w:r>
          </w:p>
        </w:tc>
        <w:tc>
          <w:tcPr>
            <w:tcW w:w="1711"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1.20 (0.82, 1.69)</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0.81 (0.45, 1.33)</w:t>
            </w:r>
          </w:p>
        </w:tc>
        <w:tc>
          <w:tcPr>
            <w:tcW w:w="1892" w:type="dxa"/>
            <w:tcBorders>
              <w:right w:val="single" w:sz="12" w:space="0" w:color="auto"/>
            </w:tcBorders>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eastAsiaTheme="minorHAnsi" w:hAnsi="Arial" w:cs="Arial"/>
                <w:bCs/>
                <w:sz w:val="18"/>
                <w:szCs w:val="18"/>
              </w:rPr>
              <w:t>--</w:t>
            </w:r>
            <w:r w:rsidR="0031616F">
              <w:rPr>
                <w:rFonts w:ascii="Arial" w:eastAsiaTheme="minorHAnsi" w:hAnsi="Arial" w:cs="Arial"/>
                <w:bCs/>
                <w:sz w:val="18"/>
                <w:szCs w:val="18"/>
                <w:vertAlign w:val="superscript"/>
              </w:rPr>
              <w:t>d</w:t>
            </w:r>
          </w:p>
        </w:tc>
        <w:tc>
          <w:tcPr>
            <w:tcW w:w="1888"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3.44 (2.70, 4.33)</w:t>
            </w:r>
          </w:p>
        </w:tc>
        <w:tc>
          <w:tcPr>
            <w:tcW w:w="189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2.94 (2.48, 3.46)</w:t>
            </w:r>
          </w:p>
        </w:tc>
      </w:tr>
      <w:tr w:rsidR="0070360C" w:rsidRPr="005A1EA5" w:rsidTr="004634A7">
        <w:trPr>
          <w:trHeight w:val="288"/>
        </w:trPr>
        <w:tc>
          <w:tcPr>
            <w:tcW w:w="1885" w:type="dxa"/>
            <w:vAlign w:val="center"/>
          </w:tcPr>
          <w:p w:rsidR="0070360C" w:rsidRPr="004437DE" w:rsidRDefault="0070360C" w:rsidP="004634A7">
            <w:pPr>
              <w:widowControl w:val="0"/>
              <w:ind w:left="71"/>
              <w:rPr>
                <w:rFonts w:ascii="Arial" w:eastAsiaTheme="minorHAnsi" w:hAnsi="Arial" w:cs="Arial"/>
                <w:b/>
                <w:bCs/>
                <w:sz w:val="18"/>
                <w:szCs w:val="18"/>
              </w:rPr>
            </w:pPr>
            <w:r w:rsidRPr="004437DE">
              <w:rPr>
                <w:rFonts w:ascii="Arial" w:eastAsiaTheme="minorHAnsi" w:hAnsi="Arial" w:cs="Arial"/>
                <w:bCs/>
                <w:sz w:val="18"/>
                <w:szCs w:val="18"/>
              </w:rPr>
              <w:t>45-54 years</w:t>
            </w:r>
          </w:p>
        </w:tc>
        <w:tc>
          <w:tcPr>
            <w:tcW w:w="171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4.49 (2.77, 6.86)</w:t>
            </w:r>
          </w:p>
        </w:tc>
        <w:tc>
          <w:tcPr>
            <w:tcW w:w="1711"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2.86 (2.16, 3.71)</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2.95 (2.14, 3.95)</w:t>
            </w:r>
          </w:p>
        </w:tc>
        <w:tc>
          <w:tcPr>
            <w:tcW w:w="1892"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2.33 (1.17, 4.13)</w:t>
            </w:r>
          </w:p>
        </w:tc>
        <w:tc>
          <w:tcPr>
            <w:tcW w:w="1888"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9.01 (7.84, 10.29)</w:t>
            </w:r>
          </w:p>
        </w:tc>
        <w:tc>
          <w:tcPr>
            <w:tcW w:w="189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9.18 (8.38, 10.03)</w:t>
            </w:r>
          </w:p>
        </w:tc>
      </w:tr>
      <w:tr w:rsidR="0070360C" w:rsidRPr="005A1EA5" w:rsidTr="004634A7">
        <w:trPr>
          <w:trHeight w:val="288"/>
        </w:trPr>
        <w:tc>
          <w:tcPr>
            <w:tcW w:w="1885" w:type="dxa"/>
            <w:vAlign w:val="center"/>
          </w:tcPr>
          <w:p w:rsidR="0070360C" w:rsidRPr="004437DE" w:rsidRDefault="0070360C" w:rsidP="004634A7">
            <w:pPr>
              <w:widowControl w:val="0"/>
              <w:ind w:left="71"/>
              <w:rPr>
                <w:rFonts w:ascii="Arial" w:eastAsiaTheme="minorHAnsi" w:hAnsi="Arial" w:cs="Arial"/>
                <w:b/>
                <w:bCs/>
                <w:sz w:val="18"/>
                <w:szCs w:val="18"/>
              </w:rPr>
            </w:pPr>
            <w:r w:rsidRPr="004437DE">
              <w:rPr>
                <w:rFonts w:ascii="Arial" w:eastAsiaTheme="minorHAnsi" w:hAnsi="Arial" w:cs="Arial"/>
                <w:bCs/>
                <w:sz w:val="18"/>
                <w:szCs w:val="18"/>
              </w:rPr>
              <w:t>55-64 years</w:t>
            </w:r>
          </w:p>
        </w:tc>
        <w:tc>
          <w:tcPr>
            <w:tcW w:w="171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5.08 (3.66, 6.86)</w:t>
            </w:r>
          </w:p>
        </w:tc>
        <w:tc>
          <w:tcPr>
            <w:tcW w:w="1711"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5.10 (4.37, 5.91)</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2.59 (1.97, 3.34)</w:t>
            </w:r>
          </w:p>
        </w:tc>
        <w:tc>
          <w:tcPr>
            <w:tcW w:w="1892"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2.91 (1.83, 4.37)</w:t>
            </w:r>
          </w:p>
        </w:tc>
        <w:tc>
          <w:tcPr>
            <w:tcW w:w="1888"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12.90 (12.00, 13.85)</w:t>
            </w:r>
          </w:p>
        </w:tc>
        <w:tc>
          <w:tcPr>
            <w:tcW w:w="189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13.70 (13.08, 14.33)</w:t>
            </w:r>
          </w:p>
        </w:tc>
      </w:tr>
      <w:tr w:rsidR="0070360C" w:rsidRPr="005A1EA5" w:rsidTr="004634A7">
        <w:trPr>
          <w:trHeight w:val="288"/>
        </w:trPr>
        <w:tc>
          <w:tcPr>
            <w:tcW w:w="1885" w:type="dxa"/>
            <w:vAlign w:val="center"/>
          </w:tcPr>
          <w:p w:rsidR="0070360C" w:rsidRPr="004437DE" w:rsidRDefault="0070360C" w:rsidP="004634A7">
            <w:pPr>
              <w:widowControl w:val="0"/>
              <w:ind w:left="71"/>
              <w:rPr>
                <w:rFonts w:ascii="Arial" w:eastAsiaTheme="minorHAnsi" w:hAnsi="Arial" w:cs="Arial"/>
                <w:b/>
                <w:bCs/>
                <w:sz w:val="18"/>
                <w:szCs w:val="18"/>
              </w:rPr>
            </w:pPr>
            <w:r w:rsidRPr="004437DE">
              <w:rPr>
                <w:rFonts w:ascii="Arial" w:eastAsiaTheme="minorHAnsi" w:hAnsi="Arial" w:cs="Arial"/>
                <w:bCs/>
                <w:sz w:val="18"/>
                <w:szCs w:val="18"/>
              </w:rPr>
              <w:t>65-74 years</w:t>
            </w:r>
          </w:p>
        </w:tc>
        <w:tc>
          <w:tcPr>
            <w:tcW w:w="171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5.49 (4.20, 7.02)</w:t>
            </w:r>
          </w:p>
        </w:tc>
        <w:tc>
          <w:tcPr>
            <w:tcW w:w="1711"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5.90 (5.22, 6.65)</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3.57 (2.95, 4.27)</w:t>
            </w:r>
          </w:p>
        </w:tc>
        <w:tc>
          <w:tcPr>
            <w:tcW w:w="1892"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4.62 (3.45, 6.04)</w:t>
            </w:r>
          </w:p>
        </w:tc>
        <w:tc>
          <w:tcPr>
            <w:tcW w:w="1888"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16.18 (15.55, 16.83)</w:t>
            </w:r>
          </w:p>
        </w:tc>
        <w:tc>
          <w:tcPr>
            <w:tcW w:w="189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16.42 (16.00, 16.84)</w:t>
            </w:r>
          </w:p>
        </w:tc>
      </w:tr>
      <w:tr w:rsidR="0070360C" w:rsidRPr="005A1EA5" w:rsidTr="004634A7">
        <w:trPr>
          <w:trHeight w:val="288"/>
        </w:trPr>
        <w:tc>
          <w:tcPr>
            <w:tcW w:w="1885" w:type="dxa"/>
            <w:vAlign w:val="center"/>
          </w:tcPr>
          <w:p w:rsidR="0070360C" w:rsidRPr="004437DE" w:rsidRDefault="0070360C" w:rsidP="004634A7">
            <w:pPr>
              <w:widowControl w:val="0"/>
              <w:ind w:left="71"/>
              <w:rPr>
                <w:rFonts w:ascii="Arial" w:eastAsiaTheme="minorHAnsi" w:hAnsi="Arial" w:cs="Arial"/>
                <w:b/>
                <w:bCs/>
                <w:sz w:val="18"/>
                <w:szCs w:val="18"/>
              </w:rPr>
            </w:pPr>
            <w:r w:rsidRPr="004437DE">
              <w:rPr>
                <w:rFonts w:ascii="Arial" w:eastAsiaTheme="minorHAnsi" w:hAnsi="Arial" w:cs="Arial"/>
                <w:bCs/>
                <w:sz w:val="18"/>
                <w:szCs w:val="18"/>
              </w:rPr>
              <w:t>75-84 years</w:t>
            </w:r>
          </w:p>
        </w:tc>
        <w:tc>
          <w:tcPr>
            <w:tcW w:w="171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5.90 (4.63, 7.40)</w:t>
            </w:r>
          </w:p>
        </w:tc>
        <w:tc>
          <w:tcPr>
            <w:tcW w:w="1711"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6.03 (5.35, 6.76)</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4.53 (3.90, 5.23)</w:t>
            </w:r>
          </w:p>
        </w:tc>
        <w:tc>
          <w:tcPr>
            <w:tcW w:w="1892"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3.95 (2.99, 5.09)</w:t>
            </w:r>
          </w:p>
        </w:tc>
        <w:tc>
          <w:tcPr>
            <w:tcW w:w="1888"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18.33 (17.66, 19.02)</w:t>
            </w:r>
          </w:p>
        </w:tc>
        <w:tc>
          <w:tcPr>
            <w:tcW w:w="189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19.28 (18.81, 19.75)</w:t>
            </w:r>
          </w:p>
        </w:tc>
      </w:tr>
      <w:tr w:rsidR="0070360C" w:rsidRPr="005A1EA5" w:rsidTr="004634A7">
        <w:trPr>
          <w:trHeight w:val="288"/>
        </w:trPr>
        <w:tc>
          <w:tcPr>
            <w:tcW w:w="1885" w:type="dxa"/>
            <w:vAlign w:val="center"/>
          </w:tcPr>
          <w:p w:rsidR="0070360C" w:rsidRPr="004437DE" w:rsidRDefault="0070360C" w:rsidP="004634A7">
            <w:pPr>
              <w:widowControl w:val="0"/>
              <w:ind w:left="71"/>
              <w:rPr>
                <w:rFonts w:ascii="Arial" w:eastAsiaTheme="minorHAnsi" w:hAnsi="Arial" w:cs="Arial"/>
                <w:b/>
                <w:bCs/>
                <w:sz w:val="18"/>
                <w:szCs w:val="18"/>
              </w:rPr>
            </w:pPr>
            <w:r w:rsidRPr="004437DE">
              <w:rPr>
                <w:rFonts w:ascii="Arial" w:eastAsiaTheme="minorHAnsi" w:hAnsi="Arial" w:cs="Arial"/>
                <w:bCs/>
                <w:sz w:val="18"/>
                <w:szCs w:val="18"/>
              </w:rPr>
              <w:t>≥85 years</w:t>
            </w:r>
          </w:p>
        </w:tc>
        <w:tc>
          <w:tcPr>
            <w:tcW w:w="171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4.95 (3.77, 6.36)</w:t>
            </w:r>
          </w:p>
        </w:tc>
        <w:tc>
          <w:tcPr>
            <w:tcW w:w="1711"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6.18 (5.41, 7.02)</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4.28 (3.59, 5.05)</w:t>
            </w:r>
          </w:p>
        </w:tc>
        <w:tc>
          <w:tcPr>
            <w:tcW w:w="1892"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5.83 (4.58, 7.30)</w:t>
            </w:r>
          </w:p>
        </w:tc>
        <w:tc>
          <w:tcPr>
            <w:tcW w:w="1888" w:type="dxa"/>
            <w:tcBorders>
              <w:left w:val="single" w:sz="12" w:space="0" w:color="auto"/>
            </w:tcBorders>
            <w:vAlign w:val="center"/>
          </w:tcPr>
          <w:p w:rsidR="0070360C" w:rsidRPr="004437DE" w:rsidRDefault="0070360C" w:rsidP="004634A7">
            <w:pPr>
              <w:widowControl w:val="0"/>
              <w:jc w:val="right"/>
              <w:rPr>
                <w:rFonts w:ascii="Arial" w:hAnsi="Arial" w:cs="Arial"/>
                <w:b/>
                <w:sz w:val="18"/>
                <w:szCs w:val="18"/>
              </w:rPr>
            </w:pPr>
            <w:r w:rsidRPr="00D82289">
              <w:rPr>
                <w:rFonts w:ascii="Arial" w:hAnsi="Arial"/>
                <w:color w:val="000000" w:themeColor="text1"/>
                <w:sz w:val="18"/>
              </w:rPr>
              <w:t>18.71 (17.77, 19.68)</w:t>
            </w:r>
          </w:p>
        </w:tc>
        <w:tc>
          <w:tcPr>
            <w:tcW w:w="1891" w:type="dxa"/>
            <w:vAlign w:val="center"/>
          </w:tcPr>
          <w:p w:rsidR="0070360C" w:rsidRPr="004437DE" w:rsidRDefault="0070360C" w:rsidP="004634A7">
            <w:pPr>
              <w:widowControl w:val="0"/>
              <w:jc w:val="right"/>
              <w:rPr>
                <w:rFonts w:ascii="Arial" w:hAnsi="Arial" w:cs="Arial"/>
                <w:b/>
                <w:sz w:val="18"/>
                <w:szCs w:val="18"/>
              </w:rPr>
            </w:pPr>
            <w:r w:rsidRPr="00D82289">
              <w:rPr>
                <w:rFonts w:ascii="Arial" w:hAnsi="Arial"/>
                <w:color w:val="000000" w:themeColor="text1"/>
                <w:sz w:val="18"/>
              </w:rPr>
              <w:t>20.17 (19.48, 20.88)</w:t>
            </w:r>
          </w:p>
        </w:tc>
      </w:tr>
      <w:tr w:rsidR="0070360C" w:rsidRPr="005A1EA5" w:rsidTr="004634A7">
        <w:trPr>
          <w:trHeight w:val="288"/>
        </w:trPr>
        <w:tc>
          <w:tcPr>
            <w:tcW w:w="1885" w:type="dxa"/>
            <w:vAlign w:val="center"/>
          </w:tcPr>
          <w:p w:rsidR="0070360C" w:rsidRPr="004437DE" w:rsidRDefault="0070360C" w:rsidP="004634A7">
            <w:pPr>
              <w:widowControl w:val="0"/>
              <w:rPr>
                <w:rFonts w:ascii="Arial" w:eastAsiaTheme="minorHAnsi" w:hAnsi="Arial" w:cs="Arial"/>
                <w:b/>
                <w:bCs/>
                <w:sz w:val="18"/>
                <w:szCs w:val="18"/>
              </w:rPr>
            </w:pPr>
            <w:r>
              <w:rPr>
                <w:rFonts w:ascii="Arial" w:eastAsiaTheme="minorHAnsi" w:hAnsi="Arial" w:cs="Arial"/>
                <w:b/>
                <w:bCs/>
                <w:sz w:val="18"/>
                <w:szCs w:val="18"/>
              </w:rPr>
              <w:t>Sex</w:t>
            </w:r>
          </w:p>
        </w:tc>
        <w:tc>
          <w:tcPr>
            <w:tcW w:w="1715" w:type="dxa"/>
            <w:vAlign w:val="center"/>
          </w:tcPr>
          <w:p w:rsidR="0070360C" w:rsidRPr="004437DE" w:rsidRDefault="0070360C" w:rsidP="004634A7">
            <w:pPr>
              <w:widowControl w:val="0"/>
              <w:jc w:val="right"/>
              <w:rPr>
                <w:rFonts w:ascii="Arial" w:eastAsiaTheme="minorHAnsi" w:hAnsi="Arial" w:cs="Arial"/>
                <w:b/>
                <w:bCs/>
                <w:sz w:val="18"/>
                <w:szCs w:val="18"/>
              </w:rPr>
            </w:pPr>
          </w:p>
        </w:tc>
        <w:tc>
          <w:tcPr>
            <w:tcW w:w="1711"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892"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888"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891" w:type="dxa"/>
            <w:vAlign w:val="center"/>
          </w:tcPr>
          <w:p w:rsidR="0070360C" w:rsidRPr="004437DE" w:rsidRDefault="0070360C" w:rsidP="004634A7">
            <w:pPr>
              <w:widowControl w:val="0"/>
              <w:jc w:val="right"/>
              <w:rPr>
                <w:rFonts w:ascii="Arial" w:eastAsiaTheme="minorHAnsi" w:hAnsi="Arial" w:cs="Arial"/>
                <w:b/>
                <w:bCs/>
                <w:sz w:val="18"/>
                <w:szCs w:val="18"/>
              </w:rPr>
            </w:pPr>
          </w:p>
        </w:tc>
      </w:tr>
      <w:tr w:rsidR="0070360C" w:rsidRPr="005A1EA5" w:rsidTr="004634A7">
        <w:trPr>
          <w:trHeight w:val="288"/>
        </w:trPr>
        <w:tc>
          <w:tcPr>
            <w:tcW w:w="1885" w:type="dxa"/>
            <w:vAlign w:val="center"/>
          </w:tcPr>
          <w:p w:rsidR="0070360C" w:rsidRPr="00AC4DAE" w:rsidRDefault="0070360C" w:rsidP="004634A7">
            <w:pPr>
              <w:widowControl w:val="0"/>
              <w:ind w:left="71"/>
              <w:rPr>
                <w:rFonts w:ascii="Arial" w:eastAsiaTheme="minorHAnsi" w:hAnsi="Arial" w:cs="Arial"/>
                <w:bCs/>
                <w:sz w:val="18"/>
                <w:szCs w:val="18"/>
              </w:rPr>
            </w:pPr>
            <w:r>
              <w:rPr>
                <w:rFonts w:ascii="Arial" w:eastAsiaTheme="minorHAnsi" w:hAnsi="Arial" w:cs="Arial"/>
                <w:bCs/>
                <w:sz w:val="18"/>
                <w:szCs w:val="18"/>
              </w:rPr>
              <w:t>Male</w:t>
            </w:r>
          </w:p>
        </w:tc>
        <w:tc>
          <w:tcPr>
            <w:tcW w:w="171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5.76 (4.92, 6.69)</w:t>
            </w:r>
          </w:p>
        </w:tc>
        <w:tc>
          <w:tcPr>
            <w:tcW w:w="1711"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5.87 (5.44, 6.32)</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3.66 (3.27, 4.08)</w:t>
            </w:r>
          </w:p>
        </w:tc>
        <w:tc>
          <w:tcPr>
            <w:tcW w:w="1892"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4.08 (3.40, 4.85)</w:t>
            </w:r>
          </w:p>
        </w:tc>
        <w:tc>
          <w:tcPr>
            <w:tcW w:w="1888"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17.14 (16.63, 17.66)</w:t>
            </w:r>
          </w:p>
        </w:tc>
        <w:tc>
          <w:tcPr>
            <w:tcW w:w="189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18.00 (17.65, 18.36)</w:t>
            </w:r>
          </w:p>
        </w:tc>
      </w:tr>
      <w:tr w:rsidR="0070360C" w:rsidRPr="005A1EA5" w:rsidTr="004634A7">
        <w:trPr>
          <w:trHeight w:val="288"/>
        </w:trPr>
        <w:tc>
          <w:tcPr>
            <w:tcW w:w="1885" w:type="dxa"/>
            <w:vAlign w:val="center"/>
          </w:tcPr>
          <w:p w:rsidR="0070360C" w:rsidRPr="00AC4DAE" w:rsidRDefault="0070360C" w:rsidP="004634A7">
            <w:pPr>
              <w:widowControl w:val="0"/>
              <w:ind w:left="71"/>
              <w:rPr>
                <w:rFonts w:ascii="Arial" w:eastAsiaTheme="minorHAnsi" w:hAnsi="Arial" w:cs="Arial"/>
                <w:bCs/>
                <w:sz w:val="18"/>
                <w:szCs w:val="18"/>
              </w:rPr>
            </w:pPr>
            <w:r w:rsidRPr="00AC4DAE">
              <w:rPr>
                <w:rFonts w:ascii="Arial" w:eastAsiaTheme="minorHAnsi" w:hAnsi="Arial" w:cs="Arial"/>
                <w:bCs/>
                <w:sz w:val="18"/>
                <w:szCs w:val="18"/>
              </w:rPr>
              <w:t>Female</w:t>
            </w:r>
          </w:p>
        </w:tc>
        <w:tc>
          <w:tcPr>
            <w:tcW w:w="171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4.04 (3.28, 4.92)</w:t>
            </w:r>
          </w:p>
        </w:tc>
        <w:tc>
          <w:tcPr>
            <w:tcW w:w="1711"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3.84 (3.46, 4.25)</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3.14 (2.74, 3.57)</w:t>
            </w:r>
          </w:p>
        </w:tc>
        <w:tc>
          <w:tcPr>
            <w:tcW w:w="1892"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3.73 (3.01, 4.56)</w:t>
            </w:r>
          </w:p>
        </w:tc>
        <w:tc>
          <w:tcPr>
            <w:tcW w:w="1888"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14.49 (14.02, 14.98)</w:t>
            </w:r>
          </w:p>
        </w:tc>
        <w:tc>
          <w:tcPr>
            <w:tcW w:w="189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14.76 (14.44, 15.09)</w:t>
            </w:r>
          </w:p>
        </w:tc>
      </w:tr>
      <w:tr w:rsidR="0070360C" w:rsidRPr="005A1EA5" w:rsidTr="004634A7">
        <w:trPr>
          <w:trHeight w:val="288"/>
        </w:trPr>
        <w:tc>
          <w:tcPr>
            <w:tcW w:w="5311" w:type="dxa"/>
            <w:gridSpan w:val="3"/>
            <w:tcBorders>
              <w:top w:val="single" w:sz="4" w:space="0" w:color="auto"/>
              <w:right w:val="single" w:sz="12" w:space="0" w:color="auto"/>
            </w:tcBorders>
            <w:shd w:val="clear" w:color="auto" w:fill="F2F2F2" w:themeFill="background1" w:themeFillShade="F2"/>
            <w:vAlign w:val="center"/>
          </w:tcPr>
          <w:p w:rsidR="0070360C" w:rsidRPr="004437DE" w:rsidRDefault="0070360C" w:rsidP="004634A7">
            <w:pPr>
              <w:widowControl w:val="0"/>
              <w:rPr>
                <w:rFonts w:ascii="Arial" w:eastAsiaTheme="minorHAnsi" w:hAnsi="Arial" w:cs="Arial"/>
                <w:b/>
                <w:bCs/>
                <w:sz w:val="18"/>
                <w:szCs w:val="18"/>
              </w:rPr>
            </w:pPr>
            <w:r>
              <w:rPr>
                <w:rFonts w:ascii="Arial" w:hAnsi="Arial" w:cs="Arial"/>
                <w:b/>
                <w:bCs/>
                <w:sz w:val="18"/>
                <w:szCs w:val="18"/>
              </w:rPr>
              <w:t>Venous</w:t>
            </w:r>
            <w:r w:rsidRPr="008324FF">
              <w:rPr>
                <w:rFonts w:ascii="Arial" w:hAnsi="Arial" w:cs="Arial"/>
                <w:b/>
                <w:bCs/>
                <w:sz w:val="18"/>
                <w:szCs w:val="18"/>
              </w:rPr>
              <w:t xml:space="preserve"> Thromboembolism</w:t>
            </w:r>
          </w:p>
        </w:tc>
        <w:tc>
          <w:tcPr>
            <w:tcW w:w="1710" w:type="dxa"/>
            <w:tcBorders>
              <w:top w:val="single" w:sz="4" w:space="0" w:color="auto"/>
              <w:left w:val="single" w:sz="12" w:space="0" w:color="auto"/>
            </w:tcBorders>
            <w:shd w:val="clear" w:color="auto" w:fill="F2F2F2" w:themeFill="background1" w:themeFillShade="F2"/>
            <w:vAlign w:val="center"/>
          </w:tcPr>
          <w:p w:rsidR="0070360C" w:rsidRPr="004437DE" w:rsidRDefault="0070360C" w:rsidP="004634A7">
            <w:pPr>
              <w:widowControl w:val="0"/>
              <w:jc w:val="center"/>
              <w:rPr>
                <w:rFonts w:ascii="Arial" w:eastAsiaTheme="minorHAnsi" w:hAnsi="Arial" w:cs="Arial"/>
                <w:b/>
                <w:bCs/>
                <w:sz w:val="18"/>
                <w:szCs w:val="18"/>
              </w:rPr>
            </w:pPr>
          </w:p>
        </w:tc>
        <w:tc>
          <w:tcPr>
            <w:tcW w:w="1892" w:type="dxa"/>
            <w:tcBorders>
              <w:top w:val="single" w:sz="4" w:space="0" w:color="auto"/>
              <w:right w:val="single" w:sz="12" w:space="0" w:color="auto"/>
            </w:tcBorders>
            <w:shd w:val="clear" w:color="auto" w:fill="F2F2F2" w:themeFill="background1" w:themeFillShade="F2"/>
            <w:vAlign w:val="center"/>
          </w:tcPr>
          <w:p w:rsidR="0070360C" w:rsidRPr="004437DE" w:rsidRDefault="0070360C" w:rsidP="004634A7">
            <w:pPr>
              <w:widowControl w:val="0"/>
              <w:jc w:val="center"/>
              <w:rPr>
                <w:rFonts w:ascii="Arial" w:eastAsiaTheme="minorHAnsi" w:hAnsi="Arial" w:cs="Arial"/>
                <w:b/>
                <w:bCs/>
                <w:sz w:val="18"/>
                <w:szCs w:val="18"/>
              </w:rPr>
            </w:pPr>
          </w:p>
        </w:tc>
        <w:tc>
          <w:tcPr>
            <w:tcW w:w="1888" w:type="dxa"/>
            <w:tcBorders>
              <w:top w:val="single" w:sz="4" w:space="0" w:color="auto"/>
              <w:left w:val="single" w:sz="12" w:space="0" w:color="auto"/>
            </w:tcBorders>
            <w:shd w:val="clear" w:color="auto" w:fill="F2F2F2" w:themeFill="background1" w:themeFillShade="F2"/>
            <w:vAlign w:val="center"/>
          </w:tcPr>
          <w:p w:rsidR="0070360C" w:rsidRPr="004437DE" w:rsidRDefault="0070360C" w:rsidP="004634A7">
            <w:pPr>
              <w:widowControl w:val="0"/>
              <w:jc w:val="center"/>
              <w:rPr>
                <w:rFonts w:ascii="Arial" w:eastAsiaTheme="minorHAnsi" w:hAnsi="Arial" w:cs="Arial"/>
                <w:b/>
                <w:bCs/>
                <w:sz w:val="18"/>
                <w:szCs w:val="18"/>
              </w:rPr>
            </w:pPr>
          </w:p>
        </w:tc>
        <w:tc>
          <w:tcPr>
            <w:tcW w:w="1891" w:type="dxa"/>
            <w:tcBorders>
              <w:top w:val="single" w:sz="4" w:space="0" w:color="auto"/>
            </w:tcBorders>
            <w:shd w:val="clear" w:color="auto" w:fill="F2F2F2" w:themeFill="background1" w:themeFillShade="F2"/>
            <w:vAlign w:val="center"/>
          </w:tcPr>
          <w:p w:rsidR="0070360C" w:rsidRPr="004437DE" w:rsidRDefault="0070360C" w:rsidP="004634A7">
            <w:pPr>
              <w:widowControl w:val="0"/>
              <w:jc w:val="center"/>
              <w:rPr>
                <w:rFonts w:ascii="Arial" w:eastAsiaTheme="minorHAnsi" w:hAnsi="Arial" w:cs="Arial"/>
                <w:b/>
                <w:bCs/>
                <w:sz w:val="18"/>
                <w:szCs w:val="18"/>
              </w:rPr>
            </w:pPr>
          </w:p>
        </w:tc>
      </w:tr>
      <w:tr w:rsidR="0070360C" w:rsidRPr="005A1EA5" w:rsidTr="004634A7">
        <w:trPr>
          <w:trHeight w:val="288"/>
        </w:trPr>
        <w:tc>
          <w:tcPr>
            <w:tcW w:w="1885" w:type="dxa"/>
            <w:vAlign w:val="center"/>
          </w:tcPr>
          <w:p w:rsidR="0070360C" w:rsidRPr="00656870" w:rsidRDefault="0070360C" w:rsidP="004634A7">
            <w:pPr>
              <w:widowControl w:val="0"/>
              <w:rPr>
                <w:rFonts w:ascii="Arial" w:hAnsi="Arial" w:cs="Arial"/>
                <w:sz w:val="18"/>
                <w:szCs w:val="18"/>
              </w:rPr>
            </w:pPr>
            <w:r>
              <w:rPr>
                <w:rFonts w:ascii="Arial" w:hAnsi="Arial" w:cs="Arial"/>
                <w:b/>
                <w:bCs/>
                <w:sz w:val="18"/>
                <w:szCs w:val="18"/>
              </w:rPr>
              <w:t>Age</w:t>
            </w:r>
          </w:p>
        </w:tc>
        <w:tc>
          <w:tcPr>
            <w:tcW w:w="1715" w:type="dxa"/>
            <w:vAlign w:val="center"/>
          </w:tcPr>
          <w:p w:rsidR="0070360C" w:rsidRPr="004437DE" w:rsidRDefault="0070360C" w:rsidP="004634A7">
            <w:pPr>
              <w:widowControl w:val="0"/>
              <w:jc w:val="center"/>
              <w:rPr>
                <w:rFonts w:ascii="Arial" w:eastAsiaTheme="minorHAnsi" w:hAnsi="Arial" w:cs="Arial"/>
                <w:b/>
                <w:bCs/>
                <w:sz w:val="18"/>
                <w:szCs w:val="18"/>
              </w:rPr>
            </w:pPr>
          </w:p>
        </w:tc>
        <w:tc>
          <w:tcPr>
            <w:tcW w:w="1711" w:type="dxa"/>
            <w:tcBorders>
              <w:right w:val="single" w:sz="12" w:space="0" w:color="auto"/>
            </w:tcBorders>
            <w:vAlign w:val="center"/>
          </w:tcPr>
          <w:p w:rsidR="0070360C" w:rsidRPr="004437DE" w:rsidRDefault="0070360C" w:rsidP="004634A7">
            <w:pPr>
              <w:widowControl w:val="0"/>
              <w:jc w:val="center"/>
              <w:rPr>
                <w:rFonts w:ascii="Arial" w:eastAsiaTheme="minorHAnsi" w:hAnsi="Arial" w:cs="Arial"/>
                <w:b/>
                <w:bCs/>
                <w:sz w:val="18"/>
                <w:szCs w:val="18"/>
              </w:rPr>
            </w:pPr>
          </w:p>
        </w:tc>
        <w:tc>
          <w:tcPr>
            <w:tcW w:w="1710" w:type="dxa"/>
            <w:tcBorders>
              <w:left w:val="single" w:sz="12" w:space="0" w:color="auto"/>
            </w:tcBorders>
            <w:vAlign w:val="center"/>
          </w:tcPr>
          <w:p w:rsidR="0070360C" w:rsidRPr="004437DE" w:rsidRDefault="0070360C" w:rsidP="004634A7">
            <w:pPr>
              <w:widowControl w:val="0"/>
              <w:jc w:val="center"/>
              <w:rPr>
                <w:rFonts w:ascii="Arial" w:eastAsiaTheme="minorHAnsi" w:hAnsi="Arial" w:cs="Arial"/>
                <w:b/>
                <w:bCs/>
                <w:sz w:val="18"/>
                <w:szCs w:val="18"/>
              </w:rPr>
            </w:pPr>
          </w:p>
        </w:tc>
        <w:tc>
          <w:tcPr>
            <w:tcW w:w="1892" w:type="dxa"/>
            <w:tcBorders>
              <w:right w:val="single" w:sz="12" w:space="0" w:color="auto"/>
            </w:tcBorders>
            <w:vAlign w:val="center"/>
          </w:tcPr>
          <w:p w:rsidR="0070360C" w:rsidRPr="004437DE" w:rsidRDefault="0070360C" w:rsidP="004634A7">
            <w:pPr>
              <w:widowControl w:val="0"/>
              <w:jc w:val="center"/>
              <w:rPr>
                <w:rFonts w:ascii="Arial" w:eastAsiaTheme="minorHAnsi" w:hAnsi="Arial" w:cs="Arial"/>
                <w:b/>
                <w:bCs/>
                <w:sz w:val="18"/>
                <w:szCs w:val="18"/>
              </w:rPr>
            </w:pPr>
          </w:p>
        </w:tc>
        <w:tc>
          <w:tcPr>
            <w:tcW w:w="1888" w:type="dxa"/>
            <w:tcBorders>
              <w:left w:val="single" w:sz="12" w:space="0" w:color="auto"/>
            </w:tcBorders>
            <w:vAlign w:val="center"/>
          </w:tcPr>
          <w:p w:rsidR="0070360C" w:rsidRPr="004437DE" w:rsidRDefault="0070360C" w:rsidP="004634A7">
            <w:pPr>
              <w:widowControl w:val="0"/>
              <w:jc w:val="center"/>
              <w:rPr>
                <w:rFonts w:ascii="Arial" w:eastAsiaTheme="minorHAnsi" w:hAnsi="Arial" w:cs="Arial"/>
                <w:b/>
                <w:bCs/>
                <w:sz w:val="18"/>
                <w:szCs w:val="18"/>
              </w:rPr>
            </w:pPr>
          </w:p>
        </w:tc>
        <w:tc>
          <w:tcPr>
            <w:tcW w:w="1891" w:type="dxa"/>
            <w:vAlign w:val="center"/>
          </w:tcPr>
          <w:p w:rsidR="0070360C" w:rsidRPr="004437DE" w:rsidRDefault="0070360C" w:rsidP="004634A7">
            <w:pPr>
              <w:widowControl w:val="0"/>
              <w:jc w:val="center"/>
              <w:rPr>
                <w:rFonts w:ascii="Arial" w:eastAsiaTheme="minorHAnsi" w:hAnsi="Arial" w:cs="Arial"/>
                <w:b/>
                <w:bCs/>
                <w:sz w:val="18"/>
                <w:szCs w:val="18"/>
              </w:rPr>
            </w:pPr>
          </w:p>
        </w:tc>
      </w:tr>
      <w:tr w:rsidR="0070360C" w:rsidRPr="005A1EA5" w:rsidTr="004634A7">
        <w:trPr>
          <w:trHeight w:val="288"/>
        </w:trPr>
        <w:tc>
          <w:tcPr>
            <w:tcW w:w="1885" w:type="dxa"/>
            <w:vAlign w:val="center"/>
          </w:tcPr>
          <w:p w:rsidR="0070360C" w:rsidRPr="00656870" w:rsidRDefault="0070360C" w:rsidP="004634A7">
            <w:pPr>
              <w:widowControl w:val="0"/>
              <w:ind w:left="71"/>
              <w:rPr>
                <w:rFonts w:ascii="Arial" w:hAnsi="Arial" w:cs="Arial"/>
                <w:sz w:val="18"/>
                <w:szCs w:val="18"/>
              </w:rPr>
            </w:pPr>
            <w:r w:rsidRPr="004437DE">
              <w:rPr>
                <w:rFonts w:ascii="Arial" w:eastAsiaTheme="minorHAnsi" w:hAnsi="Arial" w:cs="Arial"/>
                <w:bCs/>
                <w:sz w:val="18"/>
                <w:szCs w:val="18"/>
              </w:rPr>
              <w:t>18-44 years</w:t>
            </w:r>
          </w:p>
        </w:tc>
        <w:tc>
          <w:tcPr>
            <w:tcW w:w="171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6.82 (4.71, 9.50)</w:t>
            </w:r>
          </w:p>
        </w:tc>
        <w:tc>
          <w:tcPr>
            <w:tcW w:w="1711"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5.37 (4.55, 6.30)</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1.67 (1.14, 2.36)</w:t>
            </w:r>
          </w:p>
        </w:tc>
        <w:tc>
          <w:tcPr>
            <w:tcW w:w="1892" w:type="dxa"/>
            <w:tcBorders>
              <w:right w:val="single" w:sz="12" w:space="0" w:color="auto"/>
            </w:tcBorders>
            <w:vAlign w:val="center"/>
          </w:tcPr>
          <w:p w:rsidR="0070360C" w:rsidRPr="004437DE" w:rsidRDefault="0031616F"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r>
              <w:rPr>
                <w:rFonts w:ascii="Arial" w:eastAsiaTheme="minorHAnsi" w:hAnsi="Arial" w:cs="Arial"/>
                <w:bCs/>
                <w:sz w:val="18"/>
                <w:szCs w:val="18"/>
                <w:vertAlign w:val="superscript"/>
              </w:rPr>
              <w:t>d</w:t>
            </w:r>
          </w:p>
        </w:tc>
        <w:tc>
          <w:tcPr>
            <w:tcW w:w="1888"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5.12 (4.20, 6.17)</w:t>
            </w:r>
          </w:p>
        </w:tc>
        <w:tc>
          <w:tcPr>
            <w:tcW w:w="189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5.99 (5.33, 6.70)</w:t>
            </w:r>
          </w:p>
        </w:tc>
      </w:tr>
      <w:tr w:rsidR="0070360C" w:rsidRPr="005A1EA5" w:rsidTr="004634A7">
        <w:trPr>
          <w:trHeight w:val="288"/>
        </w:trPr>
        <w:tc>
          <w:tcPr>
            <w:tcW w:w="1885" w:type="dxa"/>
            <w:vAlign w:val="center"/>
          </w:tcPr>
          <w:p w:rsidR="0070360C" w:rsidRPr="00656870" w:rsidRDefault="0070360C" w:rsidP="004634A7">
            <w:pPr>
              <w:widowControl w:val="0"/>
              <w:ind w:left="71"/>
              <w:rPr>
                <w:rFonts w:ascii="Arial" w:hAnsi="Arial" w:cs="Arial"/>
                <w:sz w:val="18"/>
                <w:szCs w:val="18"/>
              </w:rPr>
            </w:pPr>
            <w:r w:rsidRPr="004437DE">
              <w:rPr>
                <w:rFonts w:ascii="Arial" w:eastAsiaTheme="minorHAnsi" w:hAnsi="Arial" w:cs="Arial"/>
                <w:bCs/>
                <w:sz w:val="18"/>
                <w:szCs w:val="18"/>
              </w:rPr>
              <w:t>45-54 years</w:t>
            </w:r>
          </w:p>
        </w:tc>
        <w:tc>
          <w:tcPr>
            <w:tcW w:w="171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6.07 (4.04, 8.71)</w:t>
            </w:r>
          </w:p>
        </w:tc>
        <w:tc>
          <w:tcPr>
            <w:tcW w:w="1711"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8.64 (7.42, 9.99)</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3.16 (2.32, 4.19)</w:t>
            </w:r>
          </w:p>
        </w:tc>
        <w:tc>
          <w:tcPr>
            <w:tcW w:w="1892"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5.08 (3.28, 7.47)</w:t>
            </w:r>
          </w:p>
        </w:tc>
        <w:tc>
          <w:tcPr>
            <w:tcW w:w="1888"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8.46 (7.33, 9.71)</w:t>
            </w:r>
          </w:p>
        </w:tc>
        <w:tc>
          <w:tcPr>
            <w:tcW w:w="189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11.17 (10.29, 12.09)</w:t>
            </w:r>
          </w:p>
        </w:tc>
      </w:tr>
      <w:tr w:rsidR="0070360C" w:rsidRPr="005A1EA5" w:rsidTr="004634A7">
        <w:trPr>
          <w:trHeight w:val="288"/>
        </w:trPr>
        <w:tc>
          <w:tcPr>
            <w:tcW w:w="1885" w:type="dxa"/>
            <w:vAlign w:val="center"/>
          </w:tcPr>
          <w:p w:rsidR="0070360C" w:rsidRPr="00656870" w:rsidRDefault="0070360C" w:rsidP="004634A7">
            <w:pPr>
              <w:widowControl w:val="0"/>
              <w:ind w:left="71"/>
              <w:rPr>
                <w:rFonts w:ascii="Arial" w:hAnsi="Arial" w:cs="Arial"/>
                <w:sz w:val="18"/>
                <w:szCs w:val="18"/>
              </w:rPr>
            </w:pPr>
            <w:r w:rsidRPr="004437DE">
              <w:rPr>
                <w:rFonts w:ascii="Arial" w:eastAsiaTheme="minorHAnsi" w:hAnsi="Arial" w:cs="Arial"/>
                <w:bCs/>
                <w:sz w:val="18"/>
                <w:szCs w:val="18"/>
              </w:rPr>
              <w:t>55-64 years</w:t>
            </w:r>
          </w:p>
        </w:tc>
        <w:tc>
          <w:tcPr>
            <w:tcW w:w="171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8.01 (6.21, 10.13)</w:t>
            </w:r>
          </w:p>
        </w:tc>
        <w:tc>
          <w:tcPr>
            <w:tcW w:w="1711"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8.13 (7.21, 9.12)</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4.56 (3.73, 5.50)</w:t>
            </w:r>
          </w:p>
        </w:tc>
        <w:tc>
          <w:tcPr>
            <w:tcW w:w="1892"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5.69 (4.15, 7.59)</w:t>
            </w:r>
          </w:p>
        </w:tc>
        <w:tc>
          <w:tcPr>
            <w:tcW w:w="1888"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10.40 (9.58, 11.27)</w:t>
            </w:r>
          </w:p>
        </w:tc>
        <w:tc>
          <w:tcPr>
            <w:tcW w:w="189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11.75 (11.18, 12.35)</w:t>
            </w:r>
          </w:p>
        </w:tc>
      </w:tr>
      <w:tr w:rsidR="0070360C" w:rsidRPr="005A1EA5" w:rsidTr="004634A7">
        <w:trPr>
          <w:trHeight w:val="288"/>
        </w:trPr>
        <w:tc>
          <w:tcPr>
            <w:tcW w:w="1885" w:type="dxa"/>
            <w:vAlign w:val="center"/>
          </w:tcPr>
          <w:p w:rsidR="0070360C" w:rsidRPr="00656870" w:rsidRDefault="0070360C" w:rsidP="004634A7">
            <w:pPr>
              <w:widowControl w:val="0"/>
              <w:ind w:left="71"/>
              <w:rPr>
                <w:rFonts w:ascii="Arial" w:hAnsi="Arial" w:cs="Arial"/>
                <w:sz w:val="18"/>
                <w:szCs w:val="18"/>
              </w:rPr>
            </w:pPr>
            <w:r w:rsidRPr="004437DE">
              <w:rPr>
                <w:rFonts w:ascii="Arial" w:eastAsiaTheme="minorHAnsi" w:hAnsi="Arial" w:cs="Arial"/>
                <w:bCs/>
                <w:sz w:val="18"/>
                <w:szCs w:val="18"/>
              </w:rPr>
              <w:t>65-74 years</w:t>
            </w:r>
          </w:p>
        </w:tc>
        <w:tc>
          <w:tcPr>
            <w:tcW w:w="171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5.77 (4.45, 7.33)</w:t>
            </w:r>
          </w:p>
        </w:tc>
        <w:tc>
          <w:tcPr>
            <w:tcW w:w="1711"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7.52 (6.75, 8.34)</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4.98 (4.25, 5.79)</w:t>
            </w:r>
          </w:p>
        </w:tc>
        <w:tc>
          <w:tcPr>
            <w:tcW w:w="1892"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5.63 (4.34, 7.18)</w:t>
            </w:r>
          </w:p>
        </w:tc>
        <w:tc>
          <w:tcPr>
            <w:tcW w:w="1888"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10.21 (9.69, 10.75)</w:t>
            </w:r>
          </w:p>
        </w:tc>
        <w:tc>
          <w:tcPr>
            <w:tcW w:w="189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12.31 (11.94, 12.69)</w:t>
            </w:r>
          </w:p>
        </w:tc>
      </w:tr>
      <w:tr w:rsidR="0070360C" w:rsidRPr="005A1EA5" w:rsidTr="004634A7">
        <w:trPr>
          <w:trHeight w:val="288"/>
        </w:trPr>
        <w:tc>
          <w:tcPr>
            <w:tcW w:w="1885" w:type="dxa"/>
            <w:vAlign w:val="center"/>
          </w:tcPr>
          <w:p w:rsidR="0070360C" w:rsidRPr="00656870" w:rsidRDefault="0070360C" w:rsidP="004634A7">
            <w:pPr>
              <w:widowControl w:val="0"/>
              <w:ind w:left="71"/>
              <w:rPr>
                <w:rFonts w:ascii="Arial" w:hAnsi="Arial" w:cs="Arial"/>
                <w:sz w:val="18"/>
                <w:szCs w:val="18"/>
              </w:rPr>
            </w:pPr>
            <w:r w:rsidRPr="004437DE">
              <w:rPr>
                <w:rFonts w:ascii="Arial" w:eastAsiaTheme="minorHAnsi" w:hAnsi="Arial" w:cs="Arial"/>
                <w:bCs/>
                <w:sz w:val="18"/>
                <w:szCs w:val="18"/>
              </w:rPr>
              <w:t>75-84 years</w:t>
            </w:r>
          </w:p>
        </w:tc>
        <w:tc>
          <w:tcPr>
            <w:tcW w:w="171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5.31 (4.11, 6.75)</w:t>
            </w:r>
          </w:p>
        </w:tc>
        <w:tc>
          <w:tcPr>
            <w:tcW w:w="1711"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5.40 (4.76, 6.10)</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3.48 (2.93, 4.10)</w:t>
            </w:r>
          </w:p>
        </w:tc>
        <w:tc>
          <w:tcPr>
            <w:tcW w:w="1892"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3.59 (2.69, 4.70)</w:t>
            </w:r>
          </w:p>
        </w:tc>
        <w:tc>
          <w:tcPr>
            <w:tcW w:w="1888"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9.98 (9.46, 10.51)</w:t>
            </w:r>
          </w:p>
        </w:tc>
        <w:tc>
          <w:tcPr>
            <w:tcW w:w="189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11.83 (11.45, 12.21)</w:t>
            </w:r>
          </w:p>
        </w:tc>
      </w:tr>
      <w:tr w:rsidR="0070360C" w:rsidRPr="005A1EA5" w:rsidTr="004634A7">
        <w:trPr>
          <w:trHeight w:val="288"/>
        </w:trPr>
        <w:tc>
          <w:tcPr>
            <w:tcW w:w="1885" w:type="dxa"/>
            <w:vAlign w:val="center"/>
          </w:tcPr>
          <w:p w:rsidR="0070360C" w:rsidRPr="00656870" w:rsidRDefault="0070360C" w:rsidP="004634A7">
            <w:pPr>
              <w:widowControl w:val="0"/>
              <w:ind w:left="71"/>
              <w:rPr>
                <w:rFonts w:ascii="Arial" w:hAnsi="Arial" w:cs="Arial"/>
                <w:sz w:val="18"/>
                <w:szCs w:val="18"/>
              </w:rPr>
            </w:pPr>
            <w:r w:rsidRPr="004437DE">
              <w:rPr>
                <w:rFonts w:ascii="Arial" w:eastAsiaTheme="minorHAnsi" w:hAnsi="Arial" w:cs="Arial"/>
                <w:bCs/>
                <w:sz w:val="18"/>
                <w:szCs w:val="18"/>
              </w:rPr>
              <w:t>≥85 years</w:t>
            </w:r>
          </w:p>
        </w:tc>
        <w:tc>
          <w:tcPr>
            <w:tcW w:w="171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2.08 (1.34, 3.08)</w:t>
            </w:r>
          </w:p>
        </w:tc>
        <w:tc>
          <w:tcPr>
            <w:tcW w:w="1711"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3.65 (3.06, 4.31)</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1.65 (1.23, 2.17)</w:t>
            </w:r>
          </w:p>
        </w:tc>
        <w:tc>
          <w:tcPr>
            <w:tcW w:w="1892"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2.96 (2.08, 4.07)</w:t>
            </w:r>
          </w:p>
        </w:tc>
        <w:tc>
          <w:tcPr>
            <w:tcW w:w="1888"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8.89 (8.21, 9.60)</w:t>
            </w:r>
          </w:p>
        </w:tc>
        <w:tc>
          <w:tcPr>
            <w:tcW w:w="189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9.69 (9.18, 10.21)</w:t>
            </w:r>
          </w:p>
        </w:tc>
      </w:tr>
      <w:tr w:rsidR="0070360C" w:rsidRPr="005A1EA5" w:rsidTr="004634A7">
        <w:trPr>
          <w:trHeight w:val="288"/>
        </w:trPr>
        <w:tc>
          <w:tcPr>
            <w:tcW w:w="1885" w:type="dxa"/>
            <w:vAlign w:val="center"/>
          </w:tcPr>
          <w:p w:rsidR="0070360C" w:rsidRPr="00656870" w:rsidRDefault="0070360C" w:rsidP="004634A7">
            <w:pPr>
              <w:widowControl w:val="0"/>
              <w:rPr>
                <w:rFonts w:ascii="Arial" w:hAnsi="Arial" w:cs="Arial"/>
                <w:sz w:val="18"/>
                <w:szCs w:val="18"/>
              </w:rPr>
            </w:pPr>
            <w:r>
              <w:rPr>
                <w:rFonts w:ascii="Arial" w:eastAsiaTheme="minorHAnsi" w:hAnsi="Arial" w:cs="Arial"/>
                <w:b/>
                <w:bCs/>
                <w:sz w:val="18"/>
                <w:szCs w:val="18"/>
              </w:rPr>
              <w:t>Sex</w:t>
            </w:r>
          </w:p>
        </w:tc>
        <w:tc>
          <w:tcPr>
            <w:tcW w:w="1715" w:type="dxa"/>
            <w:vAlign w:val="center"/>
          </w:tcPr>
          <w:p w:rsidR="0070360C" w:rsidRPr="004437DE" w:rsidRDefault="0070360C" w:rsidP="004634A7">
            <w:pPr>
              <w:widowControl w:val="0"/>
              <w:jc w:val="right"/>
              <w:rPr>
                <w:rFonts w:ascii="Arial" w:eastAsiaTheme="minorHAnsi" w:hAnsi="Arial" w:cs="Arial"/>
                <w:b/>
                <w:bCs/>
                <w:sz w:val="18"/>
                <w:szCs w:val="18"/>
              </w:rPr>
            </w:pPr>
          </w:p>
        </w:tc>
        <w:tc>
          <w:tcPr>
            <w:tcW w:w="1711"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892"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888"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p>
        </w:tc>
        <w:tc>
          <w:tcPr>
            <w:tcW w:w="1891" w:type="dxa"/>
            <w:vAlign w:val="center"/>
          </w:tcPr>
          <w:p w:rsidR="0070360C" w:rsidRPr="004437DE" w:rsidRDefault="0070360C" w:rsidP="004634A7">
            <w:pPr>
              <w:widowControl w:val="0"/>
              <w:jc w:val="right"/>
              <w:rPr>
                <w:rFonts w:ascii="Arial" w:eastAsiaTheme="minorHAnsi" w:hAnsi="Arial" w:cs="Arial"/>
                <w:b/>
                <w:bCs/>
                <w:sz w:val="18"/>
                <w:szCs w:val="18"/>
              </w:rPr>
            </w:pPr>
          </w:p>
        </w:tc>
      </w:tr>
      <w:tr w:rsidR="0070360C" w:rsidRPr="005A1EA5" w:rsidTr="004634A7">
        <w:trPr>
          <w:trHeight w:val="288"/>
        </w:trPr>
        <w:tc>
          <w:tcPr>
            <w:tcW w:w="1885" w:type="dxa"/>
            <w:vAlign w:val="center"/>
          </w:tcPr>
          <w:p w:rsidR="0070360C" w:rsidRPr="00656870" w:rsidRDefault="0070360C" w:rsidP="004634A7">
            <w:pPr>
              <w:widowControl w:val="0"/>
              <w:ind w:left="71"/>
              <w:rPr>
                <w:rFonts w:ascii="Arial" w:hAnsi="Arial" w:cs="Arial"/>
                <w:sz w:val="18"/>
                <w:szCs w:val="18"/>
              </w:rPr>
            </w:pPr>
            <w:r>
              <w:rPr>
                <w:rFonts w:ascii="Arial" w:eastAsiaTheme="minorHAnsi" w:hAnsi="Arial" w:cs="Arial"/>
                <w:bCs/>
                <w:sz w:val="18"/>
                <w:szCs w:val="18"/>
              </w:rPr>
              <w:t>Male</w:t>
            </w:r>
          </w:p>
        </w:tc>
        <w:tc>
          <w:tcPr>
            <w:tcW w:w="171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6.01 (5.15, 6.96)</w:t>
            </w:r>
          </w:p>
        </w:tc>
        <w:tc>
          <w:tcPr>
            <w:tcW w:w="1711"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7.01 (6.54, 7.50)</w:t>
            </w:r>
          </w:p>
        </w:tc>
        <w:tc>
          <w:tcPr>
            <w:tcW w:w="1710"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3.87 (3.47, 4.30)</w:t>
            </w:r>
          </w:p>
        </w:tc>
        <w:tc>
          <w:tcPr>
            <w:tcW w:w="1892" w:type="dxa"/>
            <w:tcBorders>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4.68 (3.95, 5.50)</w:t>
            </w:r>
          </w:p>
        </w:tc>
        <w:tc>
          <w:tcPr>
            <w:tcW w:w="1888" w:type="dxa"/>
            <w:tcBorders>
              <w:lef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9.88 (9.48, 10.29)</w:t>
            </w:r>
          </w:p>
        </w:tc>
        <w:tc>
          <w:tcPr>
            <w:tcW w:w="189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12.02 (11.72, 12.32)</w:t>
            </w:r>
          </w:p>
        </w:tc>
      </w:tr>
      <w:tr w:rsidR="0070360C" w:rsidRPr="005A1EA5" w:rsidTr="004634A7">
        <w:trPr>
          <w:trHeight w:val="288"/>
        </w:trPr>
        <w:tc>
          <w:tcPr>
            <w:tcW w:w="1885" w:type="dxa"/>
            <w:tcBorders>
              <w:bottom w:val="single" w:sz="4" w:space="0" w:color="auto"/>
            </w:tcBorders>
            <w:vAlign w:val="center"/>
          </w:tcPr>
          <w:p w:rsidR="0070360C" w:rsidRPr="00656870" w:rsidRDefault="0070360C" w:rsidP="004634A7">
            <w:pPr>
              <w:widowControl w:val="0"/>
              <w:ind w:left="71"/>
              <w:rPr>
                <w:rFonts w:ascii="Arial" w:hAnsi="Arial" w:cs="Arial"/>
                <w:sz w:val="18"/>
                <w:szCs w:val="18"/>
              </w:rPr>
            </w:pPr>
            <w:r w:rsidRPr="00AC4DAE">
              <w:rPr>
                <w:rFonts w:ascii="Arial" w:eastAsiaTheme="minorHAnsi" w:hAnsi="Arial" w:cs="Arial"/>
                <w:bCs/>
                <w:sz w:val="18"/>
                <w:szCs w:val="18"/>
              </w:rPr>
              <w:t>Female</w:t>
            </w:r>
          </w:p>
        </w:tc>
        <w:tc>
          <w:tcPr>
            <w:tcW w:w="1715" w:type="dxa"/>
            <w:tcBorders>
              <w:bottom w:val="single" w:sz="4"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4.46 (3.67, 5.38)</w:t>
            </w:r>
          </w:p>
        </w:tc>
        <w:tc>
          <w:tcPr>
            <w:tcW w:w="1711" w:type="dxa"/>
            <w:tcBorders>
              <w:bottom w:val="single" w:sz="4" w:space="0" w:color="auto"/>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5.42 (4.97, 5.91)</w:t>
            </w:r>
          </w:p>
        </w:tc>
        <w:tc>
          <w:tcPr>
            <w:tcW w:w="1710" w:type="dxa"/>
            <w:tcBorders>
              <w:left w:val="single" w:sz="12" w:space="0" w:color="auto"/>
              <w:bottom w:val="single" w:sz="4"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2.68 (2.32, 3.09)</w:t>
            </w:r>
          </w:p>
        </w:tc>
        <w:tc>
          <w:tcPr>
            <w:tcW w:w="1892" w:type="dxa"/>
            <w:tcBorders>
              <w:bottom w:val="single" w:sz="4" w:space="0" w:color="auto"/>
              <w:right w:val="single" w:sz="12"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3.23 (2.56, 4.01)</w:t>
            </w:r>
          </w:p>
        </w:tc>
        <w:tc>
          <w:tcPr>
            <w:tcW w:w="1888" w:type="dxa"/>
            <w:tcBorders>
              <w:left w:val="single" w:sz="12" w:space="0" w:color="auto"/>
              <w:bottom w:val="single" w:sz="4"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9.34 (8.95, 9.75)</w:t>
            </w:r>
          </w:p>
        </w:tc>
        <w:tc>
          <w:tcPr>
            <w:tcW w:w="1891" w:type="dxa"/>
            <w:tcBorders>
              <w:bottom w:val="single" w:sz="4"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10.67 (10.39, 10.95)</w:t>
            </w:r>
          </w:p>
        </w:tc>
      </w:tr>
    </w:tbl>
    <w:p w:rsidR="0070360C" w:rsidRPr="00640479" w:rsidRDefault="0031616F" w:rsidP="0031616F">
      <w:pPr>
        <w:spacing w:after="120" w:line="480" w:lineRule="auto"/>
        <w:ind w:left="90" w:right="270" w:firstLine="4"/>
        <w:rPr>
          <w:rFonts w:ascii="Arial" w:hAnsi="Arial" w:cs="Arial"/>
          <w:sz w:val="18"/>
          <w:szCs w:val="18"/>
        </w:rPr>
      </w:pPr>
      <w:r>
        <w:rPr>
          <w:rFonts w:ascii="Arial" w:hAnsi="Arial" w:cs="Arial"/>
          <w:b/>
          <w:sz w:val="18"/>
          <w:szCs w:val="18"/>
        </w:rPr>
        <w:t xml:space="preserve">Notes: </w:t>
      </w:r>
      <w:proofErr w:type="spellStart"/>
      <w:r>
        <w:rPr>
          <w:rFonts w:ascii="Arial" w:hAnsi="Arial" w:cs="Arial"/>
          <w:sz w:val="18"/>
          <w:szCs w:val="18"/>
          <w:vertAlign w:val="superscript"/>
        </w:rPr>
        <w:t>a</w:t>
      </w:r>
      <w:r w:rsidR="0070360C">
        <w:rPr>
          <w:rFonts w:ascii="Arial" w:hAnsi="Arial" w:cs="Arial"/>
          <w:sz w:val="18"/>
          <w:szCs w:val="18"/>
        </w:rPr>
        <w:t>Included</w:t>
      </w:r>
      <w:proofErr w:type="spellEnd"/>
      <w:r w:rsidR="0070360C">
        <w:rPr>
          <w:rFonts w:ascii="Arial" w:hAnsi="Arial" w:cs="Arial"/>
          <w:sz w:val="18"/>
          <w:szCs w:val="18"/>
        </w:rPr>
        <w:t xml:space="preserve"> Canadian Network for Observational Drug Effect Studies (CNODES) data from British Columbia, Manitoba, and Ontario before COVID-19 vaccine availability and British Columbia and Ontario during COVID-19 vaccine availability.</w:t>
      </w:r>
      <w:r>
        <w:rPr>
          <w:rFonts w:ascii="Arial" w:hAnsi="Arial" w:cs="Arial"/>
          <w:sz w:val="18"/>
          <w:szCs w:val="18"/>
        </w:rPr>
        <w:t xml:space="preserve"> </w:t>
      </w:r>
      <w:proofErr w:type="spellStart"/>
      <w:proofErr w:type="gramStart"/>
      <w:r>
        <w:rPr>
          <w:rFonts w:ascii="Arial" w:hAnsi="Arial" w:cs="Arial"/>
          <w:sz w:val="18"/>
          <w:szCs w:val="18"/>
          <w:vertAlign w:val="superscript"/>
        </w:rPr>
        <w:t>b</w:t>
      </w:r>
      <w:r w:rsidR="0070360C">
        <w:rPr>
          <w:rFonts w:ascii="Arial" w:hAnsi="Arial" w:cs="Arial"/>
          <w:sz w:val="18"/>
          <w:szCs w:val="18"/>
        </w:rPr>
        <w:t>Included</w:t>
      </w:r>
      <w:proofErr w:type="spellEnd"/>
      <w:proofErr w:type="gramEnd"/>
      <w:r w:rsidR="0070360C">
        <w:rPr>
          <w:rFonts w:ascii="Arial" w:hAnsi="Arial" w:cs="Arial"/>
          <w:sz w:val="18"/>
          <w:szCs w:val="18"/>
        </w:rPr>
        <w:t xml:space="preserve"> data from Information System for Research in Primary Care (SIDIAP) from Catalonia, Spain.</w:t>
      </w:r>
      <w:r>
        <w:rPr>
          <w:rFonts w:ascii="Arial" w:hAnsi="Arial" w:cs="Arial"/>
          <w:sz w:val="18"/>
          <w:szCs w:val="18"/>
        </w:rPr>
        <w:t xml:space="preserve"> </w:t>
      </w:r>
      <w:proofErr w:type="spellStart"/>
      <w:r>
        <w:rPr>
          <w:rFonts w:ascii="Arial" w:hAnsi="Arial" w:cs="Arial"/>
          <w:sz w:val="18"/>
          <w:szCs w:val="18"/>
          <w:vertAlign w:val="superscript"/>
        </w:rPr>
        <w:t>c</w:t>
      </w:r>
      <w:r w:rsidR="0070360C">
        <w:rPr>
          <w:rFonts w:ascii="Arial" w:hAnsi="Arial" w:cs="Arial"/>
          <w:sz w:val="18"/>
          <w:szCs w:val="18"/>
        </w:rPr>
        <w:t>Included</w:t>
      </w:r>
      <w:proofErr w:type="spellEnd"/>
      <w:r w:rsidR="0070360C">
        <w:rPr>
          <w:rFonts w:ascii="Arial" w:hAnsi="Arial" w:cs="Arial"/>
          <w:sz w:val="18"/>
          <w:szCs w:val="18"/>
        </w:rPr>
        <w:t xml:space="preserve"> data from two national health insurers (Aetna; Humana, Inc.) and four regional integrated delivery systems </w:t>
      </w:r>
      <w:r w:rsidR="0070360C">
        <w:rPr>
          <w:rFonts w:ascii="Arial" w:hAnsi="Arial" w:cs="Arial"/>
          <w:sz w:val="18"/>
          <w:szCs w:val="18"/>
        </w:rPr>
        <w:lastRenderedPageBreak/>
        <w:t>(HealthPartners; Kaiser Permanente Colorado; Kaiser Permanente Northwest; Kaiser Permanente Washington) within the Food and Drug Administration Sentinel System before COVID-19 vaccine availability.</w:t>
      </w:r>
      <w:r w:rsidR="0070360C" w:rsidRPr="00FF5036">
        <w:rPr>
          <w:rFonts w:ascii="Arial" w:hAnsi="Arial" w:cs="Arial"/>
          <w:sz w:val="18"/>
          <w:szCs w:val="18"/>
        </w:rPr>
        <w:t xml:space="preserve"> </w:t>
      </w:r>
      <w:r w:rsidR="0070360C">
        <w:rPr>
          <w:rFonts w:ascii="Arial" w:hAnsi="Arial" w:cs="Arial"/>
          <w:sz w:val="18"/>
          <w:szCs w:val="18"/>
        </w:rPr>
        <w:t>Included data from two national health insurers (Aetna; Humana, Inc.) and three regional integrated delivery systems (HealthPartners; Kaiser Permanente Colorado; Kaiser Permanente Northwest) within the Food and Drug Administration Sentinel System during COVID-19 vaccine availability.</w:t>
      </w:r>
      <w:r>
        <w:rPr>
          <w:rFonts w:ascii="Arial" w:hAnsi="Arial" w:cs="Arial"/>
          <w:sz w:val="18"/>
          <w:szCs w:val="18"/>
        </w:rPr>
        <w:t xml:space="preserve"> </w:t>
      </w:r>
      <w:proofErr w:type="spellStart"/>
      <w:proofErr w:type="gramStart"/>
      <w:r>
        <w:rPr>
          <w:rFonts w:ascii="Arial" w:hAnsi="Arial" w:cs="Arial"/>
          <w:sz w:val="18"/>
          <w:szCs w:val="18"/>
          <w:vertAlign w:val="superscript"/>
        </w:rPr>
        <w:t>d</w:t>
      </w:r>
      <w:r w:rsidR="0070360C">
        <w:rPr>
          <w:rFonts w:ascii="Arial" w:hAnsi="Arial" w:cs="Arial"/>
          <w:sz w:val="18"/>
          <w:szCs w:val="18"/>
        </w:rPr>
        <w:t>Not</w:t>
      </w:r>
      <w:proofErr w:type="spellEnd"/>
      <w:proofErr w:type="gramEnd"/>
      <w:r w:rsidR="0070360C">
        <w:rPr>
          <w:rFonts w:ascii="Arial" w:hAnsi="Arial" w:cs="Arial"/>
          <w:sz w:val="18"/>
          <w:szCs w:val="18"/>
        </w:rPr>
        <w:t xml:space="preserve"> provided</w:t>
      </w:r>
      <w:r>
        <w:rPr>
          <w:rFonts w:ascii="Arial" w:hAnsi="Arial" w:cs="Arial"/>
          <w:sz w:val="18"/>
          <w:szCs w:val="18"/>
        </w:rPr>
        <w:t xml:space="preserve"> due to small sample sizes (</w:t>
      </w:r>
      <w:proofErr w:type="spellStart"/>
      <w:r>
        <w:rPr>
          <w:rFonts w:ascii="Arial" w:hAnsi="Arial" w:cs="Arial"/>
          <w:sz w:val="18"/>
          <w:szCs w:val="18"/>
        </w:rPr>
        <w:t>ie</w:t>
      </w:r>
      <w:proofErr w:type="spellEnd"/>
      <w:r w:rsidR="0070360C">
        <w:rPr>
          <w:rFonts w:ascii="Arial" w:hAnsi="Arial" w:cs="Arial"/>
          <w:sz w:val="18"/>
          <w:szCs w:val="18"/>
        </w:rPr>
        <w:t>, &lt;5 events for the European data sources).</w:t>
      </w:r>
    </w:p>
    <w:p w:rsidR="0070360C" w:rsidRDefault="0070360C" w:rsidP="0070360C">
      <w:pPr>
        <w:pStyle w:val="CommentText"/>
        <w:spacing w:before="0" w:after="0" w:line="480" w:lineRule="auto"/>
        <w:rPr>
          <w:rFonts w:ascii="Arial" w:hAnsi="Arial" w:cs="Arial"/>
          <w:sz w:val="22"/>
          <w:szCs w:val="22"/>
        </w:rPr>
      </w:pPr>
    </w:p>
    <w:p w:rsidR="0070360C" w:rsidRDefault="0070360C" w:rsidP="0070360C">
      <w:pPr>
        <w:spacing w:line="259" w:lineRule="auto"/>
        <w:rPr>
          <w:rFonts w:ascii="Arial" w:hAnsi="Arial" w:cs="Arial"/>
        </w:rPr>
      </w:pPr>
      <w:r>
        <w:rPr>
          <w:rFonts w:ascii="Arial" w:hAnsi="Arial" w:cs="Arial"/>
        </w:rPr>
        <w:br w:type="page"/>
      </w:r>
    </w:p>
    <w:p w:rsidR="0070360C" w:rsidRPr="007314AB" w:rsidRDefault="006F4E7C" w:rsidP="0070360C">
      <w:pPr>
        <w:pStyle w:val="CommentText"/>
        <w:spacing w:before="0" w:after="0" w:line="480" w:lineRule="auto"/>
        <w:rPr>
          <w:rFonts w:ascii="Arial" w:hAnsi="Arial" w:cs="Arial"/>
          <w:szCs w:val="22"/>
        </w:rPr>
      </w:pPr>
      <w:r w:rsidRPr="007314AB">
        <w:rPr>
          <w:rFonts w:ascii="Arial" w:hAnsi="Arial" w:cs="Arial"/>
          <w:b/>
          <w:bCs/>
          <w:szCs w:val="22"/>
        </w:rPr>
        <w:lastRenderedPageBreak/>
        <w:t xml:space="preserve">Supplemental Table </w:t>
      </w:r>
      <w:r w:rsidR="0070360C" w:rsidRPr="007314AB">
        <w:rPr>
          <w:rFonts w:ascii="Arial" w:hAnsi="Arial" w:cs="Arial"/>
          <w:b/>
          <w:bCs/>
          <w:szCs w:val="22"/>
        </w:rPr>
        <w:t>7</w:t>
      </w:r>
      <w:r w:rsidR="0070360C" w:rsidRPr="007314AB">
        <w:rPr>
          <w:rFonts w:ascii="Arial" w:hAnsi="Arial" w:cs="Arial"/>
          <w:szCs w:val="22"/>
        </w:rPr>
        <w:t>. 90-day absolute risk (</w:t>
      </w:r>
      <w:proofErr w:type="gramStart"/>
      <w:r w:rsidR="0070360C" w:rsidRPr="007314AB">
        <w:rPr>
          <w:rFonts w:ascii="Arial" w:hAnsi="Arial" w:cs="Arial"/>
          <w:szCs w:val="22"/>
        </w:rPr>
        <w:t>%</w:t>
      </w:r>
      <w:proofErr w:type="gramEnd"/>
      <w:r w:rsidR="0070360C" w:rsidRPr="007314AB">
        <w:rPr>
          <w:rFonts w:ascii="Arial" w:hAnsi="Arial" w:cs="Arial"/>
          <w:szCs w:val="22"/>
        </w:rPr>
        <w:t>) with 95% confidence intervals of arterial and venous thromboembolism events among hospital-diagnosed patients with COVID-19 over time, by country</w:t>
      </w:r>
    </w:p>
    <w:tbl>
      <w:tblPr>
        <w:tblStyle w:val="TableGrid"/>
        <w:tblW w:w="8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1845"/>
        <w:gridCol w:w="1850"/>
        <w:gridCol w:w="1841"/>
      </w:tblGrid>
      <w:tr w:rsidR="0070360C" w:rsidRPr="005A1EA5" w:rsidTr="004634A7">
        <w:trPr>
          <w:trHeight w:val="576"/>
          <w:tblHeader/>
        </w:trPr>
        <w:tc>
          <w:tcPr>
            <w:tcW w:w="2592" w:type="dxa"/>
            <w:tcBorders>
              <w:top w:val="single" w:sz="4" w:space="0" w:color="auto"/>
              <w:bottom w:val="single" w:sz="4" w:space="0" w:color="auto"/>
            </w:tcBorders>
            <w:shd w:val="clear" w:color="auto" w:fill="D9D9D9" w:themeFill="background1" w:themeFillShade="D9"/>
            <w:vAlign w:val="center"/>
          </w:tcPr>
          <w:p w:rsidR="0070360C" w:rsidRPr="004437DE" w:rsidRDefault="0070360C" w:rsidP="004634A7">
            <w:pPr>
              <w:widowControl w:val="0"/>
              <w:jc w:val="center"/>
              <w:rPr>
                <w:rFonts w:ascii="Arial" w:eastAsiaTheme="minorHAnsi" w:hAnsi="Arial" w:cs="Arial"/>
                <w:b/>
                <w:bCs/>
                <w:sz w:val="18"/>
                <w:szCs w:val="18"/>
              </w:rPr>
            </w:pPr>
            <w:r>
              <w:rPr>
                <w:rFonts w:ascii="Arial" w:eastAsiaTheme="minorHAnsi" w:hAnsi="Arial" w:cs="Arial"/>
                <w:b/>
                <w:bCs/>
                <w:sz w:val="18"/>
                <w:szCs w:val="18"/>
              </w:rPr>
              <w:t>Month of COVID-19 Diagnosis</w:t>
            </w:r>
          </w:p>
        </w:tc>
        <w:tc>
          <w:tcPr>
            <w:tcW w:w="1845" w:type="dxa"/>
            <w:tcBorders>
              <w:top w:val="single" w:sz="4" w:space="0" w:color="auto"/>
              <w:bottom w:val="single" w:sz="4" w:space="0" w:color="auto"/>
            </w:tcBorders>
            <w:shd w:val="clear" w:color="auto" w:fill="D9D9D9" w:themeFill="background1" w:themeFillShade="D9"/>
            <w:vAlign w:val="center"/>
          </w:tcPr>
          <w:p w:rsidR="0070360C" w:rsidRPr="004437DE" w:rsidRDefault="0070360C" w:rsidP="004634A7">
            <w:pPr>
              <w:widowControl w:val="0"/>
              <w:jc w:val="center"/>
              <w:rPr>
                <w:rFonts w:ascii="Arial" w:eastAsiaTheme="minorHAnsi" w:hAnsi="Arial" w:cs="Arial"/>
                <w:b/>
                <w:bCs/>
                <w:sz w:val="18"/>
                <w:szCs w:val="18"/>
              </w:rPr>
            </w:pPr>
            <w:proofErr w:type="spellStart"/>
            <w:r>
              <w:rPr>
                <w:rFonts w:ascii="Arial" w:hAnsi="Arial" w:cs="Arial"/>
                <w:b/>
                <w:sz w:val="18"/>
                <w:szCs w:val="18"/>
              </w:rPr>
              <w:t>Canada</w:t>
            </w:r>
            <w:r w:rsidR="007314AB">
              <w:rPr>
                <w:rFonts w:ascii="Arial" w:hAnsi="Arial" w:cs="Arial"/>
                <w:b/>
                <w:sz w:val="18"/>
                <w:szCs w:val="18"/>
                <w:vertAlign w:val="superscript"/>
              </w:rPr>
              <w:t>a</w:t>
            </w:r>
            <w:proofErr w:type="spellEnd"/>
          </w:p>
        </w:tc>
        <w:tc>
          <w:tcPr>
            <w:tcW w:w="1850" w:type="dxa"/>
            <w:tcBorders>
              <w:top w:val="single" w:sz="4" w:space="0" w:color="auto"/>
              <w:bottom w:val="single" w:sz="4" w:space="0" w:color="auto"/>
            </w:tcBorders>
            <w:shd w:val="clear" w:color="auto" w:fill="D9D9D9" w:themeFill="background1" w:themeFillShade="D9"/>
            <w:vAlign w:val="center"/>
          </w:tcPr>
          <w:p w:rsidR="0070360C" w:rsidRPr="004437DE" w:rsidRDefault="0070360C" w:rsidP="004634A7">
            <w:pPr>
              <w:widowControl w:val="0"/>
              <w:jc w:val="center"/>
              <w:rPr>
                <w:rFonts w:ascii="Arial" w:eastAsiaTheme="minorHAnsi" w:hAnsi="Arial" w:cs="Arial"/>
                <w:b/>
                <w:bCs/>
                <w:sz w:val="18"/>
                <w:szCs w:val="18"/>
              </w:rPr>
            </w:pPr>
            <w:proofErr w:type="spellStart"/>
            <w:r>
              <w:rPr>
                <w:rFonts w:ascii="Arial" w:hAnsi="Arial" w:cs="Arial"/>
                <w:b/>
                <w:sz w:val="18"/>
                <w:szCs w:val="18"/>
              </w:rPr>
              <w:t>Spain</w:t>
            </w:r>
            <w:r w:rsidR="007314AB">
              <w:rPr>
                <w:rFonts w:ascii="Arial" w:hAnsi="Arial" w:cs="Arial"/>
                <w:b/>
                <w:sz w:val="18"/>
                <w:szCs w:val="18"/>
                <w:vertAlign w:val="superscript"/>
              </w:rPr>
              <w:t>b</w:t>
            </w:r>
            <w:proofErr w:type="spellEnd"/>
          </w:p>
        </w:tc>
        <w:tc>
          <w:tcPr>
            <w:tcW w:w="1841" w:type="dxa"/>
            <w:tcBorders>
              <w:top w:val="single" w:sz="4" w:space="0" w:color="auto"/>
              <w:bottom w:val="single" w:sz="4" w:space="0" w:color="auto"/>
            </w:tcBorders>
            <w:shd w:val="clear" w:color="auto" w:fill="D9D9D9" w:themeFill="background1" w:themeFillShade="D9"/>
            <w:vAlign w:val="center"/>
          </w:tcPr>
          <w:p w:rsidR="0070360C" w:rsidRPr="004437DE" w:rsidRDefault="0070360C" w:rsidP="004634A7">
            <w:pPr>
              <w:widowControl w:val="0"/>
              <w:jc w:val="center"/>
              <w:rPr>
                <w:rFonts w:ascii="Arial" w:eastAsiaTheme="minorHAnsi" w:hAnsi="Arial" w:cs="Arial"/>
                <w:b/>
                <w:bCs/>
                <w:sz w:val="18"/>
                <w:szCs w:val="18"/>
              </w:rPr>
            </w:pPr>
            <w:r>
              <w:rPr>
                <w:rFonts w:ascii="Arial" w:hAnsi="Arial" w:cs="Arial"/>
                <w:b/>
                <w:sz w:val="18"/>
                <w:szCs w:val="18"/>
              </w:rPr>
              <w:t xml:space="preserve">United </w:t>
            </w:r>
            <w:proofErr w:type="spellStart"/>
            <w:r>
              <w:rPr>
                <w:rFonts w:ascii="Arial" w:hAnsi="Arial" w:cs="Arial"/>
                <w:b/>
                <w:sz w:val="18"/>
                <w:szCs w:val="18"/>
              </w:rPr>
              <w:t>States</w:t>
            </w:r>
            <w:r w:rsidR="007314AB">
              <w:rPr>
                <w:rFonts w:ascii="Arial" w:hAnsi="Arial" w:cs="Arial"/>
                <w:b/>
                <w:sz w:val="18"/>
                <w:szCs w:val="18"/>
                <w:vertAlign w:val="superscript"/>
              </w:rPr>
              <w:t>c</w:t>
            </w:r>
            <w:proofErr w:type="spellEnd"/>
          </w:p>
        </w:tc>
      </w:tr>
      <w:tr w:rsidR="0070360C" w:rsidRPr="005A1EA5" w:rsidTr="004634A7">
        <w:trPr>
          <w:trHeight w:val="288"/>
        </w:trPr>
        <w:tc>
          <w:tcPr>
            <w:tcW w:w="2592" w:type="dxa"/>
            <w:shd w:val="clear" w:color="auto" w:fill="F2F2F2" w:themeFill="background1" w:themeFillShade="F2"/>
            <w:vAlign w:val="center"/>
          </w:tcPr>
          <w:p w:rsidR="0070360C" w:rsidRPr="004437DE" w:rsidRDefault="0070360C" w:rsidP="004634A7">
            <w:pPr>
              <w:widowControl w:val="0"/>
              <w:rPr>
                <w:rFonts w:ascii="Arial" w:hAnsi="Arial" w:cs="Arial"/>
                <w:sz w:val="18"/>
                <w:szCs w:val="18"/>
              </w:rPr>
            </w:pPr>
            <w:r w:rsidRPr="008324FF">
              <w:rPr>
                <w:rFonts w:ascii="Arial" w:hAnsi="Arial" w:cs="Arial"/>
                <w:b/>
                <w:bCs/>
                <w:sz w:val="18"/>
                <w:szCs w:val="18"/>
              </w:rPr>
              <w:t>Arterial Thromboembolism</w:t>
            </w:r>
          </w:p>
        </w:tc>
        <w:tc>
          <w:tcPr>
            <w:tcW w:w="1845" w:type="dxa"/>
            <w:shd w:val="clear" w:color="auto" w:fill="F2F2F2" w:themeFill="background1" w:themeFillShade="F2"/>
            <w:vAlign w:val="center"/>
          </w:tcPr>
          <w:p w:rsidR="0070360C" w:rsidRPr="004437DE" w:rsidRDefault="0070360C" w:rsidP="004634A7">
            <w:pPr>
              <w:widowControl w:val="0"/>
              <w:rPr>
                <w:rFonts w:ascii="Arial" w:eastAsiaTheme="minorHAnsi" w:hAnsi="Arial" w:cs="Arial"/>
                <w:b/>
                <w:bCs/>
                <w:sz w:val="18"/>
                <w:szCs w:val="18"/>
              </w:rPr>
            </w:pPr>
          </w:p>
        </w:tc>
        <w:tc>
          <w:tcPr>
            <w:tcW w:w="1850" w:type="dxa"/>
            <w:shd w:val="clear" w:color="auto" w:fill="F2F2F2" w:themeFill="background1" w:themeFillShade="F2"/>
            <w:vAlign w:val="center"/>
          </w:tcPr>
          <w:p w:rsidR="0070360C" w:rsidRPr="004437DE" w:rsidRDefault="0070360C" w:rsidP="004634A7">
            <w:pPr>
              <w:widowControl w:val="0"/>
              <w:rPr>
                <w:rFonts w:ascii="Arial" w:eastAsiaTheme="minorHAnsi" w:hAnsi="Arial" w:cs="Arial"/>
                <w:b/>
                <w:bCs/>
                <w:sz w:val="18"/>
                <w:szCs w:val="18"/>
              </w:rPr>
            </w:pPr>
          </w:p>
        </w:tc>
        <w:tc>
          <w:tcPr>
            <w:tcW w:w="1841" w:type="dxa"/>
            <w:shd w:val="clear" w:color="auto" w:fill="F2F2F2" w:themeFill="background1" w:themeFillShade="F2"/>
            <w:vAlign w:val="center"/>
          </w:tcPr>
          <w:p w:rsidR="0070360C" w:rsidRPr="004437DE" w:rsidRDefault="0070360C" w:rsidP="004634A7">
            <w:pPr>
              <w:widowControl w:val="0"/>
              <w:rPr>
                <w:rFonts w:ascii="Arial" w:eastAsiaTheme="minorHAnsi" w:hAnsi="Arial" w:cs="Arial"/>
                <w:b/>
                <w:bCs/>
                <w:sz w:val="18"/>
                <w:szCs w:val="18"/>
              </w:rPr>
            </w:pPr>
          </w:p>
        </w:tc>
      </w:tr>
      <w:tr w:rsidR="0070360C" w:rsidRPr="005A1EA5" w:rsidTr="004634A7">
        <w:trPr>
          <w:trHeight w:val="288"/>
        </w:trPr>
        <w:tc>
          <w:tcPr>
            <w:tcW w:w="2592" w:type="dxa"/>
            <w:vAlign w:val="center"/>
          </w:tcPr>
          <w:p w:rsidR="0070360C" w:rsidRPr="004437DE" w:rsidRDefault="0070360C" w:rsidP="004634A7">
            <w:pPr>
              <w:widowControl w:val="0"/>
              <w:ind w:left="71"/>
              <w:rPr>
                <w:rFonts w:ascii="Arial" w:eastAsiaTheme="minorHAnsi" w:hAnsi="Arial" w:cs="Arial"/>
                <w:b/>
                <w:bCs/>
                <w:sz w:val="18"/>
                <w:szCs w:val="18"/>
              </w:rPr>
            </w:pPr>
            <w:r w:rsidRPr="004437DE">
              <w:rPr>
                <w:rFonts w:ascii="Arial" w:hAnsi="Arial" w:cs="Arial"/>
                <w:sz w:val="18"/>
                <w:szCs w:val="18"/>
              </w:rPr>
              <w:t>March 2020</w:t>
            </w:r>
          </w:p>
        </w:tc>
        <w:tc>
          <w:tcPr>
            <w:tcW w:w="1845"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eastAsiaTheme="minorHAnsi" w:hAnsi="Arial" w:cs="Arial"/>
                <w:bCs/>
                <w:sz w:val="18"/>
                <w:szCs w:val="18"/>
              </w:rPr>
              <w:t>--</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2.86 (2.45, 3.31)</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p>
        </w:tc>
      </w:tr>
      <w:tr w:rsidR="0070360C" w:rsidRPr="005A1EA5" w:rsidTr="004634A7">
        <w:trPr>
          <w:trHeight w:val="288"/>
        </w:trPr>
        <w:tc>
          <w:tcPr>
            <w:tcW w:w="2592" w:type="dxa"/>
            <w:vAlign w:val="center"/>
          </w:tcPr>
          <w:p w:rsidR="0070360C" w:rsidRPr="004437DE" w:rsidRDefault="0070360C" w:rsidP="004634A7">
            <w:pPr>
              <w:widowControl w:val="0"/>
              <w:ind w:left="71"/>
              <w:rPr>
                <w:rFonts w:ascii="Arial" w:eastAsiaTheme="minorHAnsi" w:hAnsi="Arial" w:cs="Arial"/>
                <w:b/>
                <w:bCs/>
                <w:sz w:val="18"/>
                <w:szCs w:val="18"/>
              </w:rPr>
            </w:pPr>
            <w:r w:rsidRPr="004437DE">
              <w:rPr>
                <w:rFonts w:ascii="Arial" w:hAnsi="Arial" w:cs="Arial"/>
                <w:sz w:val="18"/>
                <w:szCs w:val="18"/>
              </w:rPr>
              <w:t>April 2020</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4.43 (3.37, 5.72)</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3.62 (3.06, 4.25)</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16.03 (15.09, 17.01)</w:t>
            </w:r>
          </w:p>
        </w:tc>
      </w:tr>
      <w:tr w:rsidR="0070360C" w:rsidRPr="005A1EA5" w:rsidTr="004634A7">
        <w:trPr>
          <w:trHeight w:val="288"/>
        </w:trPr>
        <w:tc>
          <w:tcPr>
            <w:tcW w:w="2592" w:type="dxa"/>
            <w:vAlign w:val="center"/>
          </w:tcPr>
          <w:p w:rsidR="0070360C" w:rsidRPr="004437DE" w:rsidRDefault="0070360C" w:rsidP="004634A7">
            <w:pPr>
              <w:widowControl w:val="0"/>
              <w:ind w:left="71"/>
              <w:rPr>
                <w:rFonts w:ascii="Arial" w:eastAsiaTheme="minorHAnsi" w:hAnsi="Arial" w:cs="Arial"/>
                <w:b/>
                <w:bCs/>
                <w:sz w:val="18"/>
                <w:szCs w:val="18"/>
              </w:rPr>
            </w:pPr>
            <w:r w:rsidRPr="004437DE">
              <w:rPr>
                <w:rFonts w:ascii="Arial" w:hAnsi="Arial" w:cs="Arial"/>
                <w:sz w:val="18"/>
                <w:szCs w:val="18"/>
              </w:rPr>
              <w:t>May 2020</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4.27 (2.78, 6.23)</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3.83 (2.44, 5.69)</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17.53 (16.18, 18.95)</w:t>
            </w:r>
          </w:p>
        </w:tc>
      </w:tr>
      <w:tr w:rsidR="0070360C" w:rsidRPr="005A1EA5" w:rsidTr="004634A7">
        <w:trPr>
          <w:trHeight w:val="288"/>
        </w:trPr>
        <w:tc>
          <w:tcPr>
            <w:tcW w:w="2592" w:type="dxa"/>
            <w:vAlign w:val="center"/>
          </w:tcPr>
          <w:p w:rsidR="0070360C" w:rsidRPr="004437DE" w:rsidRDefault="0070360C" w:rsidP="004634A7">
            <w:pPr>
              <w:widowControl w:val="0"/>
              <w:ind w:left="71"/>
              <w:rPr>
                <w:rFonts w:ascii="Arial" w:eastAsiaTheme="minorHAnsi" w:hAnsi="Arial" w:cs="Arial"/>
                <w:b/>
                <w:bCs/>
                <w:sz w:val="18"/>
                <w:szCs w:val="18"/>
              </w:rPr>
            </w:pPr>
            <w:r w:rsidRPr="004437DE">
              <w:rPr>
                <w:rFonts w:ascii="Arial" w:hAnsi="Arial" w:cs="Arial"/>
                <w:sz w:val="18"/>
                <w:szCs w:val="18"/>
              </w:rPr>
              <w:t>June 2020</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4.83 (2.34, 8.70)</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2.75 (1.02, 5.89)</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17.07 (15.75, 18.45)</w:t>
            </w:r>
          </w:p>
        </w:tc>
      </w:tr>
      <w:tr w:rsidR="0070360C" w:rsidRPr="005A1EA5" w:rsidTr="004634A7">
        <w:trPr>
          <w:trHeight w:val="288"/>
        </w:trPr>
        <w:tc>
          <w:tcPr>
            <w:tcW w:w="2592" w:type="dxa"/>
            <w:vAlign w:val="center"/>
          </w:tcPr>
          <w:p w:rsidR="0070360C" w:rsidRPr="004437DE" w:rsidRDefault="0070360C" w:rsidP="004634A7">
            <w:pPr>
              <w:widowControl w:val="0"/>
              <w:ind w:left="71"/>
              <w:rPr>
                <w:rFonts w:ascii="Arial" w:eastAsiaTheme="minorHAnsi" w:hAnsi="Arial" w:cs="Arial"/>
                <w:b/>
                <w:bCs/>
                <w:sz w:val="18"/>
                <w:szCs w:val="18"/>
              </w:rPr>
            </w:pPr>
            <w:r w:rsidRPr="004437DE">
              <w:rPr>
                <w:rFonts w:ascii="Arial" w:hAnsi="Arial" w:cs="Arial"/>
                <w:sz w:val="18"/>
                <w:szCs w:val="18"/>
              </w:rPr>
              <w:t>July 2020</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5.38 (2.19, 10.78)</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3.75 (2.24, 5.86)</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15.73 (14.83, 16.66)</w:t>
            </w:r>
          </w:p>
        </w:tc>
      </w:tr>
      <w:tr w:rsidR="0070360C" w:rsidRPr="005A1EA5" w:rsidTr="004634A7">
        <w:trPr>
          <w:trHeight w:val="288"/>
        </w:trPr>
        <w:tc>
          <w:tcPr>
            <w:tcW w:w="2592" w:type="dxa"/>
            <w:vAlign w:val="center"/>
          </w:tcPr>
          <w:p w:rsidR="0070360C" w:rsidRPr="004437DE" w:rsidRDefault="0070360C" w:rsidP="004634A7">
            <w:pPr>
              <w:widowControl w:val="0"/>
              <w:ind w:left="71"/>
              <w:rPr>
                <w:rFonts w:ascii="Arial" w:eastAsiaTheme="minorHAnsi" w:hAnsi="Arial" w:cs="Arial"/>
                <w:b/>
                <w:bCs/>
                <w:sz w:val="18"/>
                <w:szCs w:val="18"/>
              </w:rPr>
            </w:pPr>
            <w:r w:rsidRPr="004437DE">
              <w:rPr>
                <w:rFonts w:ascii="Arial" w:hAnsi="Arial" w:cs="Arial"/>
                <w:sz w:val="18"/>
                <w:szCs w:val="18"/>
              </w:rPr>
              <w:t>August 2020</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9.52 (5.02, 16.05)</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3.76 (2.40, 5.59)</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15.38 (14.29, 16.52)</w:t>
            </w:r>
          </w:p>
        </w:tc>
      </w:tr>
      <w:tr w:rsidR="0070360C" w:rsidRPr="005A1EA5" w:rsidTr="004634A7">
        <w:trPr>
          <w:trHeight w:val="288"/>
        </w:trPr>
        <w:tc>
          <w:tcPr>
            <w:tcW w:w="2592" w:type="dxa"/>
            <w:vAlign w:val="center"/>
          </w:tcPr>
          <w:p w:rsidR="0070360C" w:rsidRPr="004437DE" w:rsidRDefault="0070360C" w:rsidP="004634A7">
            <w:pPr>
              <w:widowControl w:val="0"/>
              <w:ind w:left="71"/>
              <w:rPr>
                <w:rFonts w:ascii="Arial" w:eastAsiaTheme="minorHAnsi" w:hAnsi="Arial" w:cs="Arial"/>
                <w:b/>
                <w:bCs/>
                <w:sz w:val="18"/>
                <w:szCs w:val="18"/>
              </w:rPr>
            </w:pPr>
            <w:r w:rsidRPr="004437DE">
              <w:rPr>
                <w:rFonts w:ascii="Arial" w:hAnsi="Arial" w:cs="Arial"/>
                <w:sz w:val="18"/>
                <w:szCs w:val="18"/>
              </w:rPr>
              <w:t>September 2020</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5.31 (3.18, 8.26)</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4.25 (2.82, 6.13)</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16.90 (15.60, 18.26)</w:t>
            </w:r>
          </w:p>
        </w:tc>
      </w:tr>
      <w:tr w:rsidR="0070360C" w:rsidRPr="005A1EA5" w:rsidTr="004634A7">
        <w:trPr>
          <w:trHeight w:val="288"/>
        </w:trPr>
        <w:tc>
          <w:tcPr>
            <w:tcW w:w="2592" w:type="dxa"/>
            <w:vAlign w:val="center"/>
          </w:tcPr>
          <w:p w:rsidR="0070360C" w:rsidRPr="004437DE" w:rsidRDefault="0070360C" w:rsidP="004634A7">
            <w:pPr>
              <w:widowControl w:val="0"/>
              <w:ind w:left="71"/>
              <w:rPr>
                <w:rFonts w:ascii="Arial" w:eastAsiaTheme="minorHAnsi" w:hAnsi="Arial" w:cs="Arial"/>
                <w:b/>
                <w:bCs/>
                <w:sz w:val="18"/>
                <w:szCs w:val="18"/>
              </w:rPr>
            </w:pPr>
            <w:r w:rsidRPr="004437DE">
              <w:rPr>
                <w:rFonts w:ascii="Arial" w:hAnsi="Arial" w:cs="Arial"/>
                <w:sz w:val="18"/>
                <w:szCs w:val="18"/>
              </w:rPr>
              <w:t>October 2020</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5.06 (3.66, 6.80)</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4.30 (3.40, 5.37)</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14.83 (13.89, 15.80)</w:t>
            </w:r>
          </w:p>
        </w:tc>
      </w:tr>
      <w:tr w:rsidR="0070360C" w:rsidRPr="005A1EA5" w:rsidTr="004634A7">
        <w:trPr>
          <w:trHeight w:val="288"/>
        </w:trPr>
        <w:tc>
          <w:tcPr>
            <w:tcW w:w="2592" w:type="dxa"/>
            <w:vAlign w:val="center"/>
          </w:tcPr>
          <w:p w:rsidR="0070360C" w:rsidRPr="004437DE" w:rsidRDefault="0070360C" w:rsidP="004634A7">
            <w:pPr>
              <w:widowControl w:val="0"/>
              <w:ind w:left="71"/>
              <w:rPr>
                <w:rFonts w:ascii="Arial" w:eastAsiaTheme="minorHAnsi" w:hAnsi="Arial" w:cs="Arial"/>
                <w:b/>
                <w:bCs/>
                <w:sz w:val="18"/>
                <w:szCs w:val="18"/>
              </w:rPr>
            </w:pPr>
            <w:r w:rsidRPr="004437DE">
              <w:rPr>
                <w:rFonts w:ascii="Arial" w:hAnsi="Arial" w:cs="Arial"/>
                <w:sz w:val="18"/>
                <w:szCs w:val="18"/>
              </w:rPr>
              <w:t>November 2020</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5.14 (4.13, 6.32)</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3.56 (2.67, 4.64)</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15.32 (14.65, 16.01)</w:t>
            </w:r>
          </w:p>
        </w:tc>
      </w:tr>
      <w:tr w:rsidR="0070360C" w:rsidRPr="005A1EA5" w:rsidTr="004634A7">
        <w:trPr>
          <w:trHeight w:val="288"/>
        </w:trPr>
        <w:tc>
          <w:tcPr>
            <w:tcW w:w="2592" w:type="dxa"/>
            <w:vAlign w:val="center"/>
          </w:tcPr>
          <w:p w:rsidR="0070360C" w:rsidRPr="004437DE" w:rsidRDefault="0070360C" w:rsidP="004634A7">
            <w:pPr>
              <w:widowControl w:val="0"/>
              <w:ind w:left="71"/>
              <w:rPr>
                <w:rFonts w:ascii="Arial" w:eastAsiaTheme="minorHAnsi" w:hAnsi="Arial" w:cs="Arial"/>
                <w:b/>
                <w:bCs/>
                <w:sz w:val="18"/>
                <w:szCs w:val="18"/>
              </w:rPr>
            </w:pPr>
            <w:r w:rsidRPr="00656870">
              <w:rPr>
                <w:rFonts w:ascii="Arial" w:hAnsi="Arial" w:cs="Arial"/>
                <w:sz w:val="18"/>
                <w:szCs w:val="18"/>
              </w:rPr>
              <w:t>December 2020</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6.30 (5.34, 7.37)</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5.99 (4.81, 7.35)</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16.41 (15.79, 17.04)</w:t>
            </w:r>
          </w:p>
        </w:tc>
      </w:tr>
      <w:tr w:rsidR="0070360C" w:rsidRPr="005A1EA5" w:rsidTr="004634A7">
        <w:trPr>
          <w:trHeight w:val="288"/>
        </w:trPr>
        <w:tc>
          <w:tcPr>
            <w:tcW w:w="2592" w:type="dxa"/>
            <w:vAlign w:val="center"/>
          </w:tcPr>
          <w:p w:rsidR="0070360C" w:rsidRPr="004437DE" w:rsidRDefault="0070360C" w:rsidP="004634A7">
            <w:pPr>
              <w:widowControl w:val="0"/>
              <w:ind w:left="71"/>
              <w:rPr>
                <w:rFonts w:ascii="Arial" w:eastAsiaTheme="minorHAnsi" w:hAnsi="Arial" w:cs="Arial"/>
                <w:b/>
                <w:bCs/>
                <w:sz w:val="18"/>
                <w:szCs w:val="18"/>
              </w:rPr>
            </w:pPr>
            <w:r w:rsidRPr="00656870">
              <w:rPr>
                <w:rFonts w:ascii="Arial" w:hAnsi="Arial" w:cs="Arial"/>
                <w:sz w:val="18"/>
                <w:szCs w:val="18"/>
              </w:rPr>
              <w:t>January 2021</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5.67 (4.77, 6.69)</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3.94 (3.09, 4.96)</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16.83 (16.21, 17.48)</w:t>
            </w:r>
          </w:p>
        </w:tc>
      </w:tr>
      <w:tr w:rsidR="0070360C" w:rsidRPr="005A1EA5" w:rsidTr="004634A7">
        <w:trPr>
          <w:trHeight w:val="288"/>
        </w:trPr>
        <w:tc>
          <w:tcPr>
            <w:tcW w:w="2592" w:type="dxa"/>
            <w:vAlign w:val="center"/>
          </w:tcPr>
          <w:p w:rsidR="0070360C" w:rsidRPr="004437DE" w:rsidRDefault="0070360C" w:rsidP="004634A7">
            <w:pPr>
              <w:widowControl w:val="0"/>
              <w:ind w:left="71"/>
              <w:rPr>
                <w:rFonts w:ascii="Arial" w:eastAsiaTheme="minorHAnsi" w:hAnsi="Arial" w:cs="Arial"/>
                <w:b/>
                <w:bCs/>
                <w:sz w:val="18"/>
                <w:szCs w:val="18"/>
              </w:rPr>
            </w:pPr>
            <w:r w:rsidRPr="00656870">
              <w:rPr>
                <w:rFonts w:ascii="Arial" w:hAnsi="Arial" w:cs="Arial"/>
                <w:sz w:val="18"/>
                <w:szCs w:val="18"/>
              </w:rPr>
              <w:t>February 2021</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5.47 (4.29, 6.84)</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2.70 (1.66, 4.14)</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16.76 (15.83, 17.73)</w:t>
            </w:r>
          </w:p>
        </w:tc>
      </w:tr>
      <w:tr w:rsidR="0070360C" w:rsidRPr="005A1EA5" w:rsidTr="004634A7">
        <w:trPr>
          <w:trHeight w:val="288"/>
        </w:trPr>
        <w:tc>
          <w:tcPr>
            <w:tcW w:w="2592" w:type="dxa"/>
            <w:vAlign w:val="center"/>
          </w:tcPr>
          <w:p w:rsidR="0070360C" w:rsidRPr="004437DE" w:rsidRDefault="0070360C" w:rsidP="004634A7">
            <w:pPr>
              <w:widowControl w:val="0"/>
              <w:ind w:left="71"/>
              <w:rPr>
                <w:rFonts w:ascii="Arial" w:eastAsiaTheme="minorHAnsi" w:hAnsi="Arial" w:cs="Arial"/>
                <w:b/>
                <w:bCs/>
                <w:sz w:val="18"/>
                <w:szCs w:val="18"/>
              </w:rPr>
            </w:pPr>
            <w:r w:rsidRPr="00656870">
              <w:rPr>
                <w:rFonts w:ascii="Arial" w:hAnsi="Arial" w:cs="Arial"/>
                <w:sz w:val="18"/>
                <w:szCs w:val="18"/>
              </w:rPr>
              <w:t>March 2021</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5.28 (4.25, 6.47)</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2.47 (1.36, 4.11)</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16.83 (15.72, 17.98)</w:t>
            </w:r>
          </w:p>
        </w:tc>
      </w:tr>
      <w:tr w:rsidR="0070360C" w:rsidRPr="005A1EA5" w:rsidTr="004634A7">
        <w:trPr>
          <w:trHeight w:val="288"/>
        </w:trPr>
        <w:tc>
          <w:tcPr>
            <w:tcW w:w="2592" w:type="dxa"/>
            <w:vAlign w:val="center"/>
          </w:tcPr>
          <w:p w:rsidR="0070360C" w:rsidRPr="004437DE" w:rsidRDefault="0070360C" w:rsidP="004634A7">
            <w:pPr>
              <w:widowControl w:val="0"/>
              <w:ind w:left="71"/>
              <w:rPr>
                <w:rFonts w:ascii="Arial" w:eastAsiaTheme="minorHAnsi" w:hAnsi="Arial" w:cs="Arial"/>
                <w:b/>
                <w:bCs/>
                <w:sz w:val="18"/>
                <w:szCs w:val="18"/>
              </w:rPr>
            </w:pPr>
            <w:r w:rsidRPr="00656870">
              <w:rPr>
                <w:rFonts w:ascii="Arial" w:hAnsi="Arial" w:cs="Arial"/>
                <w:sz w:val="18"/>
                <w:szCs w:val="18"/>
              </w:rPr>
              <w:t>April 2021</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4.10 (3.42, 4.86)</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2.74 (1.57, 4.40)</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15.17 (14.13, 16.26)</w:t>
            </w:r>
          </w:p>
        </w:tc>
      </w:tr>
      <w:tr w:rsidR="0070360C" w:rsidRPr="005A1EA5" w:rsidTr="004634A7">
        <w:trPr>
          <w:trHeight w:val="288"/>
        </w:trPr>
        <w:tc>
          <w:tcPr>
            <w:tcW w:w="2592" w:type="dxa"/>
            <w:vAlign w:val="center"/>
          </w:tcPr>
          <w:p w:rsidR="0070360C" w:rsidRPr="004437DE" w:rsidRDefault="0070360C" w:rsidP="004634A7">
            <w:pPr>
              <w:widowControl w:val="0"/>
              <w:ind w:left="71"/>
              <w:rPr>
                <w:rFonts w:ascii="Arial" w:eastAsiaTheme="minorHAnsi" w:hAnsi="Arial" w:cs="Arial"/>
                <w:b/>
                <w:bCs/>
                <w:sz w:val="18"/>
                <w:szCs w:val="18"/>
              </w:rPr>
            </w:pPr>
            <w:r w:rsidRPr="00656870">
              <w:rPr>
                <w:rFonts w:ascii="Arial" w:hAnsi="Arial" w:cs="Arial"/>
                <w:sz w:val="18"/>
                <w:szCs w:val="18"/>
              </w:rPr>
              <w:t>May 2021</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4.72 (3.79, 5.81)</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2.25 (0.74, 5.18)</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15.78 (14.45, 17.18)</w:t>
            </w:r>
          </w:p>
        </w:tc>
      </w:tr>
      <w:tr w:rsidR="0070360C" w:rsidRPr="005A1EA5" w:rsidTr="004634A7">
        <w:trPr>
          <w:trHeight w:val="288"/>
        </w:trPr>
        <w:tc>
          <w:tcPr>
            <w:tcW w:w="2592" w:type="dxa"/>
            <w:vAlign w:val="center"/>
          </w:tcPr>
          <w:p w:rsidR="0070360C" w:rsidRPr="004437DE" w:rsidRDefault="0070360C" w:rsidP="004634A7">
            <w:pPr>
              <w:widowControl w:val="0"/>
              <w:ind w:left="71"/>
              <w:rPr>
                <w:rFonts w:ascii="Arial" w:eastAsiaTheme="minorHAnsi" w:hAnsi="Arial" w:cs="Arial"/>
                <w:b/>
                <w:bCs/>
                <w:sz w:val="18"/>
                <w:szCs w:val="18"/>
              </w:rPr>
            </w:pPr>
            <w:r w:rsidRPr="00656870">
              <w:rPr>
                <w:rFonts w:ascii="Arial" w:hAnsi="Arial" w:cs="Arial"/>
                <w:sz w:val="18"/>
                <w:szCs w:val="18"/>
              </w:rPr>
              <w:t>June 2021</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6.03 (4.26, 8.25)</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r w:rsidR="007314AB">
              <w:rPr>
                <w:rFonts w:ascii="Arial" w:eastAsiaTheme="minorHAnsi" w:hAnsi="Arial" w:cs="Arial"/>
                <w:bCs/>
                <w:sz w:val="18"/>
                <w:szCs w:val="18"/>
                <w:vertAlign w:val="superscript"/>
              </w:rPr>
              <w:t>d</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17.52 (15.70, 19.45)</w:t>
            </w:r>
          </w:p>
        </w:tc>
      </w:tr>
      <w:tr w:rsidR="0070360C" w:rsidRPr="005A1EA5" w:rsidTr="004634A7">
        <w:trPr>
          <w:trHeight w:val="288"/>
        </w:trPr>
        <w:tc>
          <w:tcPr>
            <w:tcW w:w="2592" w:type="dxa"/>
            <w:vAlign w:val="center"/>
          </w:tcPr>
          <w:p w:rsidR="0070360C" w:rsidRPr="004437DE" w:rsidRDefault="0070360C" w:rsidP="004634A7">
            <w:pPr>
              <w:widowControl w:val="0"/>
              <w:ind w:left="71"/>
              <w:rPr>
                <w:rFonts w:ascii="Arial" w:eastAsiaTheme="minorHAnsi" w:hAnsi="Arial" w:cs="Arial"/>
                <w:b/>
                <w:bCs/>
                <w:sz w:val="18"/>
                <w:szCs w:val="18"/>
              </w:rPr>
            </w:pPr>
            <w:r w:rsidRPr="00656870">
              <w:rPr>
                <w:rFonts w:ascii="Arial" w:hAnsi="Arial" w:cs="Arial"/>
                <w:sz w:val="18"/>
                <w:szCs w:val="18"/>
              </w:rPr>
              <w:t>July 2021</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4.07 (2.05, 7.17)</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3.97 (2.58, 5.80)</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15.84 (14.72, 17.01)</w:t>
            </w:r>
          </w:p>
        </w:tc>
      </w:tr>
      <w:tr w:rsidR="0070360C" w:rsidRPr="005A1EA5" w:rsidTr="004634A7">
        <w:trPr>
          <w:trHeight w:val="288"/>
        </w:trPr>
        <w:tc>
          <w:tcPr>
            <w:tcW w:w="2592" w:type="dxa"/>
            <w:vAlign w:val="center"/>
          </w:tcPr>
          <w:p w:rsidR="0070360C" w:rsidRPr="004437DE" w:rsidRDefault="0070360C" w:rsidP="004634A7">
            <w:pPr>
              <w:widowControl w:val="0"/>
              <w:ind w:left="71"/>
              <w:rPr>
                <w:rFonts w:ascii="Arial" w:eastAsiaTheme="minorHAnsi" w:hAnsi="Arial" w:cs="Arial"/>
                <w:b/>
                <w:bCs/>
                <w:sz w:val="18"/>
                <w:szCs w:val="18"/>
              </w:rPr>
            </w:pPr>
            <w:r w:rsidRPr="00656870">
              <w:rPr>
                <w:rFonts w:ascii="Arial" w:hAnsi="Arial" w:cs="Arial"/>
                <w:sz w:val="18"/>
                <w:szCs w:val="18"/>
              </w:rPr>
              <w:t>August 2021</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2.69 (1.57, 4.27)</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15.98 (15.27, 16.70)</w:t>
            </w:r>
          </w:p>
        </w:tc>
      </w:tr>
      <w:tr w:rsidR="0070360C" w:rsidRPr="005A1EA5" w:rsidTr="004634A7">
        <w:trPr>
          <w:trHeight w:val="288"/>
        </w:trPr>
        <w:tc>
          <w:tcPr>
            <w:tcW w:w="2592" w:type="dxa"/>
            <w:vAlign w:val="center"/>
          </w:tcPr>
          <w:p w:rsidR="0070360C" w:rsidRPr="004437DE" w:rsidRDefault="0070360C" w:rsidP="004634A7">
            <w:pPr>
              <w:widowControl w:val="0"/>
              <w:ind w:left="71"/>
              <w:rPr>
                <w:rFonts w:ascii="Arial" w:eastAsiaTheme="minorHAnsi" w:hAnsi="Arial" w:cs="Arial"/>
                <w:b/>
                <w:bCs/>
                <w:sz w:val="18"/>
                <w:szCs w:val="18"/>
              </w:rPr>
            </w:pPr>
            <w:r w:rsidRPr="00656870">
              <w:rPr>
                <w:rFonts w:ascii="Arial" w:hAnsi="Arial" w:cs="Arial"/>
                <w:sz w:val="18"/>
                <w:szCs w:val="18"/>
              </w:rPr>
              <w:t>September 2021</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2.28 (1.45, 3.40)</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16.03 (15.25, 16.83)</w:t>
            </w:r>
          </w:p>
        </w:tc>
      </w:tr>
      <w:tr w:rsidR="0070360C" w:rsidRPr="005A1EA5" w:rsidTr="004634A7">
        <w:trPr>
          <w:trHeight w:val="288"/>
        </w:trPr>
        <w:tc>
          <w:tcPr>
            <w:tcW w:w="2592" w:type="dxa"/>
            <w:vAlign w:val="center"/>
          </w:tcPr>
          <w:p w:rsidR="0070360C" w:rsidRPr="004437DE" w:rsidRDefault="0070360C" w:rsidP="004634A7">
            <w:pPr>
              <w:widowControl w:val="0"/>
              <w:ind w:left="71"/>
              <w:rPr>
                <w:rFonts w:ascii="Arial" w:eastAsiaTheme="minorHAnsi" w:hAnsi="Arial" w:cs="Arial"/>
                <w:b/>
                <w:bCs/>
                <w:sz w:val="18"/>
                <w:szCs w:val="18"/>
              </w:rPr>
            </w:pPr>
            <w:r w:rsidRPr="00656870">
              <w:rPr>
                <w:rFonts w:ascii="Arial" w:hAnsi="Arial" w:cs="Arial"/>
                <w:sz w:val="18"/>
                <w:szCs w:val="18"/>
              </w:rPr>
              <w:t>October 2021</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2.15 (1.37, 3.20)</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16.37 (15.41, 17.37)</w:t>
            </w:r>
          </w:p>
        </w:tc>
      </w:tr>
      <w:tr w:rsidR="0070360C" w:rsidRPr="005A1EA5" w:rsidTr="004634A7">
        <w:trPr>
          <w:trHeight w:val="288"/>
        </w:trPr>
        <w:tc>
          <w:tcPr>
            <w:tcW w:w="2592" w:type="dxa"/>
            <w:vAlign w:val="center"/>
          </w:tcPr>
          <w:p w:rsidR="0070360C" w:rsidRPr="004437DE" w:rsidRDefault="0070360C" w:rsidP="004634A7">
            <w:pPr>
              <w:widowControl w:val="0"/>
              <w:ind w:left="71"/>
              <w:rPr>
                <w:rFonts w:ascii="Arial" w:eastAsiaTheme="minorHAnsi" w:hAnsi="Arial" w:cs="Arial"/>
                <w:b/>
                <w:bCs/>
                <w:sz w:val="18"/>
                <w:szCs w:val="18"/>
              </w:rPr>
            </w:pPr>
            <w:r w:rsidRPr="00656870">
              <w:rPr>
                <w:rFonts w:ascii="Arial" w:hAnsi="Arial" w:cs="Arial"/>
                <w:sz w:val="18"/>
                <w:szCs w:val="18"/>
              </w:rPr>
              <w:t>November 2021</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4.75 (3.58, 6.17)</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15.86 (14.94, 16.82)</w:t>
            </w:r>
          </w:p>
        </w:tc>
      </w:tr>
      <w:tr w:rsidR="0070360C" w:rsidRPr="005A1EA5" w:rsidTr="004634A7">
        <w:trPr>
          <w:trHeight w:val="288"/>
        </w:trPr>
        <w:tc>
          <w:tcPr>
            <w:tcW w:w="2592" w:type="dxa"/>
            <w:vAlign w:val="center"/>
          </w:tcPr>
          <w:p w:rsidR="0070360C" w:rsidRPr="004437DE" w:rsidRDefault="0070360C" w:rsidP="004634A7">
            <w:pPr>
              <w:widowControl w:val="0"/>
              <w:ind w:left="71"/>
              <w:rPr>
                <w:rFonts w:ascii="Arial" w:eastAsiaTheme="minorHAnsi" w:hAnsi="Arial" w:cs="Arial"/>
                <w:b/>
                <w:bCs/>
                <w:sz w:val="18"/>
                <w:szCs w:val="18"/>
              </w:rPr>
            </w:pPr>
            <w:r w:rsidRPr="00656870">
              <w:rPr>
                <w:rFonts w:ascii="Arial" w:hAnsi="Arial" w:cs="Arial"/>
                <w:sz w:val="18"/>
                <w:szCs w:val="18"/>
              </w:rPr>
              <w:t>December 2021</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6.17 (5.36, 7.07)</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Pr>
                <w:rFonts w:ascii="Arial" w:hAnsi="Arial" w:cs="Arial"/>
                <w:color w:val="000000"/>
                <w:sz w:val="18"/>
                <w:szCs w:val="18"/>
              </w:rPr>
              <w:t>16.91 (16.21, 17.62)</w:t>
            </w:r>
          </w:p>
        </w:tc>
      </w:tr>
      <w:tr w:rsidR="0070360C" w:rsidRPr="005A1EA5" w:rsidTr="004634A7">
        <w:trPr>
          <w:trHeight w:val="288"/>
        </w:trPr>
        <w:tc>
          <w:tcPr>
            <w:tcW w:w="2592" w:type="dxa"/>
            <w:vAlign w:val="center"/>
          </w:tcPr>
          <w:p w:rsidR="0070360C" w:rsidRPr="004437DE" w:rsidRDefault="0070360C" w:rsidP="004634A7">
            <w:pPr>
              <w:widowControl w:val="0"/>
              <w:ind w:left="71"/>
              <w:rPr>
                <w:rFonts w:ascii="Arial" w:eastAsiaTheme="minorHAnsi" w:hAnsi="Arial" w:cs="Arial"/>
                <w:b/>
                <w:bCs/>
                <w:sz w:val="18"/>
                <w:szCs w:val="18"/>
              </w:rPr>
            </w:pPr>
            <w:r w:rsidRPr="00656870">
              <w:rPr>
                <w:rFonts w:ascii="Arial" w:hAnsi="Arial" w:cs="Arial"/>
                <w:sz w:val="18"/>
                <w:szCs w:val="18"/>
              </w:rPr>
              <w:t>January 2022</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p>
        </w:tc>
      </w:tr>
      <w:tr w:rsidR="0070360C" w:rsidRPr="005A1EA5" w:rsidTr="004634A7">
        <w:trPr>
          <w:trHeight w:val="288"/>
        </w:trPr>
        <w:tc>
          <w:tcPr>
            <w:tcW w:w="2592" w:type="dxa"/>
            <w:vAlign w:val="center"/>
          </w:tcPr>
          <w:p w:rsidR="0070360C" w:rsidRPr="004437DE" w:rsidRDefault="0070360C" w:rsidP="004634A7">
            <w:pPr>
              <w:widowControl w:val="0"/>
              <w:ind w:left="71"/>
              <w:rPr>
                <w:rFonts w:ascii="Arial" w:eastAsiaTheme="minorHAnsi" w:hAnsi="Arial" w:cs="Arial"/>
                <w:b/>
                <w:bCs/>
                <w:sz w:val="18"/>
                <w:szCs w:val="18"/>
              </w:rPr>
            </w:pPr>
            <w:r w:rsidRPr="00656870">
              <w:rPr>
                <w:rFonts w:ascii="Arial" w:hAnsi="Arial" w:cs="Arial"/>
                <w:sz w:val="18"/>
                <w:szCs w:val="18"/>
              </w:rPr>
              <w:t>February 2022</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p>
        </w:tc>
      </w:tr>
      <w:tr w:rsidR="0070360C" w:rsidRPr="005A1EA5" w:rsidTr="004634A7">
        <w:trPr>
          <w:trHeight w:val="288"/>
        </w:trPr>
        <w:tc>
          <w:tcPr>
            <w:tcW w:w="2592" w:type="dxa"/>
            <w:vAlign w:val="center"/>
          </w:tcPr>
          <w:p w:rsidR="0070360C" w:rsidRPr="004437DE" w:rsidRDefault="0070360C" w:rsidP="004634A7">
            <w:pPr>
              <w:widowControl w:val="0"/>
              <w:ind w:left="71"/>
              <w:rPr>
                <w:rFonts w:ascii="Arial" w:eastAsiaTheme="minorHAnsi" w:hAnsi="Arial" w:cs="Arial"/>
                <w:b/>
                <w:bCs/>
                <w:sz w:val="18"/>
                <w:szCs w:val="18"/>
              </w:rPr>
            </w:pPr>
            <w:r w:rsidRPr="00656870">
              <w:rPr>
                <w:rFonts w:ascii="Arial" w:hAnsi="Arial" w:cs="Arial"/>
                <w:sz w:val="18"/>
                <w:szCs w:val="18"/>
              </w:rPr>
              <w:t>March 2022</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Pr>
                <w:rFonts w:ascii="Arial" w:hAnsi="Arial" w:cs="Arial"/>
                <w:sz w:val="18"/>
                <w:szCs w:val="18"/>
              </w:rPr>
              <w:t>April 2022</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Pr>
                <w:rFonts w:ascii="Arial" w:hAnsi="Arial" w:cs="Arial"/>
                <w:sz w:val="18"/>
                <w:szCs w:val="18"/>
              </w:rPr>
              <w:lastRenderedPageBreak/>
              <w:t>May 2022</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sidRPr="00656870">
              <w:rPr>
                <w:rFonts w:ascii="Arial" w:hAnsi="Arial" w:cs="Arial"/>
                <w:sz w:val="18"/>
                <w:szCs w:val="18"/>
              </w:rPr>
              <w:t>June 202</w:t>
            </w:r>
            <w:r>
              <w:rPr>
                <w:rFonts w:ascii="Arial" w:hAnsi="Arial" w:cs="Arial"/>
                <w:sz w:val="18"/>
                <w:szCs w:val="18"/>
              </w:rPr>
              <w:t>2</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Pr>
                <w:rFonts w:ascii="Arial" w:hAnsi="Arial" w:cs="Arial"/>
                <w:sz w:val="18"/>
                <w:szCs w:val="18"/>
              </w:rPr>
              <w:t>July 2022</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sidRPr="00656870">
              <w:rPr>
                <w:rFonts w:ascii="Arial" w:hAnsi="Arial" w:cs="Arial"/>
                <w:sz w:val="18"/>
                <w:szCs w:val="18"/>
              </w:rPr>
              <w:t>August 20</w:t>
            </w:r>
            <w:r>
              <w:rPr>
                <w:rFonts w:ascii="Arial" w:hAnsi="Arial" w:cs="Arial"/>
                <w:sz w:val="18"/>
                <w:szCs w:val="18"/>
              </w:rPr>
              <w:t>22</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p>
        </w:tc>
      </w:tr>
      <w:tr w:rsidR="0070360C" w:rsidRPr="005A1EA5" w:rsidTr="004634A7">
        <w:trPr>
          <w:trHeight w:val="288"/>
        </w:trPr>
        <w:tc>
          <w:tcPr>
            <w:tcW w:w="2592" w:type="dxa"/>
            <w:tcBorders>
              <w:bottom w:val="single" w:sz="4" w:space="0" w:color="auto"/>
            </w:tcBorders>
            <w:vAlign w:val="center"/>
          </w:tcPr>
          <w:p w:rsidR="0070360C" w:rsidRPr="00656870" w:rsidRDefault="0070360C" w:rsidP="004634A7">
            <w:pPr>
              <w:widowControl w:val="0"/>
              <w:ind w:left="71"/>
              <w:rPr>
                <w:rFonts w:ascii="Arial" w:hAnsi="Arial" w:cs="Arial"/>
                <w:sz w:val="18"/>
                <w:szCs w:val="18"/>
              </w:rPr>
            </w:pPr>
            <w:r>
              <w:rPr>
                <w:rFonts w:ascii="Arial" w:hAnsi="Arial" w:cs="Arial"/>
                <w:sz w:val="18"/>
                <w:szCs w:val="18"/>
              </w:rPr>
              <w:t>September 2022</w:t>
            </w:r>
          </w:p>
        </w:tc>
        <w:tc>
          <w:tcPr>
            <w:tcW w:w="1845" w:type="dxa"/>
            <w:tcBorders>
              <w:bottom w:val="single" w:sz="4"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p>
        </w:tc>
        <w:tc>
          <w:tcPr>
            <w:tcW w:w="1850" w:type="dxa"/>
            <w:tcBorders>
              <w:bottom w:val="single" w:sz="4"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p>
        </w:tc>
        <w:tc>
          <w:tcPr>
            <w:tcW w:w="1841" w:type="dxa"/>
            <w:tcBorders>
              <w:bottom w:val="single" w:sz="4"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5723D8">
              <w:rPr>
                <w:rFonts w:ascii="Arial" w:eastAsiaTheme="minorHAnsi" w:hAnsi="Arial" w:cs="Arial"/>
                <w:bCs/>
                <w:sz w:val="18"/>
                <w:szCs w:val="18"/>
              </w:rPr>
              <w:t>--</w:t>
            </w:r>
          </w:p>
        </w:tc>
      </w:tr>
      <w:tr w:rsidR="0070360C" w:rsidRPr="005A1EA5" w:rsidTr="004634A7">
        <w:trPr>
          <w:trHeight w:val="288"/>
        </w:trPr>
        <w:tc>
          <w:tcPr>
            <w:tcW w:w="2592" w:type="dxa"/>
            <w:tcBorders>
              <w:top w:val="single" w:sz="4" w:space="0" w:color="auto"/>
            </w:tcBorders>
            <w:shd w:val="clear" w:color="auto" w:fill="F2F2F2" w:themeFill="background1" w:themeFillShade="F2"/>
            <w:vAlign w:val="center"/>
          </w:tcPr>
          <w:p w:rsidR="0070360C" w:rsidRPr="00656870" w:rsidRDefault="0070360C" w:rsidP="004634A7">
            <w:pPr>
              <w:widowControl w:val="0"/>
              <w:rPr>
                <w:rFonts w:ascii="Arial" w:hAnsi="Arial" w:cs="Arial"/>
                <w:sz w:val="18"/>
                <w:szCs w:val="18"/>
              </w:rPr>
            </w:pPr>
            <w:r>
              <w:rPr>
                <w:rFonts w:ascii="Arial" w:hAnsi="Arial" w:cs="Arial"/>
                <w:b/>
                <w:bCs/>
                <w:sz w:val="18"/>
                <w:szCs w:val="18"/>
              </w:rPr>
              <w:t>Venous</w:t>
            </w:r>
            <w:r w:rsidRPr="008324FF">
              <w:rPr>
                <w:rFonts w:ascii="Arial" w:hAnsi="Arial" w:cs="Arial"/>
                <w:b/>
                <w:bCs/>
                <w:sz w:val="18"/>
                <w:szCs w:val="18"/>
              </w:rPr>
              <w:t xml:space="preserve"> Thromboembolism</w:t>
            </w:r>
          </w:p>
        </w:tc>
        <w:tc>
          <w:tcPr>
            <w:tcW w:w="1845" w:type="dxa"/>
            <w:tcBorders>
              <w:top w:val="single" w:sz="4" w:space="0" w:color="auto"/>
            </w:tcBorders>
            <w:shd w:val="clear" w:color="auto" w:fill="F2F2F2" w:themeFill="background1" w:themeFillShade="F2"/>
            <w:vAlign w:val="center"/>
          </w:tcPr>
          <w:p w:rsidR="0070360C" w:rsidRPr="004437DE" w:rsidRDefault="0070360C" w:rsidP="004634A7">
            <w:pPr>
              <w:widowControl w:val="0"/>
              <w:rPr>
                <w:rFonts w:ascii="Arial" w:eastAsiaTheme="minorHAnsi" w:hAnsi="Arial" w:cs="Arial"/>
                <w:b/>
                <w:bCs/>
                <w:sz w:val="18"/>
                <w:szCs w:val="18"/>
              </w:rPr>
            </w:pPr>
          </w:p>
        </w:tc>
        <w:tc>
          <w:tcPr>
            <w:tcW w:w="1850" w:type="dxa"/>
            <w:tcBorders>
              <w:top w:val="single" w:sz="4" w:space="0" w:color="auto"/>
            </w:tcBorders>
            <w:shd w:val="clear" w:color="auto" w:fill="F2F2F2" w:themeFill="background1" w:themeFillShade="F2"/>
            <w:vAlign w:val="center"/>
          </w:tcPr>
          <w:p w:rsidR="0070360C" w:rsidRPr="004437DE" w:rsidRDefault="0070360C" w:rsidP="004634A7">
            <w:pPr>
              <w:widowControl w:val="0"/>
              <w:rPr>
                <w:rFonts w:ascii="Arial" w:eastAsiaTheme="minorHAnsi" w:hAnsi="Arial" w:cs="Arial"/>
                <w:b/>
                <w:bCs/>
                <w:sz w:val="18"/>
                <w:szCs w:val="18"/>
              </w:rPr>
            </w:pPr>
          </w:p>
        </w:tc>
        <w:tc>
          <w:tcPr>
            <w:tcW w:w="1841" w:type="dxa"/>
            <w:tcBorders>
              <w:top w:val="single" w:sz="4" w:space="0" w:color="auto"/>
            </w:tcBorders>
            <w:shd w:val="clear" w:color="auto" w:fill="F2F2F2" w:themeFill="background1" w:themeFillShade="F2"/>
            <w:vAlign w:val="center"/>
          </w:tcPr>
          <w:p w:rsidR="0070360C" w:rsidRPr="004437DE" w:rsidRDefault="0070360C" w:rsidP="004634A7">
            <w:pPr>
              <w:widowControl w:val="0"/>
              <w:rPr>
                <w:rFonts w:ascii="Arial" w:eastAsiaTheme="minorHAnsi" w:hAnsi="Arial" w:cs="Arial"/>
                <w:b/>
                <w:bCs/>
                <w:sz w:val="18"/>
                <w:szCs w:val="18"/>
              </w:rPr>
            </w:pP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sidRPr="004437DE">
              <w:rPr>
                <w:rFonts w:ascii="Arial" w:hAnsi="Arial" w:cs="Arial"/>
                <w:sz w:val="18"/>
                <w:szCs w:val="18"/>
              </w:rPr>
              <w:t>March 2020</w:t>
            </w:r>
          </w:p>
        </w:tc>
        <w:tc>
          <w:tcPr>
            <w:tcW w:w="1845"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eastAsiaTheme="minorHAnsi" w:hAnsi="Arial" w:cs="Arial"/>
                <w:bCs/>
                <w:sz w:val="18"/>
                <w:szCs w:val="18"/>
              </w:rPr>
              <w:t>--</w:t>
            </w:r>
          </w:p>
        </w:tc>
        <w:tc>
          <w:tcPr>
            <w:tcW w:w="1850"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2.92 (2.52, 3.38)</w:t>
            </w:r>
          </w:p>
        </w:tc>
        <w:tc>
          <w:tcPr>
            <w:tcW w:w="1841"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eastAsiaTheme="minorHAnsi" w:hAnsi="Arial" w:cs="Arial"/>
                <w:bCs/>
                <w:sz w:val="18"/>
                <w:szCs w:val="18"/>
              </w:rPr>
              <w:t>--</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sidRPr="004437DE">
              <w:rPr>
                <w:rFonts w:ascii="Arial" w:hAnsi="Arial" w:cs="Arial"/>
                <w:sz w:val="18"/>
                <w:szCs w:val="18"/>
              </w:rPr>
              <w:t>April 2020</w:t>
            </w:r>
          </w:p>
        </w:tc>
        <w:tc>
          <w:tcPr>
            <w:tcW w:w="1845"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5.15 (3.99, 6.51)</w:t>
            </w:r>
          </w:p>
        </w:tc>
        <w:tc>
          <w:tcPr>
            <w:tcW w:w="1850"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4.25 (3.64, 4.93)</w:t>
            </w:r>
          </w:p>
        </w:tc>
        <w:tc>
          <w:tcPr>
            <w:tcW w:w="1841"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8.93 (8.20, 9.70)</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sidRPr="004437DE">
              <w:rPr>
                <w:rFonts w:ascii="Arial" w:hAnsi="Arial" w:cs="Arial"/>
                <w:sz w:val="18"/>
                <w:szCs w:val="18"/>
              </w:rPr>
              <w:t>May 2020</w:t>
            </w:r>
          </w:p>
        </w:tc>
        <w:tc>
          <w:tcPr>
            <w:tcW w:w="1845"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4.95 (3.34, 7.03)</w:t>
            </w:r>
          </w:p>
        </w:tc>
        <w:tc>
          <w:tcPr>
            <w:tcW w:w="1850"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3.99 (2.58, 5.88)</w:t>
            </w:r>
          </w:p>
        </w:tc>
        <w:tc>
          <w:tcPr>
            <w:tcW w:w="1841"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9.76 (8.72, 10.89)</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sidRPr="004437DE">
              <w:rPr>
                <w:rFonts w:ascii="Arial" w:hAnsi="Arial" w:cs="Arial"/>
                <w:sz w:val="18"/>
                <w:szCs w:val="18"/>
              </w:rPr>
              <w:t>June 2020</w:t>
            </w:r>
          </w:p>
        </w:tc>
        <w:tc>
          <w:tcPr>
            <w:tcW w:w="1845"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8.21 (4.86, 12.82)</w:t>
            </w:r>
          </w:p>
        </w:tc>
        <w:tc>
          <w:tcPr>
            <w:tcW w:w="1850"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3.21 (1.30, 6.50)</w:t>
            </w:r>
          </w:p>
        </w:tc>
        <w:tc>
          <w:tcPr>
            <w:tcW w:w="1841"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9.80 (8.76, 10.91)</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sidRPr="004437DE">
              <w:rPr>
                <w:rFonts w:ascii="Arial" w:hAnsi="Arial" w:cs="Arial"/>
                <w:sz w:val="18"/>
                <w:szCs w:val="18"/>
              </w:rPr>
              <w:t>July 2020</w:t>
            </w:r>
          </w:p>
        </w:tc>
        <w:tc>
          <w:tcPr>
            <w:tcW w:w="1845"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eastAsiaTheme="minorHAnsi" w:hAnsi="Arial" w:cs="Arial"/>
                <w:bCs/>
                <w:sz w:val="18"/>
                <w:szCs w:val="18"/>
              </w:rPr>
              <w:t>--</w:t>
            </w:r>
            <w:r w:rsidR="007314AB">
              <w:rPr>
                <w:rFonts w:ascii="Arial" w:eastAsiaTheme="minorHAnsi" w:hAnsi="Arial" w:cs="Arial"/>
                <w:bCs/>
                <w:sz w:val="18"/>
                <w:szCs w:val="18"/>
                <w:vertAlign w:val="superscript"/>
              </w:rPr>
              <w:t>d</w:t>
            </w:r>
          </w:p>
        </w:tc>
        <w:tc>
          <w:tcPr>
            <w:tcW w:w="1850"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3.33 (1.92, 5.36)</w:t>
            </w:r>
          </w:p>
        </w:tc>
        <w:tc>
          <w:tcPr>
            <w:tcW w:w="1841"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9.22 (8.51, 9.97)</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sidRPr="004437DE">
              <w:rPr>
                <w:rFonts w:ascii="Arial" w:hAnsi="Arial" w:cs="Arial"/>
                <w:sz w:val="18"/>
                <w:szCs w:val="18"/>
              </w:rPr>
              <w:t>August 2020</w:t>
            </w:r>
          </w:p>
        </w:tc>
        <w:tc>
          <w:tcPr>
            <w:tcW w:w="1845"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eastAsiaTheme="minorHAnsi" w:hAnsi="Arial" w:cs="Arial"/>
                <w:bCs/>
                <w:sz w:val="18"/>
                <w:szCs w:val="18"/>
              </w:rPr>
              <w:t>--</w:t>
            </w:r>
            <w:r w:rsidR="007314AB">
              <w:rPr>
                <w:rFonts w:ascii="Arial" w:eastAsiaTheme="minorHAnsi" w:hAnsi="Arial" w:cs="Arial"/>
                <w:bCs/>
                <w:sz w:val="18"/>
                <w:szCs w:val="18"/>
                <w:vertAlign w:val="superscript"/>
              </w:rPr>
              <w:t>d</w:t>
            </w:r>
          </w:p>
        </w:tc>
        <w:tc>
          <w:tcPr>
            <w:tcW w:w="1850"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3.27 (2.01, 5.00)</w:t>
            </w:r>
          </w:p>
        </w:tc>
        <w:tc>
          <w:tcPr>
            <w:tcW w:w="1841"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10.75 (9.82, 11.74)</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sidRPr="004437DE">
              <w:rPr>
                <w:rFonts w:ascii="Arial" w:hAnsi="Arial" w:cs="Arial"/>
                <w:sz w:val="18"/>
                <w:szCs w:val="18"/>
              </w:rPr>
              <w:t>September 2020</w:t>
            </w:r>
          </w:p>
        </w:tc>
        <w:tc>
          <w:tcPr>
            <w:tcW w:w="1845"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9.14 (6.30, 12.73)</w:t>
            </w:r>
          </w:p>
        </w:tc>
        <w:tc>
          <w:tcPr>
            <w:tcW w:w="1850"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3.31 (2.06, 5.01)</w:t>
            </w:r>
          </w:p>
        </w:tc>
        <w:tc>
          <w:tcPr>
            <w:tcW w:w="1841"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9.11 (8.12, 10.17)</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sidRPr="004437DE">
              <w:rPr>
                <w:rFonts w:ascii="Arial" w:hAnsi="Arial" w:cs="Arial"/>
                <w:sz w:val="18"/>
                <w:szCs w:val="18"/>
              </w:rPr>
              <w:t>October 2020</w:t>
            </w:r>
          </w:p>
        </w:tc>
        <w:tc>
          <w:tcPr>
            <w:tcW w:w="1845"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5.31 (3.87, 7.08)</w:t>
            </w:r>
          </w:p>
        </w:tc>
        <w:tc>
          <w:tcPr>
            <w:tcW w:w="1850"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3.20 (2.42, 4.14)</w:t>
            </w:r>
          </w:p>
        </w:tc>
        <w:tc>
          <w:tcPr>
            <w:tcW w:w="1841"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9.73 (8.95, 10.54)</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sidRPr="004437DE">
              <w:rPr>
                <w:rFonts w:ascii="Arial" w:hAnsi="Arial" w:cs="Arial"/>
                <w:sz w:val="18"/>
                <w:szCs w:val="18"/>
              </w:rPr>
              <w:t>November 2020</w:t>
            </w:r>
          </w:p>
        </w:tc>
        <w:tc>
          <w:tcPr>
            <w:tcW w:w="1845"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4.60 (3.64, 5.72)</w:t>
            </w:r>
          </w:p>
        </w:tc>
        <w:tc>
          <w:tcPr>
            <w:tcW w:w="1850"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2.53 (1.79, 3.47)</w:t>
            </w:r>
          </w:p>
        </w:tc>
        <w:tc>
          <w:tcPr>
            <w:tcW w:w="1841"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9.76 (9.21, 10.33)</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sidRPr="00656870">
              <w:rPr>
                <w:rFonts w:ascii="Arial" w:hAnsi="Arial" w:cs="Arial"/>
                <w:sz w:val="18"/>
                <w:szCs w:val="18"/>
              </w:rPr>
              <w:t>December 2020</w:t>
            </w:r>
          </w:p>
        </w:tc>
        <w:tc>
          <w:tcPr>
            <w:tcW w:w="1845"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5.08 (4.22, 6.06)</w:t>
            </w:r>
          </w:p>
        </w:tc>
        <w:tc>
          <w:tcPr>
            <w:tcW w:w="1850"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3.87 (2.93, 5.01)</w:t>
            </w:r>
          </w:p>
        </w:tc>
        <w:tc>
          <w:tcPr>
            <w:tcW w:w="1841"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10.49 (9.99, 11.02)</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sidRPr="00656870">
              <w:rPr>
                <w:rFonts w:ascii="Arial" w:hAnsi="Arial" w:cs="Arial"/>
                <w:sz w:val="18"/>
                <w:szCs w:val="18"/>
              </w:rPr>
              <w:t>January 2021</w:t>
            </w:r>
          </w:p>
        </w:tc>
        <w:tc>
          <w:tcPr>
            <w:tcW w:w="1845"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6.49 (5.52, 7.57)</w:t>
            </w:r>
          </w:p>
        </w:tc>
        <w:tc>
          <w:tcPr>
            <w:tcW w:w="1850"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4.11 (3.24, 5.14)</w:t>
            </w:r>
          </w:p>
        </w:tc>
        <w:tc>
          <w:tcPr>
            <w:tcW w:w="1841"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11.49 (10.95, 12.04)</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sidRPr="00656870">
              <w:rPr>
                <w:rFonts w:ascii="Arial" w:hAnsi="Arial" w:cs="Arial"/>
                <w:sz w:val="18"/>
                <w:szCs w:val="18"/>
              </w:rPr>
              <w:t>February 2021</w:t>
            </w:r>
          </w:p>
        </w:tc>
        <w:tc>
          <w:tcPr>
            <w:tcW w:w="1845"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5.85 (4.64, 7.27)</w:t>
            </w:r>
          </w:p>
        </w:tc>
        <w:tc>
          <w:tcPr>
            <w:tcW w:w="1850"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3.92 (2.64, 5.58)</w:t>
            </w:r>
          </w:p>
        </w:tc>
        <w:tc>
          <w:tcPr>
            <w:tcW w:w="1841"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11.31 (10.52, 12.14)</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sidRPr="00656870">
              <w:rPr>
                <w:rFonts w:ascii="Arial" w:hAnsi="Arial" w:cs="Arial"/>
                <w:sz w:val="18"/>
                <w:szCs w:val="18"/>
              </w:rPr>
              <w:t>March 2021</w:t>
            </w:r>
          </w:p>
        </w:tc>
        <w:tc>
          <w:tcPr>
            <w:tcW w:w="1845"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6.12 (5.02, 7.39)</w:t>
            </w:r>
          </w:p>
        </w:tc>
        <w:tc>
          <w:tcPr>
            <w:tcW w:w="1850"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5.47 (3.74, 7.67)</w:t>
            </w:r>
          </w:p>
        </w:tc>
        <w:tc>
          <w:tcPr>
            <w:tcW w:w="1841"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11.12 (10.19, 12.10)</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sidRPr="00656870">
              <w:rPr>
                <w:rFonts w:ascii="Arial" w:hAnsi="Arial" w:cs="Arial"/>
                <w:sz w:val="18"/>
                <w:szCs w:val="18"/>
              </w:rPr>
              <w:t>April 2021</w:t>
            </w:r>
          </w:p>
        </w:tc>
        <w:tc>
          <w:tcPr>
            <w:tcW w:w="1845"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8.72 (7.74, 9.78)</w:t>
            </w:r>
          </w:p>
        </w:tc>
        <w:tc>
          <w:tcPr>
            <w:tcW w:w="1850"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3.25 (1.97, 5.03)</w:t>
            </w:r>
          </w:p>
        </w:tc>
        <w:tc>
          <w:tcPr>
            <w:tcW w:w="1841"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11.37 (10.45, 12.34)</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sidRPr="00656870">
              <w:rPr>
                <w:rFonts w:ascii="Arial" w:hAnsi="Arial" w:cs="Arial"/>
                <w:sz w:val="18"/>
                <w:szCs w:val="18"/>
              </w:rPr>
              <w:t>May 2021</w:t>
            </w:r>
          </w:p>
        </w:tc>
        <w:tc>
          <w:tcPr>
            <w:tcW w:w="1845"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6.94 (5.81, 8.22)</w:t>
            </w:r>
          </w:p>
        </w:tc>
        <w:tc>
          <w:tcPr>
            <w:tcW w:w="1850"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4.05 (1.87, 7.56)</w:t>
            </w:r>
          </w:p>
        </w:tc>
        <w:tc>
          <w:tcPr>
            <w:tcW w:w="1841"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10.88 (9.75, 12.09)</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sidRPr="00656870">
              <w:rPr>
                <w:rFonts w:ascii="Arial" w:hAnsi="Arial" w:cs="Arial"/>
                <w:sz w:val="18"/>
                <w:szCs w:val="18"/>
              </w:rPr>
              <w:t>June 2021</w:t>
            </w:r>
          </w:p>
        </w:tc>
        <w:tc>
          <w:tcPr>
            <w:tcW w:w="1845"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6.20 (4.40, 8.44)</w:t>
            </w:r>
          </w:p>
        </w:tc>
        <w:tc>
          <w:tcPr>
            <w:tcW w:w="1850"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eastAsiaTheme="minorHAnsi" w:hAnsi="Arial" w:cs="Arial"/>
                <w:bCs/>
                <w:sz w:val="18"/>
                <w:szCs w:val="18"/>
              </w:rPr>
              <w:t>--</w:t>
            </w:r>
            <w:r w:rsidR="007314AB">
              <w:rPr>
                <w:rFonts w:ascii="Arial" w:eastAsiaTheme="minorHAnsi" w:hAnsi="Arial" w:cs="Arial"/>
                <w:bCs/>
                <w:sz w:val="18"/>
                <w:szCs w:val="18"/>
                <w:vertAlign w:val="superscript"/>
              </w:rPr>
              <w:t>d</w:t>
            </w:r>
          </w:p>
        </w:tc>
        <w:tc>
          <w:tcPr>
            <w:tcW w:w="1841"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11.19 (9.70, 12.82)</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sidRPr="00656870">
              <w:rPr>
                <w:rFonts w:ascii="Arial" w:hAnsi="Arial" w:cs="Arial"/>
                <w:sz w:val="18"/>
                <w:szCs w:val="18"/>
              </w:rPr>
              <w:t>July 2021</w:t>
            </w:r>
          </w:p>
        </w:tc>
        <w:tc>
          <w:tcPr>
            <w:tcW w:w="1845"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5.93 (3.42, 9.45)</w:t>
            </w:r>
          </w:p>
        </w:tc>
        <w:tc>
          <w:tcPr>
            <w:tcW w:w="1850"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eastAsiaTheme="minorHAnsi" w:hAnsi="Arial" w:cs="Arial"/>
                <w:bCs/>
                <w:sz w:val="18"/>
                <w:szCs w:val="18"/>
              </w:rPr>
              <w:t>--</w:t>
            </w:r>
          </w:p>
        </w:tc>
        <w:tc>
          <w:tcPr>
            <w:tcW w:w="1841"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10.24 (9.32, 11.23)</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sidRPr="00656870">
              <w:rPr>
                <w:rFonts w:ascii="Arial" w:hAnsi="Arial" w:cs="Arial"/>
                <w:sz w:val="18"/>
                <w:szCs w:val="18"/>
              </w:rPr>
              <w:t>August 2021</w:t>
            </w:r>
          </w:p>
        </w:tc>
        <w:tc>
          <w:tcPr>
            <w:tcW w:w="1845"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7.12 (5.24, 9.41)</w:t>
            </w:r>
          </w:p>
        </w:tc>
        <w:tc>
          <w:tcPr>
            <w:tcW w:w="1850"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eastAsiaTheme="minorHAnsi" w:hAnsi="Arial" w:cs="Arial"/>
                <w:bCs/>
                <w:sz w:val="18"/>
                <w:szCs w:val="18"/>
              </w:rPr>
              <w:t>--</w:t>
            </w:r>
          </w:p>
        </w:tc>
        <w:tc>
          <w:tcPr>
            <w:tcW w:w="1841"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11.24 (10.63, 11.87)</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sidRPr="00656870">
              <w:rPr>
                <w:rFonts w:ascii="Arial" w:hAnsi="Arial" w:cs="Arial"/>
                <w:sz w:val="18"/>
                <w:szCs w:val="18"/>
              </w:rPr>
              <w:t>September 2021</w:t>
            </w:r>
          </w:p>
        </w:tc>
        <w:tc>
          <w:tcPr>
            <w:tcW w:w="1845"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5.65 (4.31, 7.26)</w:t>
            </w:r>
          </w:p>
        </w:tc>
        <w:tc>
          <w:tcPr>
            <w:tcW w:w="1850"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eastAsiaTheme="minorHAnsi" w:hAnsi="Arial" w:cs="Arial"/>
                <w:bCs/>
                <w:sz w:val="18"/>
                <w:szCs w:val="18"/>
              </w:rPr>
              <w:t>--</w:t>
            </w:r>
          </w:p>
        </w:tc>
        <w:tc>
          <w:tcPr>
            <w:tcW w:w="1841"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11.74 (11.06, 12.45)</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sidRPr="00656870">
              <w:rPr>
                <w:rFonts w:ascii="Arial" w:hAnsi="Arial" w:cs="Arial"/>
                <w:sz w:val="18"/>
                <w:szCs w:val="18"/>
              </w:rPr>
              <w:t>October 2021</w:t>
            </w:r>
          </w:p>
        </w:tc>
        <w:tc>
          <w:tcPr>
            <w:tcW w:w="1845"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4.86 (3.65, 6.32)</w:t>
            </w:r>
          </w:p>
        </w:tc>
        <w:tc>
          <w:tcPr>
            <w:tcW w:w="1850"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eastAsiaTheme="minorHAnsi" w:hAnsi="Arial" w:cs="Arial"/>
                <w:bCs/>
                <w:sz w:val="18"/>
                <w:szCs w:val="18"/>
              </w:rPr>
              <w:t>--</w:t>
            </w:r>
          </w:p>
        </w:tc>
        <w:tc>
          <w:tcPr>
            <w:tcW w:w="1841"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11.73 (10.90, 12.60)</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sidRPr="00656870">
              <w:rPr>
                <w:rFonts w:ascii="Arial" w:hAnsi="Arial" w:cs="Arial"/>
                <w:sz w:val="18"/>
                <w:szCs w:val="18"/>
              </w:rPr>
              <w:t>November 2021</w:t>
            </w:r>
          </w:p>
        </w:tc>
        <w:tc>
          <w:tcPr>
            <w:tcW w:w="1845"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6.09 (4.76, 7.66)</w:t>
            </w:r>
          </w:p>
        </w:tc>
        <w:tc>
          <w:tcPr>
            <w:tcW w:w="1850"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eastAsiaTheme="minorHAnsi" w:hAnsi="Arial" w:cs="Arial"/>
                <w:bCs/>
                <w:sz w:val="18"/>
                <w:szCs w:val="18"/>
              </w:rPr>
              <w:t>--</w:t>
            </w:r>
          </w:p>
        </w:tc>
        <w:tc>
          <w:tcPr>
            <w:tcW w:w="1841"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12.34 (11.52, 13.21)</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sidRPr="00656870">
              <w:rPr>
                <w:rFonts w:ascii="Arial" w:hAnsi="Arial" w:cs="Arial"/>
                <w:sz w:val="18"/>
                <w:szCs w:val="18"/>
              </w:rPr>
              <w:t>December 2021</w:t>
            </w:r>
          </w:p>
        </w:tc>
        <w:tc>
          <w:tcPr>
            <w:tcW w:w="1845"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5.19 (4.44, 6.02)</w:t>
            </w:r>
          </w:p>
        </w:tc>
        <w:tc>
          <w:tcPr>
            <w:tcW w:w="1850"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eastAsiaTheme="minorHAnsi" w:hAnsi="Arial" w:cs="Arial"/>
                <w:bCs/>
                <w:sz w:val="18"/>
                <w:szCs w:val="18"/>
              </w:rPr>
              <w:t>--</w:t>
            </w:r>
          </w:p>
        </w:tc>
        <w:tc>
          <w:tcPr>
            <w:tcW w:w="1841"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hAnsi="Arial" w:cs="Arial"/>
                <w:color w:val="000000"/>
                <w:sz w:val="18"/>
                <w:szCs w:val="18"/>
              </w:rPr>
              <w:t>11.86 (11.26, 12.48)</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sidRPr="00656870">
              <w:rPr>
                <w:rFonts w:ascii="Arial" w:hAnsi="Arial" w:cs="Arial"/>
                <w:sz w:val="18"/>
                <w:szCs w:val="18"/>
              </w:rPr>
              <w:t>January 2022</w:t>
            </w:r>
          </w:p>
        </w:tc>
        <w:tc>
          <w:tcPr>
            <w:tcW w:w="1845"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eastAsiaTheme="minorHAnsi" w:hAnsi="Arial" w:cs="Arial"/>
                <w:bCs/>
                <w:sz w:val="18"/>
                <w:szCs w:val="18"/>
              </w:rPr>
              <w:t>--</w:t>
            </w:r>
          </w:p>
        </w:tc>
        <w:tc>
          <w:tcPr>
            <w:tcW w:w="1850"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eastAsiaTheme="minorHAnsi" w:hAnsi="Arial" w:cs="Arial"/>
                <w:bCs/>
                <w:sz w:val="18"/>
                <w:szCs w:val="18"/>
              </w:rPr>
              <w:t>--</w:t>
            </w:r>
          </w:p>
        </w:tc>
        <w:tc>
          <w:tcPr>
            <w:tcW w:w="1841" w:type="dxa"/>
            <w:vAlign w:val="center"/>
          </w:tcPr>
          <w:p w:rsidR="0070360C" w:rsidRPr="005723D8" w:rsidRDefault="0070360C" w:rsidP="004634A7">
            <w:pPr>
              <w:widowControl w:val="0"/>
              <w:jc w:val="right"/>
              <w:rPr>
                <w:rFonts w:ascii="Arial" w:eastAsiaTheme="minorHAnsi" w:hAnsi="Arial" w:cs="Arial"/>
                <w:bCs/>
                <w:sz w:val="18"/>
                <w:szCs w:val="18"/>
              </w:rPr>
            </w:pPr>
            <w:r w:rsidRPr="005723D8">
              <w:rPr>
                <w:rFonts w:ascii="Arial" w:eastAsiaTheme="minorHAnsi" w:hAnsi="Arial" w:cs="Arial"/>
                <w:bCs/>
                <w:sz w:val="18"/>
                <w:szCs w:val="18"/>
              </w:rPr>
              <w:t>--</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sidRPr="00656870">
              <w:rPr>
                <w:rFonts w:ascii="Arial" w:hAnsi="Arial" w:cs="Arial"/>
                <w:sz w:val="18"/>
                <w:szCs w:val="18"/>
              </w:rPr>
              <w:t>February 2022</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sidRPr="00DC7DD5">
              <w:rPr>
                <w:rFonts w:ascii="Arial" w:eastAsiaTheme="minorHAnsi" w:hAnsi="Arial" w:cs="Arial"/>
                <w:bCs/>
                <w:sz w:val="18"/>
                <w:szCs w:val="18"/>
              </w:rPr>
              <w:t>--</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sidRPr="00DC7DD5">
              <w:rPr>
                <w:rFonts w:ascii="Arial" w:eastAsiaTheme="minorHAnsi" w:hAnsi="Arial" w:cs="Arial"/>
                <w:bCs/>
                <w:sz w:val="18"/>
                <w:szCs w:val="18"/>
              </w:rPr>
              <w:t>--</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sidRPr="00DC7DD5">
              <w:rPr>
                <w:rFonts w:ascii="Arial" w:eastAsiaTheme="minorHAnsi" w:hAnsi="Arial" w:cs="Arial"/>
                <w:bCs/>
                <w:sz w:val="18"/>
                <w:szCs w:val="18"/>
              </w:rPr>
              <w:t>--</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sidRPr="00656870">
              <w:rPr>
                <w:rFonts w:ascii="Arial" w:hAnsi="Arial" w:cs="Arial"/>
                <w:sz w:val="18"/>
                <w:szCs w:val="18"/>
              </w:rPr>
              <w:lastRenderedPageBreak/>
              <w:t>March 2022</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sidRPr="00DC7DD5">
              <w:rPr>
                <w:rFonts w:ascii="Arial" w:eastAsiaTheme="minorHAnsi" w:hAnsi="Arial" w:cs="Arial"/>
                <w:bCs/>
                <w:sz w:val="18"/>
                <w:szCs w:val="18"/>
              </w:rPr>
              <w:t>--</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sidRPr="00DC7DD5">
              <w:rPr>
                <w:rFonts w:ascii="Arial" w:eastAsiaTheme="minorHAnsi" w:hAnsi="Arial" w:cs="Arial"/>
                <w:bCs/>
                <w:sz w:val="18"/>
                <w:szCs w:val="18"/>
              </w:rPr>
              <w:t>--</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sidRPr="00DC7DD5">
              <w:rPr>
                <w:rFonts w:ascii="Arial" w:eastAsiaTheme="minorHAnsi" w:hAnsi="Arial" w:cs="Arial"/>
                <w:bCs/>
                <w:sz w:val="18"/>
                <w:szCs w:val="18"/>
              </w:rPr>
              <w:t>--</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Pr>
                <w:rFonts w:ascii="Arial" w:hAnsi="Arial" w:cs="Arial"/>
                <w:sz w:val="18"/>
                <w:szCs w:val="18"/>
              </w:rPr>
              <w:t>April 2022</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sidRPr="00DC7DD5">
              <w:rPr>
                <w:rFonts w:ascii="Arial" w:eastAsiaTheme="minorHAnsi" w:hAnsi="Arial" w:cs="Arial"/>
                <w:bCs/>
                <w:sz w:val="18"/>
                <w:szCs w:val="18"/>
              </w:rPr>
              <w:t>--</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sidRPr="00DC7DD5">
              <w:rPr>
                <w:rFonts w:ascii="Arial" w:eastAsiaTheme="minorHAnsi" w:hAnsi="Arial" w:cs="Arial"/>
                <w:bCs/>
                <w:sz w:val="18"/>
                <w:szCs w:val="18"/>
              </w:rPr>
              <w:t>--</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sidRPr="00DC7DD5">
              <w:rPr>
                <w:rFonts w:ascii="Arial" w:eastAsiaTheme="minorHAnsi" w:hAnsi="Arial" w:cs="Arial"/>
                <w:bCs/>
                <w:sz w:val="18"/>
                <w:szCs w:val="18"/>
              </w:rPr>
              <w:t>--</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Pr>
                <w:rFonts w:ascii="Arial" w:hAnsi="Arial" w:cs="Arial"/>
                <w:sz w:val="18"/>
                <w:szCs w:val="18"/>
              </w:rPr>
              <w:t>May 2022</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sidRPr="00DC7DD5">
              <w:rPr>
                <w:rFonts w:ascii="Arial" w:eastAsiaTheme="minorHAnsi" w:hAnsi="Arial" w:cs="Arial"/>
                <w:bCs/>
                <w:sz w:val="18"/>
                <w:szCs w:val="18"/>
              </w:rPr>
              <w:t>--</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sidRPr="00DC7DD5">
              <w:rPr>
                <w:rFonts w:ascii="Arial" w:eastAsiaTheme="minorHAnsi" w:hAnsi="Arial" w:cs="Arial"/>
                <w:bCs/>
                <w:sz w:val="18"/>
                <w:szCs w:val="18"/>
              </w:rPr>
              <w:t>--</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sidRPr="00DC7DD5">
              <w:rPr>
                <w:rFonts w:ascii="Arial" w:eastAsiaTheme="minorHAnsi" w:hAnsi="Arial" w:cs="Arial"/>
                <w:bCs/>
                <w:sz w:val="18"/>
                <w:szCs w:val="18"/>
              </w:rPr>
              <w:t>--</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sidRPr="00656870">
              <w:rPr>
                <w:rFonts w:ascii="Arial" w:hAnsi="Arial" w:cs="Arial"/>
                <w:sz w:val="18"/>
                <w:szCs w:val="18"/>
              </w:rPr>
              <w:t>June 202</w:t>
            </w:r>
            <w:r>
              <w:rPr>
                <w:rFonts w:ascii="Arial" w:hAnsi="Arial" w:cs="Arial"/>
                <w:sz w:val="18"/>
                <w:szCs w:val="18"/>
              </w:rPr>
              <w:t>2</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sidRPr="00DC7DD5">
              <w:rPr>
                <w:rFonts w:ascii="Arial" w:eastAsiaTheme="minorHAnsi" w:hAnsi="Arial" w:cs="Arial"/>
                <w:bCs/>
                <w:sz w:val="18"/>
                <w:szCs w:val="18"/>
              </w:rPr>
              <w:t>--</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sidRPr="00DC7DD5">
              <w:rPr>
                <w:rFonts w:ascii="Arial" w:eastAsiaTheme="minorHAnsi" w:hAnsi="Arial" w:cs="Arial"/>
                <w:bCs/>
                <w:sz w:val="18"/>
                <w:szCs w:val="18"/>
              </w:rPr>
              <w:t>--</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sidRPr="00DC7DD5">
              <w:rPr>
                <w:rFonts w:ascii="Arial" w:eastAsiaTheme="minorHAnsi" w:hAnsi="Arial" w:cs="Arial"/>
                <w:bCs/>
                <w:sz w:val="18"/>
                <w:szCs w:val="18"/>
              </w:rPr>
              <w:t>--</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Pr>
                <w:rFonts w:ascii="Arial" w:hAnsi="Arial" w:cs="Arial"/>
                <w:sz w:val="18"/>
                <w:szCs w:val="18"/>
              </w:rPr>
              <w:t>July 2022</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sidRPr="00DC7DD5">
              <w:rPr>
                <w:rFonts w:ascii="Arial" w:eastAsiaTheme="minorHAnsi" w:hAnsi="Arial" w:cs="Arial"/>
                <w:bCs/>
                <w:sz w:val="18"/>
                <w:szCs w:val="18"/>
              </w:rPr>
              <w:t>--</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sidRPr="00DC7DD5">
              <w:rPr>
                <w:rFonts w:ascii="Arial" w:eastAsiaTheme="minorHAnsi" w:hAnsi="Arial" w:cs="Arial"/>
                <w:bCs/>
                <w:sz w:val="18"/>
                <w:szCs w:val="18"/>
              </w:rPr>
              <w:t>--</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sidRPr="00DC7DD5">
              <w:rPr>
                <w:rFonts w:ascii="Arial" w:eastAsiaTheme="minorHAnsi" w:hAnsi="Arial" w:cs="Arial"/>
                <w:bCs/>
                <w:sz w:val="18"/>
                <w:szCs w:val="18"/>
              </w:rPr>
              <w:t>--</w:t>
            </w:r>
          </w:p>
        </w:tc>
      </w:tr>
      <w:tr w:rsidR="0070360C" w:rsidRPr="005A1EA5" w:rsidTr="004634A7">
        <w:trPr>
          <w:trHeight w:val="288"/>
        </w:trPr>
        <w:tc>
          <w:tcPr>
            <w:tcW w:w="2592" w:type="dxa"/>
            <w:vAlign w:val="center"/>
          </w:tcPr>
          <w:p w:rsidR="0070360C" w:rsidRPr="00656870" w:rsidRDefault="0070360C" w:rsidP="004634A7">
            <w:pPr>
              <w:widowControl w:val="0"/>
              <w:ind w:left="71"/>
              <w:rPr>
                <w:rFonts w:ascii="Arial" w:hAnsi="Arial" w:cs="Arial"/>
                <w:sz w:val="18"/>
                <w:szCs w:val="18"/>
              </w:rPr>
            </w:pPr>
            <w:r w:rsidRPr="00656870">
              <w:rPr>
                <w:rFonts w:ascii="Arial" w:hAnsi="Arial" w:cs="Arial"/>
                <w:sz w:val="18"/>
                <w:szCs w:val="18"/>
              </w:rPr>
              <w:t>August 20</w:t>
            </w:r>
            <w:r>
              <w:rPr>
                <w:rFonts w:ascii="Arial" w:hAnsi="Arial" w:cs="Arial"/>
                <w:sz w:val="18"/>
                <w:szCs w:val="18"/>
              </w:rPr>
              <w:t>22</w:t>
            </w:r>
          </w:p>
        </w:tc>
        <w:tc>
          <w:tcPr>
            <w:tcW w:w="1845" w:type="dxa"/>
            <w:vAlign w:val="center"/>
          </w:tcPr>
          <w:p w:rsidR="0070360C" w:rsidRPr="004437DE" w:rsidRDefault="0070360C" w:rsidP="004634A7">
            <w:pPr>
              <w:widowControl w:val="0"/>
              <w:jc w:val="right"/>
              <w:rPr>
                <w:rFonts w:ascii="Arial" w:eastAsiaTheme="minorHAnsi" w:hAnsi="Arial" w:cs="Arial"/>
                <w:b/>
                <w:bCs/>
                <w:sz w:val="18"/>
                <w:szCs w:val="18"/>
              </w:rPr>
            </w:pPr>
            <w:r w:rsidRPr="00DC7DD5">
              <w:rPr>
                <w:rFonts w:ascii="Arial" w:eastAsiaTheme="minorHAnsi" w:hAnsi="Arial" w:cs="Arial"/>
                <w:bCs/>
                <w:sz w:val="18"/>
                <w:szCs w:val="18"/>
              </w:rPr>
              <w:t>--</w:t>
            </w:r>
          </w:p>
        </w:tc>
        <w:tc>
          <w:tcPr>
            <w:tcW w:w="1850" w:type="dxa"/>
            <w:vAlign w:val="center"/>
          </w:tcPr>
          <w:p w:rsidR="0070360C" w:rsidRPr="004437DE" w:rsidRDefault="0070360C" w:rsidP="004634A7">
            <w:pPr>
              <w:widowControl w:val="0"/>
              <w:jc w:val="right"/>
              <w:rPr>
                <w:rFonts w:ascii="Arial" w:eastAsiaTheme="minorHAnsi" w:hAnsi="Arial" w:cs="Arial"/>
                <w:b/>
                <w:bCs/>
                <w:sz w:val="18"/>
                <w:szCs w:val="18"/>
              </w:rPr>
            </w:pPr>
            <w:r w:rsidRPr="00DC7DD5">
              <w:rPr>
                <w:rFonts w:ascii="Arial" w:eastAsiaTheme="minorHAnsi" w:hAnsi="Arial" w:cs="Arial"/>
                <w:bCs/>
                <w:sz w:val="18"/>
                <w:szCs w:val="18"/>
              </w:rPr>
              <w:t>--</w:t>
            </w:r>
          </w:p>
        </w:tc>
        <w:tc>
          <w:tcPr>
            <w:tcW w:w="1841" w:type="dxa"/>
            <w:vAlign w:val="center"/>
          </w:tcPr>
          <w:p w:rsidR="0070360C" w:rsidRPr="004437DE" w:rsidRDefault="0070360C" w:rsidP="004634A7">
            <w:pPr>
              <w:widowControl w:val="0"/>
              <w:jc w:val="right"/>
              <w:rPr>
                <w:rFonts w:ascii="Arial" w:eastAsiaTheme="minorHAnsi" w:hAnsi="Arial" w:cs="Arial"/>
                <w:b/>
                <w:bCs/>
                <w:sz w:val="18"/>
                <w:szCs w:val="18"/>
              </w:rPr>
            </w:pPr>
            <w:r w:rsidRPr="00DC7DD5">
              <w:rPr>
                <w:rFonts w:ascii="Arial" w:eastAsiaTheme="minorHAnsi" w:hAnsi="Arial" w:cs="Arial"/>
                <w:bCs/>
                <w:sz w:val="18"/>
                <w:szCs w:val="18"/>
              </w:rPr>
              <w:t>--</w:t>
            </w:r>
          </w:p>
        </w:tc>
      </w:tr>
      <w:tr w:rsidR="0070360C" w:rsidRPr="005A1EA5" w:rsidTr="004634A7">
        <w:trPr>
          <w:trHeight w:val="288"/>
        </w:trPr>
        <w:tc>
          <w:tcPr>
            <w:tcW w:w="2592" w:type="dxa"/>
            <w:tcBorders>
              <w:bottom w:val="single" w:sz="4" w:space="0" w:color="auto"/>
            </w:tcBorders>
            <w:vAlign w:val="center"/>
          </w:tcPr>
          <w:p w:rsidR="0070360C" w:rsidRPr="00656870" w:rsidRDefault="0070360C" w:rsidP="004634A7">
            <w:pPr>
              <w:widowControl w:val="0"/>
              <w:ind w:left="71"/>
              <w:rPr>
                <w:rFonts w:ascii="Arial" w:hAnsi="Arial" w:cs="Arial"/>
                <w:sz w:val="18"/>
                <w:szCs w:val="18"/>
              </w:rPr>
            </w:pPr>
            <w:r>
              <w:rPr>
                <w:rFonts w:ascii="Arial" w:hAnsi="Arial" w:cs="Arial"/>
                <w:sz w:val="18"/>
                <w:szCs w:val="18"/>
              </w:rPr>
              <w:t>September 2022</w:t>
            </w:r>
          </w:p>
        </w:tc>
        <w:tc>
          <w:tcPr>
            <w:tcW w:w="1845" w:type="dxa"/>
            <w:tcBorders>
              <w:bottom w:val="single" w:sz="4"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DC7DD5">
              <w:rPr>
                <w:rFonts w:ascii="Arial" w:eastAsiaTheme="minorHAnsi" w:hAnsi="Arial" w:cs="Arial"/>
                <w:bCs/>
                <w:sz w:val="18"/>
                <w:szCs w:val="18"/>
              </w:rPr>
              <w:t>--</w:t>
            </w:r>
          </w:p>
        </w:tc>
        <w:tc>
          <w:tcPr>
            <w:tcW w:w="1850" w:type="dxa"/>
            <w:tcBorders>
              <w:bottom w:val="single" w:sz="4"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DC7DD5">
              <w:rPr>
                <w:rFonts w:ascii="Arial" w:eastAsiaTheme="minorHAnsi" w:hAnsi="Arial" w:cs="Arial"/>
                <w:bCs/>
                <w:sz w:val="18"/>
                <w:szCs w:val="18"/>
              </w:rPr>
              <w:t>--</w:t>
            </w:r>
          </w:p>
        </w:tc>
        <w:tc>
          <w:tcPr>
            <w:tcW w:w="1841" w:type="dxa"/>
            <w:tcBorders>
              <w:bottom w:val="single" w:sz="4" w:space="0" w:color="auto"/>
            </w:tcBorders>
            <w:vAlign w:val="center"/>
          </w:tcPr>
          <w:p w:rsidR="0070360C" w:rsidRPr="004437DE" w:rsidRDefault="0070360C" w:rsidP="004634A7">
            <w:pPr>
              <w:widowControl w:val="0"/>
              <w:jc w:val="right"/>
              <w:rPr>
                <w:rFonts w:ascii="Arial" w:eastAsiaTheme="minorHAnsi" w:hAnsi="Arial" w:cs="Arial"/>
                <w:b/>
                <w:bCs/>
                <w:sz w:val="18"/>
                <w:szCs w:val="18"/>
              </w:rPr>
            </w:pPr>
            <w:r w:rsidRPr="00DC7DD5">
              <w:rPr>
                <w:rFonts w:ascii="Arial" w:eastAsiaTheme="minorHAnsi" w:hAnsi="Arial" w:cs="Arial"/>
                <w:bCs/>
                <w:sz w:val="18"/>
                <w:szCs w:val="18"/>
              </w:rPr>
              <w:t>--</w:t>
            </w:r>
          </w:p>
        </w:tc>
      </w:tr>
    </w:tbl>
    <w:p w:rsidR="0070360C" w:rsidRDefault="007314AB" w:rsidP="007314AB">
      <w:pPr>
        <w:spacing w:after="120" w:line="480" w:lineRule="auto"/>
        <w:ind w:left="180"/>
        <w:rPr>
          <w:rFonts w:ascii="Arial" w:hAnsi="Arial" w:cs="Arial"/>
          <w:sz w:val="18"/>
          <w:szCs w:val="18"/>
        </w:rPr>
      </w:pPr>
      <w:r>
        <w:rPr>
          <w:rFonts w:ascii="Arial" w:hAnsi="Arial" w:cs="Arial"/>
          <w:b/>
          <w:sz w:val="18"/>
          <w:szCs w:val="18"/>
        </w:rPr>
        <w:t xml:space="preserve">Notes: </w:t>
      </w:r>
      <w:proofErr w:type="spellStart"/>
      <w:r>
        <w:rPr>
          <w:rFonts w:ascii="Arial" w:hAnsi="Arial" w:cs="Arial"/>
          <w:sz w:val="18"/>
          <w:szCs w:val="18"/>
          <w:vertAlign w:val="superscript"/>
        </w:rPr>
        <w:t>a</w:t>
      </w:r>
      <w:r w:rsidR="0070360C">
        <w:rPr>
          <w:rFonts w:ascii="Arial" w:hAnsi="Arial" w:cs="Arial"/>
          <w:sz w:val="18"/>
          <w:szCs w:val="18"/>
        </w:rPr>
        <w:t>Included</w:t>
      </w:r>
      <w:proofErr w:type="spellEnd"/>
      <w:r w:rsidR="0070360C">
        <w:rPr>
          <w:rFonts w:ascii="Arial" w:hAnsi="Arial" w:cs="Arial"/>
          <w:sz w:val="18"/>
          <w:szCs w:val="18"/>
        </w:rPr>
        <w:t xml:space="preserve"> Canadian Network for Observational Drug Effect Studies (CNODES) data from British Columbia, Manitoba, and Ontario from April 2020 through November 2020. Included Canadian Network for Observational Drug Effect Studies (CNODES) data from British Columbia and Ontario from December 2020 through December 2021.</w:t>
      </w:r>
      <w:r>
        <w:rPr>
          <w:rFonts w:ascii="Arial" w:hAnsi="Arial" w:cs="Arial"/>
          <w:sz w:val="18"/>
          <w:szCs w:val="18"/>
        </w:rPr>
        <w:t xml:space="preserve"> </w:t>
      </w:r>
      <w:proofErr w:type="spellStart"/>
      <w:proofErr w:type="gramStart"/>
      <w:r>
        <w:rPr>
          <w:rFonts w:ascii="Arial" w:hAnsi="Arial" w:cs="Arial"/>
          <w:sz w:val="18"/>
          <w:szCs w:val="18"/>
          <w:vertAlign w:val="superscript"/>
        </w:rPr>
        <w:t>b</w:t>
      </w:r>
      <w:r w:rsidR="0070360C">
        <w:rPr>
          <w:rFonts w:ascii="Arial" w:hAnsi="Arial" w:cs="Arial"/>
          <w:sz w:val="18"/>
          <w:szCs w:val="18"/>
        </w:rPr>
        <w:t>Included</w:t>
      </w:r>
      <w:proofErr w:type="spellEnd"/>
      <w:proofErr w:type="gramEnd"/>
      <w:r w:rsidR="0070360C">
        <w:rPr>
          <w:rFonts w:ascii="Arial" w:hAnsi="Arial" w:cs="Arial"/>
          <w:sz w:val="18"/>
          <w:szCs w:val="18"/>
        </w:rPr>
        <w:t xml:space="preserve"> data from Information System for Research in Primary Care (SIDIAP) from Catalonia, Spain.</w:t>
      </w:r>
      <w:r>
        <w:rPr>
          <w:rFonts w:ascii="Arial" w:hAnsi="Arial" w:cs="Arial"/>
          <w:sz w:val="18"/>
          <w:szCs w:val="18"/>
        </w:rPr>
        <w:t xml:space="preserve"> </w:t>
      </w:r>
      <w:proofErr w:type="spellStart"/>
      <w:r>
        <w:rPr>
          <w:rFonts w:ascii="Arial" w:hAnsi="Arial" w:cs="Arial"/>
          <w:sz w:val="18"/>
          <w:szCs w:val="18"/>
          <w:vertAlign w:val="superscript"/>
        </w:rPr>
        <w:t>c</w:t>
      </w:r>
      <w:r w:rsidR="0070360C">
        <w:rPr>
          <w:rFonts w:ascii="Arial" w:hAnsi="Arial" w:cs="Arial"/>
          <w:sz w:val="18"/>
          <w:szCs w:val="18"/>
        </w:rPr>
        <w:t>Included</w:t>
      </w:r>
      <w:proofErr w:type="spellEnd"/>
      <w:r w:rsidR="0070360C">
        <w:rPr>
          <w:rFonts w:ascii="Arial" w:hAnsi="Arial" w:cs="Arial"/>
          <w:sz w:val="18"/>
          <w:szCs w:val="18"/>
        </w:rPr>
        <w:t xml:space="preserve"> data from two national health insurers (Aetna; Humana, Inc.) and four regional integrated delivery systems (HealthPartners; Kaiser Permanente Colorado; Kaiser Permanente Northwest; Kaiser Permanente Washington) within the Food and Drug Administration Sentinel System from April 2020 through November 2020. Included data from two national health insurers (Aetna; Humana, Inc.) and three regional integrated delivery systems (HealthPartners; Kaiser Permanente Colorado; Kaiser Permanente Northwest) within the Food and Drug Administration Sentinel System from December 2020 through December 2021.</w:t>
      </w:r>
      <w:r>
        <w:rPr>
          <w:rFonts w:ascii="Arial" w:hAnsi="Arial" w:cs="Arial"/>
          <w:sz w:val="18"/>
          <w:szCs w:val="18"/>
        </w:rPr>
        <w:t xml:space="preserve"> </w:t>
      </w:r>
      <w:proofErr w:type="spellStart"/>
      <w:proofErr w:type="gramStart"/>
      <w:r>
        <w:rPr>
          <w:rFonts w:ascii="Arial" w:hAnsi="Arial" w:cs="Arial"/>
          <w:sz w:val="18"/>
          <w:szCs w:val="18"/>
          <w:vertAlign w:val="superscript"/>
        </w:rPr>
        <w:t>d</w:t>
      </w:r>
      <w:r w:rsidR="0070360C">
        <w:rPr>
          <w:rFonts w:ascii="Arial" w:hAnsi="Arial" w:cs="Arial"/>
          <w:sz w:val="18"/>
          <w:szCs w:val="18"/>
        </w:rPr>
        <w:t>Not</w:t>
      </w:r>
      <w:proofErr w:type="spellEnd"/>
      <w:proofErr w:type="gramEnd"/>
      <w:r w:rsidR="0070360C">
        <w:rPr>
          <w:rFonts w:ascii="Arial" w:hAnsi="Arial" w:cs="Arial"/>
          <w:sz w:val="18"/>
          <w:szCs w:val="18"/>
        </w:rPr>
        <w:t xml:space="preserve"> provid</w:t>
      </w:r>
      <w:r>
        <w:rPr>
          <w:rFonts w:ascii="Arial" w:hAnsi="Arial" w:cs="Arial"/>
          <w:sz w:val="18"/>
          <w:szCs w:val="18"/>
        </w:rPr>
        <w:t>ed due to small sample sizes (</w:t>
      </w:r>
      <w:proofErr w:type="spellStart"/>
      <w:r>
        <w:rPr>
          <w:rFonts w:ascii="Arial" w:hAnsi="Arial" w:cs="Arial"/>
          <w:sz w:val="18"/>
          <w:szCs w:val="18"/>
        </w:rPr>
        <w:t>i</w:t>
      </w:r>
      <w:r w:rsidR="0070360C">
        <w:rPr>
          <w:rFonts w:ascii="Arial" w:hAnsi="Arial" w:cs="Arial"/>
          <w:sz w:val="18"/>
          <w:szCs w:val="18"/>
        </w:rPr>
        <w:t>e</w:t>
      </w:r>
      <w:proofErr w:type="spellEnd"/>
      <w:r w:rsidR="0070360C">
        <w:rPr>
          <w:rFonts w:ascii="Arial" w:hAnsi="Arial" w:cs="Arial"/>
          <w:sz w:val="18"/>
          <w:szCs w:val="18"/>
        </w:rPr>
        <w:t>, ≤5 events for the Canadian data sources, &lt;5 events for the European data sources).</w:t>
      </w:r>
    </w:p>
    <w:p w:rsidR="0070360C" w:rsidRDefault="0070360C" w:rsidP="0070360C">
      <w:pPr>
        <w:spacing w:after="120"/>
        <w:rPr>
          <w:rFonts w:ascii="Arial" w:hAnsi="Arial" w:cs="Arial"/>
          <w:sz w:val="18"/>
          <w:szCs w:val="18"/>
        </w:rPr>
      </w:pPr>
    </w:p>
    <w:p w:rsidR="0070360C" w:rsidRDefault="0070360C" w:rsidP="0070360C">
      <w:pPr>
        <w:spacing w:line="259" w:lineRule="auto"/>
        <w:rPr>
          <w:rFonts w:ascii="Arial" w:hAnsi="Arial" w:cs="Arial"/>
        </w:rPr>
      </w:pPr>
      <w:r>
        <w:rPr>
          <w:rFonts w:ascii="Arial" w:hAnsi="Arial" w:cs="Arial"/>
        </w:rPr>
        <w:br w:type="page"/>
      </w:r>
    </w:p>
    <w:p w:rsidR="0070360C" w:rsidRPr="007314AB" w:rsidRDefault="006F4E7C" w:rsidP="008A133A">
      <w:pPr>
        <w:pStyle w:val="CommentText"/>
        <w:spacing w:before="0" w:after="0" w:line="480" w:lineRule="auto"/>
        <w:ind w:left="-180" w:right="-180"/>
        <w:rPr>
          <w:rFonts w:ascii="Arial" w:hAnsi="Arial" w:cs="Arial"/>
        </w:rPr>
      </w:pPr>
      <w:r w:rsidRPr="007314AB">
        <w:rPr>
          <w:rFonts w:ascii="Arial" w:hAnsi="Arial" w:cs="Arial"/>
          <w:b/>
          <w:bCs/>
        </w:rPr>
        <w:lastRenderedPageBreak/>
        <w:t xml:space="preserve">Supplemental Table </w:t>
      </w:r>
      <w:r w:rsidR="0070360C" w:rsidRPr="007314AB">
        <w:rPr>
          <w:rFonts w:ascii="Arial" w:hAnsi="Arial" w:cs="Arial"/>
          <w:b/>
        </w:rPr>
        <w:t>8.</w:t>
      </w:r>
      <w:r w:rsidR="0070360C" w:rsidRPr="007314AB">
        <w:rPr>
          <w:rFonts w:ascii="Arial" w:hAnsi="Arial" w:cs="Arial"/>
        </w:rPr>
        <w:t xml:space="preserve"> 30-day absolute risk of all-cause mortality following an arterial and venous thromboembolism event among hospital-diagnosed patients with COVID-19 prior to and during COVID-19 vaccine availability, by country and after summarization of results</w:t>
      </w:r>
    </w:p>
    <w:tbl>
      <w:tblPr>
        <w:tblStyle w:val="TableGrid"/>
        <w:tblW w:w="13396"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977"/>
        <w:gridCol w:w="1349"/>
        <w:gridCol w:w="1890"/>
        <w:gridCol w:w="977"/>
        <w:gridCol w:w="1342"/>
        <w:gridCol w:w="1911"/>
      </w:tblGrid>
      <w:tr w:rsidR="0070360C" w:rsidRPr="008324FF" w:rsidTr="008A133A">
        <w:trPr>
          <w:trHeight w:val="432"/>
        </w:trPr>
        <w:tc>
          <w:tcPr>
            <w:tcW w:w="4950" w:type="dxa"/>
            <w:tcBorders>
              <w:top w:val="single" w:sz="4" w:space="0" w:color="auto"/>
            </w:tcBorders>
            <w:shd w:val="clear" w:color="auto" w:fill="D9D9D9" w:themeFill="background1" w:themeFillShade="D9"/>
          </w:tcPr>
          <w:p w:rsidR="0070360C" w:rsidRPr="008324FF" w:rsidRDefault="0070360C" w:rsidP="004634A7">
            <w:pPr>
              <w:pStyle w:val="CommentText"/>
              <w:spacing w:before="0" w:after="0"/>
              <w:rPr>
                <w:rFonts w:ascii="Arial" w:hAnsi="Arial" w:cs="Arial"/>
                <w:b/>
                <w:bCs/>
                <w:sz w:val="18"/>
                <w:szCs w:val="18"/>
              </w:rPr>
            </w:pPr>
          </w:p>
        </w:tc>
        <w:tc>
          <w:tcPr>
            <w:tcW w:w="4216" w:type="dxa"/>
            <w:gridSpan w:val="3"/>
            <w:tcBorders>
              <w:top w:val="single" w:sz="4" w:space="0" w:color="auto"/>
              <w:right w:val="single" w:sz="4" w:space="0" w:color="auto"/>
            </w:tcBorders>
            <w:shd w:val="clear" w:color="auto" w:fill="D9D9D9" w:themeFill="background1" w:themeFillShade="D9"/>
            <w:vAlign w:val="center"/>
          </w:tcPr>
          <w:p w:rsidR="0070360C" w:rsidRPr="008324FF" w:rsidRDefault="0070360C" w:rsidP="004634A7">
            <w:pPr>
              <w:pStyle w:val="CommentText"/>
              <w:spacing w:before="0" w:after="0"/>
              <w:jc w:val="center"/>
              <w:rPr>
                <w:rFonts w:ascii="Arial" w:hAnsi="Arial" w:cs="Arial"/>
                <w:b/>
                <w:bCs/>
                <w:sz w:val="18"/>
                <w:szCs w:val="18"/>
              </w:rPr>
            </w:pPr>
            <w:r w:rsidRPr="008324FF">
              <w:rPr>
                <w:rFonts w:ascii="Arial" w:hAnsi="Arial" w:cs="Arial"/>
                <w:b/>
                <w:bCs/>
                <w:sz w:val="18"/>
                <w:szCs w:val="18"/>
              </w:rPr>
              <w:t>Before COVID-19 Vaccine Availability</w:t>
            </w:r>
          </w:p>
        </w:tc>
        <w:tc>
          <w:tcPr>
            <w:tcW w:w="4230" w:type="dxa"/>
            <w:gridSpan w:val="3"/>
            <w:tcBorders>
              <w:top w:val="single" w:sz="4" w:space="0" w:color="auto"/>
              <w:left w:val="single" w:sz="4" w:space="0" w:color="auto"/>
            </w:tcBorders>
            <w:shd w:val="clear" w:color="auto" w:fill="D9D9D9" w:themeFill="background1" w:themeFillShade="D9"/>
            <w:vAlign w:val="center"/>
          </w:tcPr>
          <w:p w:rsidR="0070360C" w:rsidRPr="008324FF" w:rsidRDefault="0070360C" w:rsidP="004634A7">
            <w:pPr>
              <w:pStyle w:val="CommentText"/>
              <w:spacing w:before="0" w:after="0"/>
              <w:jc w:val="center"/>
              <w:rPr>
                <w:rFonts w:ascii="Arial" w:hAnsi="Arial" w:cs="Arial"/>
                <w:b/>
                <w:bCs/>
                <w:sz w:val="18"/>
                <w:szCs w:val="18"/>
              </w:rPr>
            </w:pPr>
            <w:r w:rsidRPr="008324FF">
              <w:rPr>
                <w:rFonts w:ascii="Arial" w:hAnsi="Arial" w:cs="Arial"/>
                <w:b/>
                <w:bCs/>
                <w:sz w:val="18"/>
                <w:szCs w:val="18"/>
              </w:rPr>
              <w:t>During COVID-19 Vaccine Availability</w:t>
            </w:r>
          </w:p>
        </w:tc>
      </w:tr>
      <w:tr w:rsidR="0070360C" w:rsidRPr="008324FF" w:rsidTr="008A133A">
        <w:trPr>
          <w:trHeight w:val="1152"/>
        </w:trPr>
        <w:tc>
          <w:tcPr>
            <w:tcW w:w="4950" w:type="dxa"/>
            <w:tcBorders>
              <w:bottom w:val="single" w:sz="4" w:space="0" w:color="auto"/>
            </w:tcBorders>
            <w:shd w:val="clear" w:color="auto" w:fill="D9D9D9" w:themeFill="background1" w:themeFillShade="D9"/>
          </w:tcPr>
          <w:p w:rsidR="0070360C" w:rsidRPr="008324FF" w:rsidRDefault="0070360C" w:rsidP="004634A7">
            <w:pPr>
              <w:pStyle w:val="CommentText"/>
              <w:spacing w:before="0" w:after="0"/>
              <w:rPr>
                <w:rFonts w:ascii="Arial" w:hAnsi="Arial" w:cs="Arial"/>
                <w:b/>
                <w:bCs/>
                <w:sz w:val="18"/>
                <w:szCs w:val="18"/>
              </w:rPr>
            </w:pPr>
          </w:p>
        </w:tc>
        <w:tc>
          <w:tcPr>
            <w:tcW w:w="977" w:type="dxa"/>
            <w:tcBorders>
              <w:bottom w:val="single" w:sz="4" w:space="0" w:color="auto"/>
            </w:tcBorders>
            <w:shd w:val="clear" w:color="auto" w:fill="D9D9D9" w:themeFill="background1" w:themeFillShade="D9"/>
            <w:vAlign w:val="center"/>
          </w:tcPr>
          <w:p w:rsidR="0070360C" w:rsidRPr="008324FF" w:rsidRDefault="0070360C" w:rsidP="004634A7">
            <w:pPr>
              <w:pStyle w:val="CommentText"/>
              <w:spacing w:before="0" w:after="0"/>
              <w:jc w:val="center"/>
              <w:rPr>
                <w:rFonts w:ascii="Arial" w:hAnsi="Arial" w:cs="Arial"/>
                <w:b/>
                <w:bCs/>
                <w:sz w:val="18"/>
                <w:szCs w:val="18"/>
              </w:rPr>
            </w:pPr>
            <w:r w:rsidRPr="008324FF">
              <w:rPr>
                <w:rFonts w:ascii="Arial" w:hAnsi="Arial" w:cs="Arial"/>
                <w:b/>
                <w:bCs/>
                <w:sz w:val="18"/>
                <w:szCs w:val="18"/>
              </w:rPr>
              <w:t xml:space="preserve">No. </w:t>
            </w:r>
            <w:r>
              <w:rPr>
                <w:rFonts w:ascii="Arial" w:hAnsi="Arial" w:cs="Arial"/>
                <w:b/>
                <w:bCs/>
                <w:sz w:val="18"/>
                <w:szCs w:val="18"/>
              </w:rPr>
              <w:t>with ATE/VTE Events</w:t>
            </w:r>
          </w:p>
        </w:tc>
        <w:tc>
          <w:tcPr>
            <w:tcW w:w="1349" w:type="dxa"/>
            <w:tcBorders>
              <w:bottom w:val="single" w:sz="4" w:space="0" w:color="auto"/>
            </w:tcBorders>
            <w:shd w:val="clear" w:color="auto" w:fill="D9D9D9" w:themeFill="background1" w:themeFillShade="D9"/>
            <w:vAlign w:val="center"/>
          </w:tcPr>
          <w:p w:rsidR="0070360C" w:rsidRPr="008324FF" w:rsidRDefault="0070360C" w:rsidP="004634A7">
            <w:pPr>
              <w:pStyle w:val="CommentText"/>
              <w:spacing w:before="0" w:after="0"/>
              <w:jc w:val="center"/>
              <w:rPr>
                <w:rFonts w:ascii="Arial" w:hAnsi="Arial" w:cs="Arial"/>
                <w:b/>
                <w:bCs/>
                <w:sz w:val="18"/>
                <w:szCs w:val="18"/>
              </w:rPr>
            </w:pPr>
            <w:r w:rsidRPr="008324FF">
              <w:rPr>
                <w:rFonts w:ascii="Arial" w:hAnsi="Arial" w:cs="Arial"/>
                <w:b/>
                <w:bCs/>
                <w:sz w:val="18"/>
                <w:szCs w:val="18"/>
              </w:rPr>
              <w:t xml:space="preserve">No. of </w:t>
            </w:r>
            <w:r>
              <w:rPr>
                <w:rFonts w:ascii="Arial" w:hAnsi="Arial" w:cs="Arial"/>
                <w:b/>
                <w:bCs/>
                <w:sz w:val="18"/>
                <w:szCs w:val="18"/>
              </w:rPr>
              <w:t>Deaths After ATE/EVT Event</w:t>
            </w:r>
          </w:p>
        </w:tc>
        <w:tc>
          <w:tcPr>
            <w:tcW w:w="1890" w:type="dxa"/>
            <w:tcBorders>
              <w:bottom w:val="single" w:sz="4" w:space="0" w:color="auto"/>
              <w:right w:val="single" w:sz="4" w:space="0" w:color="auto"/>
            </w:tcBorders>
            <w:shd w:val="clear" w:color="auto" w:fill="D9D9D9" w:themeFill="background1" w:themeFillShade="D9"/>
            <w:vAlign w:val="center"/>
          </w:tcPr>
          <w:p w:rsidR="0070360C" w:rsidRPr="008324FF" w:rsidRDefault="0070360C" w:rsidP="004634A7">
            <w:pPr>
              <w:pStyle w:val="CommentText"/>
              <w:spacing w:before="0" w:after="0"/>
              <w:jc w:val="center"/>
              <w:rPr>
                <w:rFonts w:ascii="Arial" w:hAnsi="Arial" w:cs="Arial"/>
                <w:b/>
                <w:bCs/>
                <w:sz w:val="18"/>
                <w:szCs w:val="18"/>
              </w:rPr>
            </w:pPr>
            <w:r w:rsidRPr="008324FF">
              <w:rPr>
                <w:rFonts w:ascii="Arial" w:hAnsi="Arial" w:cs="Arial"/>
                <w:b/>
                <w:bCs/>
                <w:sz w:val="18"/>
                <w:szCs w:val="18"/>
              </w:rPr>
              <w:t>Absolute Risk (%) with 95% CI</w:t>
            </w:r>
          </w:p>
        </w:tc>
        <w:tc>
          <w:tcPr>
            <w:tcW w:w="977" w:type="dxa"/>
            <w:tcBorders>
              <w:left w:val="single" w:sz="4" w:space="0" w:color="auto"/>
              <w:bottom w:val="single" w:sz="4" w:space="0" w:color="auto"/>
            </w:tcBorders>
            <w:shd w:val="clear" w:color="auto" w:fill="D9D9D9" w:themeFill="background1" w:themeFillShade="D9"/>
            <w:vAlign w:val="center"/>
          </w:tcPr>
          <w:p w:rsidR="0070360C" w:rsidRPr="008324FF" w:rsidRDefault="0070360C" w:rsidP="004634A7">
            <w:pPr>
              <w:pStyle w:val="CommentText"/>
              <w:spacing w:before="0" w:after="0"/>
              <w:jc w:val="center"/>
              <w:rPr>
                <w:rFonts w:ascii="Arial" w:hAnsi="Arial" w:cs="Arial"/>
                <w:b/>
                <w:bCs/>
                <w:sz w:val="18"/>
                <w:szCs w:val="18"/>
              </w:rPr>
            </w:pPr>
            <w:r w:rsidRPr="008324FF">
              <w:rPr>
                <w:rFonts w:ascii="Arial" w:hAnsi="Arial" w:cs="Arial"/>
                <w:b/>
                <w:bCs/>
                <w:sz w:val="18"/>
                <w:szCs w:val="18"/>
              </w:rPr>
              <w:t xml:space="preserve">No. </w:t>
            </w:r>
            <w:r>
              <w:rPr>
                <w:rFonts w:ascii="Arial" w:hAnsi="Arial" w:cs="Arial"/>
                <w:b/>
                <w:bCs/>
                <w:sz w:val="18"/>
                <w:szCs w:val="18"/>
              </w:rPr>
              <w:t>with ATE/VTE Events</w:t>
            </w:r>
          </w:p>
        </w:tc>
        <w:tc>
          <w:tcPr>
            <w:tcW w:w="1342" w:type="dxa"/>
            <w:tcBorders>
              <w:bottom w:val="single" w:sz="4" w:space="0" w:color="auto"/>
            </w:tcBorders>
            <w:shd w:val="clear" w:color="auto" w:fill="D9D9D9" w:themeFill="background1" w:themeFillShade="D9"/>
            <w:vAlign w:val="center"/>
          </w:tcPr>
          <w:p w:rsidR="0070360C" w:rsidRPr="008324FF" w:rsidRDefault="0070360C" w:rsidP="004634A7">
            <w:pPr>
              <w:pStyle w:val="CommentText"/>
              <w:spacing w:before="0" w:after="0"/>
              <w:jc w:val="center"/>
              <w:rPr>
                <w:rFonts w:ascii="Arial" w:hAnsi="Arial" w:cs="Arial"/>
                <w:b/>
                <w:bCs/>
                <w:sz w:val="18"/>
                <w:szCs w:val="18"/>
              </w:rPr>
            </w:pPr>
            <w:r w:rsidRPr="008324FF">
              <w:rPr>
                <w:rFonts w:ascii="Arial" w:hAnsi="Arial" w:cs="Arial"/>
                <w:b/>
                <w:bCs/>
                <w:sz w:val="18"/>
                <w:szCs w:val="18"/>
              </w:rPr>
              <w:t xml:space="preserve">No. of </w:t>
            </w:r>
            <w:r>
              <w:rPr>
                <w:rFonts w:ascii="Arial" w:hAnsi="Arial" w:cs="Arial"/>
                <w:b/>
                <w:bCs/>
                <w:sz w:val="18"/>
                <w:szCs w:val="18"/>
              </w:rPr>
              <w:t>Deaths After ATE/EVT Event</w:t>
            </w:r>
          </w:p>
        </w:tc>
        <w:tc>
          <w:tcPr>
            <w:tcW w:w="1911" w:type="dxa"/>
            <w:tcBorders>
              <w:bottom w:val="single" w:sz="4" w:space="0" w:color="auto"/>
            </w:tcBorders>
            <w:shd w:val="clear" w:color="auto" w:fill="D9D9D9" w:themeFill="background1" w:themeFillShade="D9"/>
            <w:vAlign w:val="center"/>
          </w:tcPr>
          <w:p w:rsidR="0070360C" w:rsidRPr="008324FF" w:rsidRDefault="0070360C" w:rsidP="004634A7">
            <w:pPr>
              <w:pStyle w:val="CommentText"/>
              <w:spacing w:before="0" w:after="0"/>
              <w:jc w:val="center"/>
              <w:rPr>
                <w:rFonts w:ascii="Arial" w:hAnsi="Arial" w:cs="Arial"/>
                <w:b/>
                <w:bCs/>
                <w:sz w:val="18"/>
                <w:szCs w:val="18"/>
              </w:rPr>
            </w:pPr>
            <w:r w:rsidRPr="008324FF">
              <w:rPr>
                <w:rFonts w:ascii="Arial" w:hAnsi="Arial" w:cs="Arial"/>
                <w:b/>
                <w:bCs/>
                <w:sz w:val="18"/>
                <w:szCs w:val="18"/>
              </w:rPr>
              <w:t>Absolute Risk (%) with 95% CI</w:t>
            </w:r>
          </w:p>
        </w:tc>
      </w:tr>
      <w:tr w:rsidR="0070360C" w:rsidRPr="008324FF" w:rsidTr="008A133A">
        <w:trPr>
          <w:trHeight w:val="288"/>
        </w:trPr>
        <w:tc>
          <w:tcPr>
            <w:tcW w:w="4950" w:type="dxa"/>
            <w:tcBorders>
              <w:top w:val="single" w:sz="4" w:space="0" w:color="auto"/>
            </w:tcBorders>
            <w:vAlign w:val="center"/>
          </w:tcPr>
          <w:p w:rsidR="0070360C" w:rsidRPr="008324FF" w:rsidRDefault="0070360C" w:rsidP="004634A7">
            <w:pPr>
              <w:pStyle w:val="CommentText"/>
              <w:spacing w:before="0" w:after="0"/>
              <w:rPr>
                <w:rFonts w:ascii="Arial" w:hAnsi="Arial" w:cs="Arial"/>
                <w:b/>
                <w:bCs/>
                <w:sz w:val="18"/>
                <w:szCs w:val="18"/>
              </w:rPr>
            </w:pPr>
            <w:r w:rsidRPr="008324FF">
              <w:rPr>
                <w:rFonts w:ascii="Arial" w:hAnsi="Arial" w:cs="Arial"/>
                <w:b/>
                <w:bCs/>
                <w:sz w:val="18"/>
                <w:szCs w:val="18"/>
              </w:rPr>
              <w:t>Arterial Thromboembolism</w:t>
            </w:r>
          </w:p>
        </w:tc>
        <w:tc>
          <w:tcPr>
            <w:tcW w:w="977" w:type="dxa"/>
            <w:tcBorders>
              <w:top w:val="single" w:sz="4" w:space="0" w:color="auto"/>
            </w:tcBorders>
            <w:vAlign w:val="center"/>
          </w:tcPr>
          <w:p w:rsidR="0070360C" w:rsidRPr="008324FF" w:rsidRDefault="0070360C" w:rsidP="004634A7">
            <w:pPr>
              <w:pStyle w:val="CommentText"/>
              <w:spacing w:before="0" w:after="0"/>
              <w:jc w:val="right"/>
              <w:rPr>
                <w:rFonts w:ascii="Arial" w:hAnsi="Arial" w:cs="Arial"/>
                <w:b/>
                <w:bCs/>
                <w:sz w:val="18"/>
                <w:szCs w:val="18"/>
              </w:rPr>
            </w:pPr>
          </w:p>
        </w:tc>
        <w:tc>
          <w:tcPr>
            <w:tcW w:w="1349" w:type="dxa"/>
            <w:tcBorders>
              <w:top w:val="single" w:sz="4" w:space="0" w:color="auto"/>
            </w:tcBorders>
            <w:vAlign w:val="center"/>
          </w:tcPr>
          <w:p w:rsidR="0070360C" w:rsidRPr="008324FF" w:rsidRDefault="0070360C" w:rsidP="004634A7">
            <w:pPr>
              <w:pStyle w:val="CommentText"/>
              <w:spacing w:before="0" w:after="0"/>
              <w:jc w:val="right"/>
              <w:rPr>
                <w:rFonts w:ascii="Arial" w:hAnsi="Arial" w:cs="Arial"/>
                <w:b/>
                <w:bCs/>
                <w:sz w:val="18"/>
                <w:szCs w:val="18"/>
              </w:rPr>
            </w:pPr>
          </w:p>
        </w:tc>
        <w:tc>
          <w:tcPr>
            <w:tcW w:w="1890" w:type="dxa"/>
            <w:tcBorders>
              <w:top w:val="single" w:sz="4" w:space="0" w:color="auto"/>
              <w:right w:val="single" w:sz="4" w:space="0" w:color="auto"/>
            </w:tcBorders>
            <w:vAlign w:val="center"/>
          </w:tcPr>
          <w:p w:rsidR="0070360C" w:rsidRPr="008324FF" w:rsidRDefault="0070360C" w:rsidP="004634A7">
            <w:pPr>
              <w:pStyle w:val="CommentText"/>
              <w:spacing w:before="0" w:after="0"/>
              <w:jc w:val="right"/>
              <w:rPr>
                <w:rFonts w:ascii="Arial" w:hAnsi="Arial" w:cs="Arial"/>
                <w:b/>
                <w:bCs/>
                <w:sz w:val="18"/>
                <w:szCs w:val="18"/>
              </w:rPr>
            </w:pPr>
          </w:p>
        </w:tc>
        <w:tc>
          <w:tcPr>
            <w:tcW w:w="977" w:type="dxa"/>
            <w:tcBorders>
              <w:top w:val="single" w:sz="4" w:space="0" w:color="auto"/>
              <w:left w:val="single" w:sz="4" w:space="0" w:color="auto"/>
            </w:tcBorders>
            <w:vAlign w:val="center"/>
          </w:tcPr>
          <w:p w:rsidR="0070360C" w:rsidRPr="008324FF" w:rsidRDefault="0070360C" w:rsidP="004634A7">
            <w:pPr>
              <w:pStyle w:val="CommentText"/>
              <w:spacing w:before="0" w:after="0"/>
              <w:jc w:val="right"/>
              <w:rPr>
                <w:rFonts w:ascii="Arial" w:hAnsi="Arial" w:cs="Arial"/>
                <w:b/>
                <w:bCs/>
                <w:sz w:val="18"/>
                <w:szCs w:val="18"/>
              </w:rPr>
            </w:pPr>
          </w:p>
        </w:tc>
        <w:tc>
          <w:tcPr>
            <w:tcW w:w="1342" w:type="dxa"/>
            <w:tcBorders>
              <w:top w:val="single" w:sz="4" w:space="0" w:color="auto"/>
            </w:tcBorders>
            <w:vAlign w:val="center"/>
          </w:tcPr>
          <w:p w:rsidR="0070360C" w:rsidRPr="008324FF" w:rsidRDefault="0070360C" w:rsidP="004634A7">
            <w:pPr>
              <w:pStyle w:val="CommentText"/>
              <w:spacing w:before="0" w:after="0"/>
              <w:jc w:val="right"/>
              <w:rPr>
                <w:rFonts w:ascii="Arial" w:hAnsi="Arial" w:cs="Arial"/>
                <w:b/>
                <w:bCs/>
                <w:sz w:val="18"/>
                <w:szCs w:val="18"/>
              </w:rPr>
            </w:pPr>
          </w:p>
        </w:tc>
        <w:tc>
          <w:tcPr>
            <w:tcW w:w="1911" w:type="dxa"/>
            <w:tcBorders>
              <w:top w:val="single" w:sz="4" w:space="0" w:color="auto"/>
            </w:tcBorders>
            <w:vAlign w:val="center"/>
          </w:tcPr>
          <w:p w:rsidR="0070360C" w:rsidRPr="008324FF" w:rsidRDefault="0070360C" w:rsidP="004634A7">
            <w:pPr>
              <w:pStyle w:val="CommentText"/>
              <w:spacing w:before="0" w:after="0"/>
              <w:jc w:val="right"/>
              <w:rPr>
                <w:rFonts w:ascii="Arial" w:hAnsi="Arial" w:cs="Arial"/>
                <w:b/>
                <w:bCs/>
                <w:sz w:val="18"/>
                <w:szCs w:val="18"/>
              </w:rPr>
            </w:pPr>
          </w:p>
        </w:tc>
      </w:tr>
      <w:tr w:rsidR="0070360C" w:rsidRPr="008324FF" w:rsidTr="008A133A">
        <w:trPr>
          <w:trHeight w:val="288"/>
        </w:trPr>
        <w:tc>
          <w:tcPr>
            <w:tcW w:w="4950" w:type="dxa"/>
            <w:vAlign w:val="center"/>
          </w:tcPr>
          <w:p w:rsidR="0070360C" w:rsidRPr="008324FF" w:rsidRDefault="0070360C" w:rsidP="004634A7">
            <w:pPr>
              <w:pStyle w:val="CommentText"/>
              <w:spacing w:before="0" w:after="0"/>
              <w:ind w:left="165" w:hanging="90"/>
              <w:rPr>
                <w:rFonts w:ascii="Arial" w:hAnsi="Arial" w:cs="Arial"/>
                <w:bCs/>
                <w:sz w:val="18"/>
                <w:szCs w:val="18"/>
              </w:rPr>
            </w:pPr>
            <w:r w:rsidRPr="008324FF">
              <w:rPr>
                <w:rFonts w:ascii="Arial" w:hAnsi="Arial" w:cs="Arial"/>
                <w:bCs/>
                <w:sz w:val="18"/>
                <w:szCs w:val="18"/>
              </w:rPr>
              <w:t>CNODES (Canada)</w:t>
            </w:r>
            <w:r w:rsidR="007314AB">
              <w:rPr>
                <w:rFonts w:ascii="Arial" w:hAnsi="Arial" w:cs="Arial"/>
                <w:bCs/>
                <w:sz w:val="18"/>
                <w:szCs w:val="18"/>
                <w:vertAlign w:val="superscript"/>
              </w:rPr>
              <w:t>a</w:t>
            </w:r>
          </w:p>
        </w:tc>
        <w:tc>
          <w:tcPr>
            <w:tcW w:w="977" w:type="dxa"/>
            <w:vAlign w:val="center"/>
          </w:tcPr>
          <w:p w:rsidR="0070360C" w:rsidRPr="00CE5D4B" w:rsidRDefault="0070360C" w:rsidP="004634A7">
            <w:pPr>
              <w:pStyle w:val="CommentText"/>
              <w:spacing w:before="0" w:after="0"/>
              <w:jc w:val="right"/>
              <w:rPr>
                <w:rFonts w:ascii="Arial" w:hAnsi="Arial" w:cs="Arial"/>
                <w:b/>
                <w:bCs/>
                <w:sz w:val="18"/>
                <w:szCs w:val="18"/>
              </w:rPr>
            </w:pPr>
            <w:r w:rsidRPr="00CE5D4B">
              <w:rPr>
                <w:rFonts w:ascii="Arial" w:hAnsi="Arial" w:cs="Arial"/>
                <w:sz w:val="18"/>
                <w:szCs w:val="18"/>
              </w:rPr>
              <w:t>254</w:t>
            </w:r>
          </w:p>
        </w:tc>
        <w:tc>
          <w:tcPr>
            <w:tcW w:w="1349" w:type="dxa"/>
            <w:vAlign w:val="center"/>
          </w:tcPr>
          <w:p w:rsidR="0070360C" w:rsidRPr="00CE5D4B" w:rsidRDefault="0070360C" w:rsidP="004634A7">
            <w:pPr>
              <w:pStyle w:val="CommentText"/>
              <w:spacing w:before="0" w:after="0"/>
              <w:jc w:val="right"/>
              <w:rPr>
                <w:rFonts w:ascii="Arial" w:hAnsi="Arial" w:cs="Arial"/>
                <w:b/>
                <w:bCs/>
                <w:sz w:val="18"/>
                <w:szCs w:val="18"/>
              </w:rPr>
            </w:pPr>
            <w:r w:rsidRPr="00CE5D4B">
              <w:rPr>
                <w:rFonts w:ascii="Arial" w:hAnsi="Arial" w:cs="Arial"/>
                <w:sz w:val="18"/>
                <w:szCs w:val="18"/>
              </w:rPr>
              <w:t>67</w:t>
            </w:r>
          </w:p>
        </w:tc>
        <w:tc>
          <w:tcPr>
            <w:tcW w:w="1890" w:type="dxa"/>
            <w:tcBorders>
              <w:right w:val="single" w:sz="4" w:space="0" w:color="auto"/>
            </w:tcBorders>
            <w:vAlign w:val="center"/>
          </w:tcPr>
          <w:p w:rsidR="0070360C" w:rsidRPr="00CE5D4B" w:rsidRDefault="0070360C" w:rsidP="004634A7">
            <w:pPr>
              <w:pStyle w:val="CommentText"/>
              <w:spacing w:before="0" w:after="0"/>
              <w:jc w:val="right"/>
              <w:rPr>
                <w:rFonts w:ascii="Arial" w:hAnsi="Arial" w:cs="Arial"/>
                <w:b/>
                <w:bCs/>
                <w:sz w:val="18"/>
                <w:szCs w:val="18"/>
              </w:rPr>
            </w:pPr>
            <w:r w:rsidRPr="00CE5D4B">
              <w:rPr>
                <w:rFonts w:ascii="Arial" w:hAnsi="Arial" w:cs="Arial"/>
                <w:sz w:val="18"/>
                <w:szCs w:val="18"/>
              </w:rPr>
              <w:t>26.38 (21.07, 32.25)</w:t>
            </w:r>
          </w:p>
        </w:tc>
        <w:tc>
          <w:tcPr>
            <w:tcW w:w="977" w:type="dxa"/>
            <w:tcBorders>
              <w:left w:val="single" w:sz="4" w:space="0" w:color="auto"/>
            </w:tcBorders>
            <w:vAlign w:val="center"/>
          </w:tcPr>
          <w:p w:rsidR="0070360C" w:rsidRPr="00CE5D4B" w:rsidRDefault="0070360C" w:rsidP="004634A7">
            <w:pPr>
              <w:pStyle w:val="CommentText"/>
              <w:spacing w:before="0" w:after="0"/>
              <w:jc w:val="right"/>
              <w:rPr>
                <w:rFonts w:ascii="Arial" w:hAnsi="Arial" w:cs="Arial"/>
                <w:b/>
                <w:bCs/>
                <w:sz w:val="18"/>
                <w:szCs w:val="18"/>
              </w:rPr>
            </w:pPr>
            <w:r w:rsidRPr="00CE5D4B">
              <w:rPr>
                <w:rFonts w:ascii="Arial" w:hAnsi="Arial" w:cs="Arial"/>
                <w:sz w:val="18"/>
                <w:szCs w:val="18"/>
              </w:rPr>
              <w:t>1,002</w:t>
            </w:r>
          </w:p>
        </w:tc>
        <w:tc>
          <w:tcPr>
            <w:tcW w:w="1342" w:type="dxa"/>
            <w:vAlign w:val="center"/>
          </w:tcPr>
          <w:p w:rsidR="0070360C" w:rsidRPr="00CE5D4B" w:rsidRDefault="0070360C" w:rsidP="004634A7">
            <w:pPr>
              <w:pStyle w:val="CommentText"/>
              <w:spacing w:before="0" w:after="0"/>
              <w:jc w:val="right"/>
              <w:rPr>
                <w:rFonts w:ascii="Arial" w:hAnsi="Arial" w:cs="Arial"/>
                <w:b/>
                <w:bCs/>
                <w:sz w:val="18"/>
                <w:szCs w:val="18"/>
              </w:rPr>
            </w:pPr>
            <w:r w:rsidRPr="00CE5D4B">
              <w:rPr>
                <w:rFonts w:ascii="Arial" w:hAnsi="Arial" w:cs="Arial"/>
                <w:sz w:val="18"/>
                <w:szCs w:val="18"/>
              </w:rPr>
              <w:t>248</w:t>
            </w:r>
          </w:p>
        </w:tc>
        <w:tc>
          <w:tcPr>
            <w:tcW w:w="1911" w:type="dxa"/>
            <w:vAlign w:val="center"/>
          </w:tcPr>
          <w:p w:rsidR="0070360C" w:rsidRPr="00CE5D4B" w:rsidRDefault="0070360C" w:rsidP="004634A7">
            <w:pPr>
              <w:pStyle w:val="CommentText"/>
              <w:spacing w:before="0" w:after="0"/>
              <w:jc w:val="right"/>
              <w:rPr>
                <w:rFonts w:ascii="Arial" w:hAnsi="Arial" w:cs="Arial"/>
                <w:b/>
                <w:bCs/>
                <w:sz w:val="18"/>
                <w:szCs w:val="18"/>
              </w:rPr>
            </w:pPr>
            <w:r w:rsidRPr="00CE5D4B">
              <w:rPr>
                <w:rFonts w:ascii="Arial" w:hAnsi="Arial" w:cs="Arial"/>
                <w:sz w:val="18"/>
                <w:szCs w:val="18"/>
              </w:rPr>
              <w:t>24.75 (22.11, 27.54)</w:t>
            </w:r>
          </w:p>
        </w:tc>
      </w:tr>
      <w:tr w:rsidR="0070360C" w:rsidRPr="008324FF" w:rsidTr="008A133A">
        <w:trPr>
          <w:trHeight w:val="288"/>
        </w:trPr>
        <w:tc>
          <w:tcPr>
            <w:tcW w:w="4950" w:type="dxa"/>
            <w:vAlign w:val="center"/>
          </w:tcPr>
          <w:p w:rsidR="0070360C" w:rsidRPr="008324FF" w:rsidRDefault="0070360C" w:rsidP="004634A7">
            <w:pPr>
              <w:pStyle w:val="CommentText"/>
              <w:spacing w:before="0" w:after="0"/>
              <w:ind w:left="165" w:hanging="90"/>
              <w:rPr>
                <w:rFonts w:ascii="Arial" w:hAnsi="Arial" w:cs="Arial"/>
                <w:bCs/>
                <w:sz w:val="18"/>
                <w:szCs w:val="18"/>
              </w:rPr>
            </w:pPr>
            <w:r w:rsidRPr="008324FF">
              <w:rPr>
                <w:rFonts w:ascii="Arial" w:hAnsi="Arial" w:cs="Arial"/>
                <w:bCs/>
                <w:sz w:val="18"/>
                <w:szCs w:val="18"/>
              </w:rPr>
              <w:t>Information System for Research in Primary Care (Spain)</w:t>
            </w:r>
            <w:r w:rsidR="007314AB">
              <w:rPr>
                <w:rFonts w:ascii="Arial" w:hAnsi="Arial" w:cs="Arial"/>
                <w:bCs/>
                <w:sz w:val="18"/>
                <w:szCs w:val="18"/>
                <w:vertAlign w:val="superscript"/>
              </w:rPr>
              <w:t>b</w:t>
            </w:r>
          </w:p>
        </w:tc>
        <w:tc>
          <w:tcPr>
            <w:tcW w:w="977" w:type="dxa"/>
            <w:vAlign w:val="center"/>
          </w:tcPr>
          <w:p w:rsidR="0070360C" w:rsidRPr="00CE5D4B" w:rsidRDefault="0070360C" w:rsidP="004634A7">
            <w:pPr>
              <w:pStyle w:val="CommentText"/>
              <w:spacing w:before="0" w:after="0"/>
              <w:jc w:val="right"/>
              <w:rPr>
                <w:rFonts w:ascii="Arial" w:hAnsi="Arial" w:cs="Arial"/>
                <w:b/>
                <w:bCs/>
                <w:sz w:val="18"/>
                <w:szCs w:val="18"/>
              </w:rPr>
            </w:pPr>
            <w:r w:rsidRPr="00CE5D4B">
              <w:rPr>
                <w:rFonts w:ascii="Arial" w:hAnsi="Arial" w:cs="Arial"/>
                <w:sz w:val="18"/>
                <w:szCs w:val="18"/>
              </w:rPr>
              <w:t>539</w:t>
            </w:r>
          </w:p>
        </w:tc>
        <w:tc>
          <w:tcPr>
            <w:tcW w:w="1349" w:type="dxa"/>
            <w:vAlign w:val="center"/>
          </w:tcPr>
          <w:p w:rsidR="0070360C" w:rsidRPr="00CE5D4B" w:rsidRDefault="0070360C" w:rsidP="004634A7">
            <w:pPr>
              <w:pStyle w:val="CommentText"/>
              <w:spacing w:before="0" w:after="0"/>
              <w:jc w:val="right"/>
              <w:rPr>
                <w:rFonts w:ascii="Arial" w:hAnsi="Arial" w:cs="Arial"/>
                <w:b/>
                <w:bCs/>
                <w:sz w:val="18"/>
                <w:szCs w:val="18"/>
              </w:rPr>
            </w:pPr>
            <w:r w:rsidRPr="00CE5D4B">
              <w:rPr>
                <w:rFonts w:ascii="Arial" w:hAnsi="Arial" w:cs="Arial"/>
                <w:sz w:val="18"/>
                <w:szCs w:val="18"/>
              </w:rPr>
              <w:t>87</w:t>
            </w:r>
          </w:p>
        </w:tc>
        <w:tc>
          <w:tcPr>
            <w:tcW w:w="1890" w:type="dxa"/>
            <w:tcBorders>
              <w:right w:val="single" w:sz="4" w:space="0" w:color="auto"/>
            </w:tcBorders>
            <w:vAlign w:val="center"/>
          </w:tcPr>
          <w:p w:rsidR="0070360C" w:rsidRPr="00CE5D4B" w:rsidRDefault="0070360C" w:rsidP="004634A7">
            <w:pPr>
              <w:pStyle w:val="CommentText"/>
              <w:spacing w:before="0" w:after="0"/>
              <w:jc w:val="right"/>
              <w:rPr>
                <w:rFonts w:ascii="Arial" w:hAnsi="Arial" w:cs="Arial"/>
                <w:b/>
                <w:bCs/>
                <w:sz w:val="18"/>
                <w:szCs w:val="18"/>
              </w:rPr>
            </w:pPr>
            <w:r w:rsidRPr="00CE5D4B">
              <w:rPr>
                <w:rFonts w:ascii="Arial" w:hAnsi="Arial" w:cs="Arial"/>
                <w:sz w:val="18"/>
                <w:szCs w:val="18"/>
              </w:rPr>
              <w:t>16.14 (13.13, 19.52)</w:t>
            </w:r>
          </w:p>
        </w:tc>
        <w:tc>
          <w:tcPr>
            <w:tcW w:w="977" w:type="dxa"/>
            <w:tcBorders>
              <w:left w:val="single" w:sz="4" w:space="0" w:color="auto"/>
            </w:tcBorders>
            <w:vAlign w:val="center"/>
          </w:tcPr>
          <w:p w:rsidR="0070360C" w:rsidRPr="00CE5D4B" w:rsidRDefault="0070360C" w:rsidP="004634A7">
            <w:pPr>
              <w:pStyle w:val="CommentText"/>
              <w:spacing w:before="0" w:after="0"/>
              <w:jc w:val="right"/>
              <w:rPr>
                <w:rFonts w:ascii="Arial" w:hAnsi="Arial" w:cs="Arial"/>
                <w:b/>
                <w:bCs/>
                <w:sz w:val="18"/>
                <w:szCs w:val="18"/>
              </w:rPr>
            </w:pPr>
            <w:r w:rsidRPr="00CE5D4B">
              <w:rPr>
                <w:rFonts w:ascii="Arial" w:hAnsi="Arial" w:cs="Arial"/>
                <w:sz w:val="18"/>
                <w:szCs w:val="18"/>
              </w:rPr>
              <w:t>212</w:t>
            </w:r>
          </w:p>
        </w:tc>
        <w:tc>
          <w:tcPr>
            <w:tcW w:w="1342" w:type="dxa"/>
            <w:vAlign w:val="center"/>
          </w:tcPr>
          <w:p w:rsidR="0070360C" w:rsidRPr="00CE5D4B" w:rsidRDefault="0070360C" w:rsidP="004634A7">
            <w:pPr>
              <w:pStyle w:val="CommentText"/>
              <w:spacing w:before="0" w:after="0"/>
              <w:jc w:val="right"/>
              <w:rPr>
                <w:rFonts w:ascii="Arial" w:hAnsi="Arial" w:cs="Arial"/>
                <w:b/>
                <w:bCs/>
                <w:sz w:val="18"/>
                <w:szCs w:val="18"/>
              </w:rPr>
            </w:pPr>
            <w:r w:rsidRPr="00CE5D4B">
              <w:rPr>
                <w:rFonts w:ascii="Arial" w:hAnsi="Arial" w:cs="Arial"/>
                <w:sz w:val="18"/>
                <w:szCs w:val="18"/>
              </w:rPr>
              <w:t>40</w:t>
            </w:r>
          </w:p>
        </w:tc>
        <w:tc>
          <w:tcPr>
            <w:tcW w:w="1911" w:type="dxa"/>
            <w:vAlign w:val="center"/>
          </w:tcPr>
          <w:p w:rsidR="0070360C" w:rsidRPr="00CE5D4B" w:rsidRDefault="0070360C" w:rsidP="004634A7">
            <w:pPr>
              <w:pStyle w:val="CommentText"/>
              <w:spacing w:before="0" w:after="0"/>
              <w:jc w:val="right"/>
              <w:rPr>
                <w:rFonts w:ascii="Arial" w:hAnsi="Arial" w:cs="Arial"/>
                <w:b/>
                <w:bCs/>
                <w:sz w:val="18"/>
                <w:szCs w:val="18"/>
              </w:rPr>
            </w:pPr>
            <w:r w:rsidRPr="00CE5D4B">
              <w:rPr>
                <w:rFonts w:ascii="Arial" w:hAnsi="Arial" w:cs="Arial"/>
                <w:sz w:val="18"/>
                <w:szCs w:val="18"/>
              </w:rPr>
              <w:t>18.87 (13.83, 24.79)</w:t>
            </w:r>
          </w:p>
        </w:tc>
      </w:tr>
      <w:tr w:rsidR="0070360C" w:rsidRPr="008324FF" w:rsidTr="008A133A">
        <w:trPr>
          <w:trHeight w:val="288"/>
        </w:trPr>
        <w:tc>
          <w:tcPr>
            <w:tcW w:w="4950" w:type="dxa"/>
            <w:vAlign w:val="center"/>
          </w:tcPr>
          <w:p w:rsidR="0070360C" w:rsidRPr="008324FF" w:rsidRDefault="0070360C" w:rsidP="004634A7">
            <w:pPr>
              <w:pStyle w:val="CommentText"/>
              <w:spacing w:before="0" w:after="0"/>
              <w:ind w:left="165" w:hanging="90"/>
              <w:rPr>
                <w:rFonts w:ascii="Arial" w:hAnsi="Arial" w:cs="Arial"/>
                <w:bCs/>
                <w:sz w:val="18"/>
                <w:szCs w:val="18"/>
              </w:rPr>
            </w:pPr>
            <w:r w:rsidRPr="008324FF">
              <w:rPr>
                <w:rFonts w:ascii="Arial" w:hAnsi="Arial" w:cs="Arial"/>
                <w:bCs/>
                <w:sz w:val="18"/>
                <w:szCs w:val="18"/>
              </w:rPr>
              <w:t>FDA Sentinel (United States)</w:t>
            </w:r>
            <w:r w:rsidR="007314AB">
              <w:rPr>
                <w:rFonts w:ascii="Arial" w:hAnsi="Arial" w:cs="Arial"/>
                <w:bCs/>
                <w:sz w:val="18"/>
                <w:szCs w:val="18"/>
                <w:vertAlign w:val="superscript"/>
              </w:rPr>
              <w:t>c</w:t>
            </w:r>
          </w:p>
        </w:tc>
        <w:tc>
          <w:tcPr>
            <w:tcW w:w="977" w:type="dxa"/>
            <w:vAlign w:val="center"/>
          </w:tcPr>
          <w:p w:rsidR="0070360C" w:rsidRPr="00CE5D4B" w:rsidRDefault="0070360C" w:rsidP="004634A7">
            <w:pPr>
              <w:pStyle w:val="CommentText"/>
              <w:spacing w:before="0" w:after="0"/>
              <w:jc w:val="right"/>
              <w:rPr>
                <w:rFonts w:ascii="Arial" w:hAnsi="Arial" w:cs="Arial"/>
                <w:b/>
                <w:bCs/>
                <w:sz w:val="18"/>
                <w:szCs w:val="18"/>
              </w:rPr>
            </w:pPr>
            <w:r w:rsidRPr="00CE5D4B">
              <w:rPr>
                <w:rFonts w:ascii="Arial" w:hAnsi="Arial" w:cs="Arial"/>
                <w:sz w:val="18"/>
                <w:szCs w:val="18"/>
              </w:rPr>
              <w:t>6,559</w:t>
            </w:r>
          </w:p>
        </w:tc>
        <w:tc>
          <w:tcPr>
            <w:tcW w:w="1349" w:type="dxa"/>
            <w:vAlign w:val="center"/>
          </w:tcPr>
          <w:p w:rsidR="0070360C" w:rsidRPr="00CE5D4B" w:rsidRDefault="0070360C" w:rsidP="004634A7">
            <w:pPr>
              <w:pStyle w:val="CommentText"/>
              <w:spacing w:before="0" w:after="0"/>
              <w:jc w:val="right"/>
              <w:rPr>
                <w:rFonts w:ascii="Arial" w:hAnsi="Arial" w:cs="Arial"/>
                <w:b/>
                <w:bCs/>
                <w:sz w:val="18"/>
                <w:szCs w:val="18"/>
              </w:rPr>
            </w:pPr>
            <w:r w:rsidRPr="00CE5D4B">
              <w:rPr>
                <w:rFonts w:ascii="Arial" w:hAnsi="Arial" w:cs="Arial"/>
                <w:sz w:val="18"/>
                <w:szCs w:val="18"/>
              </w:rPr>
              <w:t>1,482</w:t>
            </w:r>
          </w:p>
        </w:tc>
        <w:tc>
          <w:tcPr>
            <w:tcW w:w="1890" w:type="dxa"/>
            <w:tcBorders>
              <w:right w:val="single" w:sz="4" w:space="0" w:color="auto"/>
            </w:tcBorders>
            <w:vAlign w:val="center"/>
          </w:tcPr>
          <w:p w:rsidR="0070360C" w:rsidRPr="00CE5D4B" w:rsidRDefault="0070360C" w:rsidP="004634A7">
            <w:pPr>
              <w:pStyle w:val="CommentText"/>
              <w:spacing w:before="0" w:after="0"/>
              <w:jc w:val="right"/>
              <w:rPr>
                <w:rFonts w:ascii="Arial" w:hAnsi="Arial" w:cs="Arial"/>
                <w:b/>
                <w:bCs/>
                <w:sz w:val="18"/>
                <w:szCs w:val="18"/>
              </w:rPr>
            </w:pPr>
            <w:r w:rsidRPr="00CE5D4B">
              <w:rPr>
                <w:rFonts w:ascii="Arial" w:hAnsi="Arial" w:cs="Arial"/>
                <w:sz w:val="18"/>
                <w:szCs w:val="18"/>
              </w:rPr>
              <w:t>22.59 (21.59, 23.63)</w:t>
            </w:r>
          </w:p>
        </w:tc>
        <w:tc>
          <w:tcPr>
            <w:tcW w:w="977" w:type="dxa"/>
            <w:tcBorders>
              <w:left w:val="single" w:sz="4" w:space="0" w:color="auto"/>
            </w:tcBorders>
            <w:vAlign w:val="center"/>
          </w:tcPr>
          <w:p w:rsidR="0070360C" w:rsidRPr="00CE5D4B" w:rsidRDefault="0070360C" w:rsidP="004634A7">
            <w:pPr>
              <w:pStyle w:val="CommentText"/>
              <w:spacing w:before="0" w:after="0"/>
              <w:jc w:val="right"/>
              <w:rPr>
                <w:rFonts w:ascii="Arial" w:hAnsi="Arial" w:cs="Arial"/>
                <w:b/>
                <w:bCs/>
                <w:sz w:val="18"/>
                <w:szCs w:val="18"/>
              </w:rPr>
            </w:pPr>
            <w:r w:rsidRPr="00CE5D4B">
              <w:rPr>
                <w:rFonts w:ascii="Arial" w:hAnsi="Arial" w:cs="Arial"/>
                <w:sz w:val="18"/>
                <w:szCs w:val="18"/>
              </w:rPr>
              <w:t>14,966</w:t>
            </w:r>
          </w:p>
        </w:tc>
        <w:tc>
          <w:tcPr>
            <w:tcW w:w="1342" w:type="dxa"/>
            <w:vAlign w:val="center"/>
          </w:tcPr>
          <w:p w:rsidR="0070360C" w:rsidRPr="00CE5D4B" w:rsidRDefault="0070360C" w:rsidP="004634A7">
            <w:pPr>
              <w:pStyle w:val="CommentText"/>
              <w:spacing w:before="0" w:after="0"/>
              <w:jc w:val="right"/>
              <w:rPr>
                <w:rFonts w:ascii="Arial" w:hAnsi="Arial" w:cs="Arial"/>
                <w:b/>
                <w:bCs/>
                <w:sz w:val="18"/>
                <w:szCs w:val="18"/>
              </w:rPr>
            </w:pPr>
            <w:r w:rsidRPr="00CE5D4B">
              <w:rPr>
                <w:rFonts w:ascii="Arial" w:hAnsi="Arial" w:cs="Arial"/>
                <w:sz w:val="18"/>
                <w:szCs w:val="18"/>
              </w:rPr>
              <w:t>3,517</w:t>
            </w:r>
          </w:p>
        </w:tc>
        <w:tc>
          <w:tcPr>
            <w:tcW w:w="1911" w:type="dxa"/>
            <w:vAlign w:val="center"/>
          </w:tcPr>
          <w:p w:rsidR="0070360C" w:rsidRPr="00CE5D4B" w:rsidRDefault="0070360C" w:rsidP="004634A7">
            <w:pPr>
              <w:pStyle w:val="CommentText"/>
              <w:spacing w:before="0" w:after="0"/>
              <w:jc w:val="right"/>
              <w:rPr>
                <w:rFonts w:ascii="Arial" w:hAnsi="Arial" w:cs="Arial"/>
                <w:b/>
                <w:bCs/>
                <w:sz w:val="18"/>
                <w:szCs w:val="18"/>
              </w:rPr>
            </w:pPr>
            <w:r w:rsidRPr="00CE5D4B">
              <w:rPr>
                <w:rFonts w:ascii="Arial" w:hAnsi="Arial" w:cs="Arial"/>
                <w:sz w:val="18"/>
                <w:szCs w:val="18"/>
              </w:rPr>
              <w:t>23.50 (22.82, 24.19)</w:t>
            </w:r>
          </w:p>
        </w:tc>
      </w:tr>
      <w:tr w:rsidR="0070360C" w:rsidRPr="008324FF" w:rsidTr="008A133A">
        <w:trPr>
          <w:trHeight w:val="288"/>
        </w:trPr>
        <w:tc>
          <w:tcPr>
            <w:tcW w:w="4950" w:type="dxa"/>
            <w:tcBorders>
              <w:top w:val="single" w:sz="4" w:space="0" w:color="auto"/>
            </w:tcBorders>
            <w:vAlign w:val="center"/>
          </w:tcPr>
          <w:p w:rsidR="0070360C" w:rsidRPr="008324FF" w:rsidRDefault="0070360C" w:rsidP="004634A7">
            <w:pPr>
              <w:pStyle w:val="CommentText"/>
              <w:spacing w:before="0" w:after="0"/>
              <w:rPr>
                <w:rFonts w:ascii="Arial" w:hAnsi="Arial" w:cs="Arial"/>
                <w:b/>
                <w:bCs/>
                <w:sz w:val="18"/>
                <w:szCs w:val="18"/>
              </w:rPr>
            </w:pPr>
            <w:r w:rsidRPr="008324FF">
              <w:rPr>
                <w:rFonts w:ascii="Arial" w:hAnsi="Arial" w:cs="Arial"/>
                <w:b/>
                <w:bCs/>
                <w:sz w:val="18"/>
                <w:szCs w:val="18"/>
              </w:rPr>
              <w:t>Venous Thromboembolism</w:t>
            </w:r>
          </w:p>
        </w:tc>
        <w:tc>
          <w:tcPr>
            <w:tcW w:w="977" w:type="dxa"/>
            <w:tcBorders>
              <w:top w:val="single" w:sz="4" w:space="0" w:color="auto"/>
            </w:tcBorders>
            <w:vAlign w:val="center"/>
          </w:tcPr>
          <w:p w:rsidR="0070360C" w:rsidRPr="00CE5D4B" w:rsidRDefault="0070360C" w:rsidP="004634A7">
            <w:pPr>
              <w:pStyle w:val="CommentText"/>
              <w:spacing w:before="0" w:after="0"/>
              <w:jc w:val="right"/>
              <w:rPr>
                <w:rFonts w:ascii="Arial" w:hAnsi="Arial" w:cs="Arial"/>
                <w:b/>
                <w:bCs/>
                <w:sz w:val="18"/>
                <w:szCs w:val="18"/>
              </w:rPr>
            </w:pPr>
          </w:p>
        </w:tc>
        <w:tc>
          <w:tcPr>
            <w:tcW w:w="1349" w:type="dxa"/>
            <w:tcBorders>
              <w:top w:val="single" w:sz="4" w:space="0" w:color="auto"/>
            </w:tcBorders>
            <w:vAlign w:val="center"/>
          </w:tcPr>
          <w:p w:rsidR="0070360C" w:rsidRPr="00CE5D4B" w:rsidRDefault="0070360C" w:rsidP="004634A7">
            <w:pPr>
              <w:pStyle w:val="CommentText"/>
              <w:spacing w:before="0" w:after="0"/>
              <w:jc w:val="right"/>
              <w:rPr>
                <w:rFonts w:ascii="Arial" w:hAnsi="Arial" w:cs="Arial"/>
                <w:b/>
                <w:bCs/>
                <w:sz w:val="18"/>
                <w:szCs w:val="18"/>
              </w:rPr>
            </w:pPr>
          </w:p>
        </w:tc>
        <w:tc>
          <w:tcPr>
            <w:tcW w:w="1890" w:type="dxa"/>
            <w:tcBorders>
              <w:top w:val="single" w:sz="4" w:space="0" w:color="auto"/>
              <w:right w:val="single" w:sz="4" w:space="0" w:color="auto"/>
            </w:tcBorders>
            <w:vAlign w:val="center"/>
          </w:tcPr>
          <w:p w:rsidR="0070360C" w:rsidRPr="00CE5D4B" w:rsidRDefault="0070360C" w:rsidP="004634A7">
            <w:pPr>
              <w:pStyle w:val="CommentText"/>
              <w:spacing w:before="0" w:after="0"/>
              <w:jc w:val="right"/>
              <w:rPr>
                <w:rFonts w:ascii="Arial" w:hAnsi="Arial" w:cs="Arial"/>
                <w:b/>
                <w:bCs/>
                <w:sz w:val="18"/>
                <w:szCs w:val="18"/>
              </w:rPr>
            </w:pPr>
          </w:p>
        </w:tc>
        <w:tc>
          <w:tcPr>
            <w:tcW w:w="977" w:type="dxa"/>
            <w:tcBorders>
              <w:top w:val="single" w:sz="4" w:space="0" w:color="auto"/>
              <w:left w:val="single" w:sz="4" w:space="0" w:color="auto"/>
            </w:tcBorders>
            <w:vAlign w:val="center"/>
          </w:tcPr>
          <w:p w:rsidR="0070360C" w:rsidRPr="00CE5D4B" w:rsidRDefault="0070360C" w:rsidP="004634A7">
            <w:pPr>
              <w:pStyle w:val="CommentText"/>
              <w:spacing w:before="0" w:after="0"/>
              <w:jc w:val="right"/>
              <w:rPr>
                <w:rFonts w:ascii="Arial" w:hAnsi="Arial" w:cs="Arial"/>
                <w:b/>
                <w:bCs/>
                <w:sz w:val="18"/>
                <w:szCs w:val="18"/>
              </w:rPr>
            </w:pPr>
          </w:p>
        </w:tc>
        <w:tc>
          <w:tcPr>
            <w:tcW w:w="1342" w:type="dxa"/>
            <w:tcBorders>
              <w:top w:val="single" w:sz="4" w:space="0" w:color="auto"/>
            </w:tcBorders>
            <w:vAlign w:val="center"/>
          </w:tcPr>
          <w:p w:rsidR="0070360C" w:rsidRPr="00CE5D4B" w:rsidRDefault="0070360C" w:rsidP="004634A7">
            <w:pPr>
              <w:pStyle w:val="CommentText"/>
              <w:spacing w:before="0" w:after="0"/>
              <w:jc w:val="right"/>
              <w:rPr>
                <w:rFonts w:ascii="Arial" w:hAnsi="Arial" w:cs="Arial"/>
                <w:b/>
                <w:bCs/>
                <w:sz w:val="18"/>
                <w:szCs w:val="18"/>
              </w:rPr>
            </w:pPr>
          </w:p>
        </w:tc>
        <w:tc>
          <w:tcPr>
            <w:tcW w:w="1911" w:type="dxa"/>
            <w:tcBorders>
              <w:top w:val="single" w:sz="4" w:space="0" w:color="auto"/>
            </w:tcBorders>
            <w:vAlign w:val="center"/>
          </w:tcPr>
          <w:p w:rsidR="0070360C" w:rsidRPr="00CE5D4B" w:rsidRDefault="0070360C" w:rsidP="004634A7">
            <w:pPr>
              <w:pStyle w:val="CommentText"/>
              <w:spacing w:before="0" w:after="0"/>
              <w:jc w:val="right"/>
              <w:rPr>
                <w:rFonts w:ascii="Arial" w:hAnsi="Arial" w:cs="Arial"/>
                <w:b/>
                <w:bCs/>
                <w:sz w:val="18"/>
                <w:szCs w:val="18"/>
              </w:rPr>
            </w:pPr>
          </w:p>
        </w:tc>
      </w:tr>
      <w:tr w:rsidR="0070360C" w:rsidRPr="008324FF" w:rsidTr="008A133A">
        <w:trPr>
          <w:trHeight w:val="288"/>
        </w:trPr>
        <w:tc>
          <w:tcPr>
            <w:tcW w:w="4950" w:type="dxa"/>
            <w:vAlign w:val="center"/>
          </w:tcPr>
          <w:p w:rsidR="0070360C" w:rsidRPr="008324FF" w:rsidRDefault="0070360C" w:rsidP="004634A7">
            <w:pPr>
              <w:pStyle w:val="CommentText"/>
              <w:spacing w:before="0" w:after="0"/>
              <w:ind w:left="165" w:hanging="90"/>
              <w:rPr>
                <w:rFonts w:ascii="Arial" w:hAnsi="Arial" w:cs="Arial"/>
                <w:b/>
                <w:bCs/>
                <w:sz w:val="18"/>
                <w:szCs w:val="18"/>
              </w:rPr>
            </w:pPr>
            <w:r w:rsidRPr="008324FF">
              <w:rPr>
                <w:rFonts w:ascii="Arial" w:hAnsi="Arial" w:cs="Arial"/>
                <w:bCs/>
                <w:sz w:val="18"/>
                <w:szCs w:val="18"/>
              </w:rPr>
              <w:t>CNODES (Canada)</w:t>
            </w:r>
            <w:r w:rsidR="007314AB">
              <w:rPr>
                <w:rFonts w:ascii="Arial" w:hAnsi="Arial" w:cs="Arial"/>
                <w:bCs/>
                <w:sz w:val="18"/>
                <w:szCs w:val="18"/>
                <w:vertAlign w:val="superscript"/>
              </w:rPr>
              <w:t>a</w:t>
            </w:r>
          </w:p>
        </w:tc>
        <w:tc>
          <w:tcPr>
            <w:tcW w:w="977" w:type="dxa"/>
            <w:vAlign w:val="center"/>
          </w:tcPr>
          <w:p w:rsidR="0070360C" w:rsidRPr="00CE5D4B" w:rsidRDefault="0070360C" w:rsidP="004634A7">
            <w:pPr>
              <w:pStyle w:val="CommentText"/>
              <w:spacing w:before="0" w:after="0"/>
              <w:jc w:val="right"/>
              <w:rPr>
                <w:rFonts w:ascii="Arial" w:hAnsi="Arial" w:cs="Arial"/>
                <w:b/>
                <w:bCs/>
                <w:sz w:val="18"/>
                <w:szCs w:val="18"/>
              </w:rPr>
            </w:pPr>
            <w:r w:rsidRPr="00CE5D4B">
              <w:rPr>
                <w:rFonts w:ascii="Arial" w:hAnsi="Arial" w:cs="Arial"/>
                <w:sz w:val="18"/>
                <w:szCs w:val="18"/>
              </w:rPr>
              <w:t>271</w:t>
            </w:r>
          </w:p>
        </w:tc>
        <w:tc>
          <w:tcPr>
            <w:tcW w:w="1349" w:type="dxa"/>
            <w:vAlign w:val="center"/>
          </w:tcPr>
          <w:p w:rsidR="0070360C" w:rsidRPr="00CE5D4B" w:rsidRDefault="0070360C" w:rsidP="004634A7">
            <w:pPr>
              <w:pStyle w:val="CommentText"/>
              <w:spacing w:before="0" w:after="0"/>
              <w:jc w:val="right"/>
              <w:rPr>
                <w:rFonts w:ascii="Arial" w:hAnsi="Arial" w:cs="Arial"/>
                <w:b/>
                <w:bCs/>
                <w:sz w:val="18"/>
                <w:szCs w:val="18"/>
              </w:rPr>
            </w:pPr>
            <w:r w:rsidRPr="00CE5D4B">
              <w:rPr>
                <w:rFonts w:ascii="Arial" w:hAnsi="Arial" w:cs="Arial"/>
                <w:sz w:val="18"/>
                <w:szCs w:val="18"/>
              </w:rPr>
              <w:t>39</w:t>
            </w:r>
          </w:p>
        </w:tc>
        <w:tc>
          <w:tcPr>
            <w:tcW w:w="1890" w:type="dxa"/>
            <w:tcBorders>
              <w:right w:val="single" w:sz="4" w:space="0" w:color="auto"/>
            </w:tcBorders>
            <w:vAlign w:val="center"/>
          </w:tcPr>
          <w:p w:rsidR="0070360C" w:rsidRPr="00CE5D4B" w:rsidRDefault="0070360C" w:rsidP="004634A7">
            <w:pPr>
              <w:pStyle w:val="CommentText"/>
              <w:spacing w:before="0" w:after="0"/>
              <w:jc w:val="right"/>
              <w:rPr>
                <w:rFonts w:ascii="Arial" w:hAnsi="Arial" w:cs="Arial"/>
                <w:b/>
                <w:bCs/>
                <w:sz w:val="18"/>
                <w:szCs w:val="18"/>
              </w:rPr>
            </w:pPr>
            <w:r w:rsidRPr="00CE5D4B">
              <w:rPr>
                <w:rFonts w:ascii="Arial" w:hAnsi="Arial" w:cs="Arial"/>
                <w:sz w:val="18"/>
                <w:szCs w:val="18"/>
              </w:rPr>
              <w:t>14.39 (10.44, 19.14)</w:t>
            </w:r>
          </w:p>
        </w:tc>
        <w:tc>
          <w:tcPr>
            <w:tcW w:w="977" w:type="dxa"/>
            <w:tcBorders>
              <w:left w:val="single" w:sz="4" w:space="0" w:color="auto"/>
            </w:tcBorders>
            <w:vAlign w:val="center"/>
          </w:tcPr>
          <w:p w:rsidR="0070360C" w:rsidRPr="00CE5D4B" w:rsidRDefault="0070360C" w:rsidP="004634A7">
            <w:pPr>
              <w:pStyle w:val="CommentText"/>
              <w:spacing w:before="0" w:after="0"/>
              <w:jc w:val="right"/>
              <w:rPr>
                <w:rFonts w:ascii="Arial" w:hAnsi="Arial" w:cs="Arial"/>
                <w:b/>
                <w:bCs/>
                <w:sz w:val="18"/>
                <w:szCs w:val="18"/>
              </w:rPr>
            </w:pPr>
            <w:r w:rsidRPr="00CE5D4B">
              <w:rPr>
                <w:rFonts w:ascii="Arial" w:hAnsi="Arial" w:cs="Arial"/>
                <w:sz w:val="18"/>
                <w:szCs w:val="18"/>
              </w:rPr>
              <w:t>1,274</w:t>
            </w:r>
          </w:p>
        </w:tc>
        <w:tc>
          <w:tcPr>
            <w:tcW w:w="1342" w:type="dxa"/>
            <w:vAlign w:val="center"/>
          </w:tcPr>
          <w:p w:rsidR="0070360C" w:rsidRPr="00CE5D4B" w:rsidRDefault="0070360C" w:rsidP="004634A7">
            <w:pPr>
              <w:pStyle w:val="CommentText"/>
              <w:spacing w:before="0" w:after="0"/>
              <w:jc w:val="right"/>
              <w:rPr>
                <w:rFonts w:ascii="Arial" w:hAnsi="Arial" w:cs="Arial"/>
                <w:b/>
                <w:bCs/>
                <w:sz w:val="18"/>
                <w:szCs w:val="18"/>
              </w:rPr>
            </w:pPr>
            <w:r w:rsidRPr="00CE5D4B">
              <w:rPr>
                <w:rFonts w:ascii="Arial" w:hAnsi="Arial" w:cs="Arial"/>
                <w:sz w:val="18"/>
                <w:szCs w:val="18"/>
              </w:rPr>
              <w:t>253</w:t>
            </w:r>
          </w:p>
        </w:tc>
        <w:tc>
          <w:tcPr>
            <w:tcW w:w="1911" w:type="dxa"/>
            <w:vAlign w:val="center"/>
          </w:tcPr>
          <w:p w:rsidR="0070360C" w:rsidRPr="00CE5D4B" w:rsidRDefault="0070360C" w:rsidP="004634A7">
            <w:pPr>
              <w:pStyle w:val="CommentText"/>
              <w:spacing w:before="0" w:after="0"/>
              <w:jc w:val="right"/>
              <w:rPr>
                <w:rFonts w:ascii="Arial" w:hAnsi="Arial" w:cs="Arial"/>
                <w:b/>
                <w:bCs/>
                <w:sz w:val="18"/>
                <w:szCs w:val="18"/>
              </w:rPr>
            </w:pPr>
            <w:r w:rsidRPr="00CE5D4B">
              <w:rPr>
                <w:rFonts w:ascii="Arial" w:hAnsi="Arial" w:cs="Arial"/>
                <w:sz w:val="18"/>
                <w:szCs w:val="18"/>
              </w:rPr>
              <w:t>19.86 (17.70, 22.16)</w:t>
            </w:r>
          </w:p>
        </w:tc>
      </w:tr>
      <w:tr w:rsidR="0070360C" w:rsidRPr="008324FF" w:rsidTr="008A133A">
        <w:trPr>
          <w:trHeight w:val="288"/>
        </w:trPr>
        <w:tc>
          <w:tcPr>
            <w:tcW w:w="4950" w:type="dxa"/>
            <w:vAlign w:val="center"/>
          </w:tcPr>
          <w:p w:rsidR="0070360C" w:rsidRPr="008324FF" w:rsidRDefault="0070360C" w:rsidP="004634A7">
            <w:pPr>
              <w:pStyle w:val="CommentText"/>
              <w:spacing w:before="0" w:after="0"/>
              <w:ind w:left="165" w:hanging="90"/>
              <w:rPr>
                <w:rFonts w:ascii="Arial" w:hAnsi="Arial" w:cs="Arial"/>
                <w:b/>
                <w:bCs/>
                <w:sz w:val="18"/>
                <w:szCs w:val="18"/>
              </w:rPr>
            </w:pPr>
            <w:r w:rsidRPr="008324FF">
              <w:rPr>
                <w:rFonts w:ascii="Arial" w:hAnsi="Arial" w:cs="Arial"/>
                <w:bCs/>
                <w:sz w:val="18"/>
                <w:szCs w:val="18"/>
              </w:rPr>
              <w:t>Information System for Research in Primary Care (Spain)</w:t>
            </w:r>
            <w:r w:rsidR="007314AB">
              <w:rPr>
                <w:rFonts w:ascii="Arial" w:hAnsi="Arial" w:cs="Arial"/>
                <w:bCs/>
                <w:sz w:val="18"/>
                <w:szCs w:val="18"/>
                <w:vertAlign w:val="superscript"/>
              </w:rPr>
              <w:t>b</w:t>
            </w:r>
          </w:p>
        </w:tc>
        <w:tc>
          <w:tcPr>
            <w:tcW w:w="977" w:type="dxa"/>
            <w:vAlign w:val="center"/>
          </w:tcPr>
          <w:p w:rsidR="0070360C" w:rsidRPr="00CE5D4B" w:rsidRDefault="0070360C" w:rsidP="004634A7">
            <w:pPr>
              <w:pStyle w:val="CommentText"/>
              <w:spacing w:before="0" w:after="0"/>
              <w:jc w:val="right"/>
              <w:rPr>
                <w:rFonts w:ascii="Arial" w:hAnsi="Arial" w:cs="Arial"/>
                <w:b/>
                <w:bCs/>
                <w:sz w:val="18"/>
                <w:szCs w:val="18"/>
              </w:rPr>
            </w:pPr>
            <w:r>
              <w:rPr>
                <w:rFonts w:ascii="Arial" w:hAnsi="Arial" w:cs="Arial"/>
                <w:sz w:val="18"/>
                <w:szCs w:val="18"/>
              </w:rPr>
              <w:t>525</w:t>
            </w:r>
          </w:p>
        </w:tc>
        <w:tc>
          <w:tcPr>
            <w:tcW w:w="1349" w:type="dxa"/>
            <w:vAlign w:val="center"/>
          </w:tcPr>
          <w:p w:rsidR="0070360C" w:rsidRPr="00CE5D4B" w:rsidRDefault="0070360C" w:rsidP="004634A7">
            <w:pPr>
              <w:pStyle w:val="CommentText"/>
              <w:spacing w:before="0" w:after="0"/>
              <w:jc w:val="right"/>
              <w:rPr>
                <w:rFonts w:ascii="Arial" w:hAnsi="Arial" w:cs="Arial"/>
                <w:b/>
                <w:bCs/>
                <w:sz w:val="18"/>
                <w:szCs w:val="18"/>
              </w:rPr>
            </w:pPr>
            <w:r>
              <w:rPr>
                <w:rFonts w:ascii="Arial" w:hAnsi="Arial" w:cs="Arial"/>
                <w:sz w:val="18"/>
                <w:szCs w:val="18"/>
              </w:rPr>
              <w:t>49</w:t>
            </w:r>
          </w:p>
        </w:tc>
        <w:tc>
          <w:tcPr>
            <w:tcW w:w="1890" w:type="dxa"/>
            <w:tcBorders>
              <w:right w:val="single" w:sz="4" w:space="0" w:color="auto"/>
            </w:tcBorders>
            <w:vAlign w:val="center"/>
          </w:tcPr>
          <w:p w:rsidR="0070360C" w:rsidRPr="00CE5D4B" w:rsidRDefault="0070360C" w:rsidP="004634A7">
            <w:pPr>
              <w:pStyle w:val="CommentText"/>
              <w:spacing w:before="0" w:after="0"/>
              <w:jc w:val="right"/>
              <w:rPr>
                <w:rFonts w:ascii="Arial" w:hAnsi="Arial" w:cs="Arial"/>
                <w:b/>
                <w:bCs/>
                <w:sz w:val="18"/>
                <w:szCs w:val="18"/>
              </w:rPr>
            </w:pPr>
            <w:r>
              <w:rPr>
                <w:rFonts w:ascii="Arial" w:hAnsi="Arial" w:cs="Arial"/>
                <w:sz w:val="18"/>
                <w:szCs w:val="18"/>
              </w:rPr>
              <w:t>9.33</w:t>
            </w:r>
            <w:r w:rsidRPr="00CE5D4B">
              <w:rPr>
                <w:rFonts w:ascii="Arial" w:hAnsi="Arial" w:cs="Arial"/>
                <w:sz w:val="18"/>
                <w:szCs w:val="18"/>
              </w:rPr>
              <w:t xml:space="preserve"> (6.</w:t>
            </w:r>
            <w:r>
              <w:rPr>
                <w:rFonts w:ascii="Arial" w:hAnsi="Arial" w:cs="Arial"/>
                <w:sz w:val="18"/>
                <w:szCs w:val="18"/>
              </w:rPr>
              <w:t>98</w:t>
            </w:r>
            <w:r w:rsidRPr="00CE5D4B">
              <w:rPr>
                <w:rFonts w:ascii="Arial" w:hAnsi="Arial" w:cs="Arial"/>
                <w:sz w:val="18"/>
                <w:szCs w:val="18"/>
              </w:rPr>
              <w:t>, 12</w:t>
            </w:r>
            <w:r>
              <w:rPr>
                <w:rFonts w:ascii="Arial" w:hAnsi="Arial" w:cs="Arial"/>
                <w:sz w:val="18"/>
                <w:szCs w:val="18"/>
              </w:rPr>
              <w:t>.15</w:t>
            </w:r>
            <w:r w:rsidRPr="00CE5D4B">
              <w:rPr>
                <w:rFonts w:ascii="Arial" w:hAnsi="Arial" w:cs="Arial"/>
                <w:sz w:val="18"/>
                <w:szCs w:val="18"/>
              </w:rPr>
              <w:t>)</w:t>
            </w:r>
          </w:p>
        </w:tc>
        <w:tc>
          <w:tcPr>
            <w:tcW w:w="977" w:type="dxa"/>
            <w:tcBorders>
              <w:left w:val="single" w:sz="4" w:space="0" w:color="auto"/>
            </w:tcBorders>
            <w:vAlign w:val="center"/>
          </w:tcPr>
          <w:p w:rsidR="0070360C" w:rsidRPr="00CE5D4B" w:rsidRDefault="0070360C" w:rsidP="004634A7">
            <w:pPr>
              <w:pStyle w:val="CommentText"/>
              <w:spacing w:before="0" w:after="0"/>
              <w:jc w:val="right"/>
              <w:rPr>
                <w:rFonts w:ascii="Arial" w:hAnsi="Arial" w:cs="Arial"/>
                <w:b/>
                <w:bCs/>
                <w:sz w:val="18"/>
                <w:szCs w:val="18"/>
              </w:rPr>
            </w:pPr>
            <w:r w:rsidRPr="00CE5D4B">
              <w:rPr>
                <w:rFonts w:ascii="Arial" w:hAnsi="Arial" w:cs="Arial"/>
                <w:sz w:val="18"/>
                <w:szCs w:val="18"/>
              </w:rPr>
              <w:t>218</w:t>
            </w:r>
          </w:p>
        </w:tc>
        <w:tc>
          <w:tcPr>
            <w:tcW w:w="1342" w:type="dxa"/>
            <w:vAlign w:val="center"/>
          </w:tcPr>
          <w:p w:rsidR="0070360C" w:rsidRPr="00CE5D4B" w:rsidRDefault="0070360C" w:rsidP="004634A7">
            <w:pPr>
              <w:pStyle w:val="CommentText"/>
              <w:spacing w:before="0" w:after="0"/>
              <w:jc w:val="right"/>
              <w:rPr>
                <w:rFonts w:ascii="Arial" w:hAnsi="Arial" w:cs="Arial"/>
                <w:b/>
                <w:bCs/>
                <w:sz w:val="18"/>
                <w:szCs w:val="18"/>
              </w:rPr>
            </w:pPr>
            <w:r w:rsidRPr="00CE5D4B">
              <w:rPr>
                <w:rFonts w:ascii="Arial" w:hAnsi="Arial" w:cs="Arial"/>
                <w:sz w:val="18"/>
                <w:szCs w:val="18"/>
              </w:rPr>
              <w:t>32</w:t>
            </w:r>
          </w:p>
        </w:tc>
        <w:tc>
          <w:tcPr>
            <w:tcW w:w="1911" w:type="dxa"/>
            <w:vAlign w:val="center"/>
          </w:tcPr>
          <w:p w:rsidR="0070360C" w:rsidRPr="00CE5D4B" w:rsidRDefault="0070360C" w:rsidP="004634A7">
            <w:pPr>
              <w:pStyle w:val="CommentText"/>
              <w:spacing w:before="0" w:after="0"/>
              <w:jc w:val="right"/>
              <w:rPr>
                <w:rFonts w:ascii="Arial" w:hAnsi="Arial" w:cs="Arial"/>
                <w:b/>
                <w:bCs/>
                <w:sz w:val="18"/>
                <w:szCs w:val="18"/>
              </w:rPr>
            </w:pPr>
            <w:r w:rsidRPr="00CE5D4B">
              <w:rPr>
                <w:rFonts w:ascii="Arial" w:hAnsi="Arial" w:cs="Arial"/>
                <w:sz w:val="18"/>
                <w:szCs w:val="18"/>
              </w:rPr>
              <w:t>14.68 (10.26, 20.09)</w:t>
            </w:r>
          </w:p>
        </w:tc>
      </w:tr>
      <w:tr w:rsidR="0070360C" w:rsidRPr="008324FF" w:rsidTr="008A133A">
        <w:trPr>
          <w:trHeight w:val="288"/>
        </w:trPr>
        <w:tc>
          <w:tcPr>
            <w:tcW w:w="4950" w:type="dxa"/>
            <w:tcBorders>
              <w:bottom w:val="single" w:sz="4" w:space="0" w:color="auto"/>
            </w:tcBorders>
            <w:vAlign w:val="center"/>
          </w:tcPr>
          <w:p w:rsidR="0070360C" w:rsidRPr="008324FF" w:rsidRDefault="0070360C" w:rsidP="004634A7">
            <w:pPr>
              <w:pStyle w:val="CommentText"/>
              <w:spacing w:before="0" w:after="0"/>
              <w:ind w:left="165" w:hanging="90"/>
              <w:rPr>
                <w:rFonts w:ascii="Arial" w:hAnsi="Arial" w:cs="Arial"/>
                <w:b/>
                <w:bCs/>
                <w:sz w:val="18"/>
                <w:szCs w:val="18"/>
              </w:rPr>
            </w:pPr>
            <w:r w:rsidRPr="008324FF">
              <w:rPr>
                <w:rFonts w:ascii="Arial" w:hAnsi="Arial" w:cs="Arial"/>
                <w:bCs/>
                <w:sz w:val="18"/>
                <w:szCs w:val="18"/>
              </w:rPr>
              <w:t>FDA Sentinel (United States)</w:t>
            </w:r>
            <w:r w:rsidR="007314AB">
              <w:rPr>
                <w:rFonts w:ascii="Arial" w:hAnsi="Arial" w:cs="Arial"/>
                <w:bCs/>
                <w:sz w:val="18"/>
                <w:szCs w:val="18"/>
                <w:vertAlign w:val="superscript"/>
              </w:rPr>
              <w:t>c</w:t>
            </w:r>
          </w:p>
        </w:tc>
        <w:tc>
          <w:tcPr>
            <w:tcW w:w="977" w:type="dxa"/>
            <w:tcBorders>
              <w:bottom w:val="single" w:sz="4" w:space="0" w:color="auto"/>
            </w:tcBorders>
            <w:vAlign w:val="center"/>
          </w:tcPr>
          <w:p w:rsidR="0070360C" w:rsidRPr="00CE5D4B" w:rsidRDefault="0070360C" w:rsidP="004634A7">
            <w:pPr>
              <w:pStyle w:val="CommentText"/>
              <w:spacing w:before="0" w:after="0"/>
              <w:jc w:val="right"/>
              <w:rPr>
                <w:rFonts w:ascii="Arial" w:hAnsi="Arial" w:cs="Arial"/>
                <w:b/>
                <w:bCs/>
                <w:sz w:val="18"/>
                <w:szCs w:val="18"/>
              </w:rPr>
            </w:pPr>
            <w:r w:rsidRPr="00CE5D4B">
              <w:rPr>
                <w:rFonts w:ascii="Arial" w:hAnsi="Arial" w:cs="Arial"/>
                <w:sz w:val="18"/>
                <w:szCs w:val="18"/>
              </w:rPr>
              <w:t>3,984</w:t>
            </w:r>
          </w:p>
        </w:tc>
        <w:tc>
          <w:tcPr>
            <w:tcW w:w="1349" w:type="dxa"/>
            <w:tcBorders>
              <w:bottom w:val="single" w:sz="4" w:space="0" w:color="auto"/>
            </w:tcBorders>
            <w:vAlign w:val="center"/>
          </w:tcPr>
          <w:p w:rsidR="0070360C" w:rsidRPr="00CE5D4B" w:rsidRDefault="0070360C" w:rsidP="004634A7">
            <w:pPr>
              <w:pStyle w:val="CommentText"/>
              <w:spacing w:before="0" w:after="0"/>
              <w:jc w:val="right"/>
              <w:rPr>
                <w:rFonts w:ascii="Arial" w:hAnsi="Arial" w:cs="Arial"/>
                <w:b/>
                <w:bCs/>
                <w:sz w:val="18"/>
                <w:szCs w:val="18"/>
              </w:rPr>
            </w:pPr>
            <w:r w:rsidRPr="00CE5D4B">
              <w:rPr>
                <w:rFonts w:ascii="Arial" w:hAnsi="Arial" w:cs="Arial"/>
                <w:sz w:val="18"/>
                <w:szCs w:val="18"/>
              </w:rPr>
              <w:t>715</w:t>
            </w:r>
          </w:p>
        </w:tc>
        <w:tc>
          <w:tcPr>
            <w:tcW w:w="1890" w:type="dxa"/>
            <w:tcBorders>
              <w:bottom w:val="single" w:sz="4" w:space="0" w:color="auto"/>
              <w:right w:val="single" w:sz="4" w:space="0" w:color="auto"/>
            </w:tcBorders>
            <w:vAlign w:val="center"/>
          </w:tcPr>
          <w:p w:rsidR="0070360C" w:rsidRPr="00CE5D4B" w:rsidRDefault="0070360C" w:rsidP="004634A7">
            <w:pPr>
              <w:pStyle w:val="CommentText"/>
              <w:spacing w:before="0" w:after="0"/>
              <w:jc w:val="right"/>
              <w:rPr>
                <w:rFonts w:ascii="Arial" w:hAnsi="Arial" w:cs="Arial"/>
                <w:b/>
                <w:bCs/>
                <w:sz w:val="18"/>
                <w:szCs w:val="18"/>
              </w:rPr>
            </w:pPr>
            <w:r w:rsidRPr="00CE5D4B">
              <w:rPr>
                <w:rFonts w:ascii="Arial" w:hAnsi="Arial" w:cs="Arial"/>
                <w:sz w:val="18"/>
                <w:szCs w:val="18"/>
              </w:rPr>
              <w:t>17.95 (16.77, 19.17)</w:t>
            </w:r>
          </w:p>
        </w:tc>
        <w:tc>
          <w:tcPr>
            <w:tcW w:w="977" w:type="dxa"/>
            <w:tcBorders>
              <w:left w:val="single" w:sz="4" w:space="0" w:color="auto"/>
              <w:bottom w:val="single" w:sz="4" w:space="0" w:color="auto"/>
            </w:tcBorders>
            <w:vAlign w:val="center"/>
          </w:tcPr>
          <w:p w:rsidR="0070360C" w:rsidRPr="00CE5D4B" w:rsidRDefault="0070360C" w:rsidP="004634A7">
            <w:pPr>
              <w:pStyle w:val="CommentText"/>
              <w:spacing w:before="0" w:after="0"/>
              <w:jc w:val="right"/>
              <w:rPr>
                <w:rFonts w:ascii="Arial" w:hAnsi="Arial" w:cs="Arial"/>
                <w:b/>
                <w:bCs/>
                <w:sz w:val="18"/>
                <w:szCs w:val="18"/>
              </w:rPr>
            </w:pPr>
            <w:r w:rsidRPr="00CE5D4B">
              <w:rPr>
                <w:rFonts w:ascii="Arial" w:hAnsi="Arial" w:cs="Arial"/>
                <w:sz w:val="18"/>
                <w:szCs w:val="18"/>
              </w:rPr>
              <w:t>10,366</w:t>
            </w:r>
          </w:p>
        </w:tc>
        <w:tc>
          <w:tcPr>
            <w:tcW w:w="1342" w:type="dxa"/>
            <w:tcBorders>
              <w:bottom w:val="single" w:sz="4" w:space="0" w:color="auto"/>
            </w:tcBorders>
            <w:vAlign w:val="center"/>
          </w:tcPr>
          <w:p w:rsidR="0070360C" w:rsidRPr="00CE5D4B" w:rsidRDefault="0070360C" w:rsidP="004634A7">
            <w:pPr>
              <w:pStyle w:val="CommentText"/>
              <w:spacing w:before="0" w:after="0"/>
              <w:jc w:val="right"/>
              <w:rPr>
                <w:rFonts w:ascii="Arial" w:hAnsi="Arial" w:cs="Arial"/>
                <w:b/>
                <w:bCs/>
                <w:sz w:val="18"/>
                <w:szCs w:val="18"/>
              </w:rPr>
            </w:pPr>
            <w:r w:rsidRPr="00CE5D4B">
              <w:rPr>
                <w:rFonts w:ascii="Arial" w:hAnsi="Arial" w:cs="Arial"/>
                <w:sz w:val="18"/>
                <w:szCs w:val="18"/>
              </w:rPr>
              <w:t>2,293</w:t>
            </w:r>
          </w:p>
        </w:tc>
        <w:tc>
          <w:tcPr>
            <w:tcW w:w="1911" w:type="dxa"/>
            <w:tcBorders>
              <w:bottom w:val="single" w:sz="4" w:space="0" w:color="auto"/>
            </w:tcBorders>
            <w:vAlign w:val="center"/>
          </w:tcPr>
          <w:p w:rsidR="0070360C" w:rsidRPr="00CE5D4B" w:rsidRDefault="0070360C" w:rsidP="004634A7">
            <w:pPr>
              <w:pStyle w:val="CommentText"/>
              <w:spacing w:before="0" w:after="0"/>
              <w:jc w:val="right"/>
              <w:rPr>
                <w:rFonts w:ascii="Arial" w:hAnsi="Arial" w:cs="Arial"/>
                <w:b/>
                <w:bCs/>
                <w:sz w:val="18"/>
                <w:szCs w:val="18"/>
              </w:rPr>
            </w:pPr>
            <w:r w:rsidRPr="00CE5D4B">
              <w:rPr>
                <w:rFonts w:ascii="Arial" w:hAnsi="Arial" w:cs="Arial"/>
                <w:sz w:val="18"/>
                <w:szCs w:val="18"/>
              </w:rPr>
              <w:t>22.12 (21.32, 22.93)</w:t>
            </w:r>
          </w:p>
        </w:tc>
      </w:tr>
    </w:tbl>
    <w:p w:rsidR="0070360C" w:rsidRDefault="007314AB" w:rsidP="007314AB">
      <w:pPr>
        <w:spacing w:after="0" w:line="480" w:lineRule="auto"/>
        <w:ind w:right="-274"/>
        <w:rPr>
          <w:rFonts w:ascii="Arial" w:hAnsi="Arial" w:cs="Arial"/>
          <w:sz w:val="18"/>
          <w:szCs w:val="18"/>
        </w:rPr>
      </w:pPr>
      <w:r>
        <w:rPr>
          <w:rFonts w:ascii="Arial" w:hAnsi="Arial" w:cs="Arial"/>
          <w:b/>
          <w:sz w:val="18"/>
          <w:szCs w:val="18"/>
        </w:rPr>
        <w:t xml:space="preserve">Notes: </w:t>
      </w:r>
      <w:proofErr w:type="spellStart"/>
      <w:r>
        <w:rPr>
          <w:rFonts w:ascii="Arial" w:hAnsi="Arial" w:cs="Arial"/>
          <w:sz w:val="18"/>
          <w:szCs w:val="18"/>
          <w:vertAlign w:val="superscript"/>
        </w:rPr>
        <w:t>a</w:t>
      </w:r>
      <w:r w:rsidR="0070360C">
        <w:rPr>
          <w:rFonts w:ascii="Arial" w:hAnsi="Arial" w:cs="Arial"/>
          <w:sz w:val="18"/>
          <w:szCs w:val="18"/>
        </w:rPr>
        <w:t>Included</w:t>
      </w:r>
      <w:proofErr w:type="spellEnd"/>
      <w:r w:rsidR="0070360C">
        <w:rPr>
          <w:rFonts w:ascii="Arial" w:hAnsi="Arial" w:cs="Arial"/>
          <w:sz w:val="18"/>
          <w:szCs w:val="18"/>
        </w:rPr>
        <w:t xml:space="preserve"> data from British Columbia, Manitoba, and Ontario before COVID-19 vaccine availability and British Columbia and Ontario during COVID-19 vaccine availability.</w:t>
      </w:r>
      <w:r>
        <w:rPr>
          <w:rFonts w:ascii="Arial" w:hAnsi="Arial" w:cs="Arial"/>
          <w:sz w:val="18"/>
          <w:szCs w:val="18"/>
        </w:rPr>
        <w:t xml:space="preserve"> </w:t>
      </w:r>
      <w:proofErr w:type="spellStart"/>
      <w:proofErr w:type="gramStart"/>
      <w:r>
        <w:rPr>
          <w:rFonts w:ascii="Arial" w:hAnsi="Arial" w:cs="Arial"/>
          <w:sz w:val="18"/>
          <w:szCs w:val="18"/>
          <w:vertAlign w:val="superscript"/>
        </w:rPr>
        <w:t>b</w:t>
      </w:r>
      <w:r w:rsidR="0070360C">
        <w:rPr>
          <w:rFonts w:ascii="Arial" w:hAnsi="Arial" w:cs="Arial"/>
          <w:sz w:val="18"/>
          <w:szCs w:val="18"/>
        </w:rPr>
        <w:t>Included</w:t>
      </w:r>
      <w:proofErr w:type="spellEnd"/>
      <w:proofErr w:type="gramEnd"/>
      <w:r w:rsidR="0070360C">
        <w:rPr>
          <w:rFonts w:ascii="Arial" w:hAnsi="Arial" w:cs="Arial"/>
          <w:sz w:val="18"/>
          <w:szCs w:val="18"/>
        </w:rPr>
        <w:t xml:space="preserve"> data from Catalonia, Spain.</w:t>
      </w:r>
      <w:r>
        <w:rPr>
          <w:rFonts w:ascii="Arial" w:hAnsi="Arial" w:cs="Arial"/>
          <w:sz w:val="18"/>
          <w:szCs w:val="18"/>
        </w:rPr>
        <w:t xml:space="preserve"> </w:t>
      </w:r>
      <w:proofErr w:type="spellStart"/>
      <w:r>
        <w:rPr>
          <w:rFonts w:ascii="Arial" w:hAnsi="Arial" w:cs="Arial"/>
          <w:sz w:val="18"/>
          <w:szCs w:val="18"/>
          <w:vertAlign w:val="superscript"/>
        </w:rPr>
        <w:t>c</w:t>
      </w:r>
      <w:r w:rsidR="0070360C">
        <w:rPr>
          <w:rFonts w:ascii="Arial" w:hAnsi="Arial" w:cs="Arial"/>
          <w:sz w:val="18"/>
          <w:szCs w:val="18"/>
        </w:rPr>
        <w:t>Included</w:t>
      </w:r>
      <w:proofErr w:type="spellEnd"/>
      <w:r w:rsidR="0070360C">
        <w:rPr>
          <w:rFonts w:ascii="Arial" w:hAnsi="Arial" w:cs="Arial"/>
          <w:sz w:val="18"/>
          <w:szCs w:val="18"/>
        </w:rPr>
        <w:t xml:space="preserve"> data from two national health insurers (Aetna; Humana, Inc.) and four regional integrated delivery systems (HealthPartners; Kaiser Permanente Colorado; Kaiser Permanente Northwest; Kaiser Permanente Washington) before COVID-19 vaccine availability.</w:t>
      </w:r>
      <w:r w:rsidR="0070360C" w:rsidRPr="00FF5036">
        <w:rPr>
          <w:rFonts w:ascii="Arial" w:hAnsi="Arial" w:cs="Arial"/>
          <w:sz w:val="18"/>
          <w:szCs w:val="18"/>
        </w:rPr>
        <w:t xml:space="preserve"> </w:t>
      </w:r>
      <w:r w:rsidR="0070360C">
        <w:rPr>
          <w:rFonts w:ascii="Arial" w:hAnsi="Arial" w:cs="Arial"/>
          <w:sz w:val="18"/>
          <w:szCs w:val="18"/>
        </w:rPr>
        <w:t>Included data from two national health insurers (Aetna; Humana, Inc.) and three regional integrated delivery systems (HealthPartners; Kaiser Permanente Colorado; Kaiser Permanente Northwest) during COVID-19 vaccine availability.</w:t>
      </w:r>
    </w:p>
    <w:p w:rsidR="007314AB" w:rsidRPr="007314AB" w:rsidRDefault="007314AB" w:rsidP="007314AB">
      <w:pPr>
        <w:spacing w:after="0" w:line="480" w:lineRule="auto"/>
        <w:ind w:right="-274"/>
        <w:rPr>
          <w:rFonts w:ascii="Arial" w:hAnsi="Arial" w:cs="Arial"/>
          <w:sz w:val="18"/>
          <w:szCs w:val="18"/>
          <w:vertAlign w:val="superscript"/>
        </w:rPr>
      </w:pPr>
      <w:r w:rsidRPr="007314AB">
        <w:rPr>
          <w:rFonts w:ascii="Arial" w:hAnsi="Arial" w:cs="Arial"/>
          <w:b/>
          <w:sz w:val="18"/>
          <w:szCs w:val="18"/>
        </w:rPr>
        <w:t>Abbreviations:</w:t>
      </w:r>
      <w:r>
        <w:rPr>
          <w:rFonts w:ascii="Arial" w:hAnsi="Arial" w:cs="Arial"/>
          <w:sz w:val="18"/>
          <w:szCs w:val="18"/>
        </w:rPr>
        <w:t xml:space="preserve"> CI, confidence interval; CNODES, Canadian Network for Observational Drug Effect Studies; FDA, Food and Drug Administration</w:t>
      </w:r>
      <w:r>
        <w:rPr>
          <w:rFonts w:ascii="Arial" w:hAnsi="Arial" w:cs="Arial"/>
          <w:sz w:val="18"/>
          <w:szCs w:val="18"/>
          <w:vertAlign w:val="superscript"/>
        </w:rPr>
        <w:t xml:space="preserve"> </w:t>
      </w:r>
    </w:p>
    <w:p w:rsidR="0070360C" w:rsidRDefault="0070360C" w:rsidP="0070360C">
      <w:pPr>
        <w:spacing w:line="259" w:lineRule="auto"/>
        <w:rPr>
          <w:rFonts w:ascii="Arial" w:eastAsia="Times New Roman" w:hAnsi="Arial" w:cs="Arial"/>
        </w:rPr>
      </w:pPr>
    </w:p>
    <w:p w:rsidR="0070360C" w:rsidRDefault="0070360C" w:rsidP="0070360C">
      <w:pPr>
        <w:pStyle w:val="CommentText"/>
        <w:spacing w:before="0" w:after="0" w:line="480" w:lineRule="auto"/>
        <w:rPr>
          <w:rFonts w:ascii="Arial" w:hAnsi="Arial" w:cs="Arial"/>
          <w:b/>
          <w:bCs/>
          <w:sz w:val="22"/>
          <w:szCs w:val="22"/>
        </w:rPr>
        <w:sectPr w:rsidR="0070360C" w:rsidSect="004634A7">
          <w:pgSz w:w="15840" w:h="12240" w:orient="landscape"/>
          <w:pgMar w:top="1440" w:right="1440" w:bottom="1440" w:left="1440" w:header="720" w:footer="720" w:gutter="0"/>
          <w:cols w:space="720"/>
          <w:docGrid w:linePitch="360"/>
        </w:sectPr>
      </w:pPr>
    </w:p>
    <w:p w:rsidR="0070360C" w:rsidRPr="007314AB" w:rsidRDefault="006F4E7C" w:rsidP="0070360C">
      <w:pPr>
        <w:pStyle w:val="CommentText"/>
        <w:spacing w:before="0" w:after="0" w:line="480" w:lineRule="auto"/>
        <w:rPr>
          <w:rFonts w:ascii="Arial" w:hAnsi="Arial" w:cs="Arial"/>
          <w:szCs w:val="22"/>
        </w:rPr>
      </w:pPr>
      <w:r w:rsidRPr="007314AB">
        <w:rPr>
          <w:rFonts w:ascii="Arial" w:hAnsi="Arial" w:cs="Arial"/>
          <w:b/>
          <w:bCs/>
          <w:szCs w:val="22"/>
        </w:rPr>
        <w:lastRenderedPageBreak/>
        <w:t xml:space="preserve">Supplemental </w:t>
      </w:r>
      <w:r w:rsidR="0070360C" w:rsidRPr="007314AB">
        <w:rPr>
          <w:rFonts w:ascii="Arial" w:hAnsi="Arial" w:cs="Arial"/>
          <w:b/>
          <w:bCs/>
          <w:szCs w:val="22"/>
        </w:rPr>
        <w:t>Figure 1</w:t>
      </w:r>
      <w:r w:rsidR="0070360C" w:rsidRPr="007314AB">
        <w:rPr>
          <w:rFonts w:ascii="Arial" w:hAnsi="Arial" w:cs="Arial"/>
          <w:szCs w:val="22"/>
        </w:rPr>
        <w:t>. Country-level estimates (95% confidence intervals) of 90-day absolute risk of arterial (red) and venous (blue) thromboembolism events among patients initially diagnosed with COVID-19 in the hospital, by month of diagnosis across the pre- and post- vaccine availability periods</w:t>
      </w:r>
    </w:p>
    <w:p w:rsidR="0070360C" w:rsidRPr="00D55DD9" w:rsidRDefault="00FD281C" w:rsidP="0070360C">
      <w:pPr>
        <w:pStyle w:val="CommentText"/>
        <w:spacing w:before="0" w:after="0" w:line="480" w:lineRule="auto"/>
        <w:rPr>
          <w:rFonts w:ascii="Arial" w:hAnsi="Arial" w:cs="Arial"/>
          <w:sz w:val="22"/>
          <w:szCs w:val="22"/>
        </w:rPr>
      </w:pPr>
      <w:r>
        <w:rPr>
          <w:rFonts w:ascii="Arial" w:hAnsi="Arial" w:cs="Arial"/>
          <w:noProof/>
          <w:sz w:val="22"/>
          <w:szCs w:val="22"/>
        </w:rPr>
        <w:drawing>
          <wp:inline distT="0" distB="0" distL="0" distR="0">
            <wp:extent cx="82296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S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29600" cy="4800600"/>
                    </a:xfrm>
                    <a:prstGeom prst="rect">
                      <a:avLst/>
                    </a:prstGeom>
                  </pic:spPr>
                </pic:pic>
              </a:graphicData>
            </a:graphic>
          </wp:inline>
        </w:drawing>
      </w:r>
    </w:p>
    <w:sectPr w:rsidR="0070360C" w:rsidRPr="00D55DD9" w:rsidSect="004634A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4A7" w:rsidRDefault="004634A7" w:rsidP="0070360C">
      <w:pPr>
        <w:spacing w:after="0"/>
      </w:pPr>
      <w:r>
        <w:separator/>
      </w:r>
    </w:p>
  </w:endnote>
  <w:endnote w:type="continuationSeparator" w:id="0">
    <w:p w:rsidR="004634A7" w:rsidRDefault="004634A7" w:rsidP="007036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399060167"/>
      <w:docPartObj>
        <w:docPartGallery w:val="Page Numbers (Bottom of Page)"/>
        <w:docPartUnique/>
      </w:docPartObj>
    </w:sdtPr>
    <w:sdtEndPr>
      <w:rPr>
        <w:noProof/>
      </w:rPr>
    </w:sdtEndPr>
    <w:sdtContent>
      <w:p w:rsidR="004634A7" w:rsidRPr="0070360C" w:rsidRDefault="004634A7" w:rsidP="000755AE">
        <w:pPr>
          <w:pStyle w:val="Footer"/>
          <w:jc w:val="center"/>
          <w:rPr>
            <w:rFonts w:ascii="Arial" w:hAnsi="Arial" w:cs="Arial"/>
          </w:rPr>
        </w:pPr>
        <w:r w:rsidRPr="0070360C">
          <w:rPr>
            <w:rFonts w:ascii="Arial" w:hAnsi="Arial" w:cs="Arial"/>
          </w:rPr>
          <w:fldChar w:fldCharType="begin"/>
        </w:r>
        <w:r w:rsidRPr="0070360C">
          <w:rPr>
            <w:rFonts w:ascii="Arial" w:hAnsi="Arial" w:cs="Arial"/>
          </w:rPr>
          <w:instrText xml:space="preserve"> PAGE   \* MERGEFORMAT </w:instrText>
        </w:r>
        <w:r w:rsidRPr="0070360C">
          <w:rPr>
            <w:rFonts w:ascii="Arial" w:hAnsi="Arial" w:cs="Arial"/>
          </w:rPr>
          <w:fldChar w:fldCharType="separate"/>
        </w:r>
        <w:r w:rsidR="00C867C2">
          <w:rPr>
            <w:rFonts w:ascii="Arial" w:hAnsi="Arial" w:cs="Arial"/>
            <w:noProof/>
          </w:rPr>
          <w:t>20</w:t>
        </w:r>
        <w:r w:rsidRPr="0070360C">
          <w:rPr>
            <w:rFonts w:ascii="Arial" w:hAnsi="Arial" w:cs="Arial"/>
            <w:noProof/>
          </w:rPr>
          <w:fldChar w:fldCharType="end"/>
        </w:r>
      </w:p>
    </w:sdtContent>
  </w:sdt>
  <w:p w:rsidR="004634A7" w:rsidRDefault="00463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4A7" w:rsidRDefault="004634A7" w:rsidP="0070360C">
      <w:pPr>
        <w:spacing w:after="0"/>
      </w:pPr>
      <w:r>
        <w:separator/>
      </w:r>
    </w:p>
  </w:footnote>
  <w:footnote w:type="continuationSeparator" w:id="0">
    <w:p w:rsidR="004634A7" w:rsidRDefault="004634A7" w:rsidP="007036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F66"/>
    <w:multiLevelType w:val="hybridMultilevel"/>
    <w:tmpl w:val="8D46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03446"/>
    <w:multiLevelType w:val="hybridMultilevel"/>
    <w:tmpl w:val="24621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D535AE"/>
    <w:multiLevelType w:val="hybridMultilevel"/>
    <w:tmpl w:val="1EB46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415E4C"/>
    <w:multiLevelType w:val="hybridMultilevel"/>
    <w:tmpl w:val="88FCA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444356"/>
    <w:multiLevelType w:val="hybridMultilevel"/>
    <w:tmpl w:val="38AED2AA"/>
    <w:lvl w:ilvl="0" w:tplc="CBC83CC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550F729D"/>
    <w:multiLevelType w:val="hybridMultilevel"/>
    <w:tmpl w:val="682A9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897F17"/>
    <w:multiLevelType w:val="hybridMultilevel"/>
    <w:tmpl w:val="DF22D0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F616883"/>
    <w:multiLevelType w:val="multilevel"/>
    <w:tmpl w:val="854C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DE1474"/>
    <w:multiLevelType w:val="hybridMultilevel"/>
    <w:tmpl w:val="AB5C7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64253"/>
    <w:multiLevelType w:val="hybridMultilevel"/>
    <w:tmpl w:val="15BC0CC8"/>
    <w:lvl w:ilvl="0" w:tplc="52A015A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0"/>
  </w:num>
  <w:num w:numId="5">
    <w:abstractNumId w:val="4"/>
  </w:num>
  <w:num w:numId="6">
    <w:abstractNumId w:val="1"/>
  </w:num>
  <w:num w:numId="7">
    <w:abstractNumId w:val="3"/>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60C"/>
    <w:rsid w:val="000755AE"/>
    <w:rsid w:val="002E2CB2"/>
    <w:rsid w:val="0031616F"/>
    <w:rsid w:val="00372E32"/>
    <w:rsid w:val="004634A7"/>
    <w:rsid w:val="0056047F"/>
    <w:rsid w:val="006F4E7C"/>
    <w:rsid w:val="0070360C"/>
    <w:rsid w:val="007314AB"/>
    <w:rsid w:val="007D3028"/>
    <w:rsid w:val="008A133A"/>
    <w:rsid w:val="00A43244"/>
    <w:rsid w:val="00C867C2"/>
    <w:rsid w:val="00F11275"/>
    <w:rsid w:val="00FD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D82BC"/>
  <w15:chartTrackingRefBased/>
  <w15:docId w15:val="{A230CCAD-4D72-45D6-913A-9858E9AF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60C"/>
    <w:pPr>
      <w:spacing w:line="240" w:lineRule="auto"/>
    </w:pPr>
    <w:rPr>
      <w:rFonts w:ascii="Georgia" w:eastAsiaTheme="minorEastAsia" w:hAns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70360C"/>
    <w:rPr>
      <w:sz w:val="16"/>
      <w:szCs w:val="16"/>
    </w:rPr>
  </w:style>
  <w:style w:type="paragraph" w:styleId="CommentText">
    <w:name w:val="annotation text"/>
    <w:basedOn w:val="Normal"/>
    <w:link w:val="CommentTextChar"/>
    <w:semiHidden/>
    <w:rsid w:val="0070360C"/>
    <w:pPr>
      <w:spacing w:before="120" w:after="120"/>
      <w:contextualSpacing/>
    </w:pPr>
    <w:rPr>
      <w:rFonts w:ascii="Calibri" w:eastAsia="Times New Roman" w:hAnsi="Calibri" w:cs="Times New Roman"/>
      <w:sz w:val="20"/>
      <w:szCs w:val="20"/>
    </w:rPr>
  </w:style>
  <w:style w:type="character" w:customStyle="1" w:styleId="CommentTextChar">
    <w:name w:val="Comment Text Char"/>
    <w:basedOn w:val="DefaultParagraphFont"/>
    <w:link w:val="CommentText"/>
    <w:semiHidden/>
    <w:rsid w:val="0070360C"/>
    <w:rPr>
      <w:rFonts w:ascii="Calibri" w:eastAsia="Times New Roman" w:hAnsi="Calibri" w:cs="Times New Roman"/>
      <w:sz w:val="20"/>
      <w:szCs w:val="20"/>
    </w:rPr>
  </w:style>
  <w:style w:type="character" w:styleId="Hyperlink">
    <w:name w:val="Hyperlink"/>
    <w:basedOn w:val="DefaultParagraphFont"/>
    <w:uiPriority w:val="99"/>
    <w:rsid w:val="0070360C"/>
    <w:rPr>
      <w:color w:val="0000FF"/>
      <w:u w:val="single"/>
    </w:rPr>
  </w:style>
  <w:style w:type="character" w:customStyle="1" w:styleId="BMSBodyTextChar">
    <w:name w:val="BMS Body Text Char"/>
    <w:link w:val="BMSBodyText"/>
    <w:locked/>
    <w:rsid w:val="0070360C"/>
    <w:rPr>
      <w:color w:val="000000"/>
      <w:sz w:val="24"/>
    </w:rPr>
  </w:style>
  <w:style w:type="paragraph" w:customStyle="1" w:styleId="BMSBodyText">
    <w:name w:val="BMS Body Text"/>
    <w:link w:val="BMSBodyTextChar"/>
    <w:rsid w:val="0070360C"/>
    <w:pPr>
      <w:spacing w:after="120" w:line="264" w:lineRule="auto"/>
      <w:jc w:val="both"/>
    </w:pPr>
    <w:rPr>
      <w:color w:val="000000"/>
      <w:sz w:val="24"/>
    </w:rPr>
  </w:style>
  <w:style w:type="paragraph" w:customStyle="1" w:styleId="BMSListText">
    <w:name w:val="BMS List Text"/>
    <w:basedOn w:val="BMSBodyText"/>
    <w:rsid w:val="0070360C"/>
    <w:pPr>
      <w:spacing w:after="0" w:line="240" w:lineRule="auto"/>
      <w:jc w:val="left"/>
    </w:pPr>
  </w:style>
  <w:style w:type="paragraph" w:styleId="ListParagraph">
    <w:name w:val="List Paragraph"/>
    <w:basedOn w:val="Normal"/>
    <w:uiPriority w:val="34"/>
    <w:qFormat/>
    <w:rsid w:val="0070360C"/>
    <w:pPr>
      <w:ind w:left="720"/>
      <w:contextualSpacing/>
    </w:pPr>
  </w:style>
  <w:style w:type="character" w:customStyle="1" w:styleId="UnresolvedMention1">
    <w:name w:val="Unresolved Mention1"/>
    <w:basedOn w:val="DefaultParagraphFont"/>
    <w:uiPriority w:val="99"/>
    <w:semiHidden/>
    <w:unhideWhenUsed/>
    <w:rsid w:val="0070360C"/>
    <w:rPr>
      <w:color w:val="605E5C"/>
      <w:shd w:val="clear" w:color="auto" w:fill="E1DFDD"/>
    </w:rPr>
  </w:style>
  <w:style w:type="paragraph" w:styleId="Header">
    <w:name w:val="header"/>
    <w:basedOn w:val="Normal"/>
    <w:link w:val="HeaderChar"/>
    <w:uiPriority w:val="99"/>
    <w:unhideWhenUsed/>
    <w:rsid w:val="0070360C"/>
    <w:pPr>
      <w:tabs>
        <w:tab w:val="center" w:pos="4680"/>
        <w:tab w:val="right" w:pos="9360"/>
      </w:tabs>
      <w:spacing w:after="0"/>
    </w:pPr>
  </w:style>
  <w:style w:type="character" w:customStyle="1" w:styleId="HeaderChar">
    <w:name w:val="Header Char"/>
    <w:basedOn w:val="DefaultParagraphFont"/>
    <w:link w:val="Header"/>
    <w:uiPriority w:val="99"/>
    <w:rsid w:val="0070360C"/>
    <w:rPr>
      <w:rFonts w:ascii="Georgia" w:eastAsiaTheme="minorEastAsia" w:hAnsi="Georgia"/>
    </w:rPr>
  </w:style>
  <w:style w:type="paragraph" w:styleId="Footer">
    <w:name w:val="footer"/>
    <w:basedOn w:val="Normal"/>
    <w:link w:val="FooterChar"/>
    <w:uiPriority w:val="99"/>
    <w:unhideWhenUsed/>
    <w:rsid w:val="0070360C"/>
    <w:pPr>
      <w:tabs>
        <w:tab w:val="center" w:pos="4680"/>
        <w:tab w:val="right" w:pos="9360"/>
      </w:tabs>
      <w:spacing w:after="0"/>
    </w:pPr>
  </w:style>
  <w:style w:type="character" w:customStyle="1" w:styleId="FooterChar">
    <w:name w:val="Footer Char"/>
    <w:basedOn w:val="DefaultParagraphFont"/>
    <w:link w:val="Footer"/>
    <w:uiPriority w:val="99"/>
    <w:rsid w:val="0070360C"/>
    <w:rPr>
      <w:rFonts w:ascii="Georgia" w:eastAsiaTheme="minorEastAsia" w:hAnsi="Georgia"/>
    </w:rPr>
  </w:style>
  <w:style w:type="paragraph" w:customStyle="1" w:styleId="EndNoteBibliographyTitle">
    <w:name w:val="EndNote Bibliography Title"/>
    <w:basedOn w:val="Normal"/>
    <w:link w:val="EndNoteBibliographyTitleChar"/>
    <w:rsid w:val="0070360C"/>
    <w:pPr>
      <w:spacing w:after="0"/>
      <w:jc w:val="center"/>
    </w:pPr>
    <w:rPr>
      <w:rFonts w:ascii="Arial" w:hAnsi="Arial" w:cs="Arial"/>
      <w:noProof/>
    </w:rPr>
  </w:style>
  <w:style w:type="character" w:customStyle="1" w:styleId="EndNoteBibliographyTitleChar">
    <w:name w:val="EndNote Bibliography Title Char"/>
    <w:basedOn w:val="DefaultParagraphFont"/>
    <w:link w:val="EndNoteBibliographyTitle"/>
    <w:rsid w:val="0070360C"/>
    <w:rPr>
      <w:rFonts w:ascii="Arial" w:eastAsiaTheme="minorEastAsia" w:hAnsi="Arial" w:cs="Arial"/>
      <w:noProof/>
    </w:rPr>
  </w:style>
  <w:style w:type="paragraph" w:customStyle="1" w:styleId="EndNoteBibliography">
    <w:name w:val="EndNote Bibliography"/>
    <w:basedOn w:val="Normal"/>
    <w:link w:val="EndNoteBibliographyChar"/>
    <w:rsid w:val="0070360C"/>
    <w:pPr>
      <w:spacing w:line="480" w:lineRule="auto"/>
    </w:pPr>
    <w:rPr>
      <w:rFonts w:ascii="Arial" w:hAnsi="Arial" w:cs="Arial"/>
      <w:noProof/>
    </w:rPr>
  </w:style>
  <w:style w:type="character" w:customStyle="1" w:styleId="EndNoteBibliographyChar">
    <w:name w:val="EndNote Bibliography Char"/>
    <w:basedOn w:val="DefaultParagraphFont"/>
    <w:link w:val="EndNoteBibliography"/>
    <w:rsid w:val="0070360C"/>
    <w:rPr>
      <w:rFonts w:ascii="Arial" w:eastAsiaTheme="minorEastAsia" w:hAnsi="Arial" w:cs="Arial"/>
      <w:noProof/>
    </w:rPr>
  </w:style>
  <w:style w:type="paragraph" w:styleId="CommentSubject">
    <w:name w:val="annotation subject"/>
    <w:basedOn w:val="CommentText"/>
    <w:next w:val="CommentText"/>
    <w:link w:val="CommentSubjectChar"/>
    <w:uiPriority w:val="99"/>
    <w:semiHidden/>
    <w:unhideWhenUsed/>
    <w:rsid w:val="0070360C"/>
    <w:pPr>
      <w:spacing w:before="0" w:after="160"/>
      <w:contextualSpacing w:val="0"/>
    </w:pPr>
    <w:rPr>
      <w:rFonts w:ascii="Georgia" w:eastAsiaTheme="minorEastAsia" w:hAnsi="Georgia" w:cstheme="minorBidi"/>
      <w:b/>
      <w:bCs/>
    </w:rPr>
  </w:style>
  <w:style w:type="character" w:customStyle="1" w:styleId="CommentSubjectChar">
    <w:name w:val="Comment Subject Char"/>
    <w:basedOn w:val="CommentTextChar"/>
    <w:link w:val="CommentSubject"/>
    <w:uiPriority w:val="99"/>
    <w:semiHidden/>
    <w:rsid w:val="0070360C"/>
    <w:rPr>
      <w:rFonts w:ascii="Georgia" w:eastAsiaTheme="minorEastAsia" w:hAnsi="Georgia" w:cs="Times New Roman"/>
      <w:b/>
      <w:bCs/>
      <w:sz w:val="20"/>
      <w:szCs w:val="20"/>
    </w:rPr>
  </w:style>
  <w:style w:type="character" w:styleId="LineNumber">
    <w:name w:val="line number"/>
    <w:basedOn w:val="DefaultParagraphFont"/>
    <w:uiPriority w:val="99"/>
    <w:semiHidden/>
    <w:unhideWhenUsed/>
    <w:rsid w:val="0070360C"/>
  </w:style>
  <w:style w:type="table" w:styleId="TableGrid">
    <w:name w:val="Table Grid"/>
    <w:basedOn w:val="TableNormal"/>
    <w:uiPriority w:val="39"/>
    <w:rsid w:val="00703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360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60C"/>
    <w:rPr>
      <w:rFonts w:ascii="Segoe UI" w:eastAsiaTheme="minorEastAsia" w:hAnsi="Segoe UI" w:cs="Segoe UI"/>
      <w:sz w:val="18"/>
      <w:szCs w:val="18"/>
    </w:rPr>
  </w:style>
  <w:style w:type="paragraph" w:styleId="Revision">
    <w:name w:val="Revision"/>
    <w:hidden/>
    <w:uiPriority w:val="99"/>
    <w:semiHidden/>
    <w:rsid w:val="0070360C"/>
    <w:pPr>
      <w:spacing w:after="0" w:line="240" w:lineRule="auto"/>
    </w:pPr>
    <w:rPr>
      <w:rFonts w:ascii="Georgia" w:eastAsiaTheme="minorEastAsia" w:hAnsi="Georgia"/>
    </w:rPr>
  </w:style>
  <w:style w:type="character" w:customStyle="1" w:styleId="UnresolvedMention2">
    <w:name w:val="Unresolved Mention2"/>
    <w:basedOn w:val="DefaultParagraphFont"/>
    <w:uiPriority w:val="99"/>
    <w:semiHidden/>
    <w:unhideWhenUsed/>
    <w:rsid w:val="0070360C"/>
    <w:rPr>
      <w:color w:val="605E5C"/>
      <w:shd w:val="clear" w:color="auto" w:fill="E1DFDD"/>
    </w:rPr>
  </w:style>
  <w:style w:type="character" w:customStyle="1" w:styleId="Mention1">
    <w:name w:val="Mention1"/>
    <w:basedOn w:val="DefaultParagraphFont"/>
    <w:uiPriority w:val="99"/>
    <w:unhideWhenUsed/>
    <w:rsid w:val="0070360C"/>
    <w:rPr>
      <w:color w:val="2B579A"/>
      <w:shd w:val="clear" w:color="auto" w:fill="E6E6E6"/>
    </w:rPr>
  </w:style>
  <w:style w:type="character" w:customStyle="1" w:styleId="UnresolvedMention3">
    <w:name w:val="Unresolved Mention3"/>
    <w:basedOn w:val="DefaultParagraphFont"/>
    <w:uiPriority w:val="99"/>
    <w:semiHidden/>
    <w:unhideWhenUsed/>
    <w:rsid w:val="0070360C"/>
    <w:rPr>
      <w:color w:val="605E5C"/>
      <w:shd w:val="clear" w:color="auto" w:fill="E1DFDD"/>
    </w:rPr>
  </w:style>
  <w:style w:type="character" w:customStyle="1" w:styleId="cf01">
    <w:name w:val="cf01"/>
    <w:basedOn w:val="DefaultParagraphFont"/>
    <w:rsid w:val="0070360C"/>
    <w:rPr>
      <w:rFonts w:ascii="Segoe UI" w:hAnsi="Segoe UI" w:cs="Segoe UI" w:hint="default"/>
      <w:sz w:val="18"/>
      <w:szCs w:val="18"/>
    </w:rPr>
  </w:style>
  <w:style w:type="character" w:customStyle="1" w:styleId="cf11">
    <w:name w:val="cf11"/>
    <w:basedOn w:val="DefaultParagraphFont"/>
    <w:rsid w:val="0070360C"/>
    <w:rPr>
      <w:rFonts w:ascii="Segoe UI" w:hAnsi="Segoe UI" w:cs="Segoe UI" w:hint="default"/>
      <w:sz w:val="18"/>
      <w:szCs w:val="18"/>
    </w:rPr>
  </w:style>
  <w:style w:type="character" w:customStyle="1" w:styleId="UnresolvedMention4">
    <w:name w:val="Unresolved Mention4"/>
    <w:basedOn w:val="DefaultParagraphFont"/>
    <w:uiPriority w:val="99"/>
    <w:semiHidden/>
    <w:unhideWhenUsed/>
    <w:rsid w:val="0070360C"/>
    <w:rPr>
      <w:color w:val="605E5C"/>
      <w:shd w:val="clear" w:color="auto" w:fill="E1DFDD"/>
    </w:rPr>
  </w:style>
  <w:style w:type="character" w:styleId="FollowedHyperlink">
    <w:name w:val="FollowedHyperlink"/>
    <w:basedOn w:val="DefaultParagraphFont"/>
    <w:uiPriority w:val="99"/>
    <w:semiHidden/>
    <w:unhideWhenUsed/>
    <w:rsid w:val="0070360C"/>
    <w:rPr>
      <w:color w:val="954F72" w:themeColor="followedHyperlink"/>
      <w:u w:val="single"/>
    </w:rPr>
  </w:style>
  <w:style w:type="character" w:customStyle="1" w:styleId="UnresolvedMention5">
    <w:name w:val="Unresolved Mention5"/>
    <w:basedOn w:val="DefaultParagraphFont"/>
    <w:uiPriority w:val="99"/>
    <w:semiHidden/>
    <w:unhideWhenUsed/>
    <w:rsid w:val="0070360C"/>
    <w:rPr>
      <w:color w:val="605E5C"/>
      <w:shd w:val="clear" w:color="auto" w:fill="E1DFDD"/>
    </w:rPr>
  </w:style>
  <w:style w:type="character" w:customStyle="1" w:styleId="UnresolvedMention">
    <w:name w:val="Unresolved Mention"/>
    <w:basedOn w:val="DefaultParagraphFont"/>
    <w:uiPriority w:val="99"/>
    <w:semiHidden/>
    <w:unhideWhenUsed/>
    <w:rsid w:val="00703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5648</Words>
  <Characters>32199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PMACS</Company>
  <LinksUpToDate>false</LinksUpToDate>
  <CharactersWithSpaces>37772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 Carbonari</dc:creator>
  <cp:keywords/>
  <dc:description/>
  <cp:lastModifiedBy>DM Carbonari</cp:lastModifiedBy>
  <cp:revision>2</cp:revision>
  <dcterms:created xsi:type="dcterms:W3CDTF">2023-11-22T14:37:00Z</dcterms:created>
  <dcterms:modified xsi:type="dcterms:W3CDTF">2023-11-22T14:37:00Z</dcterms:modified>
</cp:coreProperties>
</file>