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6EB9" w14:textId="47E1B032" w:rsidR="004C0A60" w:rsidRPr="00AA492A" w:rsidRDefault="00680342" w:rsidP="00AA492A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AA492A">
        <w:rPr>
          <w:rFonts w:ascii="Arial" w:hAnsi="Arial" w:cs="Arial"/>
          <w:b/>
          <w:bCs/>
          <w:sz w:val="20"/>
          <w:szCs w:val="20"/>
        </w:rPr>
        <w:t>SUPPLEMENTARY TABLES</w:t>
      </w:r>
    </w:p>
    <w:p w14:paraId="2C92FF7A" w14:textId="77777777" w:rsidR="00680342" w:rsidRPr="00AA492A" w:rsidRDefault="00680342" w:rsidP="00AA492A">
      <w:pPr>
        <w:spacing w:after="0" w:line="48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bookmarkStart w:id="0" w:name="_Hlk140872654"/>
      <w:r w:rsidRPr="00AA492A">
        <w:rPr>
          <w:rFonts w:ascii="Arial" w:eastAsia="Times New Roman" w:hAnsi="Arial" w:cs="Arial"/>
          <w:b/>
          <w:sz w:val="20"/>
          <w:szCs w:val="20"/>
        </w:rPr>
        <w:t xml:space="preserve">Supplementary Table 1. </w:t>
      </w:r>
      <w:r w:rsidRPr="00AA492A">
        <w:rPr>
          <w:rFonts w:ascii="Arial" w:eastAsia="Times New Roman" w:hAnsi="Arial" w:cs="Arial"/>
          <w:bCs/>
          <w:sz w:val="20"/>
          <w:szCs w:val="20"/>
        </w:rPr>
        <w:t xml:space="preserve">Characteristics of convincing allergy, probable </w:t>
      </w:r>
      <w:proofErr w:type="gramStart"/>
      <w:r w:rsidRPr="00AA492A">
        <w:rPr>
          <w:rFonts w:ascii="Arial" w:eastAsia="Times New Roman" w:hAnsi="Arial" w:cs="Arial"/>
          <w:bCs/>
          <w:sz w:val="20"/>
          <w:szCs w:val="20"/>
        </w:rPr>
        <w:t>allergy</w:t>
      </w:r>
      <w:proofErr w:type="gramEnd"/>
      <w:r w:rsidRPr="00AA492A">
        <w:rPr>
          <w:rFonts w:ascii="Arial" w:eastAsia="Times New Roman" w:hAnsi="Arial" w:cs="Arial"/>
          <w:bCs/>
          <w:sz w:val="20"/>
          <w:szCs w:val="20"/>
        </w:rPr>
        <w:t xml:space="preserve"> and self-report allergy between </w:t>
      </w:r>
    </w:p>
    <w:tbl>
      <w:tblPr>
        <w:tblW w:w="106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30"/>
        <w:gridCol w:w="3982"/>
        <w:gridCol w:w="4707"/>
      </w:tblGrid>
      <w:tr w:rsidR="00680342" w:rsidRPr="00AA492A" w14:paraId="5B5ABE27" w14:textId="77777777" w:rsidTr="00AA492A">
        <w:trPr>
          <w:trHeight w:val="120"/>
        </w:trPr>
        <w:tc>
          <w:tcPr>
            <w:tcW w:w="1930" w:type="dxa"/>
            <w:tcBorders>
              <w:top w:val="single" w:sz="4" w:space="0" w:color="000000"/>
              <w:bottom w:val="single" w:sz="4" w:space="0" w:color="000000"/>
            </w:tcBorders>
          </w:tcPr>
          <w:p w14:paraId="1E5FBA99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N = 285</w:t>
            </w:r>
          </w:p>
        </w:tc>
        <w:tc>
          <w:tcPr>
            <w:tcW w:w="3982" w:type="dxa"/>
            <w:tcBorders>
              <w:top w:val="single" w:sz="4" w:space="0" w:color="000000"/>
              <w:bottom w:val="single" w:sz="4" w:space="0" w:color="000000"/>
            </w:tcBorders>
          </w:tcPr>
          <w:p w14:paraId="598639CD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Among respondents</w:t>
            </w:r>
          </w:p>
          <w:p w14:paraId="0D644C7C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(N=1038)</w:t>
            </w:r>
          </w:p>
        </w:tc>
        <w:tc>
          <w:tcPr>
            <w:tcW w:w="4707" w:type="dxa"/>
            <w:tcBorders>
              <w:top w:val="single" w:sz="4" w:space="0" w:color="000000"/>
              <w:bottom w:val="single" w:sz="4" w:space="0" w:color="000000"/>
            </w:tcBorders>
          </w:tcPr>
          <w:p w14:paraId="5BD6F0CF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Among reported SFA</w:t>
            </w:r>
          </w:p>
          <w:p w14:paraId="5FE12524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(N=285)</w:t>
            </w:r>
          </w:p>
        </w:tc>
      </w:tr>
      <w:tr w:rsidR="00680342" w:rsidRPr="00AA492A" w14:paraId="186552AA" w14:textId="77777777" w:rsidTr="00AA492A">
        <w:trPr>
          <w:trHeight w:val="231"/>
        </w:trPr>
        <w:tc>
          <w:tcPr>
            <w:tcW w:w="1930" w:type="dxa"/>
            <w:tcBorders>
              <w:top w:val="single" w:sz="4" w:space="0" w:color="000000"/>
            </w:tcBorders>
          </w:tcPr>
          <w:p w14:paraId="433DC379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Any </w:t>
            </w:r>
          </w:p>
        </w:tc>
        <w:tc>
          <w:tcPr>
            <w:tcW w:w="3982" w:type="dxa"/>
            <w:tcBorders>
              <w:top w:val="single" w:sz="4" w:space="0" w:color="000000"/>
            </w:tcBorders>
            <w:vAlign w:val="bottom"/>
          </w:tcPr>
          <w:p w14:paraId="3380C29D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285 (27.46%)</w:t>
            </w:r>
          </w:p>
        </w:tc>
        <w:tc>
          <w:tcPr>
            <w:tcW w:w="4707" w:type="dxa"/>
            <w:tcBorders>
              <w:top w:val="single" w:sz="4" w:space="0" w:color="000000"/>
            </w:tcBorders>
            <w:vAlign w:val="bottom"/>
          </w:tcPr>
          <w:p w14:paraId="6DB6C9B7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285 (100%)</w:t>
            </w:r>
          </w:p>
        </w:tc>
      </w:tr>
      <w:tr w:rsidR="00680342" w:rsidRPr="00AA492A" w14:paraId="1C73A403" w14:textId="77777777" w:rsidTr="00AA492A">
        <w:trPr>
          <w:trHeight w:val="252"/>
        </w:trPr>
        <w:tc>
          <w:tcPr>
            <w:tcW w:w="1930" w:type="dxa"/>
          </w:tcPr>
          <w:p w14:paraId="02210DDE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Convincing allergy </w:t>
            </w:r>
          </w:p>
        </w:tc>
        <w:tc>
          <w:tcPr>
            <w:tcW w:w="3982" w:type="dxa"/>
            <w:vAlign w:val="bottom"/>
          </w:tcPr>
          <w:p w14:paraId="491DA369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209 (20.13%)</w:t>
            </w:r>
          </w:p>
        </w:tc>
        <w:tc>
          <w:tcPr>
            <w:tcW w:w="4707" w:type="dxa"/>
            <w:vAlign w:val="bottom"/>
          </w:tcPr>
          <w:p w14:paraId="1112E1F8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209 (73.33%)</w:t>
            </w:r>
          </w:p>
        </w:tc>
      </w:tr>
      <w:tr w:rsidR="00680342" w:rsidRPr="00AA492A" w14:paraId="6C503E89" w14:textId="77777777" w:rsidTr="00AA492A">
        <w:trPr>
          <w:trHeight w:val="236"/>
        </w:trPr>
        <w:tc>
          <w:tcPr>
            <w:tcW w:w="1930" w:type="dxa"/>
          </w:tcPr>
          <w:p w14:paraId="1B67D46B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Probable allergy </w:t>
            </w:r>
          </w:p>
        </w:tc>
        <w:tc>
          <w:tcPr>
            <w:tcW w:w="3982" w:type="dxa"/>
            <w:vAlign w:val="bottom"/>
          </w:tcPr>
          <w:p w14:paraId="794CD1BA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23 (2.22%)</w:t>
            </w:r>
          </w:p>
        </w:tc>
        <w:tc>
          <w:tcPr>
            <w:tcW w:w="4707" w:type="dxa"/>
            <w:vAlign w:val="bottom"/>
          </w:tcPr>
          <w:p w14:paraId="1316CA01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23 (8.07%)</w:t>
            </w:r>
          </w:p>
        </w:tc>
      </w:tr>
      <w:tr w:rsidR="00680342" w:rsidRPr="00AA492A" w14:paraId="2F73C771" w14:textId="77777777" w:rsidTr="00AA492A">
        <w:trPr>
          <w:trHeight w:val="292"/>
        </w:trPr>
        <w:tc>
          <w:tcPr>
            <w:tcW w:w="1930" w:type="dxa"/>
            <w:tcBorders>
              <w:bottom w:val="single" w:sz="4" w:space="0" w:color="000000"/>
            </w:tcBorders>
          </w:tcPr>
          <w:p w14:paraId="5D7BF41F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Self-reported allergy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vAlign w:val="bottom"/>
          </w:tcPr>
          <w:p w14:paraId="775127E5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53 (5.11%)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14:paraId="7F7465D6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53 (18.6%)</w:t>
            </w:r>
          </w:p>
        </w:tc>
      </w:tr>
      <w:tr w:rsidR="00680342" w:rsidRPr="00AA492A" w14:paraId="09849E9D" w14:textId="77777777" w:rsidTr="00AA492A">
        <w:trPr>
          <w:trHeight w:val="265"/>
        </w:trPr>
        <w:tc>
          <w:tcPr>
            <w:tcW w:w="1930" w:type="dxa"/>
            <w:tcBorders>
              <w:top w:val="single" w:sz="4" w:space="0" w:color="000000"/>
            </w:tcBorders>
          </w:tcPr>
          <w:p w14:paraId="07B707E8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Shellfish allergy</w:t>
            </w:r>
          </w:p>
        </w:tc>
        <w:tc>
          <w:tcPr>
            <w:tcW w:w="3982" w:type="dxa"/>
            <w:tcBorders>
              <w:top w:val="single" w:sz="4" w:space="0" w:color="000000"/>
            </w:tcBorders>
            <w:vAlign w:val="bottom"/>
          </w:tcPr>
          <w:p w14:paraId="13B6F832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265 (25.53%)</w:t>
            </w:r>
          </w:p>
        </w:tc>
        <w:tc>
          <w:tcPr>
            <w:tcW w:w="4707" w:type="dxa"/>
            <w:tcBorders>
              <w:top w:val="single" w:sz="4" w:space="0" w:color="000000"/>
            </w:tcBorders>
            <w:vAlign w:val="bottom"/>
          </w:tcPr>
          <w:p w14:paraId="6D5C5062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265 (92.98%)</w:t>
            </w:r>
          </w:p>
        </w:tc>
      </w:tr>
      <w:tr w:rsidR="00680342" w:rsidRPr="00AA492A" w14:paraId="074C176B" w14:textId="77777777" w:rsidTr="00AA492A">
        <w:trPr>
          <w:trHeight w:val="234"/>
        </w:trPr>
        <w:tc>
          <w:tcPr>
            <w:tcW w:w="1930" w:type="dxa"/>
          </w:tcPr>
          <w:p w14:paraId="3FC5ACCD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Convincing allergy </w:t>
            </w:r>
          </w:p>
        </w:tc>
        <w:tc>
          <w:tcPr>
            <w:tcW w:w="3982" w:type="dxa"/>
            <w:vAlign w:val="bottom"/>
          </w:tcPr>
          <w:p w14:paraId="1D82FE0E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197 (18.98%)</w:t>
            </w:r>
          </w:p>
        </w:tc>
        <w:tc>
          <w:tcPr>
            <w:tcW w:w="4707" w:type="dxa"/>
            <w:vAlign w:val="bottom"/>
          </w:tcPr>
          <w:p w14:paraId="455920CC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197 (69.12%)</w:t>
            </w:r>
          </w:p>
        </w:tc>
      </w:tr>
      <w:tr w:rsidR="00680342" w:rsidRPr="00AA492A" w14:paraId="64398C8A" w14:textId="77777777" w:rsidTr="00AA492A">
        <w:trPr>
          <w:trHeight w:val="332"/>
        </w:trPr>
        <w:tc>
          <w:tcPr>
            <w:tcW w:w="1930" w:type="dxa"/>
          </w:tcPr>
          <w:p w14:paraId="0D2B072A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Probable allergy </w:t>
            </w:r>
          </w:p>
        </w:tc>
        <w:tc>
          <w:tcPr>
            <w:tcW w:w="3982" w:type="dxa"/>
            <w:vAlign w:val="bottom"/>
          </w:tcPr>
          <w:p w14:paraId="46BE9EF0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22 (2.12%)</w:t>
            </w:r>
          </w:p>
        </w:tc>
        <w:tc>
          <w:tcPr>
            <w:tcW w:w="4707" w:type="dxa"/>
            <w:vAlign w:val="bottom"/>
          </w:tcPr>
          <w:p w14:paraId="19E43E5F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22 (7.72%)</w:t>
            </w:r>
          </w:p>
        </w:tc>
      </w:tr>
      <w:tr w:rsidR="00680342" w:rsidRPr="00AA492A" w14:paraId="52F3A751" w14:textId="77777777" w:rsidTr="00AA492A">
        <w:trPr>
          <w:trHeight w:val="231"/>
        </w:trPr>
        <w:tc>
          <w:tcPr>
            <w:tcW w:w="1930" w:type="dxa"/>
            <w:tcBorders>
              <w:bottom w:val="single" w:sz="4" w:space="0" w:color="000000"/>
            </w:tcBorders>
          </w:tcPr>
          <w:p w14:paraId="0ED175A9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Self-reported allergy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vAlign w:val="bottom"/>
          </w:tcPr>
          <w:p w14:paraId="149B7A9C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46 (4.43%)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14:paraId="2BBB7E93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46 (16.14%)</w:t>
            </w:r>
          </w:p>
        </w:tc>
      </w:tr>
      <w:tr w:rsidR="00680342" w:rsidRPr="00AA492A" w14:paraId="3EEAA1AF" w14:textId="77777777" w:rsidTr="00AA492A">
        <w:trPr>
          <w:trHeight w:val="168"/>
        </w:trPr>
        <w:tc>
          <w:tcPr>
            <w:tcW w:w="1930" w:type="dxa"/>
            <w:tcBorders>
              <w:top w:val="single" w:sz="4" w:space="0" w:color="000000"/>
            </w:tcBorders>
          </w:tcPr>
          <w:p w14:paraId="6866A710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Fish allergy</w:t>
            </w:r>
          </w:p>
        </w:tc>
        <w:tc>
          <w:tcPr>
            <w:tcW w:w="3982" w:type="dxa"/>
            <w:tcBorders>
              <w:top w:val="single" w:sz="4" w:space="0" w:color="000000"/>
            </w:tcBorders>
            <w:vAlign w:val="bottom"/>
          </w:tcPr>
          <w:p w14:paraId="45240C72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51 (4.91%)</w:t>
            </w:r>
          </w:p>
        </w:tc>
        <w:tc>
          <w:tcPr>
            <w:tcW w:w="4707" w:type="dxa"/>
            <w:tcBorders>
              <w:top w:val="single" w:sz="4" w:space="0" w:color="000000"/>
            </w:tcBorders>
            <w:vAlign w:val="bottom"/>
          </w:tcPr>
          <w:p w14:paraId="12FE4004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51 (17.89%)</w:t>
            </w:r>
          </w:p>
        </w:tc>
      </w:tr>
      <w:tr w:rsidR="00680342" w:rsidRPr="00AA492A" w14:paraId="6D4E2836" w14:textId="77777777" w:rsidTr="00AA492A">
        <w:trPr>
          <w:trHeight w:val="215"/>
        </w:trPr>
        <w:tc>
          <w:tcPr>
            <w:tcW w:w="1930" w:type="dxa"/>
          </w:tcPr>
          <w:p w14:paraId="4A49944F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Convincing allergy </w:t>
            </w:r>
          </w:p>
        </w:tc>
        <w:tc>
          <w:tcPr>
            <w:tcW w:w="3982" w:type="dxa"/>
            <w:vAlign w:val="bottom"/>
          </w:tcPr>
          <w:p w14:paraId="03CB7D75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37 (3.56%)</w:t>
            </w:r>
          </w:p>
        </w:tc>
        <w:tc>
          <w:tcPr>
            <w:tcW w:w="4707" w:type="dxa"/>
            <w:vAlign w:val="bottom"/>
          </w:tcPr>
          <w:p w14:paraId="3098B46B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37 (12.98%)</w:t>
            </w:r>
          </w:p>
        </w:tc>
      </w:tr>
      <w:tr w:rsidR="00680342" w:rsidRPr="00AA492A" w14:paraId="01FF4626" w14:textId="77777777" w:rsidTr="00AA492A">
        <w:trPr>
          <w:trHeight w:val="231"/>
        </w:trPr>
        <w:tc>
          <w:tcPr>
            <w:tcW w:w="1930" w:type="dxa"/>
          </w:tcPr>
          <w:p w14:paraId="6A699A6C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Probable allergy </w:t>
            </w:r>
          </w:p>
        </w:tc>
        <w:tc>
          <w:tcPr>
            <w:tcW w:w="3982" w:type="dxa"/>
            <w:vAlign w:val="bottom"/>
          </w:tcPr>
          <w:p w14:paraId="70561658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 (0.29%)</w:t>
            </w:r>
          </w:p>
        </w:tc>
        <w:tc>
          <w:tcPr>
            <w:tcW w:w="4707" w:type="dxa"/>
            <w:vAlign w:val="bottom"/>
          </w:tcPr>
          <w:p w14:paraId="31A42A80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 (1.05%)</w:t>
            </w:r>
          </w:p>
        </w:tc>
      </w:tr>
      <w:tr w:rsidR="00680342" w:rsidRPr="00AA492A" w14:paraId="274C5C6F" w14:textId="77777777" w:rsidTr="00AA492A">
        <w:trPr>
          <w:trHeight w:val="221"/>
        </w:trPr>
        <w:tc>
          <w:tcPr>
            <w:tcW w:w="1930" w:type="dxa"/>
            <w:tcBorders>
              <w:bottom w:val="single" w:sz="4" w:space="0" w:color="000000"/>
            </w:tcBorders>
          </w:tcPr>
          <w:p w14:paraId="3932C485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Self-reported allergy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vAlign w:val="bottom"/>
          </w:tcPr>
          <w:p w14:paraId="6BA9FC4E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11 (1.06%)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14:paraId="734132F2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11 (3.86%)</w:t>
            </w:r>
          </w:p>
        </w:tc>
      </w:tr>
      <w:tr w:rsidR="00680342" w:rsidRPr="00AA492A" w14:paraId="7FCE0C4E" w14:textId="77777777" w:rsidTr="00AA492A">
        <w:trPr>
          <w:trHeight w:val="221"/>
        </w:trPr>
        <w:tc>
          <w:tcPr>
            <w:tcW w:w="1930" w:type="dxa"/>
            <w:tcBorders>
              <w:top w:val="single" w:sz="4" w:space="0" w:color="000000"/>
            </w:tcBorders>
          </w:tcPr>
          <w:p w14:paraId="3782E52B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sz w:val="20"/>
                <w:szCs w:val="20"/>
              </w:rPr>
              <w:t>Shellfish &amp; fish</w:t>
            </w:r>
          </w:p>
        </w:tc>
        <w:tc>
          <w:tcPr>
            <w:tcW w:w="3982" w:type="dxa"/>
            <w:tcBorders>
              <w:top w:val="single" w:sz="4" w:space="0" w:color="000000"/>
            </w:tcBorders>
            <w:vAlign w:val="bottom"/>
          </w:tcPr>
          <w:p w14:paraId="339E6A1B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31 (2.99%)</w:t>
            </w:r>
          </w:p>
        </w:tc>
        <w:tc>
          <w:tcPr>
            <w:tcW w:w="4707" w:type="dxa"/>
            <w:tcBorders>
              <w:top w:val="single" w:sz="4" w:space="0" w:color="000000"/>
            </w:tcBorders>
            <w:vAlign w:val="bottom"/>
          </w:tcPr>
          <w:p w14:paraId="5F594C39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31 (10.88%)</w:t>
            </w:r>
          </w:p>
        </w:tc>
      </w:tr>
      <w:tr w:rsidR="00680342" w:rsidRPr="00AA492A" w14:paraId="502593D1" w14:textId="77777777" w:rsidTr="00AA492A">
        <w:trPr>
          <w:trHeight w:val="221"/>
        </w:trPr>
        <w:tc>
          <w:tcPr>
            <w:tcW w:w="1930" w:type="dxa"/>
          </w:tcPr>
          <w:p w14:paraId="1EBB183B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Convincing allergy </w:t>
            </w:r>
          </w:p>
        </w:tc>
        <w:tc>
          <w:tcPr>
            <w:tcW w:w="3982" w:type="dxa"/>
            <w:vAlign w:val="bottom"/>
          </w:tcPr>
          <w:p w14:paraId="0A9D47B5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25 (2.41%)</w:t>
            </w:r>
          </w:p>
        </w:tc>
        <w:tc>
          <w:tcPr>
            <w:tcW w:w="4707" w:type="dxa"/>
            <w:vAlign w:val="bottom"/>
          </w:tcPr>
          <w:p w14:paraId="4ED4AE0A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25 (8.77%)</w:t>
            </w:r>
          </w:p>
        </w:tc>
      </w:tr>
      <w:tr w:rsidR="00680342" w:rsidRPr="00AA492A" w14:paraId="2FC8EAE3" w14:textId="77777777" w:rsidTr="00AA492A">
        <w:trPr>
          <w:trHeight w:val="221"/>
        </w:trPr>
        <w:tc>
          <w:tcPr>
            <w:tcW w:w="1930" w:type="dxa"/>
          </w:tcPr>
          <w:p w14:paraId="4CA49F21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 xml:space="preserve">Probable allergy </w:t>
            </w:r>
          </w:p>
        </w:tc>
        <w:tc>
          <w:tcPr>
            <w:tcW w:w="3982" w:type="dxa"/>
            <w:vAlign w:val="bottom"/>
          </w:tcPr>
          <w:p w14:paraId="62798589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 (0.19%)</w:t>
            </w:r>
          </w:p>
        </w:tc>
        <w:tc>
          <w:tcPr>
            <w:tcW w:w="4707" w:type="dxa"/>
            <w:vAlign w:val="bottom"/>
          </w:tcPr>
          <w:p w14:paraId="6B04BCB9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2 (0.7%)</w:t>
            </w:r>
          </w:p>
        </w:tc>
      </w:tr>
      <w:tr w:rsidR="00680342" w:rsidRPr="00AA492A" w14:paraId="17217800" w14:textId="77777777" w:rsidTr="00AA492A">
        <w:trPr>
          <w:trHeight w:val="221"/>
        </w:trPr>
        <w:tc>
          <w:tcPr>
            <w:tcW w:w="1930" w:type="dxa"/>
            <w:tcBorders>
              <w:bottom w:val="single" w:sz="4" w:space="0" w:color="000000"/>
            </w:tcBorders>
          </w:tcPr>
          <w:p w14:paraId="49E7CCAC" w14:textId="77777777" w:rsidR="00680342" w:rsidRPr="00AA492A" w:rsidRDefault="00680342" w:rsidP="00AA492A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Self-reported allergy</w:t>
            </w:r>
          </w:p>
        </w:tc>
        <w:tc>
          <w:tcPr>
            <w:tcW w:w="3982" w:type="dxa"/>
            <w:tcBorders>
              <w:bottom w:val="single" w:sz="4" w:space="0" w:color="000000"/>
            </w:tcBorders>
            <w:vAlign w:val="bottom"/>
          </w:tcPr>
          <w:p w14:paraId="5CA3C3E4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4 (0.39%)</w:t>
            </w:r>
          </w:p>
        </w:tc>
        <w:tc>
          <w:tcPr>
            <w:tcW w:w="4707" w:type="dxa"/>
            <w:tcBorders>
              <w:bottom w:val="single" w:sz="4" w:space="0" w:color="000000"/>
            </w:tcBorders>
            <w:vAlign w:val="bottom"/>
          </w:tcPr>
          <w:p w14:paraId="119EE0C4" w14:textId="77777777" w:rsidR="00680342" w:rsidRPr="00AA492A" w:rsidRDefault="00680342" w:rsidP="00AA492A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92A">
              <w:rPr>
                <w:rFonts w:ascii="Arial" w:hAnsi="Arial" w:cs="Arial"/>
                <w:color w:val="000000"/>
                <w:sz w:val="20"/>
                <w:szCs w:val="20"/>
              </w:rPr>
              <w:t>4 (1.4%)</w:t>
            </w:r>
          </w:p>
        </w:tc>
      </w:tr>
      <w:bookmarkEnd w:id="0"/>
    </w:tbl>
    <w:p w14:paraId="02AF535A" w14:textId="77777777" w:rsidR="00885C0F" w:rsidRDefault="00680342" w:rsidP="00885C0F">
      <w:pPr>
        <w:spacing w:after="0" w:line="480" w:lineRule="auto"/>
        <w:rPr>
          <w:rFonts w:ascii="Arial" w:eastAsia="Times New Roman" w:hAnsi="Arial" w:cs="Arial"/>
          <w:bCs/>
          <w:sz w:val="20"/>
          <w:szCs w:val="20"/>
        </w:rPr>
      </w:pPr>
      <w:r w:rsidRPr="00AA492A">
        <w:rPr>
          <w:rFonts w:ascii="Arial" w:hAnsi="Arial" w:cs="Arial"/>
          <w:sz w:val="20"/>
          <w:szCs w:val="20"/>
        </w:rPr>
        <w:br w:type="page"/>
      </w:r>
      <w:r w:rsidRPr="00AA492A">
        <w:rPr>
          <w:rFonts w:ascii="Arial" w:eastAsia="Times New Roman" w:hAnsi="Arial" w:cs="Arial"/>
          <w:b/>
          <w:sz w:val="20"/>
          <w:szCs w:val="20"/>
        </w:rPr>
        <w:lastRenderedPageBreak/>
        <w:t>Supplementary Table 2</w:t>
      </w:r>
      <w:r w:rsidRPr="00AA492A">
        <w:rPr>
          <w:rFonts w:ascii="Arial" w:eastAsia="Times New Roman" w:hAnsi="Arial" w:cs="Arial"/>
          <w:bCs/>
          <w:sz w:val="20"/>
          <w:szCs w:val="20"/>
        </w:rPr>
        <w:t>. Profile of shellfish and fish among the convincing allergy group</w:t>
      </w:r>
    </w:p>
    <w:p w14:paraId="0300A766" w14:textId="43165270" w:rsidR="00680342" w:rsidRPr="00885C0F" w:rsidRDefault="00680342" w:rsidP="00885C0F">
      <w:pPr>
        <w:pStyle w:val="ListParagraph"/>
        <w:numPr>
          <w:ilvl w:val="0"/>
          <w:numId w:val="2"/>
        </w:num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85C0F">
        <w:rPr>
          <w:rFonts w:ascii="Arial" w:eastAsia="Times New Roman" w:hAnsi="Arial" w:cs="Arial"/>
          <w:color w:val="000000"/>
          <w:sz w:val="20"/>
          <w:szCs w:val="20"/>
        </w:rPr>
        <w:t xml:space="preserve">Shellfish allergy </w:t>
      </w:r>
    </w:p>
    <w:tbl>
      <w:tblPr>
        <w:tblW w:w="93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74"/>
        <w:gridCol w:w="3838"/>
        <w:gridCol w:w="2296"/>
      </w:tblGrid>
      <w:tr w:rsidR="00680342" w:rsidRPr="00AA492A" w14:paraId="7A6BFD34" w14:textId="77777777" w:rsidTr="00AA492A">
        <w:trPr>
          <w:trHeight w:val="489"/>
        </w:trPr>
        <w:tc>
          <w:tcPr>
            <w:tcW w:w="701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22ABF3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Shellfish</w:t>
            </w:r>
          </w:p>
        </w:tc>
        <w:tc>
          <w:tcPr>
            <w:tcW w:w="229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2B767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= 197</w:t>
            </w:r>
          </w:p>
        </w:tc>
      </w:tr>
      <w:tr w:rsidR="00680342" w:rsidRPr="00AA492A" w14:paraId="413347B4" w14:textId="77777777" w:rsidTr="00992E10">
        <w:trPr>
          <w:trHeight w:val="489"/>
        </w:trPr>
        <w:tc>
          <w:tcPr>
            <w:tcW w:w="3174" w:type="dxa"/>
            <w:vMerge w:val="restart"/>
            <w:tcBorders>
              <w:top w:val="single" w:sz="4" w:space="0" w:color="000000"/>
            </w:tcBorders>
            <w:vAlign w:val="center"/>
          </w:tcPr>
          <w:p w14:paraId="1BDDB585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Crustaceans</w:t>
            </w:r>
          </w:p>
        </w:tc>
        <w:tc>
          <w:tcPr>
            <w:tcW w:w="3838" w:type="dxa"/>
            <w:tcBorders>
              <w:top w:val="single" w:sz="4" w:space="0" w:color="000000"/>
            </w:tcBorders>
            <w:vAlign w:val="center"/>
          </w:tcPr>
          <w:p w14:paraId="23896C16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Tiger prawn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vAlign w:val="center"/>
          </w:tcPr>
          <w:p w14:paraId="6A044761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 (58.38%)</w:t>
            </w:r>
          </w:p>
        </w:tc>
      </w:tr>
      <w:tr w:rsidR="00680342" w:rsidRPr="00AA492A" w14:paraId="7A06B138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67529AB5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6705F52F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Seawater crab</w:t>
            </w:r>
          </w:p>
        </w:tc>
        <w:tc>
          <w:tcPr>
            <w:tcW w:w="2296" w:type="dxa"/>
            <w:vAlign w:val="center"/>
          </w:tcPr>
          <w:p w14:paraId="6A9BE756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 (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57.36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1B2D7DCF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6DC9AF85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6D5F7D05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Sentinnel crab</w:t>
            </w:r>
          </w:p>
        </w:tc>
        <w:tc>
          <w:tcPr>
            <w:tcW w:w="2296" w:type="dxa"/>
            <w:vAlign w:val="center"/>
          </w:tcPr>
          <w:p w14:paraId="034C24D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 (4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1.62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6E16CBAC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3B4028CC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2769E63D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Freshwater crab</w:t>
            </w:r>
          </w:p>
        </w:tc>
        <w:tc>
          <w:tcPr>
            <w:tcW w:w="2296" w:type="dxa"/>
            <w:vAlign w:val="center"/>
          </w:tcPr>
          <w:p w14:paraId="24B27A9E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 (3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5.03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6F14388B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7B90823D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71E148A1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Tiny shrimp</w:t>
            </w:r>
          </w:p>
        </w:tc>
        <w:tc>
          <w:tcPr>
            <w:tcW w:w="2296" w:type="dxa"/>
            <w:vAlign w:val="center"/>
          </w:tcPr>
          <w:p w14:paraId="6AAC4D09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(3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0.46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6B5A1CAE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75CA2A5F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tcBorders>
              <w:bottom w:val="single" w:sz="4" w:space="0" w:color="000000"/>
            </w:tcBorders>
            <w:vAlign w:val="center"/>
          </w:tcPr>
          <w:p w14:paraId="67C884B5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Lobster</w:t>
            </w:r>
          </w:p>
        </w:tc>
        <w:tc>
          <w:tcPr>
            <w:tcW w:w="2296" w:type="dxa"/>
            <w:tcBorders>
              <w:bottom w:val="single" w:sz="4" w:space="0" w:color="000000"/>
            </w:tcBorders>
            <w:vAlign w:val="center"/>
          </w:tcPr>
          <w:p w14:paraId="1297F9E2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(1.52%)</w:t>
            </w:r>
          </w:p>
        </w:tc>
      </w:tr>
      <w:tr w:rsidR="00680342" w:rsidRPr="00AA492A" w14:paraId="0B9AB138" w14:textId="77777777" w:rsidTr="00992E10">
        <w:trPr>
          <w:trHeight w:val="489"/>
        </w:trPr>
        <w:tc>
          <w:tcPr>
            <w:tcW w:w="3174" w:type="dxa"/>
            <w:vMerge w:val="restart"/>
            <w:tcBorders>
              <w:top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47"/>
              <w:tblW w:w="1022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704"/>
              <w:gridCol w:w="2522"/>
            </w:tblGrid>
            <w:tr w:rsidR="00AA492A" w:rsidRPr="00AA492A" w14:paraId="0F0BB584" w14:textId="77777777" w:rsidTr="00AA492A">
              <w:trPr>
                <w:trHeight w:val="501"/>
              </w:trPr>
              <w:tc>
                <w:tcPr>
                  <w:tcW w:w="7704" w:type="dxa"/>
                  <w:vAlign w:val="center"/>
                </w:tcPr>
                <w:p w14:paraId="5F40EAAE" w14:textId="10E6899B" w:rsidR="00AA492A" w:rsidRPr="00AA492A" w:rsidRDefault="00AA492A" w:rsidP="00AA49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48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2" w:type="dxa"/>
                  <w:vAlign w:val="center"/>
                </w:tcPr>
                <w:p w14:paraId="587802AE" w14:textId="77777777" w:rsidR="00AA492A" w:rsidRPr="00AA492A" w:rsidRDefault="00AA492A" w:rsidP="00AA49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A492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 (4.57%)</w:t>
                  </w:r>
                </w:p>
              </w:tc>
            </w:tr>
            <w:tr w:rsidR="00AA492A" w:rsidRPr="00AA492A" w14:paraId="04291DFE" w14:textId="77777777" w:rsidTr="00AA492A">
              <w:trPr>
                <w:trHeight w:val="501"/>
              </w:trPr>
              <w:tc>
                <w:tcPr>
                  <w:tcW w:w="7704" w:type="dxa"/>
                  <w:tcBorders>
                    <w:bottom w:val="single" w:sz="4" w:space="0" w:color="000000"/>
                  </w:tcBorders>
                  <w:vAlign w:val="center"/>
                </w:tcPr>
                <w:p w14:paraId="4F3F366F" w14:textId="7739CAE8" w:rsidR="00AA492A" w:rsidRPr="00AA492A" w:rsidRDefault="00AA492A" w:rsidP="00AA49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48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522" w:type="dxa"/>
                  <w:tcBorders>
                    <w:bottom w:val="single" w:sz="4" w:space="0" w:color="000000"/>
                  </w:tcBorders>
                  <w:vAlign w:val="center"/>
                </w:tcPr>
                <w:p w14:paraId="471823FB" w14:textId="77777777" w:rsidR="00AA492A" w:rsidRPr="00AA492A" w:rsidRDefault="00AA492A" w:rsidP="00AA492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48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AA492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 (6.09%)</w:t>
                  </w:r>
                </w:p>
              </w:tc>
            </w:tr>
          </w:tbl>
          <w:p w14:paraId="7B0B2748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Mollusk</w:t>
            </w:r>
          </w:p>
        </w:tc>
        <w:tc>
          <w:tcPr>
            <w:tcW w:w="3838" w:type="dxa"/>
            <w:tcBorders>
              <w:top w:val="single" w:sz="4" w:space="0" w:color="000000"/>
            </w:tcBorders>
            <w:vAlign w:val="center"/>
          </w:tcPr>
          <w:p w14:paraId="75EF00E5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Squid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vAlign w:val="center"/>
          </w:tcPr>
          <w:p w14:paraId="6D024840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(1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6.24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7D1EC091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488D6F76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74F9CB98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Clam</w:t>
            </w:r>
          </w:p>
        </w:tc>
        <w:tc>
          <w:tcPr>
            <w:tcW w:w="2296" w:type="dxa"/>
            <w:vAlign w:val="center"/>
          </w:tcPr>
          <w:p w14:paraId="2E047C3B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9.14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0085D6DE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</w:tcBorders>
            <w:vAlign w:val="center"/>
          </w:tcPr>
          <w:p w14:paraId="1FCE726A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4E080A2C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Oyster</w:t>
            </w:r>
          </w:p>
        </w:tc>
        <w:tc>
          <w:tcPr>
            <w:tcW w:w="2296" w:type="dxa"/>
            <w:vAlign w:val="center"/>
          </w:tcPr>
          <w:p w14:paraId="257B26A2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(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9.14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7D431902" w14:textId="77777777" w:rsidTr="00992E10">
        <w:trPr>
          <w:trHeight w:val="489"/>
        </w:trPr>
        <w:tc>
          <w:tcPr>
            <w:tcW w:w="3174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90B71A" w14:textId="77777777" w:rsidR="00680342" w:rsidRPr="00AA492A" w:rsidRDefault="00680342" w:rsidP="00AA49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38" w:type="dxa"/>
            <w:vAlign w:val="center"/>
          </w:tcPr>
          <w:p w14:paraId="2FCD199E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Snail</w:t>
            </w:r>
          </w:p>
        </w:tc>
        <w:tc>
          <w:tcPr>
            <w:tcW w:w="2296" w:type="dxa"/>
            <w:vAlign w:val="center"/>
          </w:tcPr>
          <w:p w14:paraId="6A5C981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 (7.61%)</w:t>
            </w:r>
          </w:p>
        </w:tc>
      </w:tr>
      <w:tr w:rsidR="00041146" w:rsidRPr="00AA492A" w14:paraId="13EF37C1" w14:textId="77777777" w:rsidTr="00992E10">
        <w:trPr>
          <w:trHeight w:val="489"/>
        </w:trPr>
        <w:tc>
          <w:tcPr>
            <w:tcW w:w="317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412268" w14:textId="32DE8139" w:rsidR="00041146" w:rsidRPr="00AA492A" w:rsidRDefault="00041146" w:rsidP="0004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838" w:type="dxa"/>
            <w:vAlign w:val="center"/>
          </w:tcPr>
          <w:p w14:paraId="30D1F574" w14:textId="77777777" w:rsidR="00041146" w:rsidRPr="00AA492A" w:rsidRDefault="00041146" w:rsidP="00041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01C23EC8" w14:textId="4232B40B" w:rsidR="00041146" w:rsidRPr="00AA492A" w:rsidRDefault="00041146" w:rsidP="00041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E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(3.47%)</w:t>
            </w:r>
          </w:p>
        </w:tc>
      </w:tr>
      <w:tr w:rsidR="00041146" w:rsidRPr="00AA492A" w14:paraId="5897FFB6" w14:textId="77777777" w:rsidTr="00332B5B">
        <w:trPr>
          <w:trHeight w:val="489"/>
        </w:trPr>
        <w:tc>
          <w:tcPr>
            <w:tcW w:w="317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3AAA53" w14:textId="1D102EF7" w:rsidR="00041146" w:rsidRPr="00AA492A" w:rsidRDefault="00041146" w:rsidP="000411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3838" w:type="dxa"/>
            <w:tcBorders>
              <w:bottom w:val="single" w:sz="4" w:space="0" w:color="auto"/>
            </w:tcBorders>
            <w:vAlign w:val="center"/>
          </w:tcPr>
          <w:p w14:paraId="74A5205E" w14:textId="77777777" w:rsidR="00041146" w:rsidRPr="00AA492A" w:rsidRDefault="00041146" w:rsidP="00041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  <w:vAlign w:val="center"/>
          </w:tcPr>
          <w:p w14:paraId="7DD7BDC4" w14:textId="450EF5B6" w:rsidR="00041146" w:rsidRPr="00041146" w:rsidRDefault="00041146" w:rsidP="00596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E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5.74%)</w:t>
            </w:r>
          </w:p>
        </w:tc>
      </w:tr>
    </w:tbl>
    <w:p w14:paraId="5B442221" w14:textId="77777777" w:rsidR="00332B5B" w:rsidRDefault="00332B5B" w:rsidP="00332B5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C7CD7DE" w14:textId="4BAD87EB" w:rsidR="00680342" w:rsidRPr="00041146" w:rsidRDefault="00680342" w:rsidP="0004114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41146">
        <w:rPr>
          <w:rFonts w:ascii="Arial" w:eastAsia="Times New Roman" w:hAnsi="Arial" w:cs="Arial"/>
          <w:color w:val="000000"/>
          <w:sz w:val="20"/>
          <w:szCs w:val="20"/>
        </w:rPr>
        <w:t xml:space="preserve">Fish allergy </w:t>
      </w:r>
    </w:p>
    <w:tbl>
      <w:tblPr>
        <w:tblW w:w="70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66"/>
        <w:gridCol w:w="4141"/>
      </w:tblGrid>
      <w:tr w:rsidR="00680342" w:rsidRPr="00AA492A" w14:paraId="42B5836C" w14:textId="77777777" w:rsidTr="001B1D0B">
        <w:trPr>
          <w:trHeight w:val="535"/>
        </w:trPr>
        <w:tc>
          <w:tcPr>
            <w:tcW w:w="2866" w:type="dxa"/>
            <w:tcBorders>
              <w:top w:val="single" w:sz="4" w:space="0" w:color="000000"/>
              <w:bottom w:val="single" w:sz="4" w:space="0" w:color="000000"/>
            </w:tcBorders>
          </w:tcPr>
          <w:p w14:paraId="0C724F25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4141" w:type="dxa"/>
            <w:tcBorders>
              <w:top w:val="single" w:sz="4" w:space="0" w:color="000000"/>
              <w:bottom w:val="single" w:sz="4" w:space="0" w:color="000000"/>
            </w:tcBorders>
          </w:tcPr>
          <w:p w14:paraId="1852FCB6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N = 37</w:t>
            </w:r>
          </w:p>
        </w:tc>
      </w:tr>
      <w:tr w:rsidR="00680342" w:rsidRPr="00AA492A" w14:paraId="50BA81B0" w14:textId="77777777" w:rsidTr="001B1D0B">
        <w:trPr>
          <w:trHeight w:val="535"/>
        </w:trPr>
        <w:tc>
          <w:tcPr>
            <w:tcW w:w="2866" w:type="dxa"/>
            <w:tcBorders>
              <w:top w:val="single" w:sz="4" w:space="0" w:color="000000"/>
            </w:tcBorders>
          </w:tcPr>
          <w:p w14:paraId="487F8DA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Tuna</w:t>
            </w:r>
          </w:p>
        </w:tc>
        <w:tc>
          <w:tcPr>
            <w:tcW w:w="4141" w:type="dxa"/>
            <w:tcBorders>
              <w:top w:val="single" w:sz="4" w:space="0" w:color="000000"/>
            </w:tcBorders>
          </w:tcPr>
          <w:p w14:paraId="6069AA63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(56.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76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42B6CF9C" w14:textId="77777777" w:rsidTr="001B1D0B">
        <w:trPr>
          <w:trHeight w:val="535"/>
        </w:trPr>
        <w:tc>
          <w:tcPr>
            <w:tcW w:w="2866" w:type="dxa"/>
          </w:tcPr>
          <w:p w14:paraId="1E0E2218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Mackerel</w:t>
            </w:r>
          </w:p>
        </w:tc>
        <w:tc>
          <w:tcPr>
            <w:tcW w:w="4141" w:type="dxa"/>
          </w:tcPr>
          <w:p w14:paraId="1F3EAE70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(27.0</w:t>
            </w:r>
            <w:r w:rsidRPr="00AA49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%)</w:t>
            </w:r>
          </w:p>
        </w:tc>
      </w:tr>
      <w:tr w:rsidR="00680342" w:rsidRPr="00AA492A" w14:paraId="3FB4A642" w14:textId="77777777" w:rsidTr="001B1D0B">
        <w:trPr>
          <w:trHeight w:val="535"/>
        </w:trPr>
        <w:tc>
          <w:tcPr>
            <w:tcW w:w="2866" w:type="dxa"/>
          </w:tcPr>
          <w:p w14:paraId="7A47741A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Pompano</w:t>
            </w:r>
          </w:p>
        </w:tc>
        <w:tc>
          <w:tcPr>
            <w:tcW w:w="4141" w:type="dxa"/>
          </w:tcPr>
          <w:p w14:paraId="223E00E2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(18.92%)</w:t>
            </w:r>
          </w:p>
        </w:tc>
      </w:tr>
      <w:tr w:rsidR="00680342" w:rsidRPr="00AA492A" w14:paraId="21B22B75" w14:textId="77777777" w:rsidTr="001B1D0B">
        <w:trPr>
          <w:trHeight w:val="535"/>
        </w:trPr>
        <w:tc>
          <w:tcPr>
            <w:tcW w:w="2866" w:type="dxa"/>
          </w:tcPr>
          <w:p w14:paraId="105B08BF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 tilapia</w:t>
            </w:r>
          </w:p>
        </w:tc>
        <w:tc>
          <w:tcPr>
            <w:tcW w:w="4141" w:type="dxa"/>
          </w:tcPr>
          <w:p w14:paraId="0F6B47E7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(5.41%)</w:t>
            </w:r>
          </w:p>
        </w:tc>
      </w:tr>
      <w:tr w:rsidR="00680342" w:rsidRPr="00AA492A" w14:paraId="5F00AA54" w14:textId="77777777" w:rsidTr="001B1D0B">
        <w:trPr>
          <w:trHeight w:val="535"/>
        </w:trPr>
        <w:tc>
          <w:tcPr>
            <w:tcW w:w="2866" w:type="dxa"/>
          </w:tcPr>
          <w:p w14:paraId="4B39E65E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Salmon</w:t>
            </w:r>
          </w:p>
        </w:tc>
        <w:tc>
          <w:tcPr>
            <w:tcW w:w="4141" w:type="dxa"/>
          </w:tcPr>
          <w:p w14:paraId="07478D3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(2.70%)</w:t>
            </w:r>
          </w:p>
        </w:tc>
      </w:tr>
      <w:tr w:rsidR="00680342" w:rsidRPr="00AA492A" w14:paraId="0D0DBD28" w14:textId="77777777" w:rsidTr="001B1D0B">
        <w:trPr>
          <w:trHeight w:val="535"/>
        </w:trPr>
        <w:tc>
          <w:tcPr>
            <w:tcW w:w="2866" w:type="dxa"/>
          </w:tcPr>
          <w:p w14:paraId="37933953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Snakehead</w:t>
            </w:r>
          </w:p>
        </w:tc>
        <w:tc>
          <w:tcPr>
            <w:tcW w:w="4141" w:type="dxa"/>
          </w:tcPr>
          <w:p w14:paraId="260AF2B4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(2.70%)</w:t>
            </w:r>
          </w:p>
        </w:tc>
      </w:tr>
      <w:tr w:rsidR="00680342" w:rsidRPr="00AA492A" w14:paraId="0B9CB58E" w14:textId="77777777" w:rsidTr="001B1D0B">
        <w:trPr>
          <w:trHeight w:val="535"/>
        </w:trPr>
        <w:tc>
          <w:tcPr>
            <w:tcW w:w="2866" w:type="dxa"/>
          </w:tcPr>
          <w:p w14:paraId="631E723C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Capelin</w:t>
            </w:r>
          </w:p>
        </w:tc>
        <w:tc>
          <w:tcPr>
            <w:tcW w:w="4141" w:type="dxa"/>
          </w:tcPr>
          <w:p w14:paraId="2211454F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0342" w:rsidRPr="00AA492A" w14:paraId="747CB2DA" w14:textId="77777777" w:rsidTr="001B1D0B">
        <w:trPr>
          <w:trHeight w:val="535"/>
        </w:trPr>
        <w:tc>
          <w:tcPr>
            <w:tcW w:w="2866" w:type="dxa"/>
          </w:tcPr>
          <w:p w14:paraId="15EDB180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Ray</w:t>
            </w:r>
          </w:p>
        </w:tc>
        <w:tc>
          <w:tcPr>
            <w:tcW w:w="4141" w:type="dxa"/>
          </w:tcPr>
          <w:p w14:paraId="5ABF35B8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80342" w:rsidRPr="00AA492A" w14:paraId="431ED5F4" w14:textId="77777777" w:rsidTr="001B1D0B">
        <w:trPr>
          <w:trHeight w:val="535"/>
        </w:trPr>
        <w:tc>
          <w:tcPr>
            <w:tcW w:w="2866" w:type="dxa"/>
          </w:tcPr>
          <w:p w14:paraId="6EE63B52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4141" w:type="dxa"/>
          </w:tcPr>
          <w:p w14:paraId="117EA8CF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(5.41%)</w:t>
            </w:r>
          </w:p>
        </w:tc>
      </w:tr>
      <w:tr w:rsidR="00680342" w:rsidRPr="00AA492A" w14:paraId="3F8E2091" w14:textId="77777777" w:rsidTr="001B1D0B">
        <w:trPr>
          <w:trHeight w:val="535"/>
        </w:trPr>
        <w:tc>
          <w:tcPr>
            <w:tcW w:w="2866" w:type="dxa"/>
            <w:tcBorders>
              <w:bottom w:val="single" w:sz="4" w:space="0" w:color="000000"/>
            </w:tcBorders>
          </w:tcPr>
          <w:p w14:paraId="1102D9CB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4141" w:type="dxa"/>
            <w:tcBorders>
              <w:bottom w:val="single" w:sz="4" w:space="0" w:color="000000"/>
            </w:tcBorders>
          </w:tcPr>
          <w:p w14:paraId="356A06A8" w14:textId="77777777" w:rsidR="00680342" w:rsidRPr="00AA492A" w:rsidRDefault="00680342" w:rsidP="00AA49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49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(2.70%)</w:t>
            </w:r>
          </w:p>
        </w:tc>
      </w:tr>
    </w:tbl>
    <w:p w14:paraId="1BE49E20" w14:textId="77777777" w:rsidR="00680342" w:rsidRPr="00AA492A" w:rsidRDefault="00680342" w:rsidP="00AA492A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p w14:paraId="797C967B" w14:textId="0F44DDEA" w:rsidR="00680342" w:rsidRPr="00AA492A" w:rsidRDefault="00680342" w:rsidP="00AA492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AA492A">
        <w:rPr>
          <w:rFonts w:ascii="Arial" w:hAnsi="Arial" w:cs="Arial"/>
          <w:sz w:val="20"/>
          <w:szCs w:val="20"/>
        </w:rPr>
        <w:br w:type="page"/>
      </w:r>
    </w:p>
    <w:p w14:paraId="60020863" w14:textId="53B9C7F8" w:rsidR="00680342" w:rsidRPr="00AA492A" w:rsidRDefault="00680342" w:rsidP="00AA492A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AA492A">
        <w:rPr>
          <w:rFonts w:ascii="Arial" w:hAnsi="Arial" w:cs="Arial"/>
          <w:b/>
          <w:bCs/>
          <w:sz w:val="20"/>
          <w:szCs w:val="20"/>
        </w:rPr>
        <w:lastRenderedPageBreak/>
        <w:t>SUPPLEMENTARY FIGURE</w:t>
      </w:r>
    </w:p>
    <w:p w14:paraId="2DF04F5F" w14:textId="77777777" w:rsidR="00D155AF" w:rsidRPr="00AA492A" w:rsidRDefault="00D155AF" w:rsidP="00AA492A">
      <w:pPr>
        <w:spacing w:after="0"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A492A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651CA00A" wp14:editId="16348D41">
            <wp:extent cx="6107327" cy="4082859"/>
            <wp:effectExtent l="0" t="0" r="8255" b="0"/>
            <wp:docPr id="1078062456" name="Picture 1" descr="A diagram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62456" name="Picture 1" descr="A diagram of a company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583" cy="408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1C201" w14:textId="28E10FB1" w:rsidR="00D155AF" w:rsidRPr="00AA492A" w:rsidRDefault="00D155AF" w:rsidP="00AA492A">
      <w:pPr>
        <w:spacing w:after="0" w:line="480" w:lineRule="auto"/>
        <w:jc w:val="center"/>
        <w:rPr>
          <w:rFonts w:ascii="Arial" w:hAnsi="Arial" w:cs="Arial"/>
          <w:i/>
          <w:iCs/>
          <w:color w:val="2E2E2E"/>
          <w:sz w:val="20"/>
          <w:szCs w:val="20"/>
        </w:rPr>
      </w:pPr>
      <w:r w:rsidRPr="00AA492A">
        <w:rPr>
          <w:rFonts w:ascii="Arial" w:hAnsi="Arial" w:cs="Arial"/>
          <w:b/>
          <w:bCs/>
          <w:sz w:val="20"/>
          <w:szCs w:val="20"/>
        </w:rPr>
        <w:t>Supplementary Fig</w:t>
      </w:r>
      <w:r w:rsidR="00543CB5" w:rsidRPr="00AA492A">
        <w:rPr>
          <w:rFonts w:ascii="Arial" w:hAnsi="Arial" w:cs="Arial"/>
          <w:b/>
          <w:bCs/>
          <w:sz w:val="20"/>
          <w:szCs w:val="20"/>
        </w:rPr>
        <w:t>ure</w:t>
      </w:r>
      <w:r w:rsidRPr="00AA492A">
        <w:rPr>
          <w:rFonts w:ascii="Arial" w:hAnsi="Arial" w:cs="Arial"/>
          <w:b/>
          <w:bCs/>
          <w:sz w:val="20"/>
          <w:szCs w:val="20"/>
        </w:rPr>
        <w:t xml:space="preserve"> 1. </w:t>
      </w:r>
      <w:r w:rsidRPr="00AA492A">
        <w:rPr>
          <w:rFonts w:ascii="Arial" w:hAnsi="Arial" w:cs="Arial"/>
          <w:color w:val="2E2E2E"/>
          <w:sz w:val="20"/>
          <w:szCs w:val="20"/>
        </w:rPr>
        <w:t xml:space="preserve">Flowchart showing the data collection and selection of participants with SFA. </w:t>
      </w:r>
      <w:r w:rsidRPr="00AA492A">
        <w:rPr>
          <w:rFonts w:ascii="Arial" w:hAnsi="Arial" w:cs="Arial"/>
          <w:i/>
          <w:iCs/>
          <w:color w:val="2E2E2E"/>
          <w:sz w:val="20"/>
          <w:szCs w:val="20"/>
        </w:rPr>
        <w:t>SFA, seafood allergy</w:t>
      </w:r>
    </w:p>
    <w:p w14:paraId="577B3D6C" w14:textId="77777777" w:rsidR="00D155AF" w:rsidRPr="00AA492A" w:rsidRDefault="00D155AF" w:rsidP="00AA492A">
      <w:p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</w:p>
    <w:sectPr w:rsidR="00D155AF" w:rsidRPr="00AA492A" w:rsidSect="001C7CB1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28A2"/>
    <w:multiLevelType w:val="multilevel"/>
    <w:tmpl w:val="F23A5958"/>
    <w:lvl w:ilvl="0">
      <w:start w:val="1"/>
      <w:numFmt w:val="upperLetter"/>
      <w:lvlText w:val="(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F236F"/>
    <w:multiLevelType w:val="hybridMultilevel"/>
    <w:tmpl w:val="EBAEF7F6"/>
    <w:lvl w:ilvl="0" w:tplc="06AA104E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561FF"/>
    <w:multiLevelType w:val="hybridMultilevel"/>
    <w:tmpl w:val="0BD2C836"/>
    <w:lvl w:ilvl="0" w:tplc="E3083B1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8235">
    <w:abstractNumId w:val="0"/>
  </w:num>
  <w:num w:numId="2" w16cid:durableId="814179740">
    <w:abstractNumId w:val="2"/>
  </w:num>
  <w:num w:numId="3" w16cid:durableId="709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42"/>
    <w:rsid w:val="00041146"/>
    <w:rsid w:val="0010128E"/>
    <w:rsid w:val="00163B1E"/>
    <w:rsid w:val="001C7CB1"/>
    <w:rsid w:val="00332B5B"/>
    <w:rsid w:val="00345E66"/>
    <w:rsid w:val="00404654"/>
    <w:rsid w:val="00430277"/>
    <w:rsid w:val="00465CA4"/>
    <w:rsid w:val="004C0A60"/>
    <w:rsid w:val="00543CB5"/>
    <w:rsid w:val="005472E6"/>
    <w:rsid w:val="00596E24"/>
    <w:rsid w:val="00680342"/>
    <w:rsid w:val="00715562"/>
    <w:rsid w:val="007869B1"/>
    <w:rsid w:val="00806E0F"/>
    <w:rsid w:val="00821F57"/>
    <w:rsid w:val="00824A3C"/>
    <w:rsid w:val="00885C0F"/>
    <w:rsid w:val="008B00FB"/>
    <w:rsid w:val="008C28D0"/>
    <w:rsid w:val="008C4944"/>
    <w:rsid w:val="00992E10"/>
    <w:rsid w:val="00A520FC"/>
    <w:rsid w:val="00AA492A"/>
    <w:rsid w:val="00B11F3B"/>
    <w:rsid w:val="00BA18E8"/>
    <w:rsid w:val="00C26873"/>
    <w:rsid w:val="00CC197F"/>
    <w:rsid w:val="00D155AF"/>
    <w:rsid w:val="00D4601D"/>
    <w:rsid w:val="00D8478E"/>
    <w:rsid w:val="00DA6C25"/>
    <w:rsid w:val="00EA35EF"/>
    <w:rsid w:val="00F532B7"/>
    <w:rsid w:val="00F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0F239"/>
  <w15:chartTrackingRefBased/>
  <w15:docId w15:val="{335BDCDC-C0D1-4241-886C-946C336C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Trịnh Hoàng Kim Tú</dc:creator>
  <cp:keywords/>
  <dc:description/>
  <cp:lastModifiedBy>Trịnh Hoàng Kim Tú</cp:lastModifiedBy>
  <cp:revision>7</cp:revision>
  <dcterms:created xsi:type="dcterms:W3CDTF">2023-11-06T13:57:00Z</dcterms:created>
  <dcterms:modified xsi:type="dcterms:W3CDTF">2024-01-21T18:20:00Z</dcterms:modified>
</cp:coreProperties>
</file>