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CC305" w14:textId="30102AD5" w:rsidR="003F4673" w:rsidRPr="00E32DEF" w:rsidRDefault="003F4673" w:rsidP="003F4673">
      <w:pPr>
        <w:spacing w:after="0" w:line="480" w:lineRule="auto"/>
        <w:rPr>
          <w:rFonts w:asciiTheme="minorBidi" w:hAnsiTheme="minorBidi"/>
          <w:b/>
          <w:bCs/>
        </w:rPr>
      </w:pPr>
      <w:bookmarkStart w:id="0" w:name="_Hlk94311912"/>
      <w:r w:rsidRPr="00E32DEF">
        <w:rPr>
          <w:rFonts w:asciiTheme="minorBidi" w:hAnsiTheme="minorBidi"/>
          <w:b/>
          <w:bCs/>
        </w:rPr>
        <w:t>N. Nafee et al.</w:t>
      </w:r>
      <w:r>
        <w:rPr>
          <w:rFonts w:asciiTheme="minorBidi" w:hAnsiTheme="minorBidi"/>
          <w:b/>
          <w:bCs/>
        </w:rPr>
        <w:t>, International Journal of Nanomedicine</w:t>
      </w:r>
    </w:p>
    <w:p w14:paraId="2D67B19B" w14:textId="7D76B2AE" w:rsidR="00F95972" w:rsidRPr="00193BD8" w:rsidRDefault="00F95972" w:rsidP="00F95972">
      <w:pPr>
        <w:rPr>
          <w:rFonts w:asciiTheme="minorBidi" w:hAnsiTheme="minorBidi"/>
          <w:b/>
          <w:bCs/>
          <w:sz w:val="32"/>
          <w:szCs w:val="32"/>
        </w:rPr>
      </w:pPr>
      <w:r w:rsidRPr="00193BD8">
        <w:rPr>
          <w:rFonts w:asciiTheme="minorBidi" w:hAnsiTheme="minorBidi"/>
          <w:b/>
          <w:bCs/>
          <w:sz w:val="32"/>
          <w:szCs w:val="32"/>
        </w:rPr>
        <w:t xml:space="preserve">Supplementary </w:t>
      </w:r>
      <w:r w:rsidR="003F4673">
        <w:rPr>
          <w:rFonts w:asciiTheme="minorBidi" w:hAnsiTheme="minorBidi"/>
          <w:b/>
          <w:bCs/>
          <w:sz w:val="32"/>
          <w:szCs w:val="32"/>
        </w:rPr>
        <w:t>Materials</w:t>
      </w:r>
    </w:p>
    <w:p w14:paraId="2D4A2BA8" w14:textId="77777777" w:rsidR="00193BD8" w:rsidRDefault="00193BD8" w:rsidP="00193BD8">
      <w:pPr>
        <w:spacing w:after="0" w:line="480" w:lineRule="auto"/>
        <w:jc w:val="center"/>
        <w:rPr>
          <w:rFonts w:asciiTheme="minorBidi" w:hAnsiTheme="minorBidi"/>
          <w:b/>
          <w:bCs/>
          <w:sz w:val="32"/>
          <w:szCs w:val="32"/>
        </w:rPr>
      </w:pPr>
      <w:bookmarkStart w:id="1" w:name="_Hlk137670190"/>
      <w:bookmarkEnd w:id="0"/>
    </w:p>
    <w:p w14:paraId="7DAF64ED" w14:textId="65CAB9E3" w:rsidR="00193BD8" w:rsidRPr="00E32DEF" w:rsidRDefault="00193BD8" w:rsidP="00193BD8">
      <w:pPr>
        <w:spacing w:after="0" w:line="480" w:lineRule="auto"/>
        <w:jc w:val="center"/>
        <w:rPr>
          <w:rFonts w:asciiTheme="minorBidi" w:hAnsiTheme="minorBidi"/>
          <w:b/>
          <w:bCs/>
          <w:sz w:val="32"/>
          <w:szCs w:val="32"/>
        </w:rPr>
      </w:pPr>
      <w:r w:rsidRPr="00E32DEF">
        <w:rPr>
          <w:rFonts w:asciiTheme="minorBidi" w:hAnsiTheme="minorBidi"/>
          <w:b/>
          <w:bCs/>
          <w:sz w:val="32"/>
          <w:szCs w:val="32"/>
        </w:rPr>
        <w:t>Enzyme-linked lipid nanocarriers for coping pseudomonal pulmonary infection. Would nanocarriers complement biofilm disruption or pave its road?</w:t>
      </w:r>
      <w:bookmarkEnd w:id="1"/>
    </w:p>
    <w:p w14:paraId="4CBFDEBE" w14:textId="77777777" w:rsidR="00193BD8" w:rsidRPr="004B29BC" w:rsidRDefault="00193BD8" w:rsidP="00193BD8">
      <w:pPr>
        <w:spacing w:after="0" w:line="480" w:lineRule="auto"/>
        <w:rPr>
          <w:rFonts w:asciiTheme="minorBidi" w:hAnsiTheme="minorBidi"/>
          <w:sz w:val="20"/>
          <w:szCs w:val="20"/>
        </w:rPr>
      </w:pPr>
      <w:bookmarkStart w:id="2" w:name="_Hlk137670245"/>
      <w:r w:rsidRPr="004B29BC">
        <w:rPr>
          <w:rFonts w:asciiTheme="minorBidi" w:hAnsiTheme="minorBidi"/>
          <w:sz w:val="20"/>
          <w:szCs w:val="20"/>
        </w:rPr>
        <w:t>Noha Nafee</w:t>
      </w:r>
      <w:r w:rsidRPr="004B29BC">
        <w:rPr>
          <w:rFonts w:asciiTheme="minorBidi" w:hAnsiTheme="minorBidi"/>
          <w:sz w:val="20"/>
          <w:szCs w:val="20"/>
          <w:vertAlign w:val="superscript"/>
        </w:rPr>
        <w:t xml:space="preserve"> 1,</w:t>
      </w:r>
      <w:proofErr w:type="gramStart"/>
      <w:r w:rsidRPr="004B29BC">
        <w:rPr>
          <w:rFonts w:asciiTheme="minorBidi" w:hAnsiTheme="minorBidi"/>
          <w:sz w:val="20"/>
          <w:szCs w:val="20"/>
          <w:vertAlign w:val="superscript"/>
        </w:rPr>
        <w:t>2,*</w:t>
      </w:r>
      <w:proofErr w:type="gramEnd"/>
      <w:r w:rsidRPr="004B29BC">
        <w:rPr>
          <w:rFonts w:asciiTheme="minorBidi" w:hAnsiTheme="minorBidi"/>
          <w:sz w:val="20"/>
          <w:szCs w:val="20"/>
        </w:rPr>
        <w:t xml:space="preserve"> </w:t>
      </w:r>
    </w:p>
    <w:p w14:paraId="77D10898" w14:textId="77777777" w:rsidR="00193BD8" w:rsidRPr="005E288E" w:rsidRDefault="00193BD8" w:rsidP="00193BD8">
      <w:pPr>
        <w:spacing w:after="0" w:line="480" w:lineRule="auto"/>
        <w:rPr>
          <w:rFonts w:asciiTheme="minorBidi" w:hAnsiTheme="minorBidi"/>
          <w:sz w:val="20"/>
          <w:szCs w:val="20"/>
        </w:rPr>
      </w:pPr>
      <w:r w:rsidRPr="005E288E">
        <w:rPr>
          <w:rFonts w:asciiTheme="minorBidi" w:hAnsiTheme="minorBidi"/>
          <w:sz w:val="20"/>
          <w:szCs w:val="20"/>
        </w:rPr>
        <w:t>Dina M. Gaber</w:t>
      </w:r>
      <w:r w:rsidRPr="005E288E">
        <w:rPr>
          <w:rFonts w:asciiTheme="minorBidi" w:hAnsiTheme="minorBidi"/>
          <w:sz w:val="20"/>
          <w:szCs w:val="20"/>
          <w:vertAlign w:val="superscript"/>
        </w:rPr>
        <w:t xml:space="preserve"> 3</w:t>
      </w:r>
    </w:p>
    <w:p w14:paraId="2943ACCD" w14:textId="77777777" w:rsidR="00193BD8" w:rsidRPr="005E288E" w:rsidRDefault="00193BD8" w:rsidP="00193BD8">
      <w:pPr>
        <w:spacing w:after="0" w:line="480" w:lineRule="auto"/>
        <w:rPr>
          <w:rFonts w:asciiTheme="minorBidi" w:hAnsiTheme="minorBidi"/>
          <w:sz w:val="20"/>
          <w:szCs w:val="20"/>
        </w:rPr>
      </w:pPr>
      <w:r w:rsidRPr="005E288E">
        <w:rPr>
          <w:rFonts w:asciiTheme="minorBidi" w:hAnsiTheme="minorBidi"/>
          <w:sz w:val="20"/>
          <w:szCs w:val="20"/>
        </w:rPr>
        <w:t xml:space="preserve">Alaa </w:t>
      </w:r>
      <w:proofErr w:type="spellStart"/>
      <w:r w:rsidRPr="005E288E">
        <w:rPr>
          <w:rFonts w:asciiTheme="minorBidi" w:hAnsiTheme="minorBidi"/>
          <w:sz w:val="20"/>
          <w:szCs w:val="20"/>
        </w:rPr>
        <w:t>Abouelfetouh</w:t>
      </w:r>
      <w:proofErr w:type="spellEnd"/>
      <w:r w:rsidRPr="005E288E">
        <w:rPr>
          <w:rFonts w:asciiTheme="minorBidi" w:hAnsiTheme="minorBidi"/>
          <w:sz w:val="20"/>
          <w:szCs w:val="20"/>
          <w:vertAlign w:val="superscript"/>
        </w:rPr>
        <w:t xml:space="preserve"> 4,5</w:t>
      </w:r>
    </w:p>
    <w:p w14:paraId="2448F86F" w14:textId="775142AF" w:rsidR="00193BD8" w:rsidRPr="00E32DEF" w:rsidRDefault="00193BD8" w:rsidP="00193BD8">
      <w:pPr>
        <w:spacing w:after="0" w:line="480" w:lineRule="auto"/>
        <w:rPr>
          <w:rFonts w:asciiTheme="minorBidi" w:hAnsiTheme="minorBidi"/>
          <w:sz w:val="20"/>
          <w:szCs w:val="20"/>
        </w:rPr>
      </w:pPr>
      <w:r w:rsidRPr="00E32DEF">
        <w:rPr>
          <w:rFonts w:asciiTheme="minorBidi" w:hAnsiTheme="minorBidi"/>
          <w:sz w:val="20"/>
          <w:szCs w:val="20"/>
        </w:rPr>
        <w:t xml:space="preserve">Mustafa </w:t>
      </w:r>
      <w:proofErr w:type="spellStart"/>
      <w:r w:rsidR="003059DD">
        <w:rPr>
          <w:rFonts w:asciiTheme="minorBidi" w:hAnsiTheme="minorBidi"/>
          <w:sz w:val="20"/>
          <w:szCs w:val="20"/>
        </w:rPr>
        <w:t>A</w:t>
      </w:r>
      <w:r w:rsidR="00FB5E18" w:rsidRPr="00E32DEF">
        <w:rPr>
          <w:rFonts w:asciiTheme="minorBidi" w:hAnsiTheme="minorBidi"/>
          <w:sz w:val="20"/>
          <w:szCs w:val="20"/>
        </w:rPr>
        <w:t>lse</w:t>
      </w:r>
      <w:r w:rsidR="00FB5E18">
        <w:rPr>
          <w:rFonts w:asciiTheme="minorBidi" w:hAnsiTheme="minorBidi"/>
          <w:sz w:val="20"/>
          <w:szCs w:val="20"/>
        </w:rPr>
        <w:t>q</w:t>
      </w:r>
      <w:r w:rsidR="00FB5E18" w:rsidRPr="00E32DEF">
        <w:rPr>
          <w:rFonts w:asciiTheme="minorBidi" w:hAnsiTheme="minorBidi"/>
          <w:sz w:val="20"/>
          <w:szCs w:val="20"/>
        </w:rPr>
        <w:t>ely</w:t>
      </w:r>
      <w:proofErr w:type="spellEnd"/>
      <w:r w:rsidR="00FB5E18" w:rsidRPr="00E32DEF">
        <w:rPr>
          <w:rFonts w:asciiTheme="minorBidi" w:hAnsiTheme="minorBidi"/>
          <w:sz w:val="20"/>
          <w:szCs w:val="20"/>
        </w:rPr>
        <w:t xml:space="preserve"> </w:t>
      </w:r>
      <w:r w:rsidRPr="00E32DEF">
        <w:rPr>
          <w:rFonts w:asciiTheme="minorBidi" w:hAnsiTheme="minorBidi"/>
          <w:sz w:val="20"/>
          <w:szCs w:val="20"/>
          <w:vertAlign w:val="superscript"/>
        </w:rPr>
        <w:t>4</w:t>
      </w:r>
      <w:r w:rsidRPr="00E32DEF">
        <w:rPr>
          <w:rFonts w:asciiTheme="minorBidi" w:hAnsiTheme="minorBidi"/>
          <w:sz w:val="20"/>
          <w:szCs w:val="20"/>
        </w:rPr>
        <w:t xml:space="preserve"> </w:t>
      </w:r>
    </w:p>
    <w:p w14:paraId="1E6F8A80" w14:textId="77777777" w:rsidR="00193BD8" w:rsidRPr="00E32DEF" w:rsidRDefault="00193BD8" w:rsidP="00193BD8">
      <w:pPr>
        <w:spacing w:after="0" w:line="480" w:lineRule="auto"/>
        <w:rPr>
          <w:rFonts w:asciiTheme="minorBidi" w:hAnsiTheme="minorBidi"/>
          <w:sz w:val="20"/>
          <w:szCs w:val="20"/>
        </w:rPr>
      </w:pPr>
      <w:r w:rsidRPr="00E32DEF">
        <w:rPr>
          <w:rFonts w:asciiTheme="minorBidi" w:hAnsiTheme="minorBidi"/>
          <w:sz w:val="20"/>
          <w:szCs w:val="20"/>
        </w:rPr>
        <w:t xml:space="preserve">Martin </w:t>
      </w:r>
      <w:proofErr w:type="spellStart"/>
      <w:r w:rsidRPr="00E32DEF">
        <w:rPr>
          <w:rFonts w:asciiTheme="minorBidi" w:hAnsiTheme="minorBidi"/>
          <w:sz w:val="20"/>
          <w:szCs w:val="20"/>
        </w:rPr>
        <w:t>Empting</w:t>
      </w:r>
      <w:proofErr w:type="spellEnd"/>
      <w:r w:rsidRPr="00E32DEF">
        <w:rPr>
          <w:rFonts w:asciiTheme="minorBidi" w:hAnsiTheme="minorBidi"/>
          <w:sz w:val="20"/>
          <w:szCs w:val="20"/>
        </w:rPr>
        <w:t xml:space="preserve"> </w:t>
      </w:r>
      <w:r w:rsidRPr="00E32DEF">
        <w:rPr>
          <w:rFonts w:asciiTheme="minorBidi" w:hAnsiTheme="minorBidi"/>
          <w:sz w:val="20"/>
          <w:szCs w:val="20"/>
          <w:vertAlign w:val="superscript"/>
        </w:rPr>
        <w:t>6</w:t>
      </w:r>
      <w:r w:rsidRPr="00E32DEF">
        <w:rPr>
          <w:rFonts w:asciiTheme="minorBidi" w:hAnsiTheme="minorBidi"/>
          <w:sz w:val="20"/>
          <w:szCs w:val="20"/>
        </w:rPr>
        <w:t xml:space="preserve"> </w:t>
      </w:r>
    </w:p>
    <w:p w14:paraId="3821119D" w14:textId="77777777" w:rsidR="00193BD8" w:rsidRPr="00E32DEF" w:rsidRDefault="00193BD8" w:rsidP="00193BD8">
      <w:pPr>
        <w:spacing w:after="0" w:line="480" w:lineRule="auto"/>
        <w:rPr>
          <w:rFonts w:asciiTheme="minorBidi" w:hAnsiTheme="minorBidi"/>
          <w:sz w:val="20"/>
          <w:szCs w:val="20"/>
        </w:rPr>
      </w:pPr>
      <w:r w:rsidRPr="00E32DEF">
        <w:rPr>
          <w:rFonts w:asciiTheme="minorBidi" w:hAnsiTheme="minorBidi"/>
          <w:sz w:val="20"/>
          <w:szCs w:val="20"/>
        </w:rPr>
        <w:t xml:space="preserve">Marc Schneider </w:t>
      </w:r>
      <w:bookmarkEnd w:id="2"/>
      <w:r w:rsidRPr="00E32DEF">
        <w:rPr>
          <w:rFonts w:asciiTheme="minorBidi" w:hAnsiTheme="minorBidi"/>
          <w:sz w:val="20"/>
          <w:szCs w:val="20"/>
          <w:vertAlign w:val="superscript"/>
        </w:rPr>
        <w:t>7</w:t>
      </w:r>
    </w:p>
    <w:p w14:paraId="67AD87F4" w14:textId="77777777" w:rsidR="00193BD8" w:rsidRPr="00E32DEF" w:rsidRDefault="00193BD8" w:rsidP="00193BD8">
      <w:pPr>
        <w:spacing w:after="0" w:line="480" w:lineRule="auto"/>
        <w:rPr>
          <w:rFonts w:asciiTheme="minorBidi" w:hAnsiTheme="minorBidi"/>
          <w:sz w:val="20"/>
          <w:szCs w:val="20"/>
        </w:rPr>
      </w:pPr>
      <w:r w:rsidRPr="00E32DEF">
        <w:rPr>
          <w:rFonts w:asciiTheme="minorBidi" w:hAnsiTheme="minorBidi"/>
          <w:sz w:val="20"/>
          <w:szCs w:val="20"/>
          <w:vertAlign w:val="superscript"/>
        </w:rPr>
        <w:t>1</w:t>
      </w:r>
      <w:r w:rsidRPr="00E32DEF">
        <w:rPr>
          <w:rFonts w:asciiTheme="minorBidi" w:hAnsiTheme="minorBidi"/>
          <w:sz w:val="20"/>
          <w:szCs w:val="20"/>
        </w:rPr>
        <w:t xml:space="preserve"> Department of Pharmaceutics, College of Pharmacy, Kuwait University, 13110 Safat, Kuwait</w:t>
      </w:r>
      <w:r>
        <w:rPr>
          <w:rFonts w:asciiTheme="minorBidi" w:hAnsiTheme="minorBidi"/>
          <w:sz w:val="20"/>
          <w:szCs w:val="20"/>
        </w:rPr>
        <w:t xml:space="preserve">; </w:t>
      </w:r>
      <w:r w:rsidRPr="00E32DEF">
        <w:rPr>
          <w:rFonts w:asciiTheme="minorBidi" w:hAnsiTheme="minorBidi"/>
          <w:sz w:val="20"/>
          <w:szCs w:val="20"/>
          <w:vertAlign w:val="superscript"/>
        </w:rPr>
        <w:t>2</w:t>
      </w:r>
      <w:r w:rsidRPr="00E32DEF">
        <w:rPr>
          <w:rFonts w:asciiTheme="minorBidi" w:hAnsiTheme="minorBidi"/>
          <w:sz w:val="20"/>
          <w:szCs w:val="20"/>
        </w:rPr>
        <w:t xml:space="preserve"> Department of Pharmaceutics, Faculty of Pharmacy, Alexandria University, 21521 Alexandria, Egypt</w:t>
      </w:r>
      <w:r>
        <w:rPr>
          <w:rFonts w:asciiTheme="minorBidi" w:hAnsiTheme="minorBidi"/>
          <w:sz w:val="20"/>
          <w:szCs w:val="20"/>
        </w:rPr>
        <w:t xml:space="preserve">; </w:t>
      </w:r>
      <w:r w:rsidRPr="00E32DEF">
        <w:rPr>
          <w:rFonts w:asciiTheme="minorBidi" w:hAnsiTheme="minorBidi"/>
          <w:sz w:val="20"/>
          <w:szCs w:val="20"/>
          <w:vertAlign w:val="superscript"/>
        </w:rPr>
        <w:t>3</w:t>
      </w:r>
      <w:r w:rsidRPr="00E32DEF">
        <w:rPr>
          <w:rFonts w:asciiTheme="minorBidi" w:hAnsiTheme="minorBidi"/>
          <w:sz w:val="20"/>
          <w:szCs w:val="20"/>
        </w:rPr>
        <w:t xml:space="preserve"> Department of Pharmaceutics, Division of Pharmaceutical Sciences, College of Pharmacy, Arab Academy for Science, Technology and Maritime Transport, 1029 Alexandria, Egypt</w:t>
      </w:r>
      <w:r>
        <w:rPr>
          <w:rFonts w:asciiTheme="minorBidi" w:hAnsiTheme="minorBidi"/>
          <w:sz w:val="20"/>
          <w:szCs w:val="20"/>
        </w:rPr>
        <w:t xml:space="preserve">; </w:t>
      </w:r>
      <w:r w:rsidRPr="00E32DEF">
        <w:rPr>
          <w:rFonts w:asciiTheme="minorBidi" w:hAnsiTheme="minorBidi"/>
          <w:sz w:val="20"/>
          <w:szCs w:val="20"/>
          <w:vertAlign w:val="superscript"/>
        </w:rPr>
        <w:t>4</w:t>
      </w:r>
      <w:r w:rsidRPr="00E32DEF">
        <w:rPr>
          <w:rFonts w:asciiTheme="minorBidi" w:hAnsiTheme="minorBidi"/>
          <w:sz w:val="20"/>
          <w:szCs w:val="20"/>
        </w:rPr>
        <w:t xml:space="preserve"> Department of Microbiology and Immunology, Faculty of Pharmacy, Alexandria University, 21521 Alexandria, Egypt</w:t>
      </w:r>
      <w:r>
        <w:rPr>
          <w:rFonts w:asciiTheme="minorBidi" w:hAnsiTheme="minorBidi"/>
          <w:sz w:val="20"/>
          <w:szCs w:val="20"/>
        </w:rPr>
        <w:t xml:space="preserve">; </w:t>
      </w:r>
      <w:r w:rsidRPr="00E32DEF">
        <w:rPr>
          <w:rFonts w:asciiTheme="minorBidi" w:hAnsiTheme="minorBidi"/>
          <w:sz w:val="20"/>
          <w:szCs w:val="20"/>
          <w:vertAlign w:val="superscript"/>
        </w:rPr>
        <w:t>5</w:t>
      </w:r>
      <w:r w:rsidRPr="00E32DEF">
        <w:rPr>
          <w:rFonts w:asciiTheme="minorBidi" w:hAnsiTheme="minorBidi"/>
          <w:sz w:val="20"/>
          <w:szCs w:val="20"/>
        </w:rPr>
        <w:t xml:space="preserve"> Department of Microbiology and Immunology, Faculty of Pharmacy, Alamein International University, 5060335 Alamein, Egypt</w:t>
      </w:r>
      <w:r>
        <w:rPr>
          <w:rFonts w:asciiTheme="minorBidi" w:hAnsiTheme="minorBidi"/>
          <w:sz w:val="20"/>
          <w:szCs w:val="20"/>
        </w:rPr>
        <w:t>;</w:t>
      </w:r>
      <w:r w:rsidRPr="00E32DEF">
        <w:rPr>
          <w:rFonts w:asciiTheme="minorBidi" w:hAnsiTheme="minorBidi"/>
          <w:sz w:val="20"/>
          <w:szCs w:val="20"/>
          <w:vertAlign w:val="superscript"/>
        </w:rPr>
        <w:t xml:space="preserve"> </w:t>
      </w:r>
      <w:bookmarkStart w:id="3" w:name="_Hlk137670541"/>
      <w:r w:rsidRPr="00E32DEF">
        <w:rPr>
          <w:rFonts w:asciiTheme="minorBidi" w:hAnsiTheme="minorBidi"/>
          <w:sz w:val="20"/>
          <w:szCs w:val="20"/>
          <w:vertAlign w:val="superscript"/>
        </w:rPr>
        <w:t>6</w:t>
      </w:r>
      <w:r w:rsidRPr="00E32DEF">
        <w:rPr>
          <w:rFonts w:asciiTheme="minorBidi" w:hAnsiTheme="minorBidi"/>
          <w:sz w:val="20"/>
          <w:szCs w:val="20"/>
        </w:rPr>
        <w:t xml:space="preserve"> </w:t>
      </w:r>
      <w:r w:rsidRPr="00E32DEF">
        <w:rPr>
          <w:rFonts w:asciiTheme="minorBidi" w:hAnsiTheme="minorBidi"/>
          <w:bCs/>
          <w:sz w:val="20"/>
          <w:szCs w:val="20"/>
        </w:rPr>
        <w:t>Helmholtz-Institute for Pharmaceutical Research Saarland (HIPS)</w:t>
      </w:r>
      <w:bookmarkEnd w:id="3"/>
      <w:r w:rsidRPr="00E32DEF">
        <w:rPr>
          <w:rFonts w:asciiTheme="minorBidi" w:hAnsiTheme="minorBidi"/>
          <w:bCs/>
          <w:sz w:val="20"/>
          <w:szCs w:val="20"/>
        </w:rPr>
        <w:t xml:space="preserve">, Department of Antiviral and </w:t>
      </w:r>
      <w:proofErr w:type="spellStart"/>
      <w:r w:rsidRPr="00E32DEF">
        <w:rPr>
          <w:rFonts w:asciiTheme="minorBidi" w:hAnsiTheme="minorBidi"/>
          <w:bCs/>
          <w:sz w:val="20"/>
          <w:szCs w:val="20"/>
        </w:rPr>
        <w:t>Antivirulence</w:t>
      </w:r>
      <w:proofErr w:type="spellEnd"/>
      <w:r w:rsidRPr="00E32DEF">
        <w:rPr>
          <w:rFonts w:asciiTheme="minorBidi" w:hAnsiTheme="minorBidi"/>
          <w:bCs/>
          <w:sz w:val="20"/>
          <w:szCs w:val="20"/>
        </w:rPr>
        <w:t xml:space="preserve"> Drugs (AVID), Saarland University, 66123 </w:t>
      </w:r>
      <w:proofErr w:type="spellStart"/>
      <w:r w:rsidRPr="00E32DEF">
        <w:rPr>
          <w:rFonts w:asciiTheme="minorBidi" w:hAnsiTheme="minorBidi"/>
          <w:bCs/>
          <w:sz w:val="20"/>
          <w:szCs w:val="20"/>
        </w:rPr>
        <w:t>Saarbrücken</w:t>
      </w:r>
      <w:proofErr w:type="spellEnd"/>
      <w:r w:rsidRPr="00E32DEF">
        <w:rPr>
          <w:rFonts w:asciiTheme="minorBidi" w:hAnsiTheme="minorBidi"/>
          <w:bCs/>
          <w:sz w:val="20"/>
          <w:szCs w:val="20"/>
        </w:rPr>
        <w:t>, Germany</w:t>
      </w:r>
      <w:r>
        <w:rPr>
          <w:rFonts w:asciiTheme="minorBidi" w:hAnsiTheme="minorBidi"/>
          <w:bCs/>
          <w:sz w:val="20"/>
          <w:szCs w:val="20"/>
        </w:rPr>
        <w:t xml:space="preserve">; </w:t>
      </w:r>
      <w:r w:rsidRPr="00E32DEF">
        <w:rPr>
          <w:rFonts w:asciiTheme="minorBidi" w:hAnsiTheme="minorBidi"/>
          <w:sz w:val="20"/>
          <w:szCs w:val="20"/>
          <w:vertAlign w:val="superscript"/>
        </w:rPr>
        <w:t>7</w:t>
      </w:r>
      <w:r w:rsidRPr="00E32DEF">
        <w:rPr>
          <w:rFonts w:asciiTheme="minorBidi" w:hAnsiTheme="minorBidi"/>
          <w:sz w:val="20"/>
          <w:szCs w:val="20"/>
        </w:rPr>
        <w:t xml:space="preserve"> </w:t>
      </w:r>
      <w:r w:rsidRPr="00E32DEF">
        <w:rPr>
          <w:rFonts w:asciiTheme="minorBidi" w:hAnsiTheme="minorBidi"/>
          <w:sz w:val="20"/>
          <w:szCs w:val="20"/>
          <w:lang w:val="en-GB"/>
        </w:rPr>
        <w:t xml:space="preserve">Department of Pharmacy, Biopharmaceutics and Pharmaceutical Technology, Saarland University, 66123 </w:t>
      </w:r>
      <w:proofErr w:type="spellStart"/>
      <w:r w:rsidRPr="00E32DEF">
        <w:rPr>
          <w:rFonts w:asciiTheme="minorBidi" w:hAnsiTheme="minorBidi"/>
          <w:sz w:val="20"/>
          <w:szCs w:val="20"/>
          <w:lang w:val="en-GB"/>
        </w:rPr>
        <w:t>Saarbr</w:t>
      </w:r>
      <w:proofErr w:type="spellEnd"/>
      <w:r w:rsidRPr="00E32DEF">
        <w:rPr>
          <w:rFonts w:asciiTheme="minorBidi" w:hAnsiTheme="minorBidi"/>
          <w:bCs/>
          <w:sz w:val="20"/>
          <w:szCs w:val="20"/>
        </w:rPr>
        <w:t>ü</w:t>
      </w:r>
      <w:proofErr w:type="spellStart"/>
      <w:r w:rsidRPr="00E32DEF">
        <w:rPr>
          <w:rFonts w:asciiTheme="minorBidi" w:hAnsiTheme="minorBidi"/>
          <w:sz w:val="20"/>
          <w:szCs w:val="20"/>
          <w:lang w:val="en-GB"/>
        </w:rPr>
        <w:t>cken</w:t>
      </w:r>
      <w:proofErr w:type="spellEnd"/>
      <w:r w:rsidRPr="00E32DEF">
        <w:rPr>
          <w:rFonts w:asciiTheme="minorBidi" w:hAnsiTheme="minorBidi"/>
          <w:sz w:val="20"/>
          <w:szCs w:val="20"/>
          <w:lang w:val="en-GB"/>
        </w:rPr>
        <w:t>, Germany</w:t>
      </w:r>
    </w:p>
    <w:p w14:paraId="4F6A14A3" w14:textId="77777777" w:rsidR="00F95972" w:rsidRPr="00193BD8" w:rsidRDefault="00F95972" w:rsidP="00F95972">
      <w:pPr>
        <w:spacing w:line="360" w:lineRule="auto"/>
        <w:jc w:val="center"/>
        <w:rPr>
          <w:rFonts w:asciiTheme="minorBidi" w:hAnsiTheme="minorBidi"/>
          <w:sz w:val="24"/>
          <w:szCs w:val="24"/>
        </w:rPr>
      </w:pPr>
    </w:p>
    <w:p w14:paraId="33A68A75" w14:textId="77777777" w:rsidR="00F95972" w:rsidRPr="00193BD8" w:rsidRDefault="00F95972" w:rsidP="00F95972">
      <w:pPr>
        <w:spacing w:line="360" w:lineRule="auto"/>
        <w:jc w:val="center"/>
        <w:rPr>
          <w:rFonts w:asciiTheme="minorBidi" w:hAnsiTheme="minorBidi"/>
          <w:sz w:val="24"/>
          <w:szCs w:val="24"/>
        </w:rPr>
      </w:pPr>
      <w:r w:rsidRPr="00193BD8">
        <w:rPr>
          <w:rFonts w:asciiTheme="minorBidi" w:hAnsiTheme="minorBidi"/>
          <w:sz w:val="24"/>
          <w:szCs w:val="24"/>
        </w:rPr>
        <w:br w:type="page"/>
      </w:r>
    </w:p>
    <w:p w14:paraId="7B45678F" w14:textId="0085CBED" w:rsidR="004807E8" w:rsidRPr="00193BD8" w:rsidRDefault="004807E8" w:rsidP="00F95972">
      <w:pPr>
        <w:rPr>
          <w:rFonts w:asciiTheme="minorBidi" w:hAnsiTheme="minorBidi"/>
          <w:b/>
          <w:bCs/>
          <w:sz w:val="24"/>
          <w:szCs w:val="24"/>
        </w:rPr>
      </w:pPr>
      <w:r w:rsidRPr="00193BD8">
        <w:rPr>
          <w:rFonts w:asciiTheme="minorBidi" w:hAnsiTheme="minorBidi"/>
          <w:b/>
          <w:bCs/>
          <w:sz w:val="24"/>
          <w:szCs w:val="24"/>
        </w:rPr>
        <w:lastRenderedPageBreak/>
        <w:t>Methods</w:t>
      </w:r>
    </w:p>
    <w:p w14:paraId="30A2CA64"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Preparation of SLNs</w:t>
      </w:r>
    </w:p>
    <w:p w14:paraId="703B3877"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Preparation of plain SLNs with different surface properties</w:t>
      </w:r>
    </w:p>
    <w:p w14:paraId="2AF21AC7"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SLNs were prepared via hot homogenization technique using </w:t>
      </w:r>
      <w:proofErr w:type="spellStart"/>
      <w:r w:rsidRPr="00193BD8">
        <w:rPr>
          <w:rFonts w:asciiTheme="minorBidi" w:hAnsiTheme="minorBidi"/>
          <w:sz w:val="20"/>
          <w:szCs w:val="20"/>
        </w:rPr>
        <w:t>Gelucire</w:t>
      </w:r>
      <w:proofErr w:type="spellEnd"/>
      <w:r w:rsidRPr="00193BD8">
        <w:rPr>
          <w:rFonts w:asciiTheme="minorBidi" w:hAnsiTheme="minorBidi"/>
          <w:sz w:val="20"/>
          <w:szCs w:val="20"/>
        </w:rPr>
        <w:t xml:space="preserve"> 43/1 as lipid and poloxamer 407 as stabilizer. Briefly, the solid lipid was melted at 80 °C and then the aqueous phase (PX407, 2% w/v) maintained at the same temperature was added dropwise onto the molten lipid while sonication at 80 °C. The mixture was homogenized at 13.000 rpm for 15 min at the same temperature, followed by stirring at room temperature for 30 min to allow particle solidification.</w:t>
      </w:r>
    </w:p>
    <w:p w14:paraId="24FA0D5A" w14:textId="62BF2A54"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Positively</w:t>
      </w:r>
      <w:r w:rsidR="00C45EAB">
        <w:rPr>
          <w:rFonts w:asciiTheme="minorBidi" w:hAnsiTheme="minorBidi"/>
          <w:sz w:val="20"/>
          <w:szCs w:val="20"/>
        </w:rPr>
        <w:t xml:space="preserve"> </w:t>
      </w:r>
      <w:r w:rsidRPr="00193BD8">
        <w:rPr>
          <w:rFonts w:asciiTheme="minorBidi" w:hAnsiTheme="minorBidi"/>
          <w:sz w:val="20"/>
          <w:szCs w:val="20"/>
        </w:rPr>
        <w:t>charged particles were prepared by adding chitosan (0.05 %w/v) to PX407 solution during particle preparation. Different formulations are depicted in Table 1.</w:t>
      </w:r>
    </w:p>
    <w:p w14:paraId="27DEECFF" w14:textId="77777777" w:rsidR="004807E8" w:rsidRPr="00193BD8" w:rsidRDefault="004807E8" w:rsidP="004807E8">
      <w:pPr>
        <w:pStyle w:val="ListParagraph"/>
        <w:spacing w:line="360" w:lineRule="auto"/>
        <w:ind w:left="792"/>
        <w:rPr>
          <w:rFonts w:asciiTheme="minorBidi" w:hAnsiTheme="minorBidi"/>
          <w:sz w:val="24"/>
          <w:szCs w:val="24"/>
        </w:rPr>
      </w:pPr>
    </w:p>
    <w:p w14:paraId="2E36A810"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 xml:space="preserve">Preparation of </w:t>
      </w:r>
      <w:r w:rsidRPr="00193BD8">
        <w:rPr>
          <w:rFonts w:asciiTheme="minorBidi" w:hAnsiTheme="minorBidi"/>
          <w:b/>
          <w:bCs/>
          <w:sz w:val="24"/>
          <w:szCs w:val="24"/>
          <w:lang w:val="en-GB"/>
        </w:rPr>
        <w:t xml:space="preserve">QSI-loaded SLNs </w:t>
      </w:r>
    </w:p>
    <w:p w14:paraId="01DA34D9" w14:textId="2109C24A"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SLNs loaded with the QSI (equivalent to 50 </w:t>
      </w:r>
      <w:r w:rsidRPr="00193BD8">
        <w:rPr>
          <w:rFonts w:asciiTheme="minorBidi" w:hAnsiTheme="minorBidi"/>
          <w:sz w:val="20"/>
          <w:szCs w:val="20"/>
          <w:lang w:val="en-GB"/>
        </w:rPr>
        <w:t>µ</w:t>
      </w:r>
      <w:r w:rsidRPr="00193BD8">
        <w:rPr>
          <w:rFonts w:asciiTheme="minorBidi" w:hAnsiTheme="minorBidi"/>
          <w:sz w:val="20"/>
          <w:szCs w:val="20"/>
        </w:rPr>
        <w:t>g/ml SLNs) were prepared by adding QSI solution in methanol: DMSO (2:1 volume ratio) to the molten lipid then proceed as mentioned above (Table 1).</w:t>
      </w:r>
    </w:p>
    <w:p w14:paraId="2B2A23CD" w14:textId="77777777" w:rsidR="004807E8" w:rsidRPr="00193BD8" w:rsidRDefault="004807E8" w:rsidP="004807E8">
      <w:pPr>
        <w:pStyle w:val="ListParagraph"/>
        <w:spacing w:line="360" w:lineRule="auto"/>
        <w:ind w:left="792"/>
        <w:rPr>
          <w:rFonts w:asciiTheme="minorBidi" w:hAnsiTheme="minorBidi"/>
          <w:sz w:val="24"/>
          <w:szCs w:val="24"/>
        </w:rPr>
      </w:pPr>
    </w:p>
    <w:p w14:paraId="0AAC4772"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 xml:space="preserve">Preparation of </w:t>
      </w:r>
      <w:r w:rsidRPr="00193BD8">
        <w:rPr>
          <w:rFonts w:asciiTheme="minorBidi" w:hAnsiTheme="minorBidi"/>
          <w:b/>
          <w:bCs/>
          <w:sz w:val="24"/>
          <w:szCs w:val="24"/>
          <w:lang w:val="en-GB"/>
        </w:rPr>
        <w:t>SLNs surface modified with alginate lyase (AL)</w:t>
      </w:r>
    </w:p>
    <w:p w14:paraId="0E3D8DF9" w14:textId="32515315"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AL-modified SLNs, either plain or </w:t>
      </w:r>
      <w:r w:rsidR="00750B8C" w:rsidRPr="00193BD8">
        <w:rPr>
          <w:rFonts w:asciiTheme="minorBidi" w:hAnsiTheme="minorBidi"/>
          <w:sz w:val="20"/>
          <w:szCs w:val="20"/>
        </w:rPr>
        <w:t>QSI/</w:t>
      </w:r>
      <w:proofErr w:type="spellStart"/>
      <w:r w:rsidR="00750B8C" w:rsidRPr="00193BD8">
        <w:rPr>
          <w:rFonts w:asciiTheme="minorBidi" w:hAnsiTheme="minorBidi"/>
          <w:sz w:val="20"/>
          <w:szCs w:val="20"/>
        </w:rPr>
        <w:t>cou</w:t>
      </w:r>
      <w:proofErr w:type="spellEnd"/>
      <w:r w:rsidRPr="00193BD8">
        <w:rPr>
          <w:rFonts w:asciiTheme="minorBidi" w:hAnsiTheme="minorBidi"/>
          <w:sz w:val="20"/>
          <w:szCs w:val="20"/>
        </w:rPr>
        <w:t xml:space="preserve">-loaded, were obtained by adding AL aqueous solution to preformulated SLN dispersion (25 U/ml SLNs) under gentle stirring at room temperature for 1h (Table 1). </w:t>
      </w:r>
    </w:p>
    <w:p w14:paraId="6A7C4DB7" w14:textId="77777777" w:rsidR="004807E8" w:rsidRPr="00193BD8" w:rsidRDefault="004807E8" w:rsidP="004807E8">
      <w:pPr>
        <w:pStyle w:val="ListParagraph"/>
        <w:spacing w:line="360" w:lineRule="auto"/>
        <w:ind w:left="792"/>
        <w:rPr>
          <w:rFonts w:asciiTheme="minorBidi" w:hAnsiTheme="minorBidi"/>
          <w:sz w:val="24"/>
          <w:szCs w:val="24"/>
        </w:rPr>
      </w:pPr>
    </w:p>
    <w:p w14:paraId="3DBE5187"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Preparation of fluorescently l</w:t>
      </w:r>
      <w:proofErr w:type="spellStart"/>
      <w:r w:rsidRPr="00193BD8">
        <w:rPr>
          <w:rFonts w:asciiTheme="minorBidi" w:hAnsiTheme="minorBidi"/>
          <w:b/>
          <w:bCs/>
          <w:sz w:val="24"/>
          <w:szCs w:val="24"/>
          <w:lang w:val="en-GB"/>
        </w:rPr>
        <w:t>abeled</w:t>
      </w:r>
      <w:proofErr w:type="spellEnd"/>
      <w:r w:rsidRPr="00193BD8">
        <w:rPr>
          <w:rFonts w:asciiTheme="minorBidi" w:hAnsiTheme="minorBidi"/>
          <w:b/>
          <w:bCs/>
          <w:sz w:val="24"/>
          <w:szCs w:val="24"/>
          <w:lang w:val="en-GB"/>
        </w:rPr>
        <w:t xml:space="preserve"> solid lipid </w:t>
      </w:r>
      <w:proofErr w:type="gramStart"/>
      <w:r w:rsidRPr="00193BD8">
        <w:rPr>
          <w:rFonts w:asciiTheme="minorBidi" w:hAnsiTheme="minorBidi"/>
          <w:b/>
          <w:bCs/>
          <w:sz w:val="24"/>
          <w:szCs w:val="24"/>
          <w:lang w:val="en-GB"/>
        </w:rPr>
        <w:t>nanoparticles</w:t>
      </w:r>
      <w:proofErr w:type="gramEnd"/>
    </w:p>
    <w:p w14:paraId="494A7F09"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For uptake experiments and biofilm penetration studies, coumarin-labeled SLNs (with and without AL) were prepared as detailed above by substituting QSI with coumarin-6 equivalent to 30 </w:t>
      </w:r>
      <w:r w:rsidRPr="00193BD8">
        <w:rPr>
          <w:rFonts w:asciiTheme="minorBidi" w:hAnsiTheme="minorBidi"/>
          <w:sz w:val="20"/>
          <w:szCs w:val="20"/>
          <w:lang w:val="en-GB"/>
        </w:rPr>
        <w:t>µ</w:t>
      </w:r>
      <w:r w:rsidRPr="00193BD8">
        <w:rPr>
          <w:rFonts w:asciiTheme="minorBidi" w:hAnsiTheme="minorBidi"/>
          <w:sz w:val="20"/>
          <w:szCs w:val="20"/>
        </w:rPr>
        <w:t>g coumarin per ml SLNs, Table 1.</w:t>
      </w:r>
    </w:p>
    <w:p w14:paraId="49F851B0" w14:textId="77777777" w:rsidR="004807E8" w:rsidRPr="00193BD8" w:rsidRDefault="004807E8" w:rsidP="004807E8">
      <w:pPr>
        <w:pStyle w:val="ListParagraph"/>
        <w:spacing w:line="360" w:lineRule="auto"/>
        <w:ind w:left="792"/>
        <w:rPr>
          <w:rFonts w:asciiTheme="minorBidi" w:hAnsiTheme="minorBidi"/>
          <w:b/>
          <w:bCs/>
          <w:sz w:val="24"/>
          <w:szCs w:val="24"/>
        </w:rPr>
      </w:pPr>
    </w:p>
    <w:p w14:paraId="5662A979"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i/>
          <w:iCs/>
          <w:sz w:val="24"/>
          <w:szCs w:val="24"/>
        </w:rPr>
        <w:t>In vitro</w:t>
      </w:r>
      <w:r w:rsidRPr="00193BD8">
        <w:rPr>
          <w:rFonts w:asciiTheme="minorBidi" w:hAnsiTheme="minorBidi"/>
          <w:b/>
          <w:bCs/>
          <w:sz w:val="24"/>
          <w:szCs w:val="24"/>
        </w:rPr>
        <w:t xml:space="preserve"> characterization of SLNs</w:t>
      </w:r>
    </w:p>
    <w:p w14:paraId="220C6D50"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Determination of physicochemical properties</w:t>
      </w:r>
    </w:p>
    <w:p w14:paraId="51CA4E2F"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b/>
          <w:bCs/>
          <w:i/>
          <w:iCs/>
          <w:sz w:val="24"/>
          <w:szCs w:val="24"/>
        </w:rPr>
        <w:t>Colloidal properties.</w:t>
      </w:r>
      <w:r w:rsidRPr="00193BD8">
        <w:rPr>
          <w:rFonts w:asciiTheme="minorBidi" w:hAnsiTheme="minorBidi"/>
          <w:sz w:val="24"/>
          <w:szCs w:val="24"/>
        </w:rPr>
        <w:t xml:space="preserve"> </w:t>
      </w:r>
      <w:r w:rsidRPr="00193BD8">
        <w:rPr>
          <w:rFonts w:asciiTheme="minorBidi" w:hAnsiTheme="minorBidi"/>
          <w:sz w:val="20"/>
          <w:szCs w:val="20"/>
        </w:rPr>
        <w:t>The size, polydispersity index (</w:t>
      </w:r>
      <w:proofErr w:type="spellStart"/>
      <w:r w:rsidRPr="00193BD8">
        <w:rPr>
          <w:rFonts w:asciiTheme="minorBidi" w:hAnsiTheme="minorBidi"/>
          <w:sz w:val="20"/>
          <w:szCs w:val="20"/>
        </w:rPr>
        <w:t>PdI</w:t>
      </w:r>
      <w:proofErr w:type="spellEnd"/>
      <w:r w:rsidRPr="00193BD8">
        <w:rPr>
          <w:rFonts w:asciiTheme="minorBidi" w:hAnsiTheme="minorBidi"/>
          <w:sz w:val="20"/>
          <w:szCs w:val="20"/>
        </w:rPr>
        <w:t xml:space="preserve">) and ƺ-potential of SLNs were determined via photon correlation spectroscopy and laser doppler electrophoresis, respectively, using Malvern </w:t>
      </w:r>
      <w:proofErr w:type="spellStart"/>
      <w:r w:rsidRPr="00193BD8">
        <w:rPr>
          <w:rFonts w:asciiTheme="minorBidi" w:hAnsiTheme="minorBidi"/>
          <w:sz w:val="20"/>
          <w:szCs w:val="20"/>
        </w:rPr>
        <w:t>Zetasizer</w:t>
      </w:r>
      <w:proofErr w:type="spellEnd"/>
      <w:r w:rsidRPr="00193BD8">
        <w:rPr>
          <w:rFonts w:asciiTheme="minorBidi" w:hAnsiTheme="minorBidi"/>
          <w:sz w:val="20"/>
          <w:szCs w:val="20"/>
        </w:rPr>
        <w:t xml:space="preserve"> </w:t>
      </w:r>
      <w:proofErr w:type="spellStart"/>
      <w:r w:rsidRPr="00193BD8">
        <w:rPr>
          <w:rFonts w:asciiTheme="minorBidi" w:hAnsiTheme="minorBidi"/>
          <w:sz w:val="20"/>
          <w:szCs w:val="20"/>
        </w:rPr>
        <w:t>NanoZS</w:t>
      </w:r>
      <w:proofErr w:type="spellEnd"/>
      <w:r w:rsidRPr="00193BD8">
        <w:rPr>
          <w:rFonts w:asciiTheme="minorBidi" w:hAnsiTheme="minorBidi"/>
          <w:sz w:val="20"/>
          <w:szCs w:val="20"/>
        </w:rPr>
        <w:t xml:space="preserve">, Malvern Instruments, Worcestershire, UK. Plain, QSI-loaded SLNs as well as </w:t>
      </w:r>
      <w:proofErr w:type="spellStart"/>
      <w:r w:rsidRPr="00193BD8">
        <w:rPr>
          <w:rFonts w:asciiTheme="minorBidi" w:hAnsiTheme="minorBidi"/>
          <w:sz w:val="20"/>
          <w:szCs w:val="20"/>
        </w:rPr>
        <w:t>Cou</w:t>
      </w:r>
      <w:proofErr w:type="spellEnd"/>
      <w:r w:rsidRPr="00193BD8">
        <w:rPr>
          <w:rFonts w:asciiTheme="minorBidi" w:hAnsiTheme="minorBidi"/>
          <w:sz w:val="20"/>
          <w:szCs w:val="20"/>
        </w:rPr>
        <w:t xml:space="preserve">-SLNs </w:t>
      </w:r>
      <w:r w:rsidRPr="00193BD8">
        <w:rPr>
          <w:rFonts w:asciiTheme="minorBidi" w:hAnsiTheme="minorBidi"/>
          <w:sz w:val="20"/>
          <w:szCs w:val="20"/>
        </w:rPr>
        <w:lastRenderedPageBreak/>
        <w:t xml:space="preserve">(with and without AL) were diluted 1:100 (v/v) in </w:t>
      </w:r>
      <w:proofErr w:type="spellStart"/>
      <w:r w:rsidRPr="00193BD8">
        <w:rPr>
          <w:rFonts w:asciiTheme="minorBidi" w:hAnsiTheme="minorBidi"/>
          <w:sz w:val="20"/>
          <w:szCs w:val="20"/>
        </w:rPr>
        <w:t>MilliQ</w:t>
      </w:r>
      <w:proofErr w:type="spellEnd"/>
      <w:r w:rsidRPr="00193BD8">
        <w:rPr>
          <w:rFonts w:asciiTheme="minorBidi" w:hAnsiTheme="minorBidi"/>
          <w:sz w:val="20"/>
          <w:szCs w:val="20"/>
        </w:rPr>
        <w:t xml:space="preserve"> water (Millipore, Billerica, USA) prior to measurements (n = 3).</w:t>
      </w:r>
    </w:p>
    <w:p w14:paraId="59263CC9"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b/>
          <w:bCs/>
          <w:i/>
          <w:iCs/>
          <w:sz w:val="24"/>
          <w:szCs w:val="24"/>
        </w:rPr>
        <w:t>Morphology.</w:t>
      </w:r>
      <w:r w:rsidRPr="00193BD8">
        <w:rPr>
          <w:rFonts w:asciiTheme="minorBidi" w:hAnsiTheme="minorBidi"/>
          <w:sz w:val="24"/>
          <w:szCs w:val="24"/>
        </w:rPr>
        <w:t xml:space="preserve"> </w:t>
      </w:r>
      <w:r w:rsidRPr="00193BD8">
        <w:rPr>
          <w:rFonts w:asciiTheme="minorBidi" w:hAnsiTheme="minorBidi"/>
          <w:sz w:val="20"/>
          <w:szCs w:val="20"/>
        </w:rPr>
        <w:t xml:space="preserve">Particle morphology was examined by </w:t>
      </w:r>
      <w:r w:rsidRPr="00193BD8">
        <w:rPr>
          <w:rFonts w:asciiTheme="minorBidi" w:hAnsiTheme="minorBidi"/>
          <w:sz w:val="20"/>
          <w:szCs w:val="20"/>
          <w:lang w:val="en-GB"/>
        </w:rPr>
        <w:t>transmission electron microscopy (TEM, JEOL JEM 1200Ex II, Tokyo, Japan) following negative staining with uranyl acetate</w:t>
      </w:r>
      <w:r w:rsidRPr="00193BD8">
        <w:rPr>
          <w:rFonts w:asciiTheme="minorBidi" w:hAnsiTheme="minorBidi"/>
          <w:sz w:val="20"/>
          <w:szCs w:val="20"/>
        </w:rPr>
        <w:t xml:space="preserve">. </w:t>
      </w:r>
    </w:p>
    <w:p w14:paraId="2AF6D173" w14:textId="77777777" w:rsidR="004807E8" w:rsidRPr="00193BD8" w:rsidRDefault="004807E8" w:rsidP="00193BD8">
      <w:pPr>
        <w:pStyle w:val="ListParagraph"/>
        <w:spacing w:line="480" w:lineRule="auto"/>
        <w:ind w:left="0"/>
        <w:jc w:val="both"/>
        <w:rPr>
          <w:rFonts w:asciiTheme="minorBidi" w:hAnsiTheme="minorBidi"/>
          <w:sz w:val="24"/>
          <w:szCs w:val="24"/>
        </w:rPr>
      </w:pPr>
      <w:r w:rsidRPr="00193BD8">
        <w:rPr>
          <w:rFonts w:asciiTheme="minorBidi" w:hAnsiTheme="minorBidi"/>
          <w:b/>
          <w:bCs/>
          <w:i/>
          <w:iCs/>
          <w:sz w:val="24"/>
          <w:szCs w:val="24"/>
        </w:rPr>
        <w:t xml:space="preserve">Yield and </w:t>
      </w:r>
      <w:proofErr w:type="spellStart"/>
      <w:r w:rsidRPr="00193BD8">
        <w:rPr>
          <w:rFonts w:asciiTheme="minorBidi" w:hAnsiTheme="minorBidi"/>
          <w:b/>
          <w:bCs/>
          <w:i/>
          <w:iCs/>
          <w:sz w:val="24"/>
          <w:szCs w:val="24"/>
        </w:rPr>
        <w:t>pH.</w:t>
      </w:r>
      <w:proofErr w:type="spellEnd"/>
      <w:r w:rsidRPr="00193BD8">
        <w:rPr>
          <w:rFonts w:asciiTheme="minorBidi" w:hAnsiTheme="minorBidi"/>
          <w:sz w:val="24"/>
          <w:szCs w:val="24"/>
        </w:rPr>
        <w:t xml:space="preserve"> </w:t>
      </w:r>
      <w:r w:rsidRPr="00193BD8">
        <w:rPr>
          <w:rFonts w:asciiTheme="minorBidi" w:hAnsiTheme="minorBidi"/>
          <w:sz w:val="20"/>
          <w:szCs w:val="20"/>
        </w:rPr>
        <w:t xml:space="preserve">Predetermined volumes of SLNs were freeze dried then weighed to determine particle yield. The pH of the undiluted formulations was measured using a pre-calibrated pH-meter (DM-22, </w:t>
      </w:r>
      <w:proofErr w:type="spellStart"/>
      <w:r w:rsidRPr="00193BD8">
        <w:rPr>
          <w:rFonts w:asciiTheme="minorBidi" w:hAnsiTheme="minorBidi"/>
          <w:sz w:val="20"/>
          <w:szCs w:val="20"/>
        </w:rPr>
        <w:t>Digimed</w:t>
      </w:r>
      <w:proofErr w:type="spellEnd"/>
      <w:r w:rsidRPr="00193BD8">
        <w:rPr>
          <w:rFonts w:asciiTheme="minorBidi" w:hAnsiTheme="minorBidi"/>
          <w:sz w:val="20"/>
          <w:szCs w:val="20"/>
        </w:rPr>
        <w:t>, Campo Grande, Brazil).</w:t>
      </w:r>
    </w:p>
    <w:p w14:paraId="59CDE7DE" w14:textId="77777777" w:rsidR="004807E8" w:rsidRPr="00193BD8" w:rsidRDefault="004807E8" w:rsidP="00193BD8">
      <w:pPr>
        <w:pStyle w:val="ListParagraph"/>
        <w:spacing w:line="480" w:lineRule="auto"/>
        <w:ind w:left="0"/>
        <w:jc w:val="both"/>
        <w:rPr>
          <w:rFonts w:asciiTheme="minorBidi" w:hAnsiTheme="minorBidi"/>
          <w:sz w:val="24"/>
          <w:szCs w:val="24"/>
        </w:rPr>
      </w:pPr>
      <w:r w:rsidRPr="00193BD8">
        <w:rPr>
          <w:rFonts w:asciiTheme="minorBidi" w:hAnsiTheme="minorBidi"/>
          <w:b/>
          <w:bCs/>
          <w:i/>
          <w:iCs/>
          <w:sz w:val="24"/>
          <w:szCs w:val="24"/>
        </w:rPr>
        <w:t>Differential scanning calorimetry (DSC).</w:t>
      </w:r>
      <w:r w:rsidRPr="00193BD8">
        <w:rPr>
          <w:rFonts w:asciiTheme="minorBidi" w:hAnsiTheme="minorBidi"/>
          <w:sz w:val="24"/>
          <w:szCs w:val="24"/>
        </w:rPr>
        <w:t xml:space="preserve"> </w:t>
      </w:r>
      <w:r w:rsidRPr="00193BD8">
        <w:rPr>
          <w:rFonts w:asciiTheme="minorBidi" w:hAnsiTheme="minorBidi"/>
          <w:sz w:val="20"/>
          <w:szCs w:val="20"/>
        </w:rPr>
        <w:t>The thermal properties of SLN formulations as well as individual components were investigated by differential scanning calorimetry (DSC). Freeze-dried samples (3-5 mg) were hermetically sealed in aluminum pans and heated over a temperature range of 25-400 °C, at a rate of 10 °C/min in DSC 6 (Perkin Elmer Instruments, California, USA). The instrument calibration was carried out using indium and dry nitrogen as a carrier gas at a flow rate of 40 ml/min. The main transition temperature was recorded, and the enthalpy values were automatically calculated.</w:t>
      </w:r>
    </w:p>
    <w:p w14:paraId="4B45073D" w14:textId="77777777" w:rsidR="004807E8" w:rsidRPr="00193BD8" w:rsidRDefault="004807E8" w:rsidP="004807E8">
      <w:pPr>
        <w:pStyle w:val="ListParagraph"/>
        <w:spacing w:line="360" w:lineRule="auto"/>
        <w:ind w:left="792"/>
        <w:rPr>
          <w:rFonts w:asciiTheme="minorBidi" w:hAnsiTheme="minorBidi"/>
          <w:sz w:val="24"/>
          <w:szCs w:val="24"/>
        </w:rPr>
      </w:pPr>
    </w:p>
    <w:p w14:paraId="323395F7"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Confirmation of AL functionalization</w:t>
      </w:r>
    </w:p>
    <w:p w14:paraId="000CE04D"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Surface functionalization with alginate lyase was verified by Fourier-transform infrared spectroscopy (FT-IR spectrometer, Agilent Technologies Inc., CA, USA). IR spectra for plain, QSI-loaded SLNs were scanned within the spectral region of 4000 and 400 cm</w:t>
      </w:r>
      <w:r w:rsidRPr="00193BD8">
        <w:rPr>
          <w:rFonts w:asciiTheme="minorBidi" w:hAnsiTheme="minorBidi"/>
          <w:sz w:val="20"/>
          <w:szCs w:val="20"/>
          <w:vertAlign w:val="superscript"/>
        </w:rPr>
        <w:t>−1</w:t>
      </w:r>
      <w:r w:rsidRPr="00193BD8">
        <w:rPr>
          <w:rFonts w:asciiTheme="minorBidi" w:hAnsiTheme="minorBidi"/>
          <w:sz w:val="20"/>
          <w:szCs w:val="20"/>
        </w:rPr>
        <w:t xml:space="preserve"> with a resolution of 4 cm</w:t>
      </w:r>
      <w:r w:rsidRPr="00193BD8">
        <w:rPr>
          <w:rFonts w:asciiTheme="minorBidi" w:hAnsiTheme="minorBidi"/>
          <w:sz w:val="20"/>
          <w:szCs w:val="20"/>
          <w:vertAlign w:val="superscript"/>
        </w:rPr>
        <w:t>−1</w:t>
      </w:r>
      <w:r w:rsidRPr="00193BD8">
        <w:rPr>
          <w:rFonts w:asciiTheme="minorBidi" w:hAnsiTheme="minorBidi"/>
          <w:sz w:val="20"/>
          <w:szCs w:val="20"/>
        </w:rPr>
        <w:t xml:space="preserve">; the effect of chitosan and AL on IR spectra was studied. </w:t>
      </w:r>
    </w:p>
    <w:p w14:paraId="0905ACF6" w14:textId="77777777" w:rsidR="004807E8" w:rsidRPr="00193BD8" w:rsidRDefault="004807E8" w:rsidP="004807E8">
      <w:pPr>
        <w:pStyle w:val="ListParagraph"/>
        <w:spacing w:line="360" w:lineRule="auto"/>
        <w:ind w:left="792"/>
        <w:rPr>
          <w:rFonts w:asciiTheme="minorBidi" w:hAnsiTheme="minorBidi"/>
          <w:b/>
          <w:bCs/>
          <w:sz w:val="24"/>
          <w:szCs w:val="24"/>
        </w:rPr>
      </w:pPr>
    </w:p>
    <w:p w14:paraId="39C91BAE"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 xml:space="preserve">Entrapment of QSI and </w:t>
      </w:r>
      <w:r w:rsidRPr="00193BD8">
        <w:rPr>
          <w:rFonts w:asciiTheme="minorBidi" w:hAnsiTheme="minorBidi"/>
          <w:b/>
          <w:bCs/>
          <w:i/>
          <w:iCs/>
          <w:sz w:val="24"/>
          <w:szCs w:val="24"/>
        </w:rPr>
        <w:t>in vitro</w:t>
      </w:r>
      <w:r w:rsidRPr="00193BD8">
        <w:rPr>
          <w:rFonts w:asciiTheme="minorBidi" w:hAnsiTheme="minorBidi"/>
          <w:b/>
          <w:bCs/>
          <w:sz w:val="24"/>
          <w:szCs w:val="24"/>
        </w:rPr>
        <w:t xml:space="preserve"> release</w:t>
      </w:r>
    </w:p>
    <w:p w14:paraId="7337C030"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Quantification of QSI</w:t>
      </w:r>
    </w:p>
    <w:p w14:paraId="3CD4E13B" w14:textId="153F604E" w:rsidR="004807E8" w:rsidRPr="00193BD8" w:rsidRDefault="004807E8" w:rsidP="00193BD8">
      <w:pPr>
        <w:autoSpaceDE w:val="0"/>
        <w:autoSpaceDN w:val="0"/>
        <w:adjustRightInd w:val="0"/>
        <w:spacing w:line="480" w:lineRule="auto"/>
        <w:jc w:val="both"/>
        <w:rPr>
          <w:rFonts w:asciiTheme="minorBidi" w:hAnsiTheme="minorBidi"/>
          <w:sz w:val="24"/>
          <w:szCs w:val="24"/>
          <w:shd w:val="clear" w:color="auto" w:fill="FFFFFF"/>
          <w:lang w:val="en-GB"/>
        </w:rPr>
      </w:pPr>
      <w:r w:rsidRPr="00193BD8">
        <w:rPr>
          <w:rFonts w:asciiTheme="minorBidi" w:hAnsiTheme="minorBidi"/>
          <w:sz w:val="20"/>
          <w:szCs w:val="20"/>
        </w:rPr>
        <w:t xml:space="preserve">The concentration of QSI in SLNs was quantified by liquid chromatography coupled with </w:t>
      </w:r>
      <w:r w:rsidRPr="00193BD8">
        <w:rPr>
          <w:rFonts w:asciiTheme="minorBidi" w:hAnsiTheme="minorBidi"/>
          <w:sz w:val="20"/>
          <w:szCs w:val="20"/>
          <w:lang w:val="en-GB"/>
        </w:rPr>
        <w:t>tandem</w:t>
      </w:r>
      <w:r w:rsidRPr="00193BD8">
        <w:rPr>
          <w:rFonts w:asciiTheme="minorBidi" w:hAnsiTheme="minorBidi"/>
          <w:sz w:val="20"/>
          <w:szCs w:val="20"/>
        </w:rPr>
        <w:t xml:space="preserve"> mass spectroscopy (LC-MS</w:t>
      </w:r>
      <w:r w:rsidRPr="00193BD8">
        <w:rPr>
          <w:rFonts w:asciiTheme="minorBidi" w:hAnsiTheme="minorBidi"/>
          <w:sz w:val="20"/>
          <w:szCs w:val="20"/>
          <w:lang w:val="en-GB"/>
        </w:rPr>
        <w:t>/MS</w:t>
      </w:r>
      <w:r w:rsidRPr="00193BD8">
        <w:rPr>
          <w:rFonts w:asciiTheme="minorBidi" w:hAnsiTheme="minorBidi"/>
          <w:sz w:val="20"/>
          <w:szCs w:val="20"/>
        </w:rPr>
        <w:t>) as previously described.</w:t>
      </w:r>
      <w:r w:rsidRPr="00193BD8">
        <w:rPr>
          <w:rFonts w:asciiTheme="minorBidi" w:hAnsiTheme="minorBidi"/>
          <w:sz w:val="20"/>
          <w:szCs w:val="20"/>
        </w:rPr>
        <w:fldChar w:fldCharType="begin">
          <w:fldData xml:space="preserve">PEVuZE5vdGU+PENpdGU+PEF1dGhvcj5OYWZlZTwvQXV0aG9yPjxZZWFyPjIwMTQ8L1llYXI+PFJl
Y051bT4yMTwvUmVjTnVtPjxEaXNwbGF5VGV4dD48c3R5bGUgZmFjZT0ic3VwZXJzY3JpcHQiPjE8
L3N0eWxlPjwvRGlzcGxheVRleHQ+PHJlY29yZD48cmVjLW51bWJlcj4yMTwvcmVjLW51bWJlcj48
Zm9yZWlnbi1rZXlzPjxrZXkgYXBwPSJFTiIgZGItaWQ9ImZ2eGYyMDVkdHNyYWV1ZTVyc3c1ZHd2
YnZheno1eHZhOWVyZiIgdGltZXN0YW1wPSIxNjI5NTgxMTcyIj4yMTwva2V5PjwvZm9yZWlnbi1r
ZXlzPjxyZWYtdHlwZSBuYW1lPSJKb3VybmFsIEFydGljbGUiPjE3PC9yZWYtdHlwZT48Y29udHJp
YnV0b3JzPjxhdXRob3JzPjxhdXRob3I+TmFmZWUsIE4uPC9hdXRob3I+PGF1dGhvcj5IdXNhcmks
IEEuPC9hdXRob3I+PGF1dGhvcj5NYXVyZXIsIEMuIEsuPC9hdXRob3I+PGF1dGhvcj5MdSwgQy48
L2F1dGhvcj48YXV0aG9yPmRlIFJvc3NpLCBDLjwvYXV0aG9yPjxhdXRob3I+U3RlaW5iYWNoLCBB
LjwvYXV0aG9yPjxhdXRob3I+SGFydG1hbm4sIFIuIFcuPC9hdXRob3I+PGF1dGhvcj5MZWhyLCBD
LiBNLjwvYXV0aG9yPjxhdXRob3I+U2NobmVpZGVyLCBNLjwvYXV0aG9yPjwvYXV0aG9ycz48L2Nv
bnRyaWJ1dG9ycz48YXV0aC1hZGRyZXNzPlBoYXJtYWNldXRpY3MgYW5kIEJpb3BoYXJtYWN5LCBQ
aGlsaXBwcyBVbml2ZXJzaXR5IE1hcmJ1cmcsIE1hcmJ1cmcsIEdlcm1hbnk7IEhlbG1ob2x0ei1J
bnN0aXR1dGUgZm9yIFBoYXJtYWNldXRpY2FsIFJlc2VhcmNoIFNhYXJsYW5kIChISVBTKSwgRGVw
YXJ0bWVudCBvZiBEcnVnIERlbGl2ZXJ5IChEREVMKSwgU2FhcmxhbmQgVW5pdmVyc2l0eSwgU2Fh
cmJydWNrZW4sIEdlcm1hbnk7IERlcGFydG1lbnQgb2YgUGhhcm1hY3ksIFNhYXJsYW5kIFVuaXZl
cnNpdHksIFNhYXJicnVja2VuLCBHZXJtYW55OyBEZXBhcnRtZW50IG9mIFBoYXJtYWNldXRpY3Ms
IEZhY3VsdHkgb2YgUGhhcm1hY3ksIEFsZXhhbmRyaWEgVW5pdmVyc2l0eSwgQWxleGFuZHJpYSwg
RWd5cHQuIEVsZWN0cm9uaWMgYWRkcmVzczogbm9oYS5uYWZlZUBteC51bmktc2FhcmxhbmQuZGUu
JiN4RDtQaGFybWFjZXV0aWNzIGFuZCBCaW9waGFybWFjeSwgUGhpbGlwcHMgVW5pdmVyc2l0eSBN
YXJidXJnLCBNYXJidXJnLCBHZXJtYW55OyBIZWxtaG9sdHotSW5zdGl0dXRlIGZvciBQaGFybWFj
ZXV0aWNhbCBSZXNlYXJjaCBTYWFybGFuZCAoSElQUyksIERlcGFydG1lbnQgb2YgRHJ1ZyBEZWxp
dmVyeSAoRERFTCksIFNhYXJsYW5kIFVuaXZlcnNpdHksIFNhYXJicnVja2VuLCBHZXJtYW55OyBE
ZXBhcnRtZW50IG9mIFBoYXJtYWN5LCBTYWFybGFuZCBVbml2ZXJzaXR5LCBTYWFyYnJ1Y2tlbiwg
R2VybWFueS4mI3hEO0hlbG1ob2x0ei1JbnN0aXR1dGUgZm9yIFBoYXJtYWNldXRpY2FsIFJlc2Vh
cmNoIFNhYXJsYW5kIChISVBTKSwgRGVwYXJ0bWVudCBvZiBEcnVnIERldmVsb3BtZW50IGFuZCBP
cHRpbWl6YXRpb24gKERET1ApLCBTYWFybGFuZCBVbml2ZXJzaXR5LCBTYWFyYnJ1Y2tlbiwgR2Vy
bWFueS4mI3hEO0hlbG1ob2x0ei1JbnN0aXR1dGUgZm9yIFBoYXJtYWNldXRpY2FsIFJlc2VhcmNo
IFNhYXJsYW5kIChISVBTKSwgRGVwYXJ0bWVudCBvZiBEcnVnIERlbGl2ZXJ5IChEREVMKSwgU2Fh
cmxhbmQgVW5pdmVyc2l0eSwgU2FhcmJydWNrZW4sIEdlcm1hbnkuJiN4RDtIZWxtaG9sdHotSW5z
dGl0dXRlIGZvciBQaGFybWFjZXV0aWNhbCBSZXNlYXJjaCBTYWFybGFuZCAoSElQUyksIERlcGFy
dG1lbnQgb2YgRHJ1ZyBEZXZlbG9wbWVudCBhbmQgT3B0aW1pemF0aW9uIChERE9QKSwgU2Fhcmxh
bmQgVW5pdmVyc2l0eSwgU2FhcmJydWNrZW4sIEdlcm1hbnk7IERlcGFydG1lbnQgb2YgUGhhcm1h
Y3ksIFNhYXJsYW5kIFVuaXZlcnNpdHksIFNhYXJicnVja2VuLCBHZXJtYW55LiYjeEQ7SGVsbWhv
bHR6LUluc3RpdHV0ZSBmb3IgUGhhcm1hY2V1dGljYWwgUmVzZWFyY2ggU2FhcmxhbmQgKEhJUFMp
LCBEZXBhcnRtZW50IG9mIERydWcgRGVsaXZlcnkgKERERUwpLCBTYWFybGFuZCBVbml2ZXJzaXR5
LCBTYWFyYnJ1Y2tlbiwgR2VybWFueTsgRGVwYXJ0bWVudCBvZiBQaGFybWFjeSwgU2FhcmxhbmQg
VW5pdmVyc2l0eSwgU2FhcmJydWNrZW4sIEdlcm1hbnkuJiN4RDtQaGFybWFjZXV0aWNzIGFuZCBC
aW9waGFybWFjeSwgUGhpbGlwcHMgVW5pdmVyc2l0eSBNYXJidXJnLCBNYXJidXJnLCBHZXJtYW55
LiBFbGVjdHJvbmljIGFkZHJlc3M6IE1hcmMuU2NobmVpZGVyQHBoYXJtYXppZS51bmktbWFyYnVy
Zy5kZS48L2F1dGgtYWRkcmVzcz48dGl0bGVzPjx0aXRsZT5BbnRpYmlvdGljLWZyZWUgbmFub3Ro
ZXJhcGV1dGljczogdWx0cmEtc21hbGwsIG11Y3VzLXBlbmV0cmF0aW5nIHNvbGlkIGxpcGlkIG5h
bm9wYXJ0aWNsZXMgZW5oYW5jZSB0aGUgcHVsbW9uYXJ5IGRlbGl2ZXJ5IGFuZCBhbnRpLXZpcnVs
ZW5jZSBlZmZpY2FjeSBvZiBub3ZlbCBxdW9ydW0gc2Vuc2luZyBpbmhpYml0b3JzPC90aXRsZT48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dHJvbGxlZCBSZWxlYXNlIFNvY2lldHk8L2FiYnItMT48L2FsdC1wZXJpb2RpY2FsPjxwYWdlcz4x
MzEtNDA8L3BhZ2VzPjx2b2x1bWU+MTkyPC92b2x1bWU+PGRhdGVzPjx5ZWFyPjIwMTQ8L3llYXI+
PHB1Yi1kYXRlcz48ZGF0ZT5PY3QgMjg8L2RhdGU+PC9wdWItZGF0ZXM+PC9kYXRlcz48aXNibj4x
ODczLTQ5OTUgKEVsZWN0cm9uaWMpJiN4RDswMTY4LTM2NTkgKExpbmtpbmcpPC9pc2JuPjxhY2Nl
c3Npb24tbnVtPjI0OTk3Mjc2PC9hY2Nlc3Npb24tbnVtPjx1cmxzPjxyZWxhdGVkLXVybHM+PHVy
bD5odHRwOi8vd3d3Lm5jYmkubmxtLm5paC5nb3YvcHVibWVkLzI0OTk3Mjc2PC91cmw+PC9yZWxh
dGVkLXVybHM+PC91cmxzPjxlbGVjdHJvbmljLXJlc291cmNlLW51bT4xMC4xMDE2L2ouamNvbnJl
bC4yMDE0LjA2LjA1NTwvZWxlY3Ryb25pYy1yZXNvdXJjZS1udW0+PC9yZWNvcmQ+PC9DaXRlPjwv
RW5kTm90ZT5=
</w:fldData>
        </w:fldChar>
      </w:r>
      <w:r w:rsidR="00712B32" w:rsidRPr="00193BD8">
        <w:rPr>
          <w:rFonts w:asciiTheme="minorBidi" w:hAnsiTheme="minorBidi"/>
          <w:sz w:val="20"/>
          <w:szCs w:val="20"/>
        </w:rPr>
        <w:instrText xml:space="preserve"> ADDIN EN.CITE </w:instrText>
      </w:r>
      <w:r w:rsidR="00712B32" w:rsidRPr="00193BD8">
        <w:rPr>
          <w:rFonts w:asciiTheme="minorBidi" w:hAnsiTheme="minorBidi"/>
          <w:sz w:val="20"/>
          <w:szCs w:val="20"/>
        </w:rPr>
        <w:fldChar w:fldCharType="begin">
          <w:fldData xml:space="preserve">PEVuZE5vdGU+PENpdGU+PEF1dGhvcj5OYWZlZTwvQXV0aG9yPjxZZWFyPjIwMTQ8L1llYXI+PFJl
Y051bT4yMTwvUmVjTnVtPjxEaXNwbGF5VGV4dD48c3R5bGUgZmFjZT0ic3VwZXJzY3JpcHQiPjE8
L3N0eWxlPjwvRGlzcGxheVRleHQ+PHJlY29yZD48cmVjLW51bWJlcj4yMTwvcmVjLW51bWJlcj48
Zm9yZWlnbi1rZXlzPjxrZXkgYXBwPSJFTiIgZGItaWQ9ImZ2eGYyMDVkdHNyYWV1ZTVyc3c1ZHd2
YnZheno1eHZhOWVyZiIgdGltZXN0YW1wPSIxNjI5NTgxMTcyIj4yMTwva2V5PjwvZm9yZWlnbi1r
ZXlzPjxyZWYtdHlwZSBuYW1lPSJKb3VybmFsIEFydGljbGUiPjE3PC9yZWYtdHlwZT48Y29udHJp
YnV0b3JzPjxhdXRob3JzPjxhdXRob3I+TmFmZWUsIE4uPC9hdXRob3I+PGF1dGhvcj5IdXNhcmks
IEEuPC9hdXRob3I+PGF1dGhvcj5NYXVyZXIsIEMuIEsuPC9hdXRob3I+PGF1dGhvcj5MdSwgQy48
L2F1dGhvcj48YXV0aG9yPmRlIFJvc3NpLCBDLjwvYXV0aG9yPjxhdXRob3I+U3RlaW5iYWNoLCBB
LjwvYXV0aG9yPjxhdXRob3I+SGFydG1hbm4sIFIuIFcuPC9hdXRob3I+PGF1dGhvcj5MZWhyLCBD
LiBNLjwvYXV0aG9yPjxhdXRob3I+U2NobmVpZGVyLCBNLjwvYXV0aG9yPjwvYXV0aG9ycz48L2Nv
bnRyaWJ1dG9ycz48YXV0aC1hZGRyZXNzPlBoYXJtYWNldXRpY3MgYW5kIEJpb3BoYXJtYWN5LCBQ
aGlsaXBwcyBVbml2ZXJzaXR5IE1hcmJ1cmcsIE1hcmJ1cmcsIEdlcm1hbnk7IEhlbG1ob2x0ei1J
bnN0aXR1dGUgZm9yIFBoYXJtYWNldXRpY2FsIFJlc2VhcmNoIFNhYXJsYW5kIChISVBTKSwgRGVw
YXJ0bWVudCBvZiBEcnVnIERlbGl2ZXJ5IChEREVMKSwgU2FhcmxhbmQgVW5pdmVyc2l0eSwgU2Fh
cmJydWNrZW4sIEdlcm1hbnk7IERlcGFydG1lbnQgb2YgUGhhcm1hY3ksIFNhYXJsYW5kIFVuaXZl
cnNpdHksIFNhYXJicnVja2VuLCBHZXJtYW55OyBEZXBhcnRtZW50IG9mIFBoYXJtYWNldXRpY3Ms
IEZhY3VsdHkgb2YgUGhhcm1hY3ksIEFsZXhhbmRyaWEgVW5pdmVyc2l0eSwgQWxleGFuZHJpYSwg
RWd5cHQuIEVsZWN0cm9uaWMgYWRkcmVzczogbm9oYS5uYWZlZUBteC51bmktc2FhcmxhbmQuZGUu
JiN4RDtQaGFybWFjZXV0aWNzIGFuZCBCaW9waGFybWFjeSwgUGhpbGlwcHMgVW5pdmVyc2l0eSBN
YXJidXJnLCBNYXJidXJnLCBHZXJtYW55OyBIZWxtaG9sdHotSW5zdGl0dXRlIGZvciBQaGFybWFj
ZXV0aWNhbCBSZXNlYXJjaCBTYWFybGFuZCAoSElQUyksIERlcGFydG1lbnQgb2YgRHJ1ZyBEZWxp
dmVyeSAoRERFTCksIFNhYXJsYW5kIFVuaXZlcnNpdHksIFNhYXJicnVja2VuLCBHZXJtYW55OyBE
ZXBhcnRtZW50IG9mIFBoYXJtYWN5LCBTYWFybGFuZCBVbml2ZXJzaXR5LCBTYWFyYnJ1Y2tlbiwg
R2VybWFueS4mI3hEO0hlbG1ob2x0ei1JbnN0aXR1dGUgZm9yIFBoYXJtYWNldXRpY2FsIFJlc2Vh
cmNoIFNhYXJsYW5kIChISVBTKSwgRGVwYXJ0bWVudCBvZiBEcnVnIERldmVsb3BtZW50IGFuZCBP
cHRpbWl6YXRpb24gKERET1ApLCBTYWFybGFuZCBVbml2ZXJzaXR5LCBTYWFyYnJ1Y2tlbiwgR2Vy
bWFueS4mI3hEO0hlbG1ob2x0ei1JbnN0aXR1dGUgZm9yIFBoYXJtYWNldXRpY2FsIFJlc2VhcmNo
IFNhYXJsYW5kIChISVBTKSwgRGVwYXJ0bWVudCBvZiBEcnVnIERlbGl2ZXJ5IChEREVMKSwgU2Fh
cmxhbmQgVW5pdmVyc2l0eSwgU2FhcmJydWNrZW4sIEdlcm1hbnkuJiN4RDtIZWxtaG9sdHotSW5z
dGl0dXRlIGZvciBQaGFybWFjZXV0aWNhbCBSZXNlYXJjaCBTYWFybGFuZCAoSElQUyksIERlcGFy
dG1lbnQgb2YgRHJ1ZyBEZXZlbG9wbWVudCBhbmQgT3B0aW1pemF0aW9uIChERE9QKSwgU2Fhcmxh
bmQgVW5pdmVyc2l0eSwgU2FhcmJydWNrZW4sIEdlcm1hbnk7IERlcGFydG1lbnQgb2YgUGhhcm1h
Y3ksIFNhYXJsYW5kIFVuaXZlcnNpdHksIFNhYXJicnVja2VuLCBHZXJtYW55LiYjeEQ7SGVsbWhv
bHR6LUluc3RpdHV0ZSBmb3IgUGhhcm1hY2V1dGljYWwgUmVzZWFyY2ggU2FhcmxhbmQgKEhJUFMp
LCBEZXBhcnRtZW50IG9mIERydWcgRGVsaXZlcnkgKERERUwpLCBTYWFybGFuZCBVbml2ZXJzaXR5
LCBTYWFyYnJ1Y2tlbiwgR2VybWFueTsgRGVwYXJ0bWVudCBvZiBQaGFybWFjeSwgU2FhcmxhbmQg
VW5pdmVyc2l0eSwgU2FhcmJydWNrZW4sIEdlcm1hbnkuJiN4RDtQaGFybWFjZXV0aWNzIGFuZCBC
aW9waGFybWFjeSwgUGhpbGlwcHMgVW5pdmVyc2l0eSBNYXJidXJnLCBNYXJidXJnLCBHZXJtYW55
LiBFbGVjdHJvbmljIGFkZHJlc3M6IE1hcmMuU2NobmVpZGVyQHBoYXJtYXppZS51bmktbWFyYnVy
Zy5kZS48L2F1dGgtYWRkcmVzcz48dGl0bGVzPjx0aXRsZT5BbnRpYmlvdGljLWZyZWUgbmFub3Ro
ZXJhcGV1dGljczogdWx0cmEtc21hbGwsIG11Y3VzLXBlbmV0cmF0aW5nIHNvbGlkIGxpcGlkIG5h
bm9wYXJ0aWNsZXMgZW5oYW5jZSB0aGUgcHVsbW9uYXJ5IGRlbGl2ZXJ5IGFuZCBhbnRpLXZpcnVs
ZW5jZSBlZmZpY2FjeSBvZiBub3ZlbCBxdW9ydW0gc2Vuc2luZyBpbmhpYml0b3JzPC90aXRsZT48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dHJvbGxlZCBSZWxlYXNlIFNvY2lldHk8L2FiYnItMT48L2FsdC1wZXJpb2RpY2FsPjxwYWdlcz4x
MzEtNDA8L3BhZ2VzPjx2b2x1bWU+MTkyPC92b2x1bWU+PGRhdGVzPjx5ZWFyPjIwMTQ8L3llYXI+
PHB1Yi1kYXRlcz48ZGF0ZT5PY3QgMjg8L2RhdGU+PC9wdWItZGF0ZXM+PC9kYXRlcz48aXNibj4x
ODczLTQ5OTUgKEVsZWN0cm9uaWMpJiN4RDswMTY4LTM2NTkgKExpbmtpbmcpPC9pc2JuPjxhY2Nl
c3Npb24tbnVtPjI0OTk3Mjc2PC9hY2Nlc3Npb24tbnVtPjx1cmxzPjxyZWxhdGVkLXVybHM+PHVy
bD5odHRwOi8vd3d3Lm5jYmkubmxtLm5paC5nb3YvcHVibWVkLzI0OTk3Mjc2PC91cmw+PC9yZWxh
dGVkLXVybHM+PC91cmxzPjxlbGVjdHJvbmljLXJlc291cmNlLW51bT4xMC4xMDE2L2ouamNvbnJl
bC4yMDE0LjA2LjA1NTwvZWxlY3Ryb25pYy1yZXNvdXJjZS1udW0+PC9yZWNvcmQ+PC9DaXRlPjwv
RW5kTm90ZT5=
</w:fldData>
        </w:fldChar>
      </w:r>
      <w:r w:rsidR="00712B32" w:rsidRPr="00193BD8">
        <w:rPr>
          <w:rFonts w:asciiTheme="minorBidi" w:hAnsiTheme="minorBidi"/>
          <w:sz w:val="20"/>
          <w:szCs w:val="20"/>
        </w:rPr>
        <w:instrText xml:space="preserve"> ADDIN EN.CITE.DATA </w:instrText>
      </w:r>
      <w:r w:rsidR="00712B32" w:rsidRPr="00193BD8">
        <w:rPr>
          <w:rFonts w:asciiTheme="minorBidi" w:hAnsiTheme="minorBidi"/>
          <w:sz w:val="20"/>
          <w:szCs w:val="20"/>
        </w:rPr>
      </w:r>
      <w:r w:rsidR="00712B32" w:rsidRPr="00193BD8">
        <w:rPr>
          <w:rFonts w:asciiTheme="minorBidi" w:hAnsiTheme="minorBidi"/>
          <w:sz w:val="20"/>
          <w:szCs w:val="20"/>
        </w:rPr>
        <w:fldChar w:fldCharType="end"/>
      </w:r>
      <w:r w:rsidRPr="00193BD8">
        <w:rPr>
          <w:rFonts w:asciiTheme="minorBidi" w:hAnsiTheme="minorBidi"/>
          <w:sz w:val="20"/>
          <w:szCs w:val="20"/>
        </w:rPr>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1</w:t>
      </w:r>
      <w:r w:rsidRPr="00193BD8">
        <w:rPr>
          <w:rFonts w:asciiTheme="minorBidi" w:hAnsiTheme="minorBidi"/>
          <w:sz w:val="20"/>
          <w:szCs w:val="20"/>
        </w:rPr>
        <w:fldChar w:fldCharType="end"/>
      </w:r>
      <w:r w:rsidRPr="00193BD8">
        <w:rPr>
          <w:rFonts w:asciiTheme="minorBidi" w:hAnsiTheme="minorBidi"/>
          <w:sz w:val="20"/>
          <w:szCs w:val="20"/>
        </w:rPr>
        <w:t xml:space="preserve"> </w:t>
      </w:r>
      <w:r w:rsidRPr="00193BD8">
        <w:rPr>
          <w:rFonts w:asciiTheme="minorBidi" w:hAnsiTheme="minorBidi"/>
          <w:sz w:val="20"/>
          <w:szCs w:val="20"/>
          <w:lang w:val="en-GB"/>
        </w:rPr>
        <w:t xml:space="preserve">The system was operated by the standard software </w:t>
      </w:r>
      <w:proofErr w:type="spellStart"/>
      <w:r w:rsidRPr="00193BD8">
        <w:rPr>
          <w:rFonts w:asciiTheme="minorBidi" w:hAnsiTheme="minorBidi"/>
          <w:sz w:val="20"/>
          <w:szCs w:val="20"/>
          <w:lang w:val="en-GB"/>
        </w:rPr>
        <w:t>Xcalibur</w:t>
      </w:r>
      <w:proofErr w:type="spellEnd"/>
      <w:r w:rsidRPr="00193BD8">
        <w:rPr>
          <w:rFonts w:asciiTheme="minorBidi" w:hAnsiTheme="minorBidi"/>
          <w:sz w:val="20"/>
          <w:szCs w:val="20"/>
          <w:lang w:val="en-GB"/>
        </w:rPr>
        <w:t xml:space="preserve">®. A reverse phase C18 </w:t>
      </w:r>
      <w:proofErr w:type="spellStart"/>
      <w:r w:rsidRPr="00193BD8">
        <w:rPr>
          <w:rFonts w:asciiTheme="minorBidi" w:hAnsiTheme="minorBidi"/>
          <w:sz w:val="20"/>
          <w:szCs w:val="20"/>
          <w:lang w:val="en-GB"/>
        </w:rPr>
        <w:t>Accucore</w:t>
      </w:r>
      <w:proofErr w:type="spellEnd"/>
      <w:r w:rsidRPr="00193BD8">
        <w:rPr>
          <w:rFonts w:asciiTheme="minorBidi" w:hAnsiTheme="minorBidi"/>
          <w:sz w:val="20"/>
          <w:szCs w:val="20"/>
          <w:lang w:val="en-GB"/>
        </w:rPr>
        <w:t xml:space="preserve"> RP-MS (150 x 2.1 mm) column (</w:t>
      </w:r>
      <w:proofErr w:type="spellStart"/>
      <w:r w:rsidRPr="00193BD8">
        <w:rPr>
          <w:rFonts w:asciiTheme="minorBidi" w:hAnsiTheme="minorBidi"/>
          <w:sz w:val="20"/>
          <w:szCs w:val="20"/>
          <w:lang w:val="en-GB"/>
        </w:rPr>
        <w:t>Thermo</w:t>
      </w:r>
      <w:proofErr w:type="spellEnd"/>
      <w:r w:rsidRPr="00193BD8">
        <w:rPr>
          <w:rFonts w:asciiTheme="minorBidi" w:hAnsiTheme="minorBidi"/>
          <w:sz w:val="20"/>
          <w:szCs w:val="20"/>
          <w:lang w:val="en-GB"/>
        </w:rPr>
        <w:t xml:space="preserve"> Scientific, Waltham, MA, USA) was used as stationary phase. The mobile phase was composed of solvent A (acetonitrile containing 0.1% v/v trifluoroacetic acid, TFA) and solvent B (ammonium acetate 10 mM containing 0.1% v/v TFA, </w:t>
      </w:r>
      <w:r w:rsidRPr="00193BD8">
        <w:rPr>
          <w:rFonts w:asciiTheme="minorBidi" w:hAnsiTheme="minorBidi"/>
          <w:sz w:val="20"/>
          <w:szCs w:val="20"/>
        </w:rPr>
        <w:t>pH 2.75</w:t>
      </w:r>
      <w:r w:rsidRPr="00193BD8">
        <w:rPr>
          <w:rFonts w:asciiTheme="minorBidi" w:hAnsiTheme="minorBidi"/>
          <w:sz w:val="20"/>
          <w:szCs w:val="20"/>
          <w:lang w:val="en-GB"/>
        </w:rPr>
        <w:t xml:space="preserve">) with a 4.2 min gradient at a flow rate 700 µl/min using HPLC Pump (Accela 1250 Pump). </w:t>
      </w:r>
      <w:r w:rsidRPr="00193BD8">
        <w:rPr>
          <w:rFonts w:asciiTheme="minorBidi" w:hAnsiTheme="minorBidi"/>
          <w:sz w:val="20"/>
          <w:szCs w:val="20"/>
          <w:lang w:val="en-GB"/>
        </w:rPr>
        <w:lastRenderedPageBreak/>
        <w:t xml:space="preserve">Standard curve was obtained for QSI concentrations (31.25 – 1000 </w:t>
      </w:r>
      <w:proofErr w:type="spellStart"/>
      <w:r w:rsidRPr="00193BD8">
        <w:rPr>
          <w:rFonts w:asciiTheme="minorBidi" w:hAnsiTheme="minorBidi"/>
          <w:sz w:val="20"/>
          <w:szCs w:val="20"/>
          <w:lang w:val="en-GB"/>
        </w:rPr>
        <w:t>nM</w:t>
      </w:r>
      <w:proofErr w:type="spellEnd"/>
      <w:r w:rsidRPr="00193BD8">
        <w:rPr>
          <w:rFonts w:asciiTheme="minorBidi" w:hAnsiTheme="minorBidi"/>
          <w:sz w:val="20"/>
          <w:szCs w:val="20"/>
          <w:lang w:val="en-GB"/>
        </w:rPr>
        <w:t>) in methanol in presence of amitriptyline as internal standard</w:t>
      </w:r>
      <w:r w:rsidRPr="00193BD8">
        <w:rPr>
          <w:rFonts w:asciiTheme="minorBidi" w:hAnsiTheme="minorBidi"/>
          <w:sz w:val="20"/>
          <w:szCs w:val="20"/>
          <w:shd w:val="clear" w:color="auto" w:fill="FFFFFF"/>
          <w:lang w:val="en-GB"/>
        </w:rPr>
        <w:t xml:space="preserve">. </w:t>
      </w:r>
      <w:r w:rsidRPr="00193BD8">
        <w:rPr>
          <w:rFonts w:asciiTheme="minorBidi" w:hAnsiTheme="minorBidi"/>
          <w:sz w:val="20"/>
          <w:szCs w:val="20"/>
          <w:lang w:val="en-GB"/>
        </w:rPr>
        <w:t xml:space="preserve">The analysis was performed using a TSQ Quantum </w:t>
      </w:r>
      <w:proofErr w:type="spellStart"/>
      <w:r w:rsidRPr="00193BD8">
        <w:rPr>
          <w:rFonts w:asciiTheme="minorBidi" w:hAnsiTheme="minorBidi"/>
          <w:sz w:val="20"/>
          <w:szCs w:val="20"/>
          <w:lang w:val="en-GB"/>
        </w:rPr>
        <w:t>AccessMax</w:t>
      </w:r>
      <w:proofErr w:type="spellEnd"/>
      <w:r w:rsidRPr="00193BD8">
        <w:rPr>
          <w:rFonts w:asciiTheme="minorBidi" w:hAnsiTheme="minorBidi"/>
          <w:sz w:val="20"/>
          <w:szCs w:val="20"/>
          <w:lang w:val="en-GB"/>
        </w:rPr>
        <w:t xml:space="preserve"> mass spectrometer equipped with an electrospray ionization (ESI) source and a triple quadrupole mass detector (</w:t>
      </w:r>
      <w:proofErr w:type="spellStart"/>
      <w:r w:rsidRPr="00193BD8">
        <w:rPr>
          <w:rFonts w:asciiTheme="minorBidi" w:hAnsiTheme="minorBidi"/>
          <w:sz w:val="20"/>
          <w:szCs w:val="20"/>
          <w:lang w:val="en-GB"/>
        </w:rPr>
        <w:t>Thermo</w:t>
      </w:r>
      <w:proofErr w:type="spellEnd"/>
      <w:r w:rsidRPr="00193BD8">
        <w:rPr>
          <w:rFonts w:asciiTheme="minorBidi" w:hAnsiTheme="minorBidi"/>
          <w:sz w:val="20"/>
          <w:szCs w:val="20"/>
          <w:lang w:val="en-GB"/>
        </w:rPr>
        <w:t xml:space="preserve"> Finnigan, San Jose, CA). The MS detection was carried out in positive mode at a spray voltage of 1500 V, a nitrogen sheath gas pressure of 35 (arbitrary unit), an auxiliary gas pressure of 17 (arbitrary unit), a capillary temperature of 250 °C, a tube lens offset of 101 V, and a collision gas pressure of 1.5 </w:t>
      </w:r>
      <w:proofErr w:type="spellStart"/>
      <w:r w:rsidRPr="00193BD8">
        <w:rPr>
          <w:rFonts w:asciiTheme="minorBidi" w:hAnsiTheme="minorBidi"/>
          <w:sz w:val="20"/>
          <w:szCs w:val="20"/>
          <w:lang w:val="en-GB"/>
        </w:rPr>
        <w:t>mTorr</w:t>
      </w:r>
      <w:proofErr w:type="spellEnd"/>
      <w:r w:rsidRPr="00193BD8">
        <w:rPr>
          <w:rFonts w:asciiTheme="minorBidi" w:hAnsiTheme="minorBidi"/>
          <w:sz w:val="20"/>
          <w:szCs w:val="20"/>
          <w:lang w:val="en-GB"/>
        </w:rPr>
        <w:t>.</w:t>
      </w:r>
    </w:p>
    <w:p w14:paraId="4DD16E92"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Entrapment efficiency (EE) and loading efficiency (LE)</w:t>
      </w:r>
    </w:p>
    <w:p w14:paraId="768BC495"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The amount of QSI entrapped in SLNs was determined after extraction of the payload from purified loaded particles in methanol/dichloromethane. The </w:t>
      </w:r>
      <w:proofErr w:type="gramStart"/>
      <w:r w:rsidRPr="00193BD8">
        <w:rPr>
          <w:rFonts w:asciiTheme="minorBidi" w:hAnsiTheme="minorBidi"/>
          <w:sz w:val="20"/>
          <w:szCs w:val="20"/>
        </w:rPr>
        <w:t>aforementioned LC-MS</w:t>
      </w:r>
      <w:r w:rsidRPr="00193BD8">
        <w:rPr>
          <w:rFonts w:asciiTheme="minorBidi" w:hAnsiTheme="minorBidi"/>
          <w:sz w:val="20"/>
          <w:szCs w:val="20"/>
          <w:lang w:val="en-GB"/>
        </w:rPr>
        <w:t>/MS</w:t>
      </w:r>
      <w:proofErr w:type="gramEnd"/>
      <w:r w:rsidRPr="00193BD8">
        <w:rPr>
          <w:rFonts w:asciiTheme="minorBidi" w:hAnsiTheme="minorBidi"/>
          <w:sz w:val="20"/>
          <w:szCs w:val="20"/>
        </w:rPr>
        <w:t xml:space="preserve"> procedure was conducted to quantify the entrapped payload. The EE (as percentage of the original drug concentration) and LE (as percentage per formulation weight) were calculated. </w:t>
      </w:r>
    </w:p>
    <w:p w14:paraId="6B017765" w14:textId="77777777" w:rsidR="004807E8" w:rsidRPr="00193BD8" w:rsidRDefault="004807E8" w:rsidP="004807E8">
      <w:pPr>
        <w:pStyle w:val="ListParagraph"/>
        <w:spacing w:line="360" w:lineRule="auto"/>
        <w:ind w:left="792"/>
        <w:rPr>
          <w:rFonts w:asciiTheme="minorBidi" w:hAnsiTheme="minorBidi"/>
          <w:sz w:val="24"/>
          <w:szCs w:val="24"/>
        </w:rPr>
      </w:pPr>
    </w:p>
    <w:p w14:paraId="324E53DB"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i/>
          <w:iCs/>
          <w:sz w:val="24"/>
          <w:szCs w:val="24"/>
        </w:rPr>
        <w:t>In vitro</w:t>
      </w:r>
      <w:r w:rsidRPr="00193BD8">
        <w:rPr>
          <w:rFonts w:asciiTheme="minorBidi" w:hAnsiTheme="minorBidi"/>
          <w:b/>
          <w:bCs/>
          <w:sz w:val="24"/>
          <w:szCs w:val="24"/>
        </w:rPr>
        <w:t xml:space="preserve"> release from SLNs</w:t>
      </w:r>
    </w:p>
    <w:p w14:paraId="01F3BD46" w14:textId="14F663DC" w:rsidR="004807E8" w:rsidRPr="00193BD8" w:rsidRDefault="004807E8" w:rsidP="00193BD8">
      <w:pPr>
        <w:pStyle w:val="ListParagraph"/>
        <w:spacing w:line="480" w:lineRule="auto"/>
        <w:ind w:left="0"/>
        <w:jc w:val="both"/>
        <w:rPr>
          <w:rFonts w:asciiTheme="minorBidi" w:hAnsiTheme="minorBidi"/>
          <w:sz w:val="20"/>
          <w:szCs w:val="20"/>
          <w:lang w:val="en-GB"/>
        </w:rPr>
      </w:pPr>
      <w:r w:rsidRPr="00193BD8">
        <w:rPr>
          <w:rFonts w:asciiTheme="minorBidi" w:hAnsiTheme="minorBidi"/>
          <w:sz w:val="20"/>
          <w:szCs w:val="20"/>
        </w:rPr>
        <w:t xml:space="preserve">The release of QSI from positively- and negatively-charged SLNs was investigated in 50 ml simulated lung fluid (SLF) pH 7.4 at physiological temperature for 24 h. Simulated lung fluid </w:t>
      </w:r>
      <w:r w:rsidRPr="00193BD8">
        <w:rPr>
          <w:rFonts w:asciiTheme="minorBidi" w:hAnsiTheme="minorBidi"/>
          <w:sz w:val="20"/>
          <w:szCs w:val="20"/>
          <w:lang w:val="en-GB"/>
        </w:rPr>
        <w:t>was prepared as previously reported</w:t>
      </w:r>
      <w:r w:rsidRPr="00193BD8">
        <w:rPr>
          <w:rFonts w:asciiTheme="minorBidi" w:hAnsiTheme="minorBidi"/>
          <w:sz w:val="20"/>
          <w:szCs w:val="20"/>
          <w:lang w:val="en-GB"/>
        </w:rPr>
        <w:fldChar w:fldCharType="begin"/>
      </w:r>
      <w:r w:rsidR="00712B32" w:rsidRPr="00193BD8">
        <w:rPr>
          <w:rFonts w:asciiTheme="minorBidi" w:hAnsiTheme="minorBidi"/>
          <w:sz w:val="20"/>
          <w:szCs w:val="20"/>
          <w:lang w:val="en-GB"/>
        </w:rPr>
        <w:instrText xml:space="preserve"> ADDIN EN.CITE &lt;EndNote&gt;&lt;Cite&gt;&lt;Author&gt;Marques&lt;/Author&gt;&lt;Year&gt;2011&lt;/Year&gt;&lt;RecNum&gt;36&lt;/RecNum&gt;&lt;DisplayText&gt;&lt;style face="superscript"&gt;2&lt;/style&gt;&lt;/DisplayText&gt;&lt;record&gt;&lt;rec-number&gt;36&lt;/rec-number&gt;&lt;foreign-keys&gt;&lt;key app="EN" db-id="fvxf205dtsraeue5rsw5dwvbvazz5xva9erf" timestamp="1630096117"&gt;36&lt;/key&gt;&lt;/foreign-keys&gt;&lt;ref-type name="Journal Article"&gt;17&lt;/ref-type&gt;&lt;contributors&gt;&lt;authors&gt;&lt;author&gt;Margareth R. C. Marques&lt;/author&gt;&lt;author&gt;Raimar Loebenberg&lt;/author&gt;&lt;author&gt;May Almukainzi&lt;/author&gt;&lt;/authors&gt;&lt;/contributors&gt;&lt;titles&gt;&lt;title&gt;Simulated Biological Fluids with Possible Application in Dissolution Testing&lt;/title&gt;&lt;secondary-title&gt;Dissolution Technologies&lt;/secondary-title&gt;&lt;/titles&gt;&lt;periodical&gt;&lt;full-title&gt;Dissolution Technologies&lt;/full-title&gt;&lt;/periodical&gt;&lt;pages&gt;15-28&lt;/pages&gt;&lt;volume&gt;August&lt;/volume&gt;&lt;dates&gt;&lt;year&gt;2011&lt;/year&gt;&lt;/dates&gt;&lt;urls&gt;&lt;/urls&gt;&lt;electronic-resource-num&gt;dx.doi.org/10.14227/DT180311P15&lt;/electronic-resource-num&gt;&lt;/record&gt;&lt;/Cite&gt;&lt;/EndNote&gt;</w:instrText>
      </w:r>
      <w:r w:rsidRPr="00193BD8">
        <w:rPr>
          <w:rFonts w:asciiTheme="minorBidi" w:hAnsiTheme="minorBidi"/>
          <w:sz w:val="20"/>
          <w:szCs w:val="20"/>
          <w:lang w:val="en-GB"/>
        </w:rPr>
        <w:fldChar w:fldCharType="separate"/>
      </w:r>
      <w:r w:rsidR="00712B32" w:rsidRPr="00193BD8">
        <w:rPr>
          <w:rFonts w:asciiTheme="minorBidi" w:hAnsiTheme="minorBidi"/>
          <w:noProof/>
          <w:sz w:val="20"/>
          <w:szCs w:val="20"/>
          <w:vertAlign w:val="superscript"/>
          <w:lang w:val="en-GB"/>
        </w:rPr>
        <w:t>2</w:t>
      </w:r>
      <w:r w:rsidRPr="00193BD8">
        <w:rPr>
          <w:rFonts w:asciiTheme="minorBidi" w:hAnsiTheme="minorBidi"/>
          <w:sz w:val="20"/>
          <w:szCs w:val="20"/>
          <w:lang w:val="en-GB"/>
        </w:rPr>
        <w:fldChar w:fldCharType="end"/>
      </w:r>
      <w:r w:rsidRPr="00193BD8">
        <w:rPr>
          <w:rFonts w:asciiTheme="minorBidi" w:hAnsiTheme="minorBidi"/>
          <w:sz w:val="20"/>
          <w:szCs w:val="20"/>
          <w:lang w:val="en-GB"/>
        </w:rPr>
        <w:t xml:space="preserve"> using a mixture of magnesium chloride hexahydrate (0.2033 g/L), sodium chloride (6.019 g/L), potassium chloride (0.298 g/L), sodium sulphate anhydrous (0.071 g/L), calcium chloride dihydrate (0.367 g/L), sodium acetate trihydrate (0.953 g/L), sodium hydrogen carbonate (2.6 g/L), sodium citrate dihydrate (0.097 g/L) and sodium phosphate monobasic monohydrate (0.142 g/L). At predetermined intervals, samples were withdrawn and filtered using </w:t>
      </w:r>
      <w:proofErr w:type="spellStart"/>
      <w:r w:rsidRPr="00193BD8">
        <w:rPr>
          <w:rFonts w:asciiTheme="minorBidi" w:hAnsiTheme="minorBidi"/>
          <w:sz w:val="20"/>
          <w:szCs w:val="20"/>
          <w:lang w:val="en-GB"/>
        </w:rPr>
        <w:t>Millex</w:t>
      </w:r>
      <w:proofErr w:type="spellEnd"/>
      <w:r w:rsidRPr="00193BD8">
        <w:rPr>
          <w:rFonts w:asciiTheme="minorBidi" w:hAnsiTheme="minorBidi"/>
          <w:sz w:val="20"/>
          <w:szCs w:val="20"/>
          <w:lang w:val="en-GB"/>
        </w:rPr>
        <w:t xml:space="preserve">-LG syringe filter units containing low protein binding hydrophilic LCR (PTFE membrane, 0.2 µm, EMD-Millipore Co., Tokyo, Japan) prior to quantification with </w:t>
      </w:r>
      <w:r w:rsidRPr="00193BD8">
        <w:rPr>
          <w:rFonts w:asciiTheme="minorBidi" w:hAnsiTheme="minorBidi"/>
          <w:sz w:val="20"/>
          <w:szCs w:val="20"/>
        </w:rPr>
        <w:t>LC-MS</w:t>
      </w:r>
      <w:r w:rsidRPr="00193BD8">
        <w:rPr>
          <w:rFonts w:asciiTheme="minorBidi" w:hAnsiTheme="minorBidi"/>
          <w:sz w:val="20"/>
          <w:szCs w:val="20"/>
          <w:lang w:val="en-GB"/>
        </w:rPr>
        <w:t>/MS. The dissolution rate was determined at sink conditions according to the method developed by Nafee et al. (2014)</w:t>
      </w:r>
      <w:r w:rsidRPr="00193BD8">
        <w:rPr>
          <w:rFonts w:asciiTheme="minorBidi" w:hAnsiTheme="minorBidi"/>
          <w:sz w:val="20"/>
          <w:szCs w:val="20"/>
          <w:lang w:val="en-GB"/>
        </w:rPr>
        <w:fldChar w:fldCharType="begin">
          <w:fldData xml:space="preserve">PEVuZE5vdGU+PENpdGU+PEF1dGhvcj5OYWZlZTwvQXV0aG9yPjxZZWFyPjIwMTQ8L1llYXI+PFJl
Y051bT4yMTwvUmVjTnVtPjxEaXNwbGF5VGV4dD48c3R5bGUgZmFjZT0ic3VwZXJzY3JpcHQiPjE8
L3N0eWxlPjwvRGlzcGxheVRleHQ+PHJlY29yZD48cmVjLW51bWJlcj4yMTwvcmVjLW51bWJlcj48
Zm9yZWlnbi1rZXlzPjxrZXkgYXBwPSJFTiIgZGItaWQ9ImZ2eGYyMDVkdHNyYWV1ZTVyc3c1ZHd2
YnZheno1eHZhOWVyZiIgdGltZXN0YW1wPSIxNjI5NTgxMTcyIj4yMTwva2V5PjwvZm9yZWlnbi1r
ZXlzPjxyZWYtdHlwZSBuYW1lPSJKb3VybmFsIEFydGljbGUiPjE3PC9yZWYtdHlwZT48Y29udHJp
YnV0b3JzPjxhdXRob3JzPjxhdXRob3I+TmFmZWUsIE4uPC9hdXRob3I+PGF1dGhvcj5IdXNhcmks
IEEuPC9hdXRob3I+PGF1dGhvcj5NYXVyZXIsIEMuIEsuPC9hdXRob3I+PGF1dGhvcj5MdSwgQy48
L2F1dGhvcj48YXV0aG9yPmRlIFJvc3NpLCBDLjwvYXV0aG9yPjxhdXRob3I+U3RlaW5iYWNoLCBB
LjwvYXV0aG9yPjxhdXRob3I+SGFydG1hbm4sIFIuIFcuPC9hdXRob3I+PGF1dGhvcj5MZWhyLCBD
LiBNLjwvYXV0aG9yPjxhdXRob3I+U2NobmVpZGVyLCBNLjwvYXV0aG9yPjwvYXV0aG9ycz48L2Nv
bnRyaWJ1dG9ycz48YXV0aC1hZGRyZXNzPlBoYXJtYWNldXRpY3MgYW5kIEJpb3BoYXJtYWN5LCBQ
aGlsaXBwcyBVbml2ZXJzaXR5IE1hcmJ1cmcsIE1hcmJ1cmcsIEdlcm1hbnk7IEhlbG1ob2x0ei1J
bnN0aXR1dGUgZm9yIFBoYXJtYWNldXRpY2FsIFJlc2VhcmNoIFNhYXJsYW5kIChISVBTKSwgRGVw
YXJ0bWVudCBvZiBEcnVnIERlbGl2ZXJ5IChEREVMKSwgU2FhcmxhbmQgVW5pdmVyc2l0eSwgU2Fh
cmJydWNrZW4sIEdlcm1hbnk7IERlcGFydG1lbnQgb2YgUGhhcm1hY3ksIFNhYXJsYW5kIFVuaXZl
cnNpdHksIFNhYXJicnVja2VuLCBHZXJtYW55OyBEZXBhcnRtZW50IG9mIFBoYXJtYWNldXRpY3Ms
IEZhY3VsdHkgb2YgUGhhcm1hY3ksIEFsZXhhbmRyaWEgVW5pdmVyc2l0eSwgQWxleGFuZHJpYSwg
RWd5cHQuIEVsZWN0cm9uaWMgYWRkcmVzczogbm9oYS5uYWZlZUBteC51bmktc2FhcmxhbmQuZGUu
JiN4RDtQaGFybWFjZXV0aWNzIGFuZCBCaW9waGFybWFjeSwgUGhpbGlwcHMgVW5pdmVyc2l0eSBN
YXJidXJnLCBNYXJidXJnLCBHZXJtYW55OyBIZWxtaG9sdHotSW5zdGl0dXRlIGZvciBQaGFybWFj
ZXV0aWNhbCBSZXNlYXJjaCBTYWFybGFuZCAoSElQUyksIERlcGFydG1lbnQgb2YgRHJ1ZyBEZWxp
dmVyeSAoRERFTCksIFNhYXJsYW5kIFVuaXZlcnNpdHksIFNhYXJicnVja2VuLCBHZXJtYW55OyBE
ZXBhcnRtZW50IG9mIFBoYXJtYWN5LCBTYWFybGFuZCBVbml2ZXJzaXR5LCBTYWFyYnJ1Y2tlbiwg
R2VybWFueS4mI3hEO0hlbG1ob2x0ei1JbnN0aXR1dGUgZm9yIFBoYXJtYWNldXRpY2FsIFJlc2Vh
cmNoIFNhYXJsYW5kIChISVBTKSwgRGVwYXJ0bWVudCBvZiBEcnVnIERldmVsb3BtZW50IGFuZCBP
cHRpbWl6YXRpb24gKERET1ApLCBTYWFybGFuZCBVbml2ZXJzaXR5LCBTYWFyYnJ1Y2tlbiwgR2Vy
bWFueS4mI3hEO0hlbG1ob2x0ei1JbnN0aXR1dGUgZm9yIFBoYXJtYWNldXRpY2FsIFJlc2VhcmNo
IFNhYXJsYW5kIChISVBTKSwgRGVwYXJ0bWVudCBvZiBEcnVnIERlbGl2ZXJ5IChEREVMKSwgU2Fh
cmxhbmQgVW5pdmVyc2l0eSwgU2FhcmJydWNrZW4sIEdlcm1hbnkuJiN4RDtIZWxtaG9sdHotSW5z
dGl0dXRlIGZvciBQaGFybWFjZXV0aWNhbCBSZXNlYXJjaCBTYWFybGFuZCAoSElQUyksIERlcGFy
dG1lbnQgb2YgRHJ1ZyBEZXZlbG9wbWVudCBhbmQgT3B0aW1pemF0aW9uIChERE9QKSwgU2Fhcmxh
bmQgVW5pdmVyc2l0eSwgU2FhcmJydWNrZW4sIEdlcm1hbnk7IERlcGFydG1lbnQgb2YgUGhhcm1h
Y3ksIFNhYXJsYW5kIFVuaXZlcnNpdHksIFNhYXJicnVja2VuLCBHZXJtYW55LiYjeEQ7SGVsbWhv
bHR6LUluc3RpdHV0ZSBmb3IgUGhhcm1hY2V1dGljYWwgUmVzZWFyY2ggU2FhcmxhbmQgKEhJUFMp
LCBEZXBhcnRtZW50IG9mIERydWcgRGVsaXZlcnkgKERERUwpLCBTYWFybGFuZCBVbml2ZXJzaXR5
LCBTYWFyYnJ1Y2tlbiwgR2VybWFueTsgRGVwYXJ0bWVudCBvZiBQaGFybWFjeSwgU2FhcmxhbmQg
VW5pdmVyc2l0eSwgU2FhcmJydWNrZW4sIEdlcm1hbnkuJiN4RDtQaGFybWFjZXV0aWNzIGFuZCBC
aW9waGFybWFjeSwgUGhpbGlwcHMgVW5pdmVyc2l0eSBNYXJidXJnLCBNYXJidXJnLCBHZXJtYW55
LiBFbGVjdHJvbmljIGFkZHJlc3M6IE1hcmMuU2NobmVpZGVyQHBoYXJtYXppZS51bmktbWFyYnVy
Zy5kZS48L2F1dGgtYWRkcmVzcz48dGl0bGVzPjx0aXRsZT5BbnRpYmlvdGljLWZyZWUgbmFub3Ro
ZXJhcGV1dGljczogdWx0cmEtc21hbGwsIG11Y3VzLXBlbmV0cmF0aW5nIHNvbGlkIGxpcGlkIG5h
bm9wYXJ0aWNsZXMgZW5oYW5jZSB0aGUgcHVsbW9uYXJ5IGRlbGl2ZXJ5IGFuZCBhbnRpLXZpcnVs
ZW5jZSBlZmZpY2FjeSBvZiBub3ZlbCBxdW9ydW0gc2Vuc2luZyBpbmhpYml0b3JzPC90aXRsZT48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dHJvbGxlZCBSZWxlYXNlIFNvY2lldHk8L2FiYnItMT48L2FsdC1wZXJpb2RpY2FsPjxwYWdlcz4x
MzEtNDA8L3BhZ2VzPjx2b2x1bWU+MTkyPC92b2x1bWU+PGRhdGVzPjx5ZWFyPjIwMTQ8L3llYXI+
PHB1Yi1kYXRlcz48ZGF0ZT5PY3QgMjg8L2RhdGU+PC9wdWItZGF0ZXM+PC9kYXRlcz48aXNibj4x
ODczLTQ5OTUgKEVsZWN0cm9uaWMpJiN4RDswMTY4LTM2NTkgKExpbmtpbmcpPC9pc2JuPjxhY2Nl
c3Npb24tbnVtPjI0OTk3Mjc2PC9hY2Nlc3Npb24tbnVtPjx1cmxzPjxyZWxhdGVkLXVybHM+PHVy
bD5odHRwOi8vd3d3Lm5jYmkubmxtLm5paC5nb3YvcHVibWVkLzI0OTk3Mjc2PC91cmw+PC9yZWxh
dGVkLXVybHM+PC91cmxzPjxlbGVjdHJvbmljLXJlc291cmNlLW51bT4xMC4xMDE2L2ouamNvbnJl
bC4yMDE0LjA2LjA1NTwvZWxlY3Ryb25pYy1yZXNvdXJjZS1udW0+PC9yZWNvcmQ+PC9DaXRlPjwv
RW5kTm90ZT5=
</w:fldData>
        </w:fldChar>
      </w:r>
      <w:r w:rsidR="00712B32" w:rsidRPr="00193BD8">
        <w:rPr>
          <w:rFonts w:asciiTheme="minorBidi" w:hAnsiTheme="minorBidi"/>
          <w:sz w:val="20"/>
          <w:szCs w:val="20"/>
          <w:lang w:val="en-GB"/>
        </w:rPr>
        <w:instrText xml:space="preserve"> ADDIN EN.CITE </w:instrText>
      </w:r>
      <w:r w:rsidR="00712B32" w:rsidRPr="00193BD8">
        <w:rPr>
          <w:rFonts w:asciiTheme="minorBidi" w:hAnsiTheme="minorBidi"/>
          <w:sz w:val="20"/>
          <w:szCs w:val="20"/>
          <w:lang w:val="en-GB"/>
        </w:rPr>
        <w:fldChar w:fldCharType="begin">
          <w:fldData xml:space="preserve">PEVuZE5vdGU+PENpdGU+PEF1dGhvcj5OYWZlZTwvQXV0aG9yPjxZZWFyPjIwMTQ8L1llYXI+PFJl
Y051bT4yMTwvUmVjTnVtPjxEaXNwbGF5VGV4dD48c3R5bGUgZmFjZT0ic3VwZXJzY3JpcHQiPjE8
L3N0eWxlPjwvRGlzcGxheVRleHQ+PHJlY29yZD48cmVjLW51bWJlcj4yMTwvcmVjLW51bWJlcj48
Zm9yZWlnbi1rZXlzPjxrZXkgYXBwPSJFTiIgZGItaWQ9ImZ2eGYyMDVkdHNyYWV1ZTVyc3c1ZHd2
YnZheno1eHZhOWVyZiIgdGltZXN0YW1wPSIxNjI5NTgxMTcyIj4yMTwva2V5PjwvZm9yZWlnbi1r
ZXlzPjxyZWYtdHlwZSBuYW1lPSJKb3VybmFsIEFydGljbGUiPjE3PC9yZWYtdHlwZT48Y29udHJp
YnV0b3JzPjxhdXRob3JzPjxhdXRob3I+TmFmZWUsIE4uPC9hdXRob3I+PGF1dGhvcj5IdXNhcmks
IEEuPC9hdXRob3I+PGF1dGhvcj5NYXVyZXIsIEMuIEsuPC9hdXRob3I+PGF1dGhvcj5MdSwgQy48
L2F1dGhvcj48YXV0aG9yPmRlIFJvc3NpLCBDLjwvYXV0aG9yPjxhdXRob3I+U3RlaW5iYWNoLCBB
LjwvYXV0aG9yPjxhdXRob3I+SGFydG1hbm4sIFIuIFcuPC9hdXRob3I+PGF1dGhvcj5MZWhyLCBD
LiBNLjwvYXV0aG9yPjxhdXRob3I+U2NobmVpZGVyLCBNLjwvYXV0aG9yPjwvYXV0aG9ycz48L2Nv
bnRyaWJ1dG9ycz48YXV0aC1hZGRyZXNzPlBoYXJtYWNldXRpY3MgYW5kIEJpb3BoYXJtYWN5LCBQ
aGlsaXBwcyBVbml2ZXJzaXR5IE1hcmJ1cmcsIE1hcmJ1cmcsIEdlcm1hbnk7IEhlbG1ob2x0ei1J
bnN0aXR1dGUgZm9yIFBoYXJtYWNldXRpY2FsIFJlc2VhcmNoIFNhYXJsYW5kIChISVBTKSwgRGVw
YXJ0bWVudCBvZiBEcnVnIERlbGl2ZXJ5IChEREVMKSwgU2FhcmxhbmQgVW5pdmVyc2l0eSwgU2Fh
cmJydWNrZW4sIEdlcm1hbnk7IERlcGFydG1lbnQgb2YgUGhhcm1hY3ksIFNhYXJsYW5kIFVuaXZl
cnNpdHksIFNhYXJicnVja2VuLCBHZXJtYW55OyBEZXBhcnRtZW50IG9mIFBoYXJtYWNldXRpY3Ms
IEZhY3VsdHkgb2YgUGhhcm1hY3ksIEFsZXhhbmRyaWEgVW5pdmVyc2l0eSwgQWxleGFuZHJpYSwg
RWd5cHQuIEVsZWN0cm9uaWMgYWRkcmVzczogbm9oYS5uYWZlZUBteC51bmktc2FhcmxhbmQuZGUu
JiN4RDtQaGFybWFjZXV0aWNzIGFuZCBCaW9waGFybWFjeSwgUGhpbGlwcHMgVW5pdmVyc2l0eSBN
YXJidXJnLCBNYXJidXJnLCBHZXJtYW55OyBIZWxtaG9sdHotSW5zdGl0dXRlIGZvciBQaGFybWFj
ZXV0aWNhbCBSZXNlYXJjaCBTYWFybGFuZCAoSElQUyksIERlcGFydG1lbnQgb2YgRHJ1ZyBEZWxp
dmVyeSAoRERFTCksIFNhYXJsYW5kIFVuaXZlcnNpdHksIFNhYXJicnVja2VuLCBHZXJtYW55OyBE
ZXBhcnRtZW50IG9mIFBoYXJtYWN5LCBTYWFybGFuZCBVbml2ZXJzaXR5LCBTYWFyYnJ1Y2tlbiwg
R2VybWFueS4mI3hEO0hlbG1ob2x0ei1JbnN0aXR1dGUgZm9yIFBoYXJtYWNldXRpY2FsIFJlc2Vh
cmNoIFNhYXJsYW5kIChISVBTKSwgRGVwYXJ0bWVudCBvZiBEcnVnIERldmVsb3BtZW50IGFuZCBP
cHRpbWl6YXRpb24gKERET1ApLCBTYWFybGFuZCBVbml2ZXJzaXR5LCBTYWFyYnJ1Y2tlbiwgR2Vy
bWFueS4mI3hEO0hlbG1ob2x0ei1JbnN0aXR1dGUgZm9yIFBoYXJtYWNldXRpY2FsIFJlc2VhcmNo
IFNhYXJsYW5kIChISVBTKSwgRGVwYXJ0bWVudCBvZiBEcnVnIERlbGl2ZXJ5IChEREVMKSwgU2Fh
cmxhbmQgVW5pdmVyc2l0eSwgU2FhcmJydWNrZW4sIEdlcm1hbnkuJiN4RDtIZWxtaG9sdHotSW5z
dGl0dXRlIGZvciBQaGFybWFjZXV0aWNhbCBSZXNlYXJjaCBTYWFybGFuZCAoSElQUyksIERlcGFy
dG1lbnQgb2YgRHJ1ZyBEZXZlbG9wbWVudCBhbmQgT3B0aW1pemF0aW9uIChERE9QKSwgU2Fhcmxh
bmQgVW5pdmVyc2l0eSwgU2FhcmJydWNrZW4sIEdlcm1hbnk7IERlcGFydG1lbnQgb2YgUGhhcm1h
Y3ksIFNhYXJsYW5kIFVuaXZlcnNpdHksIFNhYXJicnVja2VuLCBHZXJtYW55LiYjeEQ7SGVsbWhv
bHR6LUluc3RpdHV0ZSBmb3IgUGhhcm1hY2V1dGljYWwgUmVzZWFyY2ggU2FhcmxhbmQgKEhJUFMp
LCBEZXBhcnRtZW50IG9mIERydWcgRGVsaXZlcnkgKERERUwpLCBTYWFybGFuZCBVbml2ZXJzaXR5
LCBTYWFyYnJ1Y2tlbiwgR2VybWFueTsgRGVwYXJ0bWVudCBvZiBQaGFybWFjeSwgU2FhcmxhbmQg
VW5pdmVyc2l0eSwgU2FhcmJydWNrZW4sIEdlcm1hbnkuJiN4RDtQaGFybWFjZXV0aWNzIGFuZCBC
aW9waGFybWFjeSwgUGhpbGlwcHMgVW5pdmVyc2l0eSBNYXJidXJnLCBNYXJidXJnLCBHZXJtYW55
LiBFbGVjdHJvbmljIGFkZHJlc3M6IE1hcmMuU2NobmVpZGVyQHBoYXJtYXppZS51bmktbWFyYnVy
Zy5kZS48L2F1dGgtYWRkcmVzcz48dGl0bGVzPjx0aXRsZT5BbnRpYmlvdGljLWZyZWUgbmFub3Ro
ZXJhcGV1dGljczogdWx0cmEtc21hbGwsIG11Y3VzLXBlbmV0cmF0aW5nIHNvbGlkIGxpcGlkIG5h
bm9wYXJ0aWNsZXMgZW5oYW5jZSB0aGUgcHVsbW9uYXJ5IGRlbGl2ZXJ5IGFuZCBhbnRpLXZpcnVs
ZW5jZSBlZmZpY2FjeSBvZiBub3ZlbCBxdW9ydW0gc2Vuc2luZyBpbmhpYml0b3JzPC90aXRsZT48
c2Vjb25kYXJ5LXRpdGxlPkogQ29udHJvbCBSZWxlYXNlPC9zZWNvbmRhcnktdGl0bGU+PGFsdC10
aXRsZT5Kb3VybmFsIG9mIGNvbnRyb2xsZWQgcmVsZWFzZSA6IG9mZmljaWFsIGpvdXJuYWwgb2Yg
dGhlIENvbnRyb2xsZWQgUmVsZWFzZSBTb2NpZXR5PC9hbHQtdGl0bGU+PC90aXRsZXM+PHBlcmlv
ZGljYWw+PGZ1bGwtdGl0bGU+SiBDb250cm9sIFJlbGVhc2U8L2Z1bGwtdGl0bGU+PGFiYnItMT5K
b3VybmFsIG9mIGNvbnRyb2xsZWQgcmVsZWFzZSA6IG9mZmljaWFsIGpvdXJuYWwgb2YgdGhlIENv
bnRyb2xsZWQgUmVsZWFzZSBTb2NpZXR5PC9hYmJyLTE+PC9wZXJpb2RpY2FsPjxhbHQtcGVyaW9k
aWNhbD48ZnVsbC10aXRsZT5KIENvbnRyb2wgUmVsZWFzZTwvZnVsbC10aXRsZT48YWJici0xPkpv
dXJuYWwgb2YgY29udHJvbGxlZCByZWxlYXNlIDogb2ZmaWNpYWwgam91cm5hbCBvZiB0aGUgQ29u
dHJvbGxlZCBSZWxlYXNlIFNvY2lldHk8L2FiYnItMT48L2FsdC1wZXJpb2RpY2FsPjxwYWdlcz4x
MzEtNDA8L3BhZ2VzPjx2b2x1bWU+MTkyPC92b2x1bWU+PGRhdGVzPjx5ZWFyPjIwMTQ8L3llYXI+
PHB1Yi1kYXRlcz48ZGF0ZT5PY3QgMjg8L2RhdGU+PC9wdWItZGF0ZXM+PC9kYXRlcz48aXNibj4x
ODczLTQ5OTUgKEVsZWN0cm9uaWMpJiN4RDswMTY4LTM2NTkgKExpbmtpbmcpPC9pc2JuPjxhY2Nl
c3Npb24tbnVtPjI0OTk3Mjc2PC9hY2Nlc3Npb24tbnVtPjx1cmxzPjxyZWxhdGVkLXVybHM+PHVy
bD5odHRwOi8vd3d3Lm5jYmkubmxtLm5paC5nb3YvcHVibWVkLzI0OTk3Mjc2PC91cmw+PC9yZWxh
dGVkLXVybHM+PC91cmxzPjxlbGVjdHJvbmljLXJlc291cmNlLW51bT4xMC4xMDE2L2ouamNvbnJl
bC4yMDE0LjA2LjA1NTwvZWxlY3Ryb25pYy1yZXNvdXJjZS1udW0+PC9yZWNvcmQ+PC9DaXRlPjwv
RW5kTm90ZT5=
</w:fldData>
        </w:fldChar>
      </w:r>
      <w:r w:rsidR="00712B32" w:rsidRPr="00193BD8">
        <w:rPr>
          <w:rFonts w:asciiTheme="minorBidi" w:hAnsiTheme="minorBidi"/>
          <w:sz w:val="20"/>
          <w:szCs w:val="20"/>
          <w:lang w:val="en-GB"/>
        </w:rPr>
        <w:instrText xml:space="preserve"> ADDIN EN.CITE.DATA </w:instrText>
      </w:r>
      <w:r w:rsidR="00712B32" w:rsidRPr="00193BD8">
        <w:rPr>
          <w:rFonts w:asciiTheme="minorBidi" w:hAnsiTheme="minorBidi"/>
          <w:sz w:val="20"/>
          <w:szCs w:val="20"/>
          <w:lang w:val="en-GB"/>
        </w:rPr>
      </w:r>
      <w:r w:rsidR="00712B32" w:rsidRPr="00193BD8">
        <w:rPr>
          <w:rFonts w:asciiTheme="minorBidi" w:hAnsiTheme="minorBidi"/>
          <w:sz w:val="20"/>
          <w:szCs w:val="20"/>
          <w:lang w:val="en-GB"/>
        </w:rPr>
        <w:fldChar w:fldCharType="end"/>
      </w:r>
      <w:r w:rsidRPr="00193BD8">
        <w:rPr>
          <w:rFonts w:asciiTheme="minorBidi" w:hAnsiTheme="minorBidi"/>
          <w:sz w:val="20"/>
          <w:szCs w:val="20"/>
          <w:lang w:val="en-GB"/>
        </w:rPr>
      </w:r>
      <w:r w:rsidRPr="00193BD8">
        <w:rPr>
          <w:rFonts w:asciiTheme="minorBidi" w:hAnsiTheme="minorBidi"/>
          <w:sz w:val="20"/>
          <w:szCs w:val="20"/>
          <w:lang w:val="en-GB"/>
        </w:rPr>
        <w:fldChar w:fldCharType="separate"/>
      </w:r>
      <w:r w:rsidR="00712B32" w:rsidRPr="00193BD8">
        <w:rPr>
          <w:rFonts w:asciiTheme="minorBidi" w:hAnsiTheme="minorBidi"/>
          <w:noProof/>
          <w:sz w:val="20"/>
          <w:szCs w:val="20"/>
          <w:vertAlign w:val="superscript"/>
          <w:lang w:val="en-GB"/>
        </w:rPr>
        <w:t>1</w:t>
      </w:r>
      <w:r w:rsidRPr="00193BD8">
        <w:rPr>
          <w:rFonts w:asciiTheme="minorBidi" w:hAnsiTheme="minorBidi"/>
          <w:sz w:val="20"/>
          <w:szCs w:val="20"/>
          <w:lang w:val="en-GB"/>
        </w:rPr>
        <w:fldChar w:fldCharType="end"/>
      </w:r>
      <w:r w:rsidRPr="00193BD8">
        <w:rPr>
          <w:rFonts w:asciiTheme="minorBidi" w:hAnsiTheme="minorBidi"/>
          <w:sz w:val="20"/>
          <w:szCs w:val="20"/>
          <w:lang w:val="en-GB"/>
        </w:rPr>
        <w:t>, and release profiles were fitted to different kinetic models to check the relevant release mechanism.</w:t>
      </w:r>
    </w:p>
    <w:p w14:paraId="7EB0C931" w14:textId="77777777" w:rsidR="004807E8" w:rsidRPr="00193BD8" w:rsidRDefault="004807E8" w:rsidP="004807E8">
      <w:pPr>
        <w:pStyle w:val="ListParagraph"/>
        <w:spacing w:line="360" w:lineRule="auto"/>
        <w:ind w:left="792"/>
        <w:rPr>
          <w:rFonts w:asciiTheme="minorBidi" w:hAnsiTheme="minorBidi"/>
          <w:b/>
          <w:bCs/>
          <w:sz w:val="24"/>
          <w:szCs w:val="24"/>
        </w:rPr>
      </w:pPr>
    </w:p>
    <w:p w14:paraId="5F2367CB"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Cell viability (MTT assay)</w:t>
      </w:r>
    </w:p>
    <w:p w14:paraId="6C51C56A" w14:textId="41A0A5AB"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The effect of plain and QSI-loaded SLNs (</w:t>
      </w:r>
      <w:r w:rsidR="00C45EAB">
        <w:rPr>
          <w:rFonts w:asciiTheme="minorBidi" w:hAnsiTheme="minorBidi"/>
          <w:sz w:val="20"/>
          <w:szCs w:val="20"/>
        </w:rPr>
        <w:t>±</w:t>
      </w:r>
      <w:r w:rsidRPr="00193BD8">
        <w:rPr>
          <w:rFonts w:asciiTheme="minorBidi" w:hAnsiTheme="minorBidi"/>
          <w:sz w:val="20"/>
          <w:szCs w:val="20"/>
        </w:rPr>
        <w:t xml:space="preserve"> CS, </w:t>
      </w:r>
      <w:r w:rsidR="00C45EAB">
        <w:rPr>
          <w:rFonts w:asciiTheme="minorBidi" w:hAnsiTheme="minorBidi"/>
          <w:sz w:val="20"/>
          <w:szCs w:val="20"/>
        </w:rPr>
        <w:t>±</w:t>
      </w:r>
      <w:r w:rsidRPr="00193BD8">
        <w:rPr>
          <w:rFonts w:asciiTheme="minorBidi" w:hAnsiTheme="minorBidi"/>
          <w:sz w:val="20"/>
          <w:szCs w:val="20"/>
        </w:rPr>
        <w:t xml:space="preserve"> AL) on human alveolar lung carcinoma, A549 and bronchial Calu-3 cell lines, was investigated.</w:t>
      </w:r>
    </w:p>
    <w:p w14:paraId="180F5837" w14:textId="1E7B20A2"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b/>
          <w:bCs/>
          <w:i/>
          <w:iCs/>
          <w:sz w:val="24"/>
          <w:szCs w:val="24"/>
        </w:rPr>
        <w:lastRenderedPageBreak/>
        <w:t>Cell culture.</w:t>
      </w:r>
      <w:r w:rsidRPr="00193BD8">
        <w:rPr>
          <w:rFonts w:asciiTheme="minorBidi" w:hAnsiTheme="minorBidi"/>
          <w:sz w:val="24"/>
          <w:szCs w:val="24"/>
        </w:rPr>
        <w:t xml:space="preserve"> </w:t>
      </w:r>
      <w:r w:rsidRPr="00193BD8">
        <w:rPr>
          <w:rFonts w:asciiTheme="minorBidi" w:hAnsiTheme="minorBidi"/>
          <w:sz w:val="20"/>
          <w:szCs w:val="20"/>
        </w:rPr>
        <w:t xml:space="preserve">A549 cells </w:t>
      </w:r>
      <w:r w:rsidR="00FB5E18" w:rsidRPr="003F4673">
        <w:rPr>
          <w:rFonts w:asciiTheme="minorBidi" w:hAnsiTheme="minorBidi"/>
          <w:sz w:val="20"/>
          <w:szCs w:val="20"/>
          <w:lang w:val="en-GB"/>
        </w:rPr>
        <w:t>(CCL-185; ATCC, Manassas, VA, USA)</w:t>
      </w:r>
      <w:r w:rsidR="00FB5E18" w:rsidRPr="003F4673">
        <w:rPr>
          <w:rFonts w:ascii="Times New Roman" w:hAnsi="Times New Roman" w:cs="Times New Roman"/>
          <w:sz w:val="20"/>
          <w:szCs w:val="20"/>
          <w:lang w:val="en-GB"/>
        </w:rPr>
        <w:t xml:space="preserve"> </w:t>
      </w:r>
      <w:r w:rsidRPr="00193BD8">
        <w:rPr>
          <w:rFonts w:asciiTheme="minorBidi" w:hAnsiTheme="minorBidi"/>
          <w:sz w:val="20"/>
          <w:szCs w:val="20"/>
        </w:rPr>
        <w:t>maintained in Dulbecco’s modified Eagle medium (DMEM), supplemented with 10 % heat-inactivated fetal bovine serum (FBS), were seeded at a density of 1 × 10</w:t>
      </w:r>
      <w:r w:rsidRPr="00193BD8">
        <w:rPr>
          <w:rFonts w:asciiTheme="minorBidi" w:hAnsiTheme="minorBidi"/>
          <w:sz w:val="20"/>
          <w:szCs w:val="20"/>
          <w:vertAlign w:val="superscript"/>
        </w:rPr>
        <w:t xml:space="preserve">4 </w:t>
      </w:r>
      <w:r w:rsidRPr="00193BD8">
        <w:rPr>
          <w:rFonts w:asciiTheme="minorBidi" w:hAnsiTheme="minorBidi"/>
          <w:sz w:val="20"/>
          <w:szCs w:val="20"/>
        </w:rPr>
        <w:t>cell/ml in 96-well plates (Corning, New York, USA) and allowed to adhere to the plate overnight in CO</w:t>
      </w:r>
      <w:r w:rsidRPr="00193BD8">
        <w:rPr>
          <w:rFonts w:asciiTheme="minorBidi" w:hAnsiTheme="minorBidi"/>
          <w:sz w:val="20"/>
          <w:szCs w:val="20"/>
          <w:vertAlign w:val="subscript"/>
        </w:rPr>
        <w:t>2</w:t>
      </w:r>
      <w:r w:rsidRPr="00193BD8">
        <w:rPr>
          <w:rFonts w:asciiTheme="minorBidi" w:hAnsiTheme="minorBidi"/>
          <w:sz w:val="20"/>
          <w:szCs w:val="20"/>
        </w:rPr>
        <w:t xml:space="preserve"> incubator (5% CO</w:t>
      </w:r>
      <w:r w:rsidRPr="00193BD8">
        <w:rPr>
          <w:rFonts w:asciiTheme="minorBidi" w:hAnsiTheme="minorBidi"/>
          <w:sz w:val="20"/>
          <w:szCs w:val="20"/>
          <w:vertAlign w:val="subscript"/>
        </w:rPr>
        <w:t>2</w:t>
      </w:r>
      <w:r w:rsidRPr="00193BD8">
        <w:rPr>
          <w:rFonts w:asciiTheme="minorBidi" w:hAnsiTheme="minorBidi"/>
          <w:sz w:val="20"/>
          <w:szCs w:val="20"/>
        </w:rPr>
        <w:t xml:space="preserve"> at 37 °C).</w:t>
      </w:r>
    </w:p>
    <w:p w14:paraId="1FB7EE41" w14:textId="7DEA8F1D"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Calu-3 cells</w:t>
      </w:r>
      <w:r w:rsidR="00FB5E18">
        <w:rPr>
          <w:rFonts w:asciiTheme="minorBidi" w:hAnsiTheme="minorBidi"/>
          <w:sz w:val="20"/>
          <w:szCs w:val="20"/>
        </w:rPr>
        <w:t xml:space="preserve"> </w:t>
      </w:r>
      <w:r w:rsidR="00FB5E18" w:rsidRPr="003F4673">
        <w:rPr>
          <w:rFonts w:asciiTheme="minorBidi" w:hAnsiTheme="minorBidi"/>
          <w:sz w:val="20"/>
          <w:szCs w:val="20"/>
          <w:lang w:val="en-GB"/>
        </w:rPr>
        <w:t>(HTB- 55; ATCC, Manassas, VA, USA)</w:t>
      </w:r>
      <w:r w:rsidRPr="00FB5E18">
        <w:rPr>
          <w:rFonts w:asciiTheme="minorBidi" w:hAnsiTheme="minorBidi"/>
          <w:sz w:val="20"/>
          <w:szCs w:val="20"/>
        </w:rPr>
        <w:t xml:space="preserve"> </w:t>
      </w:r>
      <w:r w:rsidR="00FB5E18" w:rsidRPr="00193BD8">
        <w:rPr>
          <w:rFonts w:asciiTheme="minorBidi" w:hAnsiTheme="minorBidi"/>
          <w:sz w:val="20"/>
          <w:szCs w:val="20"/>
        </w:rPr>
        <w:t>at a density of</w:t>
      </w:r>
      <w:r w:rsidR="00FB5E18" w:rsidRPr="00193BD8" w:rsidDel="00FB5E18">
        <w:rPr>
          <w:rFonts w:asciiTheme="minorBidi" w:hAnsiTheme="minorBidi"/>
          <w:sz w:val="20"/>
          <w:szCs w:val="20"/>
        </w:rPr>
        <w:t xml:space="preserve"> </w:t>
      </w:r>
      <w:r w:rsidRPr="00193BD8">
        <w:rPr>
          <w:rFonts w:asciiTheme="minorBidi" w:hAnsiTheme="minorBidi"/>
          <w:sz w:val="20"/>
          <w:szCs w:val="20"/>
        </w:rPr>
        <w:t>1 × 10</w:t>
      </w:r>
      <w:r w:rsidRPr="00193BD8">
        <w:rPr>
          <w:rFonts w:asciiTheme="minorBidi" w:hAnsiTheme="minorBidi"/>
          <w:sz w:val="20"/>
          <w:szCs w:val="20"/>
          <w:vertAlign w:val="superscript"/>
        </w:rPr>
        <w:t xml:space="preserve">5 </w:t>
      </w:r>
      <w:r w:rsidRPr="00193BD8">
        <w:rPr>
          <w:rFonts w:asciiTheme="minorBidi" w:hAnsiTheme="minorBidi"/>
          <w:sz w:val="20"/>
          <w:szCs w:val="20"/>
        </w:rPr>
        <w:t>cell/ml were suspended in DMEM supplemented 10 % FBS and 1% (v/v) Penicillin/Streptomycin and allowed reach 80-90% confluency in 96-well plates for 72h.</w:t>
      </w:r>
    </w:p>
    <w:p w14:paraId="6E3BF6E5" w14:textId="0C37105F" w:rsidR="004807E8" w:rsidRPr="00193BD8" w:rsidRDefault="004807E8" w:rsidP="00193BD8">
      <w:pPr>
        <w:autoSpaceDE w:val="0"/>
        <w:autoSpaceDN w:val="0"/>
        <w:adjustRightInd w:val="0"/>
        <w:spacing w:after="0" w:line="480" w:lineRule="auto"/>
        <w:jc w:val="both"/>
        <w:rPr>
          <w:rFonts w:asciiTheme="minorBidi" w:hAnsiTheme="minorBidi"/>
          <w:sz w:val="20"/>
          <w:szCs w:val="20"/>
        </w:rPr>
      </w:pPr>
      <w:r w:rsidRPr="00193BD8">
        <w:rPr>
          <w:rFonts w:asciiTheme="minorBidi" w:hAnsiTheme="minorBidi"/>
          <w:b/>
          <w:bCs/>
          <w:i/>
          <w:iCs/>
          <w:sz w:val="24"/>
          <w:szCs w:val="24"/>
        </w:rPr>
        <w:t>MTT assay.</w:t>
      </w:r>
      <w:r w:rsidRPr="00193BD8">
        <w:rPr>
          <w:rFonts w:asciiTheme="minorBidi" w:hAnsiTheme="minorBidi"/>
          <w:sz w:val="24"/>
          <w:szCs w:val="24"/>
        </w:rPr>
        <w:t xml:space="preserve"> </w:t>
      </w:r>
      <w:r w:rsidRPr="00193BD8">
        <w:rPr>
          <w:rFonts w:asciiTheme="minorBidi" w:hAnsiTheme="minorBidi"/>
          <w:sz w:val="20"/>
          <w:szCs w:val="20"/>
        </w:rPr>
        <w:t xml:space="preserve">QSI-SLNs and AL-QSI-SLNs containing 2.4 – 75 </w:t>
      </w:r>
      <w:proofErr w:type="spellStart"/>
      <w:r w:rsidRPr="00193BD8">
        <w:rPr>
          <w:rFonts w:asciiTheme="minorBidi" w:hAnsiTheme="minorBidi"/>
          <w:sz w:val="20"/>
          <w:szCs w:val="20"/>
        </w:rPr>
        <w:t>μM</w:t>
      </w:r>
      <w:proofErr w:type="spellEnd"/>
      <w:r w:rsidRPr="00193BD8">
        <w:rPr>
          <w:rFonts w:asciiTheme="minorBidi" w:hAnsiTheme="minorBidi"/>
          <w:sz w:val="20"/>
          <w:szCs w:val="20"/>
        </w:rPr>
        <w:t xml:space="preserve"> QSI were diluted with DMEM and incubated with A549/Calu-3 cells for 6 and 24h (n = 3). Equivalent amounts of plain SLNs (6.4 – 200 </w:t>
      </w:r>
      <w:proofErr w:type="spellStart"/>
      <w:r w:rsidRPr="00193BD8">
        <w:rPr>
          <w:rFonts w:asciiTheme="minorBidi" w:hAnsiTheme="minorBidi"/>
          <w:sz w:val="20"/>
          <w:szCs w:val="20"/>
        </w:rPr>
        <w:t>μg</w:t>
      </w:r>
      <w:proofErr w:type="spellEnd"/>
      <w:r w:rsidRPr="00193BD8">
        <w:rPr>
          <w:rFonts w:asciiTheme="minorBidi" w:hAnsiTheme="minorBidi"/>
          <w:sz w:val="20"/>
          <w:szCs w:val="20"/>
        </w:rPr>
        <w:t>/ml) were tested for comparison. Untreated cells in DMEM and those treated with Triton X (1 % w/v) served as positive (100% viability) and negative (0% viability) controls, respectively (n = 7). Following the incubation period, samples were washed, replaced with fresh medium, and then MTT solutions (5 mg/ml in PBS, pH 7.4) were added for 3 h. The precipitated formazan crystals formed through the metabolic active cells were dissolved with DMSO and quantified by measuring the absorbance at 550 nm (</w:t>
      </w:r>
      <w:proofErr w:type="spellStart"/>
      <w:r w:rsidRPr="00193BD8">
        <w:rPr>
          <w:rFonts w:asciiTheme="minorBidi" w:hAnsiTheme="minorBidi"/>
          <w:sz w:val="20"/>
          <w:szCs w:val="20"/>
        </w:rPr>
        <w:t>Multiwell</w:t>
      </w:r>
      <w:proofErr w:type="spellEnd"/>
      <w:r w:rsidRPr="00193BD8">
        <w:rPr>
          <w:rFonts w:asciiTheme="minorBidi" w:hAnsiTheme="minorBidi"/>
          <w:sz w:val="20"/>
          <w:szCs w:val="20"/>
        </w:rPr>
        <w:t xml:space="preserve"> plate reader Infinite 200, Sunrise, TECAN Ltd., </w:t>
      </w:r>
      <w:proofErr w:type="spellStart"/>
      <w:r w:rsidRPr="00193BD8">
        <w:rPr>
          <w:rFonts w:asciiTheme="minorBidi" w:hAnsiTheme="minorBidi"/>
          <w:sz w:val="20"/>
          <w:szCs w:val="20"/>
        </w:rPr>
        <w:t>Männedorf</w:t>
      </w:r>
      <w:proofErr w:type="spellEnd"/>
      <w:r w:rsidRPr="00193BD8">
        <w:rPr>
          <w:rFonts w:asciiTheme="minorBidi" w:hAnsiTheme="minorBidi"/>
          <w:sz w:val="20"/>
          <w:szCs w:val="20"/>
        </w:rPr>
        <w:t>, Switzerland). The percentage cell viability was determined using the following equation:</w:t>
      </w:r>
    </w:p>
    <w:p w14:paraId="0D7BB3BE" w14:textId="77777777" w:rsidR="004807E8" w:rsidRPr="00193BD8" w:rsidRDefault="004807E8" w:rsidP="00193BD8">
      <w:pPr>
        <w:autoSpaceDE w:val="0"/>
        <w:autoSpaceDN w:val="0"/>
        <w:adjustRightInd w:val="0"/>
        <w:spacing w:after="0" w:line="480" w:lineRule="auto"/>
        <w:jc w:val="center"/>
        <w:rPr>
          <w:rFonts w:asciiTheme="minorBidi" w:hAnsiTheme="minorBidi"/>
          <w:sz w:val="20"/>
          <w:szCs w:val="20"/>
        </w:rPr>
      </w:pPr>
      <w:r w:rsidRPr="00193BD8">
        <w:rPr>
          <w:rFonts w:asciiTheme="minorBidi" w:hAnsiTheme="minorBidi"/>
          <w:sz w:val="20"/>
          <w:szCs w:val="20"/>
        </w:rPr>
        <w:t xml:space="preserve">% Cell viability = </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A </m:t>
            </m:r>
            <m:d>
              <m:dPr>
                <m:ctrlPr>
                  <w:rPr>
                    <w:rFonts w:ascii="Cambria Math" w:hAnsi="Cambria Math"/>
                    <w:sz w:val="20"/>
                    <w:szCs w:val="20"/>
                  </w:rPr>
                </m:ctrlPr>
              </m:dPr>
              <m:e>
                <m:r>
                  <m:rPr>
                    <m:sty m:val="p"/>
                  </m:rPr>
                  <w:rPr>
                    <w:rFonts w:ascii="Cambria Math" w:hAnsi="Cambria Math"/>
                    <w:sz w:val="20"/>
                    <w:szCs w:val="20"/>
                  </w:rPr>
                  <m:t>Test</m:t>
                </m:r>
              </m:e>
            </m:d>
            <m:r>
              <m:rPr>
                <m:sty m:val="p"/>
              </m:rPr>
              <w:rPr>
                <w:rFonts w:ascii="Cambria Math" w:hAnsi="Cambria Math"/>
                <w:sz w:val="20"/>
                <w:szCs w:val="20"/>
              </w:rPr>
              <m:t xml:space="preserve"> - A (Negative control)</m:t>
            </m:r>
          </m:num>
          <m:den>
            <m:r>
              <m:rPr>
                <m:sty m:val="p"/>
              </m:rPr>
              <w:rPr>
                <w:rFonts w:ascii="Cambria Math" w:hAnsi="Cambria Math"/>
                <w:sz w:val="20"/>
                <w:szCs w:val="20"/>
              </w:rPr>
              <m:t xml:space="preserve">A </m:t>
            </m:r>
            <m:d>
              <m:dPr>
                <m:ctrlPr>
                  <w:rPr>
                    <w:rFonts w:ascii="Cambria Math" w:hAnsi="Cambria Math"/>
                    <w:sz w:val="20"/>
                    <w:szCs w:val="20"/>
                  </w:rPr>
                </m:ctrlPr>
              </m:dPr>
              <m:e>
                <m:r>
                  <m:rPr>
                    <m:sty m:val="p"/>
                  </m:rPr>
                  <w:rPr>
                    <w:rFonts w:ascii="Cambria Math" w:hAnsi="Cambria Math"/>
                    <w:sz w:val="20"/>
                    <w:szCs w:val="20"/>
                  </w:rPr>
                  <m:t>Positive control</m:t>
                </m:r>
              </m:e>
            </m:d>
            <m:r>
              <m:rPr>
                <m:sty m:val="p"/>
              </m:rPr>
              <w:rPr>
                <w:rFonts w:ascii="Cambria Math" w:hAnsi="Cambria Math"/>
                <w:sz w:val="20"/>
                <w:szCs w:val="20"/>
              </w:rPr>
              <m:t xml:space="preserve"> - A (Negative control)</m:t>
            </m:r>
          </m:den>
        </m:f>
      </m:oMath>
      <w:r w:rsidRPr="00193BD8">
        <w:rPr>
          <w:rFonts w:asciiTheme="minorBidi" w:eastAsiaTheme="minorEastAsia" w:hAnsiTheme="minorBidi"/>
          <w:sz w:val="20"/>
          <w:szCs w:val="20"/>
        </w:rPr>
        <w:t>] * 100,</w:t>
      </w:r>
    </w:p>
    <w:p w14:paraId="5DAB3FF0" w14:textId="77777777" w:rsidR="004807E8" w:rsidRPr="00193BD8" w:rsidRDefault="004807E8" w:rsidP="00193BD8">
      <w:pPr>
        <w:autoSpaceDE w:val="0"/>
        <w:autoSpaceDN w:val="0"/>
        <w:adjustRightInd w:val="0"/>
        <w:spacing w:after="0" w:line="480" w:lineRule="auto"/>
        <w:jc w:val="both"/>
        <w:rPr>
          <w:rFonts w:asciiTheme="minorBidi" w:hAnsiTheme="minorBidi"/>
          <w:sz w:val="20"/>
          <w:szCs w:val="20"/>
        </w:rPr>
      </w:pPr>
      <w:r w:rsidRPr="00193BD8">
        <w:rPr>
          <w:rFonts w:asciiTheme="minorBidi" w:hAnsiTheme="minorBidi"/>
          <w:sz w:val="20"/>
          <w:szCs w:val="20"/>
        </w:rPr>
        <w:t>where A</w:t>
      </w:r>
      <w:r w:rsidRPr="00193BD8">
        <w:rPr>
          <w:rFonts w:asciiTheme="minorBidi" w:hAnsiTheme="minorBidi"/>
          <w:sz w:val="20"/>
          <w:szCs w:val="20"/>
          <w:vertAlign w:val="subscript"/>
        </w:rPr>
        <w:t>(Test)</w:t>
      </w:r>
      <w:r w:rsidRPr="00193BD8">
        <w:rPr>
          <w:rFonts w:asciiTheme="minorBidi" w:hAnsiTheme="minorBidi"/>
          <w:sz w:val="20"/>
          <w:szCs w:val="20"/>
        </w:rPr>
        <w:t xml:space="preserve"> represents the absorbance of cells treated with the test sample, </w:t>
      </w:r>
      <w:proofErr w:type="gramStart"/>
      <w:r w:rsidRPr="00193BD8">
        <w:rPr>
          <w:rFonts w:asciiTheme="minorBidi" w:hAnsiTheme="minorBidi"/>
          <w:sz w:val="20"/>
          <w:szCs w:val="20"/>
        </w:rPr>
        <w:t>A</w:t>
      </w:r>
      <w:r w:rsidRPr="00193BD8">
        <w:rPr>
          <w:rFonts w:asciiTheme="minorBidi" w:hAnsiTheme="minorBidi"/>
          <w:sz w:val="20"/>
          <w:szCs w:val="20"/>
          <w:vertAlign w:val="subscript"/>
        </w:rPr>
        <w:t>(</w:t>
      </w:r>
      <w:proofErr w:type="gramEnd"/>
      <w:r w:rsidRPr="00193BD8">
        <w:rPr>
          <w:rFonts w:asciiTheme="minorBidi" w:hAnsiTheme="minorBidi"/>
          <w:sz w:val="20"/>
          <w:szCs w:val="20"/>
          <w:vertAlign w:val="subscript"/>
        </w:rPr>
        <w:t>Negative control)</w:t>
      </w:r>
      <w:r w:rsidRPr="00193BD8">
        <w:rPr>
          <w:rFonts w:asciiTheme="minorBidi" w:hAnsiTheme="minorBidi"/>
          <w:sz w:val="20"/>
          <w:szCs w:val="20"/>
        </w:rPr>
        <w:t xml:space="preserve"> is the absorbance of cells treated with Triton X, and A</w:t>
      </w:r>
      <w:r w:rsidRPr="00193BD8">
        <w:rPr>
          <w:rFonts w:asciiTheme="minorBidi" w:hAnsiTheme="minorBidi"/>
          <w:sz w:val="20"/>
          <w:szCs w:val="20"/>
          <w:vertAlign w:val="subscript"/>
        </w:rPr>
        <w:t>(Positive control)</w:t>
      </w:r>
      <w:r w:rsidRPr="00193BD8">
        <w:rPr>
          <w:rFonts w:asciiTheme="minorBidi" w:hAnsiTheme="minorBidi"/>
          <w:sz w:val="20"/>
          <w:szCs w:val="20"/>
        </w:rPr>
        <w:t xml:space="preserve"> denotes the absorbance of untreated cells. </w:t>
      </w:r>
    </w:p>
    <w:p w14:paraId="0DC0B1B5" w14:textId="65A0D608"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The </w:t>
      </w:r>
      <w:r w:rsidR="00712B32" w:rsidRPr="00193BD8">
        <w:rPr>
          <w:rFonts w:asciiTheme="minorBidi" w:hAnsiTheme="minorBidi"/>
          <w:sz w:val="20"/>
          <w:szCs w:val="20"/>
        </w:rPr>
        <w:t>C</w:t>
      </w:r>
      <w:r w:rsidRPr="00193BD8">
        <w:rPr>
          <w:rFonts w:asciiTheme="minorBidi" w:hAnsiTheme="minorBidi"/>
          <w:sz w:val="20"/>
          <w:szCs w:val="20"/>
        </w:rPr>
        <w:t>C</w:t>
      </w:r>
      <w:r w:rsidRPr="00193BD8">
        <w:rPr>
          <w:rFonts w:asciiTheme="minorBidi" w:hAnsiTheme="minorBidi"/>
          <w:sz w:val="20"/>
          <w:szCs w:val="20"/>
          <w:vertAlign w:val="subscript"/>
        </w:rPr>
        <w:t>50</w:t>
      </w:r>
      <w:r w:rsidRPr="00193BD8">
        <w:rPr>
          <w:rFonts w:asciiTheme="minorBidi" w:hAnsiTheme="minorBidi"/>
          <w:sz w:val="20"/>
          <w:szCs w:val="20"/>
        </w:rPr>
        <w:t xml:space="preserve"> representing the concentration required to kill 50 % of the cells was defined.</w:t>
      </w:r>
    </w:p>
    <w:p w14:paraId="346E263A" w14:textId="77777777" w:rsidR="004807E8" w:rsidRPr="00193BD8" w:rsidRDefault="004807E8" w:rsidP="004807E8">
      <w:pPr>
        <w:pStyle w:val="ListParagraph"/>
        <w:spacing w:line="360" w:lineRule="auto"/>
        <w:ind w:left="360"/>
        <w:rPr>
          <w:rFonts w:asciiTheme="minorBidi" w:hAnsiTheme="minorBidi"/>
          <w:sz w:val="28"/>
          <w:szCs w:val="28"/>
        </w:rPr>
      </w:pPr>
    </w:p>
    <w:p w14:paraId="00BD3EC3"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Uptake of SLNs in pulmonary cell lines</w:t>
      </w:r>
    </w:p>
    <w:p w14:paraId="771D8173" w14:textId="77777777" w:rsidR="004807E8" w:rsidRPr="00193BD8" w:rsidRDefault="004807E8" w:rsidP="00193BD8">
      <w:pPr>
        <w:autoSpaceDE w:val="0"/>
        <w:autoSpaceDN w:val="0"/>
        <w:adjustRightInd w:val="0"/>
        <w:spacing w:before="240" w:after="0" w:line="480" w:lineRule="auto"/>
        <w:jc w:val="both"/>
        <w:rPr>
          <w:rFonts w:asciiTheme="minorBidi" w:hAnsiTheme="minorBidi"/>
          <w:sz w:val="20"/>
          <w:szCs w:val="20"/>
        </w:rPr>
      </w:pPr>
      <w:r w:rsidRPr="00193BD8">
        <w:rPr>
          <w:rFonts w:asciiTheme="minorBidi" w:hAnsiTheme="minorBidi"/>
          <w:sz w:val="20"/>
          <w:szCs w:val="20"/>
        </w:rPr>
        <w:t xml:space="preserve">To examine the effect of particle charge and surface modification with AL on the cellular uptake of SLNs, qualitative and quantitative </w:t>
      </w:r>
      <w:r w:rsidRPr="00193BD8">
        <w:rPr>
          <w:rFonts w:asciiTheme="minorBidi" w:hAnsiTheme="minorBidi"/>
          <w:i/>
          <w:iCs/>
          <w:sz w:val="20"/>
          <w:szCs w:val="20"/>
        </w:rPr>
        <w:t>in vitro</w:t>
      </w:r>
      <w:r w:rsidRPr="00193BD8">
        <w:rPr>
          <w:rFonts w:asciiTheme="minorBidi" w:hAnsiTheme="minorBidi"/>
          <w:sz w:val="20"/>
          <w:szCs w:val="20"/>
        </w:rPr>
        <w:t xml:space="preserve"> uptake experiments were performed using fluorescently labelled SLNs (</w:t>
      </w:r>
      <w:proofErr w:type="spellStart"/>
      <w:r w:rsidRPr="00193BD8">
        <w:rPr>
          <w:rFonts w:asciiTheme="minorBidi" w:hAnsiTheme="minorBidi"/>
          <w:sz w:val="20"/>
          <w:szCs w:val="20"/>
        </w:rPr>
        <w:t>Cou</w:t>
      </w:r>
      <w:proofErr w:type="spellEnd"/>
      <w:r w:rsidRPr="00193BD8">
        <w:rPr>
          <w:rFonts w:asciiTheme="minorBidi" w:hAnsiTheme="minorBidi"/>
          <w:sz w:val="20"/>
          <w:szCs w:val="20"/>
        </w:rPr>
        <w:t xml:space="preserve">-SLNs).  </w:t>
      </w:r>
    </w:p>
    <w:p w14:paraId="41FC04FA" w14:textId="77777777" w:rsidR="004807E8" w:rsidRPr="00193BD8" w:rsidRDefault="004807E8" w:rsidP="004807E8">
      <w:pPr>
        <w:autoSpaceDE w:val="0"/>
        <w:autoSpaceDN w:val="0"/>
        <w:adjustRightInd w:val="0"/>
        <w:spacing w:before="240" w:after="0" w:line="360" w:lineRule="auto"/>
        <w:jc w:val="both"/>
        <w:rPr>
          <w:rFonts w:asciiTheme="minorBidi" w:hAnsiTheme="minorBidi"/>
          <w:sz w:val="24"/>
          <w:szCs w:val="24"/>
        </w:rPr>
      </w:pPr>
      <w:r w:rsidRPr="00193BD8">
        <w:rPr>
          <w:rFonts w:asciiTheme="minorBidi" w:hAnsiTheme="minorBidi"/>
          <w:b/>
          <w:bCs/>
          <w:i/>
          <w:iCs/>
          <w:sz w:val="24"/>
          <w:szCs w:val="24"/>
        </w:rPr>
        <w:t>Qualitative uptake experiment by CLSM.</w:t>
      </w:r>
      <w:r w:rsidRPr="00193BD8">
        <w:rPr>
          <w:rFonts w:asciiTheme="minorBidi" w:hAnsiTheme="minorBidi"/>
          <w:sz w:val="24"/>
          <w:szCs w:val="24"/>
        </w:rPr>
        <w:t xml:space="preserve"> </w:t>
      </w:r>
    </w:p>
    <w:p w14:paraId="7C57B4EC" w14:textId="6C36CDEF" w:rsidR="004807E8" w:rsidRPr="00193BD8" w:rsidRDefault="004807E8" w:rsidP="00193BD8">
      <w:pPr>
        <w:autoSpaceDE w:val="0"/>
        <w:autoSpaceDN w:val="0"/>
        <w:adjustRightInd w:val="0"/>
        <w:spacing w:before="240" w:after="0" w:line="480" w:lineRule="auto"/>
        <w:jc w:val="both"/>
        <w:rPr>
          <w:rFonts w:asciiTheme="minorBidi" w:hAnsiTheme="minorBidi"/>
          <w:sz w:val="20"/>
          <w:szCs w:val="20"/>
        </w:rPr>
      </w:pPr>
      <w:r w:rsidRPr="00193BD8">
        <w:rPr>
          <w:rFonts w:asciiTheme="minorBidi" w:hAnsiTheme="minorBidi"/>
          <w:sz w:val="20"/>
          <w:szCs w:val="20"/>
        </w:rPr>
        <w:lastRenderedPageBreak/>
        <w:t>A549 cells (1 × 10</w:t>
      </w:r>
      <w:r w:rsidRPr="00193BD8">
        <w:rPr>
          <w:rFonts w:asciiTheme="minorBidi" w:hAnsiTheme="minorBidi"/>
          <w:sz w:val="20"/>
          <w:szCs w:val="20"/>
          <w:vertAlign w:val="superscript"/>
        </w:rPr>
        <w:t xml:space="preserve">4 </w:t>
      </w:r>
      <w:r w:rsidRPr="00193BD8">
        <w:rPr>
          <w:rFonts w:asciiTheme="minorBidi" w:hAnsiTheme="minorBidi"/>
          <w:sz w:val="20"/>
          <w:szCs w:val="20"/>
        </w:rPr>
        <w:t xml:space="preserve">cell/ml) were seeded overnight on </w:t>
      </w:r>
      <w:proofErr w:type="spellStart"/>
      <w:r w:rsidRPr="00193BD8">
        <w:rPr>
          <w:rFonts w:asciiTheme="minorBidi" w:hAnsiTheme="minorBidi"/>
          <w:sz w:val="20"/>
          <w:szCs w:val="20"/>
        </w:rPr>
        <w:t>IbiTreat</w:t>
      </w:r>
      <w:proofErr w:type="spellEnd"/>
      <w:r w:rsidRPr="00193BD8">
        <w:rPr>
          <w:rFonts w:asciiTheme="minorBidi" w:hAnsiTheme="minorBidi"/>
          <w:sz w:val="20"/>
          <w:szCs w:val="20"/>
        </w:rPr>
        <w:t xml:space="preserve"> chamber slides (</w:t>
      </w:r>
      <w:proofErr w:type="spellStart"/>
      <w:r w:rsidRPr="00193BD8">
        <w:rPr>
          <w:rFonts w:asciiTheme="minorBidi" w:hAnsiTheme="minorBidi"/>
          <w:sz w:val="20"/>
          <w:szCs w:val="20"/>
        </w:rPr>
        <w:t>Ibidi</w:t>
      </w:r>
      <w:proofErr w:type="spellEnd"/>
      <w:r w:rsidRPr="00193BD8">
        <w:rPr>
          <w:rFonts w:asciiTheme="minorBidi" w:hAnsiTheme="minorBidi"/>
          <w:sz w:val="20"/>
          <w:szCs w:val="20"/>
        </w:rPr>
        <w:t xml:space="preserve">, </w:t>
      </w:r>
      <w:proofErr w:type="spellStart"/>
      <w:r w:rsidRPr="00193BD8">
        <w:rPr>
          <w:rFonts w:asciiTheme="minorBidi" w:hAnsiTheme="minorBidi"/>
          <w:sz w:val="20"/>
          <w:szCs w:val="20"/>
        </w:rPr>
        <w:t>Martinsried</w:t>
      </w:r>
      <w:proofErr w:type="spellEnd"/>
      <w:r w:rsidRPr="00193BD8">
        <w:rPr>
          <w:rFonts w:asciiTheme="minorBidi" w:hAnsiTheme="minorBidi"/>
          <w:sz w:val="20"/>
          <w:szCs w:val="20"/>
        </w:rPr>
        <w:t xml:space="preserve"> (Munich), Germany). Calu-3 cells (1 × 10</w:t>
      </w:r>
      <w:r w:rsidRPr="00193BD8">
        <w:rPr>
          <w:rFonts w:asciiTheme="minorBidi" w:hAnsiTheme="minorBidi"/>
          <w:sz w:val="20"/>
          <w:szCs w:val="20"/>
          <w:vertAlign w:val="superscript"/>
        </w:rPr>
        <w:t xml:space="preserve">5 </w:t>
      </w:r>
      <w:r w:rsidRPr="00193BD8">
        <w:rPr>
          <w:rFonts w:asciiTheme="minorBidi" w:hAnsiTheme="minorBidi"/>
          <w:sz w:val="20"/>
          <w:szCs w:val="20"/>
        </w:rPr>
        <w:t xml:space="preserve">cell/ml) were grown in 12-well </w:t>
      </w:r>
      <w:proofErr w:type="spellStart"/>
      <w:r w:rsidRPr="00193BD8">
        <w:rPr>
          <w:rFonts w:asciiTheme="minorBidi" w:hAnsiTheme="minorBidi"/>
          <w:sz w:val="20"/>
          <w:szCs w:val="20"/>
        </w:rPr>
        <w:t>Transwell</w:t>
      </w:r>
      <w:proofErr w:type="spellEnd"/>
      <w:r w:rsidRPr="00193BD8">
        <w:rPr>
          <w:rFonts w:asciiTheme="minorBidi" w:hAnsiTheme="minorBidi"/>
          <w:sz w:val="20"/>
          <w:szCs w:val="20"/>
        </w:rPr>
        <w:t xml:space="preserve">® plates ((Costar, Corning Inc., Corning, NY, USA), 0.4 µm pore size and 12 mm internal diameter) for 2 weeks till the formation of a tight monolayer. Cells were then incubated with </w:t>
      </w:r>
      <w:proofErr w:type="spellStart"/>
      <w:r w:rsidRPr="00193BD8">
        <w:rPr>
          <w:rFonts w:asciiTheme="minorBidi" w:hAnsiTheme="minorBidi"/>
          <w:sz w:val="20"/>
          <w:szCs w:val="20"/>
        </w:rPr>
        <w:t>Cou</w:t>
      </w:r>
      <w:proofErr w:type="spellEnd"/>
      <w:r w:rsidRPr="00193BD8">
        <w:rPr>
          <w:rFonts w:asciiTheme="minorBidi" w:hAnsiTheme="minorBidi"/>
          <w:sz w:val="20"/>
          <w:szCs w:val="20"/>
        </w:rPr>
        <w:t>-SLNs, AL-</w:t>
      </w:r>
      <w:proofErr w:type="spellStart"/>
      <w:r w:rsidRPr="00193BD8">
        <w:rPr>
          <w:rFonts w:asciiTheme="minorBidi" w:hAnsiTheme="minorBidi"/>
          <w:sz w:val="20"/>
          <w:szCs w:val="20"/>
        </w:rPr>
        <w:t>Cou</w:t>
      </w:r>
      <w:proofErr w:type="spellEnd"/>
      <w:r w:rsidRPr="00193BD8">
        <w:rPr>
          <w:rFonts w:asciiTheme="minorBidi" w:hAnsiTheme="minorBidi"/>
          <w:sz w:val="20"/>
          <w:szCs w:val="20"/>
        </w:rPr>
        <w:t>-SLNs or Cou-6 solution in DMSO (50 µg/ml) pre-diluted with culture medium for 6 and 24 h. After two washing steps with PBS, cells were fixed with formalin solution and the cell membrane was stained red with Alexa Fluor</w:t>
      </w:r>
      <w:r w:rsidR="00C45EAB">
        <w:rPr>
          <w:rFonts w:asciiTheme="minorBidi" w:hAnsiTheme="minorBidi"/>
          <w:sz w:val="20"/>
          <w:szCs w:val="20"/>
        </w:rPr>
        <w:t>-</w:t>
      </w:r>
      <w:r w:rsidRPr="00193BD8">
        <w:rPr>
          <w:rFonts w:asciiTheme="minorBidi" w:hAnsiTheme="minorBidi"/>
          <w:sz w:val="20"/>
          <w:szCs w:val="20"/>
        </w:rPr>
        <w:t xml:space="preserve">WGA, while the nuclei were stained blue with DAPI. Fluorescence imaging was performed using confocal laser scanning microscopy (CLSM, LSM710, Zeiss, </w:t>
      </w:r>
      <w:proofErr w:type="spellStart"/>
      <w:r w:rsidRPr="00193BD8">
        <w:rPr>
          <w:rFonts w:asciiTheme="minorBidi" w:hAnsiTheme="minorBidi"/>
          <w:sz w:val="20"/>
          <w:szCs w:val="20"/>
        </w:rPr>
        <w:t>Oberkochen</w:t>
      </w:r>
      <w:proofErr w:type="spellEnd"/>
      <w:r w:rsidRPr="00193BD8">
        <w:rPr>
          <w:rFonts w:asciiTheme="minorBidi" w:hAnsiTheme="minorBidi"/>
          <w:sz w:val="20"/>
          <w:szCs w:val="20"/>
        </w:rPr>
        <w:t>, Germany). Particle internalization was monitored by 3D-time laps imaging of z-stacks (14 µm). Data evaluation and 3D reconstruction were performed using ZEN software (Zeiss, Germany).</w:t>
      </w:r>
    </w:p>
    <w:p w14:paraId="4BC4B439" w14:textId="77777777" w:rsidR="004807E8" w:rsidRPr="00193BD8" w:rsidRDefault="004807E8" w:rsidP="004807E8">
      <w:pPr>
        <w:autoSpaceDE w:val="0"/>
        <w:autoSpaceDN w:val="0"/>
        <w:adjustRightInd w:val="0"/>
        <w:spacing w:after="0" w:line="360" w:lineRule="auto"/>
        <w:ind w:left="360"/>
        <w:jc w:val="both"/>
        <w:rPr>
          <w:rFonts w:asciiTheme="minorBidi" w:hAnsiTheme="minorBidi"/>
          <w:b/>
          <w:bCs/>
          <w:i/>
          <w:iCs/>
          <w:sz w:val="24"/>
          <w:szCs w:val="24"/>
        </w:rPr>
      </w:pPr>
    </w:p>
    <w:p w14:paraId="5442DD86" w14:textId="7BDDAAAF" w:rsidR="004807E8" w:rsidRPr="00193BD8" w:rsidRDefault="004807E8" w:rsidP="00193BD8">
      <w:pPr>
        <w:autoSpaceDE w:val="0"/>
        <w:autoSpaceDN w:val="0"/>
        <w:adjustRightInd w:val="0"/>
        <w:spacing w:after="0" w:line="480" w:lineRule="auto"/>
        <w:jc w:val="both"/>
        <w:rPr>
          <w:rFonts w:asciiTheme="minorBidi" w:hAnsiTheme="minorBidi"/>
          <w:sz w:val="20"/>
          <w:szCs w:val="20"/>
        </w:rPr>
      </w:pPr>
      <w:r w:rsidRPr="00193BD8">
        <w:rPr>
          <w:rFonts w:asciiTheme="minorBidi" w:hAnsiTheme="minorBidi"/>
          <w:b/>
          <w:bCs/>
          <w:i/>
          <w:iCs/>
          <w:sz w:val="24"/>
          <w:szCs w:val="24"/>
        </w:rPr>
        <w:t>Quantitative determination of uptake efficiency.</w:t>
      </w:r>
      <w:r w:rsidRPr="00193BD8">
        <w:rPr>
          <w:rFonts w:asciiTheme="minorBidi" w:hAnsiTheme="minorBidi"/>
          <w:sz w:val="24"/>
          <w:szCs w:val="24"/>
        </w:rPr>
        <w:t xml:space="preserve"> </w:t>
      </w:r>
      <w:r w:rsidRPr="00193BD8">
        <w:rPr>
          <w:rFonts w:asciiTheme="minorBidi" w:hAnsiTheme="minorBidi"/>
          <w:sz w:val="20"/>
          <w:szCs w:val="20"/>
        </w:rPr>
        <w:t xml:space="preserve">The study was carried out following the preset protocol by Chi </w:t>
      </w:r>
      <w:r w:rsidRPr="00193BD8">
        <w:rPr>
          <w:rFonts w:asciiTheme="minorBidi" w:hAnsiTheme="minorBidi"/>
          <w:i/>
          <w:iCs/>
          <w:sz w:val="20"/>
          <w:szCs w:val="20"/>
        </w:rPr>
        <w:t>et al.</w:t>
      </w:r>
      <w:r w:rsidRPr="00193BD8">
        <w:rPr>
          <w:rFonts w:asciiTheme="minorBidi" w:hAnsiTheme="minorBidi"/>
          <w:sz w:val="20"/>
          <w:szCs w:val="20"/>
        </w:rPr>
        <w:fldChar w:fldCharType="begin">
          <w:fldData xml:space="preserve">PEVuZE5vdGU+PENpdGU+PEF1dGhvcj5TaGk8L0F1dGhvcj48WWVhcj4yMDE1PC9ZZWFyPjxSZWNO
dW0+ODA8L1JlY051bT48RGlzcGxheVRleHQ+PHN0eWxlIGZhY2U9InN1cGVyc2NyaXB0Ij4zPC9z
dHlsZT48L0Rpc3BsYXlUZXh0PjxyZWNvcmQ+PHJlYy1udW1iZXI+ODA8L3JlYy1udW1iZXI+PGZv
cmVpZ24ta2V5cz48a2V5IGFwcD0iRU4iIGRiLWlkPSJmdnhmMjA1ZHRzcmFldWU1cnN3NWR3dmJ2
YXp6NXh2YTllcmYiIHRpbWVzdGFtcD0iMTY0MjUzMjYyMiI+ODA8L2tleT48L2ZvcmVpZ24ta2V5
cz48cmVmLXR5cGUgbmFtZT0iSm91cm5hbCBBcnRpY2xlIj4xNzwvcmVmLXR5cGU+PGNvbnRyaWJ1
dG9ycz48YXV0aG9ycz48YXV0aG9yPlNoaSwgQy48L2F1dGhvcj48YXV0aG9yPkFobWFkIEtoYW4s
IFMuPC9hdXRob3I+PGF1dGhvcj5XYW5nLCBLLjwvYXV0aG9yPjxhdXRob3I+U2NobmVpZGVyLCBN
LjwvYXV0aG9yPjwvYXV0aG9ycz48L2NvbnRyaWJ1dG9ycz48YXV0aC1hZGRyZXNzPlBoYXJtYWNl
dXRpY3MgYW5kIEJpb3BoYXJtYWN5LCBQaGlsaXBwcyBVbml2ZXJzaXR5LCAzNTAzNyBNYXJidXJn
LCBHZXJtYW55OyBXdWhhbiBVbmlvbiBIb3NwaXRhbCwgVG9uZ2ppIE1lZGljYWwgQ29sbGVnZSwg
SHVhemhvbmcgVW5pdmVyc2l0eSBvZiBTY2llbmNlIGFuZCBUZWNobm9sb2d5LCA0MzAwMjIgV3Vo
YW4sIENoaW5hLiYjeEQ7UGhhcm1hY2V1dGljcyBhbmQgQmlvcGhhcm1hY3ksIFBoaWxpcHBzIFVu
aXZlcnNpdHksIDM1MDM3IE1hcmJ1cmcsIEdlcm1hbnkuJiN4RDtXdWhhbiBVbmlvbiBIb3NwaXRh
bCwgVG9uZ2ppIE1lZGljYWwgQ29sbGVnZSwgSHVhemhvbmcgVW5pdmVyc2l0eSBvZiBTY2llbmNl
IGFuZCBUZWNobm9sb2d5LCA0MzAwMjIgV3VoYW4sIENoaW5hLiYjeEQ7UGhhcm1hY2V1dGljcyBh
bmQgQmlvcGhhcm1hY3ksIFBoaWxpcHBzIFVuaXZlcnNpdHksIDM1MDM3IE1hcmJ1cmcsIEdlcm1h
bnkuIEVsZWN0cm9uaWMgYWRkcmVzczogbWFyYy5zY2huZWlkZXJAcGhhcm1hemllLnVuaS1tYXJi
dXJnLmRlLjwvYXV0aC1hZGRyZXNzPjx0aXRsZXM+PHRpdGxlPkltcHJvdmVkIGRlbGl2ZXJ5IG9m
IHRoZSBuYXR1cmFsIGFudGljYW5jZXIgZHJ1ZyB0ZXRyYW5kcmluZTwvdGl0bGU+PHNlY29uZGFy
eS10aXRsZT5JbnQgSiBQaGFybTwvc2Vjb25kYXJ5LXRpdGxlPjxhbHQtdGl0bGU+SW50ZXJuYXRp
b25hbCBqb3VybmFsIG9mIHBoYXJtYWNldXRpY3M8L2FsdC10aXRsZT48L3RpdGxlcz48YWx0LXBl
cmlvZGljYWw+PGZ1bGwtdGl0bGU+SW50ZXJuYXRpb25hbCBKb3VybmFsIG9mIFBoYXJtYWNldXRp
Y3M8L2Z1bGwtdGl0bGU+PC9hbHQtcGVyaW9kaWNhbD48cGFnZXM+NDEtNTE8L3BhZ2VzPjx2b2x1
bWU+NDc5PC92b2x1bWU+PG51bWJlcj4xPC9udW1iZXI+PGVkaXRpb24+MjAxNC8xMi8xNzwvZWRp
dGlvbj48a2V5d29yZHM+PGtleXdvcmQ+QW50aW5lb3BsYXN0aWMgQWdlbnRzLyphZG1pbmlzdHJh
dGlvbiAmYW1wOyBkb3NhZ2UvY2hlbWlzdHJ5PC9rZXl3b3JkPjxrZXl3b3JkPkJlbnp5bGlzb3F1
aW5vbGluZXMvKmFkbWluaXN0cmF0aW9uICZhbXA7IGRvc2FnZS9jaGVtaXN0cnk8L2tleXdvcmQ+
PGtleXdvcmQ+Q2VsbCBMaW5lLCBUdW1vcjwva2V5d29yZD48a2V5d29yZD5DZWxsIFN1cnZpdmFs
L2RydWcgZWZmZWN0czwva2V5d29yZD48a2V5d29yZD5EcnVnIERlbGl2ZXJ5IFN5c3RlbXM8L2tl
eXdvcmQ+PGtleXdvcmQ+RHJ1ZyBMaWJlcmF0aW9uPC9rZXl3b3JkPjxrZXl3b3JkPkh1bWFuczwv
a2V5d29yZD48a2V5d29yZD5MYWN0aWMgQWNpZC9jaGVtaXN0cnk8L2tleXdvcmQ+PGtleXdvcmQ+
TmFub3BhcnRpY2xlcy8qYWRtaW5pc3RyYXRpb24gJmFtcDsgZG9zYWdlL2NoZW1pc3RyeTwva2V5
d29yZD48a2V5d29yZD5Qb2xveGFtZXIvYWRtaW5pc3RyYXRpb24gJmFtcDsgZG9zYWdlL2NoZW1p
c3RyeTwva2V5d29yZD48a2V5d29yZD5Qb2x5Z2x5Y29saWMgQWNpZC9jaGVtaXN0cnk8L2tleXdv
cmQ+PGtleXdvcmQ+UG9seWxhY3RpYyBBY2lkLVBvbHlnbHljb2xpYyBBY2lkIENvcG9seW1lcjwv
a2V5d29yZD48a2V5d29yZD5Qb2x5dmlueWwgQWxjb2hvbC9hZG1pbmlzdHJhdGlvbiAmYW1wOyBk
b3NhZ2UvY2hlbWlzdHJ5PC9rZXl3b3JkPjxrZXl3b3JkPlF1YXRlcm5hcnkgQW1tb25pdW0gQ29t
cG91bmRzL2FkbWluaXN0cmF0aW9uICZhbXA7IGRvc2FnZS9jaGVtaXN0cnk8L2tleXdvcmQ+PGtl
eXdvcmQ+U3VyZmFjZS1BY3RpdmUgQWdlbnRzLyphZG1pbmlzdHJhdGlvbiAmYW1wOyBkb3NhZ2Uv
Y2hlbWlzdHJ5PC9rZXl3b3JkPjxrZXl3b3JkPkFudGktY2FuY2VyIGFjdGl2aXR5PC9rZXl3b3Jk
PjxrZXl3b3JkPkNlbGwgdXB0YWtlPC9rZXl3b3JkPjxrZXl3b3JkPkRydWcgZGVsaXZlcnk8L2tl
eXdvcmQ+PGtleXdvcmQ+UGxnYTwva2V5d29yZD48a2V5d29yZD5TdXJmYWNlIHByb3BlcnRpZXM8
L2tleXdvcmQ+PC9rZXl3b3Jkcz48ZGF0ZXM+PHllYXI+MjAxNTwveWVhcj48cHViLWRhdGVzPjxk
YXRlPkZlYiAxPC9kYXRlPjwvcHViLWRhdGVzPjwvZGF0ZXM+PGlzYm4+MDM3OC01MTczPC9pc2Ju
PjxhY2Nlc3Npb24tbnVtPjI1NTEwNTk4PC9hY2Nlc3Npb24tbnVtPjx1cmxzPjwvdXJscz48ZWxl
Y3Ryb25pYy1yZXNvdXJjZS1udW0+MTAuMTAxNi9qLmlqcGhhcm0uMjAxNC4xMi4wMjI8L2VsZWN0
cm9uaWMtcmVzb3VyY2UtbnVtPjxyZW1vdGUtZGF0YWJhc2UtcHJvdmlkZXI+TkxNPC9yZW1vdGUt
ZGF0YWJhc2UtcHJvdmlkZXI+PGxhbmd1YWdlPmVuZzwvbGFuZ3VhZ2U+PC9yZWNvcmQ+PC9DaXRl
PjwvRW5kTm90ZT5=
</w:fldData>
        </w:fldChar>
      </w:r>
      <w:r w:rsidR="00712B32" w:rsidRPr="00193BD8">
        <w:rPr>
          <w:rFonts w:asciiTheme="minorBidi" w:hAnsiTheme="minorBidi"/>
          <w:sz w:val="20"/>
          <w:szCs w:val="20"/>
        </w:rPr>
        <w:instrText xml:space="preserve"> ADDIN EN.CITE </w:instrText>
      </w:r>
      <w:r w:rsidR="00712B32" w:rsidRPr="00193BD8">
        <w:rPr>
          <w:rFonts w:asciiTheme="minorBidi" w:hAnsiTheme="minorBidi"/>
          <w:sz w:val="20"/>
          <w:szCs w:val="20"/>
        </w:rPr>
        <w:fldChar w:fldCharType="begin">
          <w:fldData xml:space="preserve">PEVuZE5vdGU+PENpdGU+PEF1dGhvcj5TaGk8L0F1dGhvcj48WWVhcj4yMDE1PC9ZZWFyPjxSZWNO
dW0+ODA8L1JlY051bT48RGlzcGxheVRleHQ+PHN0eWxlIGZhY2U9InN1cGVyc2NyaXB0Ij4zPC9z
dHlsZT48L0Rpc3BsYXlUZXh0PjxyZWNvcmQ+PHJlYy1udW1iZXI+ODA8L3JlYy1udW1iZXI+PGZv
cmVpZ24ta2V5cz48a2V5IGFwcD0iRU4iIGRiLWlkPSJmdnhmMjA1ZHRzcmFldWU1cnN3NWR3dmJ2
YXp6NXh2YTllcmYiIHRpbWVzdGFtcD0iMTY0MjUzMjYyMiI+ODA8L2tleT48L2ZvcmVpZ24ta2V5
cz48cmVmLXR5cGUgbmFtZT0iSm91cm5hbCBBcnRpY2xlIj4xNzwvcmVmLXR5cGU+PGNvbnRyaWJ1
dG9ycz48YXV0aG9ycz48YXV0aG9yPlNoaSwgQy48L2F1dGhvcj48YXV0aG9yPkFobWFkIEtoYW4s
IFMuPC9hdXRob3I+PGF1dGhvcj5XYW5nLCBLLjwvYXV0aG9yPjxhdXRob3I+U2NobmVpZGVyLCBN
LjwvYXV0aG9yPjwvYXV0aG9ycz48L2NvbnRyaWJ1dG9ycz48YXV0aC1hZGRyZXNzPlBoYXJtYWNl
dXRpY3MgYW5kIEJpb3BoYXJtYWN5LCBQaGlsaXBwcyBVbml2ZXJzaXR5LCAzNTAzNyBNYXJidXJn
LCBHZXJtYW55OyBXdWhhbiBVbmlvbiBIb3NwaXRhbCwgVG9uZ2ppIE1lZGljYWwgQ29sbGVnZSwg
SHVhemhvbmcgVW5pdmVyc2l0eSBvZiBTY2llbmNlIGFuZCBUZWNobm9sb2d5LCA0MzAwMjIgV3Vo
YW4sIENoaW5hLiYjeEQ7UGhhcm1hY2V1dGljcyBhbmQgQmlvcGhhcm1hY3ksIFBoaWxpcHBzIFVu
aXZlcnNpdHksIDM1MDM3IE1hcmJ1cmcsIEdlcm1hbnkuJiN4RDtXdWhhbiBVbmlvbiBIb3NwaXRh
bCwgVG9uZ2ppIE1lZGljYWwgQ29sbGVnZSwgSHVhemhvbmcgVW5pdmVyc2l0eSBvZiBTY2llbmNl
IGFuZCBUZWNobm9sb2d5LCA0MzAwMjIgV3VoYW4sIENoaW5hLiYjeEQ7UGhhcm1hY2V1dGljcyBh
bmQgQmlvcGhhcm1hY3ksIFBoaWxpcHBzIFVuaXZlcnNpdHksIDM1MDM3IE1hcmJ1cmcsIEdlcm1h
bnkuIEVsZWN0cm9uaWMgYWRkcmVzczogbWFyYy5zY2huZWlkZXJAcGhhcm1hemllLnVuaS1tYXJi
dXJnLmRlLjwvYXV0aC1hZGRyZXNzPjx0aXRsZXM+PHRpdGxlPkltcHJvdmVkIGRlbGl2ZXJ5IG9m
IHRoZSBuYXR1cmFsIGFudGljYW5jZXIgZHJ1ZyB0ZXRyYW5kcmluZTwvdGl0bGU+PHNlY29uZGFy
eS10aXRsZT5JbnQgSiBQaGFybTwvc2Vjb25kYXJ5LXRpdGxlPjxhbHQtdGl0bGU+SW50ZXJuYXRp
b25hbCBqb3VybmFsIG9mIHBoYXJtYWNldXRpY3M8L2FsdC10aXRsZT48L3RpdGxlcz48YWx0LXBl
cmlvZGljYWw+PGZ1bGwtdGl0bGU+SW50ZXJuYXRpb25hbCBKb3VybmFsIG9mIFBoYXJtYWNldXRp
Y3M8L2Z1bGwtdGl0bGU+PC9hbHQtcGVyaW9kaWNhbD48cGFnZXM+NDEtNTE8L3BhZ2VzPjx2b2x1
bWU+NDc5PC92b2x1bWU+PG51bWJlcj4xPC9udW1iZXI+PGVkaXRpb24+MjAxNC8xMi8xNzwvZWRp
dGlvbj48a2V5d29yZHM+PGtleXdvcmQ+QW50aW5lb3BsYXN0aWMgQWdlbnRzLyphZG1pbmlzdHJh
dGlvbiAmYW1wOyBkb3NhZ2UvY2hlbWlzdHJ5PC9rZXl3b3JkPjxrZXl3b3JkPkJlbnp5bGlzb3F1
aW5vbGluZXMvKmFkbWluaXN0cmF0aW9uICZhbXA7IGRvc2FnZS9jaGVtaXN0cnk8L2tleXdvcmQ+
PGtleXdvcmQ+Q2VsbCBMaW5lLCBUdW1vcjwva2V5d29yZD48a2V5d29yZD5DZWxsIFN1cnZpdmFs
L2RydWcgZWZmZWN0czwva2V5d29yZD48a2V5d29yZD5EcnVnIERlbGl2ZXJ5IFN5c3RlbXM8L2tl
eXdvcmQ+PGtleXdvcmQ+RHJ1ZyBMaWJlcmF0aW9uPC9rZXl3b3JkPjxrZXl3b3JkPkh1bWFuczwv
a2V5d29yZD48a2V5d29yZD5MYWN0aWMgQWNpZC9jaGVtaXN0cnk8L2tleXdvcmQ+PGtleXdvcmQ+
TmFub3BhcnRpY2xlcy8qYWRtaW5pc3RyYXRpb24gJmFtcDsgZG9zYWdlL2NoZW1pc3RyeTwva2V5
d29yZD48a2V5d29yZD5Qb2xveGFtZXIvYWRtaW5pc3RyYXRpb24gJmFtcDsgZG9zYWdlL2NoZW1p
c3RyeTwva2V5d29yZD48a2V5d29yZD5Qb2x5Z2x5Y29saWMgQWNpZC9jaGVtaXN0cnk8L2tleXdv
cmQ+PGtleXdvcmQ+UG9seWxhY3RpYyBBY2lkLVBvbHlnbHljb2xpYyBBY2lkIENvcG9seW1lcjwv
a2V5d29yZD48a2V5d29yZD5Qb2x5dmlueWwgQWxjb2hvbC9hZG1pbmlzdHJhdGlvbiAmYW1wOyBk
b3NhZ2UvY2hlbWlzdHJ5PC9rZXl3b3JkPjxrZXl3b3JkPlF1YXRlcm5hcnkgQW1tb25pdW0gQ29t
cG91bmRzL2FkbWluaXN0cmF0aW9uICZhbXA7IGRvc2FnZS9jaGVtaXN0cnk8L2tleXdvcmQ+PGtl
eXdvcmQ+U3VyZmFjZS1BY3RpdmUgQWdlbnRzLyphZG1pbmlzdHJhdGlvbiAmYW1wOyBkb3NhZ2Uv
Y2hlbWlzdHJ5PC9rZXl3b3JkPjxrZXl3b3JkPkFudGktY2FuY2VyIGFjdGl2aXR5PC9rZXl3b3Jk
PjxrZXl3b3JkPkNlbGwgdXB0YWtlPC9rZXl3b3JkPjxrZXl3b3JkPkRydWcgZGVsaXZlcnk8L2tl
eXdvcmQ+PGtleXdvcmQ+UGxnYTwva2V5d29yZD48a2V5d29yZD5TdXJmYWNlIHByb3BlcnRpZXM8
L2tleXdvcmQ+PC9rZXl3b3Jkcz48ZGF0ZXM+PHllYXI+MjAxNTwveWVhcj48cHViLWRhdGVzPjxk
YXRlPkZlYiAxPC9kYXRlPjwvcHViLWRhdGVzPjwvZGF0ZXM+PGlzYm4+MDM3OC01MTczPC9pc2Ju
PjxhY2Nlc3Npb24tbnVtPjI1NTEwNTk4PC9hY2Nlc3Npb24tbnVtPjx1cmxzPjwvdXJscz48ZWxl
Y3Ryb25pYy1yZXNvdXJjZS1udW0+MTAuMTAxNi9qLmlqcGhhcm0uMjAxNC4xMi4wMjI8L2VsZWN0
cm9uaWMtcmVzb3VyY2UtbnVtPjxyZW1vdGUtZGF0YWJhc2UtcHJvdmlkZXI+TkxNPC9yZW1vdGUt
ZGF0YWJhc2UtcHJvdmlkZXI+PGxhbmd1YWdlPmVuZzwvbGFuZ3VhZ2U+PC9yZWNvcmQ+PC9DaXRl
PjwvRW5kTm90ZT5=
</w:fldData>
        </w:fldChar>
      </w:r>
      <w:r w:rsidR="00712B32" w:rsidRPr="00193BD8">
        <w:rPr>
          <w:rFonts w:asciiTheme="minorBidi" w:hAnsiTheme="minorBidi"/>
          <w:sz w:val="20"/>
          <w:szCs w:val="20"/>
        </w:rPr>
        <w:instrText xml:space="preserve"> ADDIN EN.CITE.DATA </w:instrText>
      </w:r>
      <w:r w:rsidR="00712B32" w:rsidRPr="00193BD8">
        <w:rPr>
          <w:rFonts w:asciiTheme="minorBidi" w:hAnsiTheme="minorBidi"/>
          <w:sz w:val="20"/>
          <w:szCs w:val="20"/>
        </w:rPr>
      </w:r>
      <w:r w:rsidR="00712B32" w:rsidRPr="00193BD8">
        <w:rPr>
          <w:rFonts w:asciiTheme="minorBidi" w:hAnsiTheme="minorBidi"/>
          <w:sz w:val="20"/>
          <w:szCs w:val="20"/>
        </w:rPr>
        <w:fldChar w:fldCharType="end"/>
      </w:r>
      <w:r w:rsidRPr="00193BD8">
        <w:rPr>
          <w:rFonts w:asciiTheme="minorBidi" w:hAnsiTheme="minorBidi"/>
          <w:sz w:val="20"/>
          <w:szCs w:val="20"/>
        </w:rPr>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3</w:t>
      </w:r>
      <w:r w:rsidRPr="00193BD8">
        <w:rPr>
          <w:rFonts w:asciiTheme="minorBidi" w:hAnsiTheme="minorBidi"/>
          <w:sz w:val="20"/>
          <w:szCs w:val="20"/>
        </w:rPr>
        <w:fldChar w:fldCharType="end"/>
      </w:r>
      <w:r w:rsidRPr="00193BD8">
        <w:rPr>
          <w:rFonts w:asciiTheme="minorBidi" w:hAnsiTheme="minorBidi"/>
          <w:sz w:val="20"/>
          <w:szCs w:val="20"/>
        </w:rPr>
        <w:t>. A549 cells (1 × 10</w:t>
      </w:r>
      <w:r w:rsidRPr="00193BD8">
        <w:rPr>
          <w:rFonts w:asciiTheme="minorBidi" w:hAnsiTheme="minorBidi"/>
          <w:sz w:val="20"/>
          <w:szCs w:val="20"/>
          <w:vertAlign w:val="superscript"/>
        </w:rPr>
        <w:t xml:space="preserve">4 </w:t>
      </w:r>
      <w:r w:rsidRPr="00193BD8">
        <w:rPr>
          <w:rFonts w:asciiTheme="minorBidi" w:hAnsiTheme="minorBidi"/>
          <w:sz w:val="20"/>
          <w:szCs w:val="20"/>
        </w:rPr>
        <w:t xml:space="preserve">cell/ml) were seeded on 96-well plate as mentioned above. After 24 h, the medium was replaced with fluorescently labelled SLNs formulations diluted in DMEM. Fluorescent samples without cells and non-fluorescent particles incubated with cells served as positive and negative controls, respectively. Following incubation for 6 and 24 h, the cells were washed and then lysed with lysis solution (150 mM NaCl, 1% Triton X, 0.1% SLS, 50 mM Tris pH 7). The uptake efficiency was determined in terms of fluorescence intensity (I) at </w:t>
      </w:r>
      <w:proofErr w:type="spellStart"/>
      <w:r w:rsidRPr="00193BD8">
        <w:rPr>
          <w:rFonts w:asciiTheme="minorBidi" w:hAnsiTheme="minorBidi"/>
          <w:sz w:val="20"/>
          <w:szCs w:val="20"/>
        </w:rPr>
        <w:t>λ</w:t>
      </w:r>
      <w:r w:rsidRPr="00193BD8">
        <w:rPr>
          <w:rFonts w:asciiTheme="minorBidi" w:hAnsiTheme="minorBidi"/>
          <w:sz w:val="20"/>
          <w:szCs w:val="20"/>
          <w:vertAlign w:val="subscript"/>
        </w:rPr>
        <w:t>ex</w:t>
      </w:r>
      <w:proofErr w:type="spellEnd"/>
      <w:r w:rsidRPr="00193BD8">
        <w:rPr>
          <w:rFonts w:asciiTheme="minorBidi" w:hAnsiTheme="minorBidi"/>
          <w:sz w:val="20"/>
          <w:szCs w:val="20"/>
        </w:rPr>
        <w:t xml:space="preserve"> = 485 nm and </w:t>
      </w:r>
      <w:proofErr w:type="spellStart"/>
      <w:r w:rsidRPr="00193BD8">
        <w:rPr>
          <w:rFonts w:asciiTheme="minorBidi" w:hAnsiTheme="minorBidi"/>
          <w:sz w:val="20"/>
          <w:szCs w:val="20"/>
        </w:rPr>
        <w:t>λ</w:t>
      </w:r>
      <w:r w:rsidRPr="00193BD8">
        <w:rPr>
          <w:rFonts w:asciiTheme="minorBidi" w:hAnsiTheme="minorBidi"/>
          <w:sz w:val="20"/>
          <w:szCs w:val="20"/>
          <w:vertAlign w:val="subscript"/>
        </w:rPr>
        <w:t>em</w:t>
      </w:r>
      <w:proofErr w:type="spellEnd"/>
      <w:r w:rsidRPr="00193BD8">
        <w:rPr>
          <w:rFonts w:asciiTheme="minorBidi" w:hAnsiTheme="minorBidi"/>
          <w:sz w:val="20"/>
          <w:szCs w:val="20"/>
        </w:rPr>
        <w:t xml:space="preserve"> = 542 nm (</w:t>
      </w:r>
      <w:proofErr w:type="spellStart"/>
      <w:r w:rsidRPr="00193BD8">
        <w:rPr>
          <w:rFonts w:asciiTheme="minorBidi" w:hAnsiTheme="minorBidi"/>
          <w:sz w:val="20"/>
          <w:szCs w:val="20"/>
        </w:rPr>
        <w:t>Multiwell</w:t>
      </w:r>
      <w:proofErr w:type="spellEnd"/>
      <w:r w:rsidRPr="00193BD8">
        <w:rPr>
          <w:rFonts w:asciiTheme="minorBidi" w:hAnsiTheme="minorBidi"/>
          <w:sz w:val="20"/>
          <w:szCs w:val="20"/>
        </w:rPr>
        <w:t xml:space="preserve"> plate reader Infinite 200, Sunrise, TECAN Ltd, </w:t>
      </w:r>
      <w:proofErr w:type="spellStart"/>
      <w:r w:rsidRPr="00193BD8">
        <w:rPr>
          <w:rFonts w:asciiTheme="minorBidi" w:hAnsiTheme="minorBidi"/>
          <w:sz w:val="20"/>
          <w:szCs w:val="20"/>
        </w:rPr>
        <w:t>Männedorf</w:t>
      </w:r>
      <w:proofErr w:type="spellEnd"/>
      <w:r w:rsidRPr="00193BD8">
        <w:rPr>
          <w:rFonts w:asciiTheme="minorBidi" w:hAnsiTheme="minorBidi"/>
          <w:sz w:val="20"/>
          <w:szCs w:val="20"/>
        </w:rPr>
        <w:t>, Switzerland).</w:t>
      </w:r>
    </w:p>
    <w:p w14:paraId="24395052" w14:textId="77777777" w:rsidR="004807E8" w:rsidRPr="00193BD8" w:rsidRDefault="004807E8" w:rsidP="00193BD8">
      <w:pPr>
        <w:autoSpaceDE w:val="0"/>
        <w:autoSpaceDN w:val="0"/>
        <w:adjustRightInd w:val="0"/>
        <w:spacing w:after="0" w:line="480" w:lineRule="auto"/>
        <w:ind w:left="360"/>
        <w:jc w:val="center"/>
        <w:rPr>
          <w:rFonts w:asciiTheme="minorBidi" w:hAnsiTheme="minorBidi"/>
          <w:b/>
          <w:bCs/>
          <w:sz w:val="20"/>
          <w:szCs w:val="20"/>
        </w:rPr>
      </w:pPr>
      <w:r w:rsidRPr="00193BD8">
        <w:rPr>
          <w:rFonts w:asciiTheme="minorBidi" w:hAnsiTheme="minorBidi"/>
          <w:sz w:val="20"/>
          <w:szCs w:val="20"/>
        </w:rPr>
        <w:t xml:space="preserve">% Fluorescence Intensity = </w:t>
      </w:r>
      <m:oMath>
        <m:r>
          <m:rPr>
            <m:sty m:val="p"/>
          </m:rPr>
          <w:rPr>
            <w:rFonts w:ascii="Cambria Math"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 xml:space="preserve">I </m:t>
            </m:r>
            <m:d>
              <m:dPr>
                <m:ctrlPr>
                  <w:rPr>
                    <w:rFonts w:ascii="Cambria Math" w:hAnsi="Cambria Math"/>
                    <w:sz w:val="20"/>
                    <w:szCs w:val="20"/>
                  </w:rPr>
                </m:ctrlPr>
              </m:dPr>
              <m:e>
                <m:r>
                  <m:rPr>
                    <m:sty m:val="p"/>
                  </m:rPr>
                  <w:rPr>
                    <w:rFonts w:ascii="Cambria Math" w:hAnsi="Cambria Math"/>
                    <w:sz w:val="20"/>
                    <w:szCs w:val="20"/>
                  </w:rPr>
                  <m:t>Test</m:t>
                </m:r>
              </m:e>
            </m:d>
            <m:r>
              <m:rPr>
                <m:sty m:val="p"/>
              </m:rPr>
              <w:rPr>
                <w:rFonts w:ascii="Cambria Math" w:hAnsi="Cambria Math"/>
                <w:sz w:val="20"/>
                <w:szCs w:val="20"/>
              </w:rPr>
              <m:t xml:space="preserve"> - I (Negative control)</m:t>
            </m:r>
          </m:num>
          <m:den>
            <m:r>
              <m:rPr>
                <m:sty m:val="p"/>
              </m:rPr>
              <w:rPr>
                <w:rFonts w:ascii="Cambria Math" w:hAnsi="Cambria Math"/>
                <w:sz w:val="20"/>
                <w:szCs w:val="20"/>
              </w:rPr>
              <m:t xml:space="preserve">I </m:t>
            </m:r>
            <m:d>
              <m:dPr>
                <m:ctrlPr>
                  <w:rPr>
                    <w:rFonts w:ascii="Cambria Math" w:hAnsi="Cambria Math"/>
                    <w:sz w:val="20"/>
                    <w:szCs w:val="20"/>
                  </w:rPr>
                </m:ctrlPr>
              </m:dPr>
              <m:e>
                <m:r>
                  <m:rPr>
                    <m:sty m:val="p"/>
                  </m:rPr>
                  <w:rPr>
                    <w:rFonts w:ascii="Cambria Math" w:hAnsi="Cambria Math"/>
                    <w:sz w:val="20"/>
                    <w:szCs w:val="20"/>
                  </w:rPr>
                  <m:t>Positive control</m:t>
                </m:r>
              </m:e>
            </m:d>
            <m:r>
              <m:rPr>
                <m:sty m:val="p"/>
              </m:rPr>
              <w:rPr>
                <w:rFonts w:ascii="Cambria Math" w:hAnsi="Cambria Math"/>
                <w:sz w:val="20"/>
                <w:szCs w:val="20"/>
              </w:rPr>
              <m:t xml:space="preserve"> - I (Negative control)</m:t>
            </m:r>
          </m:den>
        </m:f>
      </m:oMath>
      <w:r w:rsidRPr="00193BD8">
        <w:rPr>
          <w:rFonts w:asciiTheme="minorBidi" w:eastAsiaTheme="minorEastAsia" w:hAnsiTheme="minorBidi"/>
          <w:sz w:val="20"/>
          <w:szCs w:val="20"/>
        </w:rPr>
        <w:t>] * 100</w:t>
      </w:r>
    </w:p>
    <w:p w14:paraId="45CB302E" w14:textId="77777777" w:rsidR="004807E8" w:rsidRPr="00193BD8" w:rsidRDefault="004807E8" w:rsidP="004807E8">
      <w:pPr>
        <w:pStyle w:val="ListParagraph"/>
        <w:spacing w:line="360" w:lineRule="auto"/>
        <w:ind w:left="360"/>
        <w:rPr>
          <w:rFonts w:asciiTheme="minorBidi" w:hAnsiTheme="minorBidi"/>
          <w:b/>
          <w:bCs/>
          <w:sz w:val="24"/>
          <w:szCs w:val="24"/>
        </w:rPr>
      </w:pPr>
    </w:p>
    <w:p w14:paraId="1F043F1D"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Penetration of SLNs in artificial biofilm-sputum model (ABSM)</w:t>
      </w:r>
    </w:p>
    <w:p w14:paraId="00F5EC51" w14:textId="1F44E7D5" w:rsidR="004807E8" w:rsidRPr="00193BD8" w:rsidRDefault="004807E8" w:rsidP="00193BD8">
      <w:pPr>
        <w:spacing w:after="0" w:line="480" w:lineRule="auto"/>
        <w:jc w:val="both"/>
        <w:rPr>
          <w:rFonts w:asciiTheme="minorBidi" w:hAnsiTheme="minorBidi"/>
          <w:sz w:val="20"/>
          <w:szCs w:val="20"/>
        </w:rPr>
      </w:pPr>
      <w:r w:rsidRPr="00193BD8">
        <w:rPr>
          <w:rFonts w:asciiTheme="minorBidi" w:hAnsiTheme="minorBidi"/>
          <w:b/>
          <w:bCs/>
          <w:i/>
          <w:iCs/>
          <w:sz w:val="24"/>
          <w:szCs w:val="24"/>
          <w:lang w:val="en-GB"/>
        </w:rPr>
        <w:t>Preparation of</w:t>
      </w:r>
      <w:r w:rsidRPr="00193BD8">
        <w:rPr>
          <w:rFonts w:asciiTheme="minorBidi" w:hAnsiTheme="minorBidi"/>
          <w:i/>
          <w:iCs/>
          <w:sz w:val="24"/>
          <w:szCs w:val="24"/>
          <w:lang w:val="en-GB"/>
        </w:rPr>
        <w:t xml:space="preserve"> </w:t>
      </w:r>
      <w:r w:rsidRPr="00193BD8">
        <w:rPr>
          <w:rFonts w:asciiTheme="minorBidi" w:hAnsiTheme="minorBidi"/>
          <w:b/>
          <w:bCs/>
          <w:i/>
          <w:iCs/>
          <w:sz w:val="24"/>
          <w:szCs w:val="24"/>
        </w:rPr>
        <w:t>biofilm-sputum model.</w:t>
      </w:r>
      <w:r w:rsidRPr="00193BD8">
        <w:rPr>
          <w:rFonts w:asciiTheme="minorBidi" w:hAnsiTheme="minorBidi"/>
          <w:sz w:val="24"/>
          <w:szCs w:val="24"/>
          <w:lang w:val="en-GB"/>
        </w:rPr>
        <w:t xml:space="preserve"> </w:t>
      </w:r>
      <w:r w:rsidRPr="00193BD8">
        <w:rPr>
          <w:rFonts w:asciiTheme="minorBidi" w:hAnsiTheme="minorBidi"/>
          <w:sz w:val="20"/>
          <w:szCs w:val="20"/>
          <w:lang w:val="en-GB"/>
        </w:rPr>
        <w:t xml:space="preserve">Artificial sputum medium (ASM) comprising (porcine mucin, DNA, essential and non-essential amino acids, egg yolk, </w:t>
      </w:r>
      <w:proofErr w:type="spellStart"/>
      <w:r w:rsidRPr="00193BD8">
        <w:rPr>
          <w:rFonts w:asciiTheme="minorBidi" w:hAnsiTheme="minorBidi"/>
          <w:sz w:val="20"/>
          <w:szCs w:val="20"/>
          <w:lang w:val="en-GB"/>
        </w:rPr>
        <w:t>KCl</w:t>
      </w:r>
      <w:proofErr w:type="spellEnd"/>
      <w:r w:rsidRPr="00193BD8">
        <w:rPr>
          <w:rFonts w:asciiTheme="minorBidi" w:hAnsiTheme="minorBidi"/>
          <w:sz w:val="20"/>
          <w:szCs w:val="20"/>
          <w:lang w:val="en-GB"/>
        </w:rPr>
        <w:t xml:space="preserve">, and NaCl) was prepared as previously reported by </w:t>
      </w:r>
      <w:r w:rsidRPr="00193BD8">
        <w:rPr>
          <w:rFonts w:asciiTheme="minorBidi" w:hAnsiTheme="minorBidi"/>
          <w:sz w:val="20"/>
          <w:szCs w:val="20"/>
        </w:rPr>
        <w:t xml:space="preserve">Kirchner </w:t>
      </w:r>
      <w:r w:rsidRPr="00193BD8">
        <w:rPr>
          <w:rFonts w:asciiTheme="minorBidi" w:hAnsiTheme="minorBidi"/>
          <w:i/>
          <w:iCs/>
          <w:sz w:val="20"/>
          <w:szCs w:val="20"/>
        </w:rPr>
        <w:t>et al.</w:t>
      </w:r>
      <w:r w:rsidRPr="00193BD8">
        <w:rPr>
          <w:rFonts w:asciiTheme="minorBidi" w:hAnsiTheme="minorBidi"/>
          <w:sz w:val="20"/>
          <w:szCs w:val="20"/>
        </w:rPr>
        <w:fldChar w:fldCharType="begin">
          <w:fldData xml:space="preserve">PEVuZE5vdGU+PENpdGU+PEF1dGhvcj5LaXJjaG5lcjwvQXV0aG9yPjxZZWFyPjIwMTI8L1llYXI+
PFJlY051bT4zNzwvUmVjTnVtPjxEaXNwbGF5VGV4dD48c3R5bGUgZmFjZT0ic3VwZXJzY3JpcHQi
PjQ8L3N0eWxlPjwvRGlzcGxheVRleHQ+PHJlY29yZD48cmVjLW51bWJlcj4zNzwvcmVjLW51bWJl
cj48Zm9yZWlnbi1rZXlzPjxrZXkgYXBwPSJFTiIgZGItaWQ9ImZ2eGYyMDVkdHNyYWV1ZTVyc3c1
ZHd2YnZheno1eHZhOWVyZiIgdGltZXN0YW1wPSIxNjMwMTA4MDI5Ij4zNzwva2V5PjwvZm9yZWln
bi1rZXlzPjxyZWYtdHlwZSBuYW1lPSJKb3VybmFsIEFydGljbGUiPjE3PC9yZWYtdHlwZT48Y29u
dHJpYnV0b3JzPjxhdXRob3JzPjxhdXRob3I+S2lyY2huZXIsIFMuPC9hdXRob3I+PGF1dGhvcj5G
b3RoZXJnaWxsLCBKLiBMLjwvYXV0aG9yPjxhdXRob3I+V3JpZ2h0LCBFLiBBLjwvYXV0aG9yPjxh
dXRob3I+SmFtZXMsIEMuIEUuPC9hdXRob3I+PGF1dGhvcj5Nb3dhdCwgRS48L2F1dGhvcj48YXV0
aG9yPldpbnN0YW5sZXksIEMuPC9hdXRob3I+PC9hdXRob3JzPjwvY29udHJpYnV0b3JzPjxhdXRo
LWFkZHJlc3M+SW5zdGl0dXRlIG9mIEluZmVjdGlvbiBhbmQgR2xvYmFsIEhlYWx0aCwgVW5pdmVy
c2l0eSBvZiBMaXZlcnBvb2wuPC9hdXRoLWFkZHJlc3M+PHRpdGxlcz48dGl0bGU+VXNlIG9mIGFy
dGlmaWNpYWwgc3B1dHVtIG1lZGl1bSB0byB0ZXN0IGFudGliaW90aWMgZWZmaWNhY3kgYWdhaW5z
dCBQc2V1ZG9tb25hcyBhZXJ1Z2lub3NhIGluIGNvbmRpdGlvbnMgbW9yZSByZWxldmFudCB0byB0
aGUgY3lzdGljIGZpYnJvc2lzIGx1bmc8L3RpdGxlPjxzZWNvbmRhcnktdGl0bGU+SiBWaXMgRXhw
PC9zZWNvbmRhcnktdGl0bGU+PGFsdC10aXRsZT5Kb3VybmFsIG9mIHZpc3VhbGl6ZWQgZXhwZXJp
bWVudHMgOiBKb1ZFPC9hbHQtdGl0bGU+PC90aXRsZXM+PHBlcmlvZGljYWw+PGZ1bGwtdGl0bGU+
SiBWaXMgRXhwPC9mdWxsLXRpdGxlPjxhYmJyLTE+Sm91cm5hbCBvZiB2aXN1YWxpemVkIGV4cGVy
aW1lbnRzIDogSm9WRTwvYWJici0xPjwvcGVyaW9kaWNhbD48YWx0LXBlcmlvZGljYWw+PGZ1bGwt
dGl0bGU+SiBWaXMgRXhwPC9mdWxsLXRpdGxlPjxhYmJyLTE+Sm91cm5hbCBvZiB2aXN1YWxpemVk
IGV4cGVyaW1lbnRzIDogSm9WRTwvYWJici0xPjwvYWx0LXBlcmlvZGljYWw+PHBhZ2VzPmUzODU3
PC9wYWdlcz48bnVtYmVyPjY0PC9udW1iZXI+PGtleXdvcmRzPjxrZXl3b3JkPkFudGktQmFjdGVy
aWFsIEFnZW50cy8qcGhhcm1hY29sb2d5PC9rZXl3b3JkPjxrZXl3b3JkPkJpb2ZpbG1zL2RydWcg
ZWZmZWN0czwva2V5d29yZD48a2V5d29yZD5DeXN0aWMgRmlicm9zaXMvKm1pY3JvYmlvbG9neTwv
a2V5d29yZD48a2V5d29yZD5IdW1hbnM8L2tleXdvcmQ+PGtleXdvcmQ+THVuZy8qbWljcm9iaW9s
b2d5PC9rZXl3b3JkPjxrZXl3b3JkPk1pY3JvYmlhbCBTZW5zaXRpdml0eSBUZXN0cy8qbWV0aG9k
czwva2V5d29yZD48a2V5d29yZD5PeGF6aW5lcy9hbmFseXNpcy9tZXRhYm9saXNtPC9rZXl3b3Jk
PjxrZXl3b3JkPlBzZXVkb21vbmFzIGFlcnVnaW5vc2EvKmRydWcgZWZmZWN0cy9tZXRhYm9saXNt
L3BoeXNpb2xvZ3k8L2tleXdvcmQ+PGtleXdvcmQ+U3B1dHVtL2NoZW1pc3RyeS8qbWljcm9iaW9s
b2d5PC9rZXl3b3JkPjxrZXl3b3JkPlRvYnJhbXljaW4vcGhhcm1hY29sb2d5PC9rZXl3b3JkPjxr
ZXl3b3JkPlhhbnRoZW5lcy9hbmFseXNpcy9tZXRhYm9saXNtPC9rZXl3b3JkPjwva2V5d29yZHM+
PGRhdGVzPjx5ZWFyPjIwMTI8L3llYXI+PC9kYXRlcz48aXNibj4xOTQwLTA4N1ggKEVsZWN0cm9u
aWMpJiN4RDsxOTQwLTA4N1ggKExpbmtpbmcpPC9pc2JuPjxhY2Nlc3Npb24tbnVtPjIyNzExMDI2
PC9hY2Nlc3Npb24tbnVtPjx1cmxzPjxyZWxhdGVkLXVybHM+PHVybD5odHRwOi8vd3d3Lm5jYmku
bmxtLm5paC5nb3YvcHVibWVkLzIyNzExMDI2PC91cmw+PC9yZWxhdGVkLXVybHM+PC91cmxzPjxj
dXN0b20yPjM0NzEzMTQ8L2N1c3RvbTI+PGVsZWN0cm9uaWMtcmVzb3VyY2UtbnVtPjEwLjM3OTEv
Mzg1NzwvZWxlY3Ryb25pYy1yZXNvdXJjZS1udW0+PC9yZWNvcmQ+PC9DaXRlPjwvRW5kTm90ZT5=
</w:fldData>
        </w:fldChar>
      </w:r>
      <w:r w:rsidR="00712B32" w:rsidRPr="00193BD8">
        <w:rPr>
          <w:rFonts w:asciiTheme="minorBidi" w:hAnsiTheme="minorBidi"/>
          <w:sz w:val="20"/>
          <w:szCs w:val="20"/>
        </w:rPr>
        <w:instrText xml:space="preserve"> ADDIN EN.CITE </w:instrText>
      </w:r>
      <w:r w:rsidR="00712B32" w:rsidRPr="00193BD8">
        <w:rPr>
          <w:rFonts w:asciiTheme="minorBidi" w:hAnsiTheme="minorBidi"/>
          <w:sz w:val="20"/>
          <w:szCs w:val="20"/>
        </w:rPr>
        <w:fldChar w:fldCharType="begin">
          <w:fldData xml:space="preserve">PEVuZE5vdGU+PENpdGU+PEF1dGhvcj5LaXJjaG5lcjwvQXV0aG9yPjxZZWFyPjIwMTI8L1llYXI+
PFJlY051bT4zNzwvUmVjTnVtPjxEaXNwbGF5VGV4dD48c3R5bGUgZmFjZT0ic3VwZXJzY3JpcHQi
PjQ8L3N0eWxlPjwvRGlzcGxheVRleHQ+PHJlY29yZD48cmVjLW51bWJlcj4zNzwvcmVjLW51bWJl
cj48Zm9yZWlnbi1rZXlzPjxrZXkgYXBwPSJFTiIgZGItaWQ9ImZ2eGYyMDVkdHNyYWV1ZTVyc3c1
ZHd2YnZheno1eHZhOWVyZiIgdGltZXN0YW1wPSIxNjMwMTA4MDI5Ij4zNzwva2V5PjwvZm9yZWln
bi1rZXlzPjxyZWYtdHlwZSBuYW1lPSJKb3VybmFsIEFydGljbGUiPjE3PC9yZWYtdHlwZT48Y29u
dHJpYnV0b3JzPjxhdXRob3JzPjxhdXRob3I+S2lyY2huZXIsIFMuPC9hdXRob3I+PGF1dGhvcj5G
b3RoZXJnaWxsLCBKLiBMLjwvYXV0aG9yPjxhdXRob3I+V3JpZ2h0LCBFLiBBLjwvYXV0aG9yPjxh
dXRob3I+SmFtZXMsIEMuIEUuPC9hdXRob3I+PGF1dGhvcj5Nb3dhdCwgRS48L2F1dGhvcj48YXV0
aG9yPldpbnN0YW5sZXksIEMuPC9hdXRob3I+PC9hdXRob3JzPjwvY29udHJpYnV0b3JzPjxhdXRo
LWFkZHJlc3M+SW5zdGl0dXRlIG9mIEluZmVjdGlvbiBhbmQgR2xvYmFsIEhlYWx0aCwgVW5pdmVy
c2l0eSBvZiBMaXZlcnBvb2wuPC9hdXRoLWFkZHJlc3M+PHRpdGxlcz48dGl0bGU+VXNlIG9mIGFy
dGlmaWNpYWwgc3B1dHVtIG1lZGl1bSB0byB0ZXN0IGFudGliaW90aWMgZWZmaWNhY3kgYWdhaW5z
dCBQc2V1ZG9tb25hcyBhZXJ1Z2lub3NhIGluIGNvbmRpdGlvbnMgbW9yZSByZWxldmFudCB0byB0
aGUgY3lzdGljIGZpYnJvc2lzIGx1bmc8L3RpdGxlPjxzZWNvbmRhcnktdGl0bGU+SiBWaXMgRXhw
PC9zZWNvbmRhcnktdGl0bGU+PGFsdC10aXRsZT5Kb3VybmFsIG9mIHZpc3VhbGl6ZWQgZXhwZXJp
bWVudHMgOiBKb1ZFPC9hbHQtdGl0bGU+PC90aXRsZXM+PHBlcmlvZGljYWw+PGZ1bGwtdGl0bGU+
SiBWaXMgRXhwPC9mdWxsLXRpdGxlPjxhYmJyLTE+Sm91cm5hbCBvZiB2aXN1YWxpemVkIGV4cGVy
aW1lbnRzIDogSm9WRTwvYWJici0xPjwvcGVyaW9kaWNhbD48YWx0LXBlcmlvZGljYWw+PGZ1bGwt
dGl0bGU+SiBWaXMgRXhwPC9mdWxsLXRpdGxlPjxhYmJyLTE+Sm91cm5hbCBvZiB2aXN1YWxpemVk
IGV4cGVyaW1lbnRzIDogSm9WRTwvYWJici0xPjwvYWx0LXBlcmlvZGljYWw+PHBhZ2VzPmUzODU3
PC9wYWdlcz48bnVtYmVyPjY0PC9udW1iZXI+PGtleXdvcmRzPjxrZXl3b3JkPkFudGktQmFjdGVy
aWFsIEFnZW50cy8qcGhhcm1hY29sb2d5PC9rZXl3b3JkPjxrZXl3b3JkPkJpb2ZpbG1zL2RydWcg
ZWZmZWN0czwva2V5d29yZD48a2V5d29yZD5DeXN0aWMgRmlicm9zaXMvKm1pY3JvYmlvbG9neTwv
a2V5d29yZD48a2V5d29yZD5IdW1hbnM8L2tleXdvcmQ+PGtleXdvcmQ+THVuZy8qbWljcm9iaW9s
b2d5PC9rZXl3b3JkPjxrZXl3b3JkPk1pY3JvYmlhbCBTZW5zaXRpdml0eSBUZXN0cy8qbWV0aG9k
czwva2V5d29yZD48a2V5d29yZD5PeGF6aW5lcy9hbmFseXNpcy9tZXRhYm9saXNtPC9rZXl3b3Jk
PjxrZXl3b3JkPlBzZXVkb21vbmFzIGFlcnVnaW5vc2EvKmRydWcgZWZmZWN0cy9tZXRhYm9saXNt
L3BoeXNpb2xvZ3k8L2tleXdvcmQ+PGtleXdvcmQ+U3B1dHVtL2NoZW1pc3RyeS8qbWljcm9iaW9s
b2d5PC9rZXl3b3JkPjxrZXl3b3JkPlRvYnJhbXljaW4vcGhhcm1hY29sb2d5PC9rZXl3b3JkPjxr
ZXl3b3JkPlhhbnRoZW5lcy9hbmFseXNpcy9tZXRhYm9saXNtPC9rZXl3b3JkPjwva2V5d29yZHM+
PGRhdGVzPjx5ZWFyPjIwMTI8L3llYXI+PC9kYXRlcz48aXNibj4xOTQwLTA4N1ggKEVsZWN0cm9u
aWMpJiN4RDsxOTQwLTA4N1ggKExpbmtpbmcpPC9pc2JuPjxhY2Nlc3Npb24tbnVtPjIyNzExMDI2
PC9hY2Nlc3Npb24tbnVtPjx1cmxzPjxyZWxhdGVkLXVybHM+PHVybD5odHRwOi8vd3d3Lm5jYmku
bmxtLm5paC5nb3YvcHVibWVkLzIyNzExMDI2PC91cmw+PC9yZWxhdGVkLXVybHM+PC91cmxzPjxj
dXN0b20yPjM0NzEzMTQ8L2N1c3RvbTI+PGVsZWN0cm9uaWMtcmVzb3VyY2UtbnVtPjEwLjM3OTEv
Mzg1NzwvZWxlY3Ryb25pYy1yZXNvdXJjZS1udW0+PC9yZWNvcmQ+PC9DaXRlPjwvRW5kTm90ZT5=
</w:fldData>
        </w:fldChar>
      </w:r>
      <w:r w:rsidR="00712B32" w:rsidRPr="00193BD8">
        <w:rPr>
          <w:rFonts w:asciiTheme="minorBidi" w:hAnsiTheme="minorBidi"/>
          <w:sz w:val="20"/>
          <w:szCs w:val="20"/>
        </w:rPr>
        <w:instrText xml:space="preserve"> ADDIN EN.CITE.DATA </w:instrText>
      </w:r>
      <w:r w:rsidR="00712B32" w:rsidRPr="00193BD8">
        <w:rPr>
          <w:rFonts w:asciiTheme="minorBidi" w:hAnsiTheme="minorBidi"/>
          <w:sz w:val="20"/>
          <w:szCs w:val="20"/>
        </w:rPr>
      </w:r>
      <w:r w:rsidR="00712B32" w:rsidRPr="00193BD8">
        <w:rPr>
          <w:rFonts w:asciiTheme="minorBidi" w:hAnsiTheme="minorBidi"/>
          <w:sz w:val="20"/>
          <w:szCs w:val="20"/>
        </w:rPr>
        <w:fldChar w:fldCharType="end"/>
      </w:r>
      <w:r w:rsidRPr="00193BD8">
        <w:rPr>
          <w:rFonts w:asciiTheme="minorBidi" w:hAnsiTheme="minorBidi"/>
          <w:sz w:val="20"/>
          <w:szCs w:val="20"/>
        </w:rPr>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4</w:t>
      </w:r>
      <w:r w:rsidRPr="00193BD8">
        <w:rPr>
          <w:rFonts w:asciiTheme="minorBidi" w:hAnsiTheme="minorBidi"/>
          <w:sz w:val="20"/>
          <w:szCs w:val="20"/>
        </w:rPr>
        <w:fldChar w:fldCharType="end"/>
      </w:r>
      <w:r w:rsidRPr="00193BD8">
        <w:rPr>
          <w:rFonts w:asciiTheme="minorBidi" w:hAnsiTheme="minorBidi"/>
          <w:sz w:val="20"/>
          <w:szCs w:val="20"/>
        </w:rPr>
        <w:t>. ASM was supplemented with hydroxyethyl cellulose (1 % w/v) to impart high viscosity</w:t>
      </w:r>
      <w:r w:rsidRPr="00193BD8">
        <w:rPr>
          <w:rFonts w:asciiTheme="minorBidi" w:hAnsiTheme="minorBidi"/>
          <w:sz w:val="20"/>
          <w:szCs w:val="20"/>
        </w:rPr>
        <w:fldChar w:fldCharType="begin"/>
      </w:r>
      <w:r w:rsidR="00712B32" w:rsidRPr="00193BD8">
        <w:rPr>
          <w:rFonts w:asciiTheme="minorBidi" w:hAnsiTheme="minorBidi"/>
          <w:sz w:val="20"/>
          <w:szCs w:val="20"/>
        </w:rPr>
        <w:instrText xml:space="preserve"> ADDIN EN.CITE &lt;EndNote&gt;&lt;Cite&gt;&lt;Author&gt;Nafee&lt;/Author&gt;&lt;Year&gt;2018&lt;/Year&gt;&lt;RecNum&gt;44&lt;/RecNum&gt;&lt;DisplayText&gt;&lt;style face="superscript"&gt;5&lt;/style&gt;&lt;/DisplayText&gt;&lt;record&gt;&lt;rec-number&gt;44&lt;/rec-number&gt;&lt;foreign-keys&gt;&lt;key app="EN" db-id="fvxf205dtsraeue5rsw5dwvbvazz5xva9erf" timestamp="1630693361"&gt;44&lt;/key&gt;&lt;/foreign-keys&gt;&lt;ref-type name="Journal Article"&gt;17&lt;/ref-type&gt;&lt;contributors&gt;&lt;authors&gt;&lt;author&gt;Nafee, N.&lt;/author&gt;&lt;author&gt;Forier, K.&lt;/author&gt;&lt;author&gt;Braeckmans, K.&lt;/author&gt;&lt;author&gt;Schneider, M.&lt;/author&gt;&lt;/authors&gt;&lt;/contributors&gt;&lt;titles&gt;&lt;title&gt;Mucus-penetrating solid lipid nanoparticles for the treatment of cystic fibrosis: Proof of concept, challenges and pitfalls&lt;/title&gt;&lt;secondary-title&gt;European Journal of Pharmaceutics and Biopharmaceutics&lt;/secondary-title&gt;&lt;/titles&gt;&lt;periodical&gt;&lt;full-title&gt;European Journal of Pharmaceutics and Biopharmaceutics&lt;/full-title&gt;&lt;/periodical&gt;&lt;pages&gt;125-137&lt;/pages&gt;&lt;volume&gt;124&lt;/volume&gt;&lt;keywords&gt;&lt;keyword&gt;Nanocarriers&lt;/keyword&gt;&lt;keyword&gt;Mucus&lt;/keyword&gt;&lt;keyword&gt;Particle-mucus interaction&lt;/keyword&gt;&lt;keyword&gt;Confocal 3D-time laps imaging&lt;/keyword&gt;&lt;keyword&gt;Multiple particle tracking&lt;/keyword&gt;&lt;/keywords&gt;&lt;dates&gt;&lt;year&gt;2018&lt;/year&gt;&lt;pub-dates&gt;&lt;date&gt;2018/03/01/&lt;/date&gt;&lt;/pub-dates&gt;&lt;/dates&gt;&lt;isbn&gt;0939-6411&lt;/isbn&gt;&lt;urls&gt;&lt;related-urls&gt;&lt;url&gt;https://www.sciencedirect.com/science/article/pii/S0939641117312018&lt;/url&gt;&lt;/related-urls&gt;&lt;/urls&gt;&lt;electronic-resource-num&gt;https://doi.org/10.1016/j.ejpb.2017.12.017&lt;/electronic-resource-num&gt;&lt;/record&gt;&lt;/Cite&gt;&lt;/EndNote&gt;</w:instrText>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5</w:t>
      </w:r>
      <w:r w:rsidRPr="00193BD8">
        <w:rPr>
          <w:rFonts w:asciiTheme="minorBidi" w:hAnsiTheme="minorBidi"/>
          <w:sz w:val="20"/>
          <w:szCs w:val="20"/>
        </w:rPr>
        <w:fldChar w:fldCharType="end"/>
      </w:r>
      <w:r w:rsidRPr="00193BD8">
        <w:rPr>
          <w:rFonts w:asciiTheme="minorBidi" w:hAnsiTheme="minorBidi"/>
          <w:sz w:val="20"/>
          <w:szCs w:val="20"/>
        </w:rPr>
        <w:t xml:space="preserve"> in addition to sodium alginate (1.5 % w/v) to mimic the biofilm extracellular matrix, and to investigate the effect of alginate lyase on particle penetration.</w:t>
      </w:r>
    </w:p>
    <w:p w14:paraId="75779C6A" w14:textId="1A0BA8BF" w:rsidR="004807E8" w:rsidRPr="00193BD8" w:rsidRDefault="004807E8" w:rsidP="00193BD8">
      <w:pPr>
        <w:spacing w:line="480" w:lineRule="auto"/>
        <w:jc w:val="both"/>
        <w:rPr>
          <w:rFonts w:asciiTheme="minorBidi" w:hAnsiTheme="minorBidi"/>
          <w:sz w:val="20"/>
          <w:szCs w:val="20"/>
        </w:rPr>
      </w:pPr>
      <w:r w:rsidRPr="00193BD8">
        <w:rPr>
          <w:rFonts w:asciiTheme="minorBidi" w:hAnsiTheme="minorBidi"/>
          <w:sz w:val="20"/>
          <w:szCs w:val="20"/>
        </w:rPr>
        <w:lastRenderedPageBreak/>
        <w:t xml:space="preserve">The diffusion of SLNs was evaluated by </w:t>
      </w:r>
      <w:proofErr w:type="spellStart"/>
      <w:r w:rsidRPr="00193BD8">
        <w:rPr>
          <w:rFonts w:asciiTheme="minorBidi" w:hAnsiTheme="minorBidi"/>
          <w:sz w:val="20"/>
          <w:szCs w:val="20"/>
        </w:rPr>
        <w:t>Transwell</w:t>
      </w:r>
      <w:proofErr w:type="spellEnd"/>
      <w:r w:rsidRPr="00193BD8">
        <w:rPr>
          <w:rFonts w:asciiTheme="minorBidi" w:hAnsiTheme="minorBidi"/>
          <w:sz w:val="20"/>
          <w:szCs w:val="20"/>
        </w:rPr>
        <w:t xml:space="preserve"> permeation study and 3D-time laps imaging using CLSM (LSM710, Zeiss, </w:t>
      </w:r>
      <w:proofErr w:type="spellStart"/>
      <w:r w:rsidRPr="00193BD8">
        <w:rPr>
          <w:rFonts w:asciiTheme="minorBidi" w:hAnsiTheme="minorBidi"/>
          <w:sz w:val="20"/>
          <w:szCs w:val="20"/>
        </w:rPr>
        <w:t>Oberkochen</w:t>
      </w:r>
      <w:proofErr w:type="spellEnd"/>
      <w:r w:rsidRPr="00193BD8">
        <w:rPr>
          <w:rFonts w:asciiTheme="minorBidi" w:hAnsiTheme="minorBidi"/>
          <w:sz w:val="20"/>
          <w:szCs w:val="20"/>
        </w:rPr>
        <w:t>, Germany).</w:t>
      </w:r>
    </w:p>
    <w:p w14:paraId="08B8892C" w14:textId="31337FE7" w:rsidR="004807E8" w:rsidRPr="00193BD8" w:rsidRDefault="004807E8" w:rsidP="004807E8">
      <w:pPr>
        <w:pStyle w:val="ListParagraph"/>
        <w:numPr>
          <w:ilvl w:val="1"/>
          <w:numId w:val="1"/>
        </w:numPr>
        <w:spacing w:after="0" w:line="360" w:lineRule="auto"/>
        <w:ind w:left="0" w:firstLine="0"/>
        <w:jc w:val="both"/>
        <w:rPr>
          <w:rFonts w:asciiTheme="minorBidi" w:hAnsiTheme="minorBidi"/>
          <w:b/>
          <w:bCs/>
          <w:sz w:val="24"/>
          <w:szCs w:val="24"/>
          <w:lang w:val="en-GB"/>
        </w:rPr>
      </w:pPr>
      <w:proofErr w:type="spellStart"/>
      <w:r w:rsidRPr="00193BD8">
        <w:rPr>
          <w:rFonts w:asciiTheme="minorBidi" w:hAnsiTheme="minorBidi"/>
          <w:b/>
          <w:bCs/>
          <w:sz w:val="24"/>
          <w:szCs w:val="24"/>
        </w:rPr>
        <w:t>Transwell</w:t>
      </w:r>
      <w:proofErr w:type="spellEnd"/>
      <w:r w:rsidRPr="00193BD8">
        <w:rPr>
          <w:rFonts w:asciiTheme="minorBidi" w:hAnsiTheme="minorBidi"/>
          <w:b/>
          <w:bCs/>
          <w:sz w:val="24"/>
          <w:szCs w:val="24"/>
        </w:rPr>
        <w:t xml:space="preserve"> permeation study</w:t>
      </w:r>
    </w:p>
    <w:p w14:paraId="2A7302FA" w14:textId="0E1178D6" w:rsidR="004807E8" w:rsidRPr="00193BD8" w:rsidRDefault="004807E8" w:rsidP="00193BD8">
      <w:pPr>
        <w:pStyle w:val="ListParagraph"/>
        <w:spacing w:after="0" w:line="480" w:lineRule="auto"/>
        <w:ind w:left="0"/>
        <w:jc w:val="both"/>
        <w:rPr>
          <w:rFonts w:asciiTheme="minorBidi" w:hAnsiTheme="minorBidi"/>
          <w:sz w:val="20"/>
          <w:szCs w:val="20"/>
        </w:rPr>
      </w:pPr>
      <w:r w:rsidRPr="00193BD8">
        <w:rPr>
          <w:rFonts w:asciiTheme="minorBidi" w:hAnsiTheme="minorBidi"/>
          <w:sz w:val="20"/>
          <w:szCs w:val="20"/>
        </w:rPr>
        <w:t xml:space="preserve">The diffusion of coumarin-labelled SLNs </w:t>
      </w:r>
      <w:r w:rsidRPr="00193BD8">
        <w:rPr>
          <w:rFonts w:asciiTheme="minorBidi" w:hAnsiTheme="minorBidi"/>
          <w:i/>
          <w:iCs/>
          <w:sz w:val="20"/>
          <w:szCs w:val="20"/>
        </w:rPr>
        <w:t>versus</w:t>
      </w:r>
      <w:r w:rsidRPr="00193BD8">
        <w:rPr>
          <w:rFonts w:asciiTheme="minorBidi" w:hAnsiTheme="minorBidi"/>
          <w:sz w:val="20"/>
          <w:szCs w:val="20"/>
        </w:rPr>
        <w:t xml:space="preserve"> free coumarin through the artificial biofilm-sputum model (ABSM) was monitored over </w:t>
      </w:r>
      <w:r w:rsidR="005E288E">
        <w:rPr>
          <w:rFonts w:asciiTheme="minorBidi" w:hAnsiTheme="minorBidi"/>
          <w:sz w:val="20"/>
          <w:szCs w:val="20"/>
        </w:rPr>
        <w:t>48</w:t>
      </w:r>
      <w:r w:rsidRPr="00193BD8">
        <w:rPr>
          <w:rFonts w:asciiTheme="minorBidi" w:hAnsiTheme="minorBidi"/>
          <w:sz w:val="20"/>
          <w:szCs w:val="20"/>
        </w:rPr>
        <w:t xml:space="preserve"> h. The </w:t>
      </w:r>
      <w:proofErr w:type="spellStart"/>
      <w:r w:rsidRPr="00193BD8">
        <w:rPr>
          <w:rFonts w:asciiTheme="minorBidi" w:hAnsiTheme="minorBidi"/>
          <w:sz w:val="20"/>
          <w:szCs w:val="20"/>
        </w:rPr>
        <w:t>Transwell</w:t>
      </w:r>
      <w:proofErr w:type="spellEnd"/>
      <w:r w:rsidRPr="00193BD8">
        <w:rPr>
          <w:rFonts w:asciiTheme="minorBidi" w:hAnsiTheme="minorBidi"/>
          <w:sz w:val="20"/>
          <w:szCs w:val="20"/>
        </w:rPr>
        <w:t xml:space="preserve"> setup introduced by Friedl </w:t>
      </w:r>
      <w:r w:rsidRPr="00193BD8">
        <w:rPr>
          <w:rFonts w:asciiTheme="minorBidi" w:hAnsiTheme="minorBidi"/>
          <w:i/>
          <w:iCs/>
          <w:sz w:val="20"/>
          <w:szCs w:val="20"/>
        </w:rPr>
        <w:t>et al.</w:t>
      </w:r>
      <w:r w:rsidRPr="00193BD8">
        <w:rPr>
          <w:rFonts w:asciiTheme="minorBidi" w:hAnsiTheme="minorBidi"/>
          <w:sz w:val="20"/>
          <w:szCs w:val="20"/>
        </w:rPr>
        <w:fldChar w:fldCharType="begin"/>
      </w:r>
      <w:r w:rsidR="00712B32" w:rsidRPr="00193BD8">
        <w:rPr>
          <w:rFonts w:asciiTheme="minorBidi" w:hAnsiTheme="minorBidi"/>
          <w:sz w:val="20"/>
          <w:szCs w:val="20"/>
        </w:rPr>
        <w:instrText xml:space="preserve"> ADDIN EN.CITE &lt;EndNote&gt;&lt;Cite&gt;&lt;Author&gt;Friedl&lt;/Author&gt;&lt;Year&gt;2013&lt;/Year&gt;&lt;RecNum&gt;41&lt;/RecNum&gt;&lt;DisplayText&gt;&lt;style face="superscript"&gt;6&lt;/style&gt;&lt;/DisplayText&gt;&lt;record&gt;&lt;rec-number&gt;41&lt;/rec-number&gt;&lt;foreign-keys&gt;&lt;key app="EN" db-id="fvxf205dtsraeue5rsw5dwvbvazz5xva9erf" timestamp="1630589392"&gt;41&lt;/key&gt;&lt;/foreign-keys&gt;&lt;ref-type name="Journal Article"&gt;17&lt;/ref-type&gt;&lt;contributors&gt;&lt;authors&gt;&lt;author&gt;Friedl, Heike&lt;/author&gt;&lt;author&gt;Dünnhaupt, Sarah&lt;/author&gt;&lt;author&gt;Hintzen, Fabian&lt;/author&gt;&lt;author&gt;Waldner, Claudia&lt;/author&gt;&lt;author&gt;Parikh, Shruti&lt;/author&gt;&lt;author&gt;Pearson, Jeffrey P.&lt;/author&gt;&lt;author&gt;Wilcox, Matthew D.&lt;/author&gt;&lt;author&gt;Bernkop-Schnürch, Andreas&lt;/author&gt;&lt;/authors&gt;&lt;/contributors&gt;&lt;titles&gt;&lt;title&gt;Development and Evaluation of a Novel Mucus Diffusion Test System Approved by Self-Nanoemulsifying Drug Delivery Systems&lt;/title&gt;&lt;secondary-title&gt;Journal of Pharmaceutical Sciences&lt;/secondary-title&gt;&lt;/titles&gt;&lt;periodical&gt;&lt;full-title&gt;Journal of Pharmaceutical Sciences&lt;/full-title&gt;&lt;/periodical&gt;&lt;pages&gt;4406-4413&lt;/pages&gt;&lt;volume&gt;102&lt;/volume&gt;&lt;number&gt;12&lt;/number&gt;&lt;keywords&gt;&lt;keyword&gt;diffusion&lt;/keyword&gt;&lt;keyword&gt;nanoparticles&lt;/keyword&gt;&lt;keyword&gt;particle size&lt;/keyword&gt;&lt;keyword&gt;self-emulsifying&lt;/keyword&gt;&lt;keyword&gt;solubility&lt;/keyword&gt;&lt;keyword&gt;surfactants&lt;/keyword&gt;&lt;/keywords&gt;&lt;dates&gt;&lt;year&gt;2013&lt;/year&gt;&lt;pub-dates&gt;&lt;date&gt;2013/12/01/&lt;/date&gt;&lt;/pub-dates&gt;&lt;/dates&gt;&lt;isbn&gt;0022-3549&lt;/isbn&gt;&lt;urls&gt;&lt;related-urls&gt;&lt;url&gt;https://www.sciencedirect.com/science/article/pii/S0022354915308121&lt;/url&gt;&lt;/related-urls&gt;&lt;/urls&gt;&lt;electronic-resource-num&gt;https://doi.org/10.1002/jps.23757&lt;/electronic-resource-num&gt;&lt;/record&gt;&lt;/Cite&gt;&lt;/EndNote&gt;</w:instrText>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6</w:t>
      </w:r>
      <w:r w:rsidRPr="00193BD8">
        <w:rPr>
          <w:rFonts w:asciiTheme="minorBidi" w:hAnsiTheme="minorBidi"/>
          <w:sz w:val="20"/>
          <w:szCs w:val="20"/>
        </w:rPr>
        <w:fldChar w:fldCharType="end"/>
      </w:r>
      <w:r w:rsidRPr="00193BD8">
        <w:rPr>
          <w:rFonts w:asciiTheme="minorBidi" w:hAnsiTheme="minorBidi"/>
          <w:sz w:val="20"/>
          <w:szCs w:val="20"/>
        </w:rPr>
        <w:t xml:space="preserve"> and Torge </w:t>
      </w:r>
      <w:r w:rsidRPr="00193BD8">
        <w:rPr>
          <w:rFonts w:asciiTheme="minorBidi" w:hAnsiTheme="minorBidi"/>
          <w:i/>
          <w:iCs/>
          <w:sz w:val="20"/>
          <w:szCs w:val="20"/>
        </w:rPr>
        <w:t>et al.</w:t>
      </w:r>
      <w:r w:rsidRPr="00193BD8">
        <w:rPr>
          <w:rFonts w:asciiTheme="minorBidi" w:hAnsiTheme="minorBidi"/>
          <w:sz w:val="20"/>
          <w:szCs w:val="20"/>
        </w:rPr>
        <w:fldChar w:fldCharType="begin"/>
      </w:r>
      <w:r w:rsidR="00712B32" w:rsidRPr="00193BD8">
        <w:rPr>
          <w:rFonts w:asciiTheme="minorBidi" w:hAnsiTheme="minorBidi"/>
          <w:sz w:val="20"/>
          <w:szCs w:val="20"/>
        </w:rPr>
        <w:instrText xml:space="preserve"> ADDIN EN.CITE &lt;EndNote&gt;&lt;Cite&gt;&lt;Author&gt;Torge&lt;/Author&gt;&lt;Year&gt;2017&lt;/Year&gt;&lt;RecNum&gt;38&lt;/RecNum&gt;&lt;DisplayText&gt;&lt;style face="superscript"&gt;7&lt;/style&gt;&lt;/DisplayText&gt;&lt;record&gt;&lt;rec-number&gt;38&lt;/rec-number&gt;&lt;foreign-keys&gt;&lt;key app="EN" db-id="fvxf205dtsraeue5rsw5dwvbvazz5xva9erf" timestamp="1630582986"&gt;38&lt;/key&gt;&lt;/foreign-keys&gt;&lt;ref-type name="Journal Article"&gt;17&lt;/ref-type&gt;&lt;contributors&gt;&lt;authors&gt;&lt;author&gt;Torge, Afra&lt;/author&gt;&lt;author&gt;Wagner, Stefanie&lt;/author&gt;&lt;author&gt;Chaves, Paula S.&lt;/author&gt;&lt;author&gt;Oliveira, Edilene G.&lt;/author&gt;&lt;author&gt;Guterres, Silvia S.&lt;/author&gt;&lt;author&gt;Pohlmann, Adriana R.&lt;/author&gt;&lt;author&gt;Titz, Alexander&lt;/author&gt;&lt;author&gt;Schneider, Marc&lt;/author&gt;&lt;author&gt;Beck, Ruy C. R.&lt;/author&gt;&lt;/authors&gt;&lt;/contributors&gt;&lt;titles&gt;&lt;title&gt;Ciprofloxacin-loaded lipid-core nanocapsules as mucus penetrating drug delivery system intended for the treatment of bacterial infections in cystic fibrosis&lt;/title&gt;&lt;secondary-title&gt;International Journal of Pharmaceutics&lt;/secondary-title&gt;&lt;/titles&gt;&lt;periodical&gt;&lt;full-title&gt;International Journal of Pharmaceutics&lt;/full-title&gt;&lt;/periodical&gt;&lt;pages&gt;92-102&lt;/pages&gt;&lt;volume&gt;527&lt;/volume&gt;&lt;number&gt;1–2&lt;/number&gt;&lt;keywords&gt;&lt;keyword&gt;Polymeric lipid-core nanocapsules&lt;/keyword&gt;&lt;keyword&gt;Respiratory mucus&lt;/keyword&gt;&lt;keyword&gt;Nanomedicines&lt;/keyword&gt;&lt;keyword&gt;Pseudomonas aeruginosa&lt;/keyword&gt;&lt;keyword&gt;Staphylococcus aureus&lt;/keyword&gt;&lt;keyword&gt;Biofilm&lt;/keyword&gt;&lt;/keywords&gt;&lt;dates&gt;&lt;year&gt;2017&lt;/year&gt;&lt;pub-dates&gt;&lt;date&gt;7/15/&lt;/date&gt;&lt;/pub-dates&gt;&lt;/dates&gt;&lt;isbn&gt;0378-5173&lt;/isbn&gt;&lt;urls&gt;&lt;related-urls&gt;&lt;url&gt;http://www.sciencedirect.com/science/article/pii/S0378517317304234&lt;/url&gt;&lt;/related-urls&gt;&lt;/urls&gt;&lt;electronic-resource-num&gt;https://doi.org/10.1016/j.ijpharm.2017.05.013&lt;/electronic-resource-num&gt;&lt;/record&gt;&lt;/Cite&gt;&lt;/EndNote&gt;</w:instrText>
      </w:r>
      <w:r w:rsidRPr="00193BD8">
        <w:rPr>
          <w:rFonts w:asciiTheme="minorBidi" w:hAnsiTheme="minorBidi"/>
          <w:sz w:val="20"/>
          <w:szCs w:val="20"/>
        </w:rPr>
        <w:fldChar w:fldCharType="separate"/>
      </w:r>
      <w:r w:rsidR="00712B32" w:rsidRPr="00193BD8">
        <w:rPr>
          <w:rFonts w:asciiTheme="minorBidi" w:hAnsiTheme="minorBidi"/>
          <w:noProof/>
          <w:sz w:val="20"/>
          <w:szCs w:val="20"/>
          <w:vertAlign w:val="superscript"/>
        </w:rPr>
        <w:t>7</w:t>
      </w:r>
      <w:r w:rsidRPr="00193BD8">
        <w:rPr>
          <w:rFonts w:asciiTheme="minorBidi" w:hAnsiTheme="minorBidi"/>
          <w:sz w:val="20"/>
          <w:szCs w:val="20"/>
        </w:rPr>
        <w:fldChar w:fldCharType="end"/>
      </w:r>
      <w:r w:rsidRPr="00193BD8">
        <w:rPr>
          <w:rFonts w:asciiTheme="minorBidi" w:hAnsiTheme="minorBidi"/>
          <w:sz w:val="20"/>
          <w:szCs w:val="20"/>
        </w:rPr>
        <w:t xml:space="preserve"> was modified. Briefly, polyester membrane </w:t>
      </w:r>
      <w:proofErr w:type="spellStart"/>
      <w:r w:rsidRPr="00193BD8">
        <w:rPr>
          <w:rFonts w:asciiTheme="minorBidi" w:hAnsiTheme="minorBidi"/>
          <w:sz w:val="20"/>
          <w:szCs w:val="20"/>
        </w:rPr>
        <w:t>Transwell</w:t>
      </w:r>
      <w:proofErr w:type="spellEnd"/>
      <w:r w:rsidRPr="00193BD8">
        <w:rPr>
          <w:rFonts w:asciiTheme="minorBidi" w:hAnsiTheme="minorBidi"/>
          <w:sz w:val="20"/>
          <w:szCs w:val="20"/>
        </w:rPr>
        <w:t xml:space="preserve"> inserts (Costar 12 mm diameter, 3 µm pore size, Corning Inc., Corning, NY, USA) were applied. Appropriate amounts of artificial biofilm-sputum model were evenly placed on the inserts to form a barrier layer around 1.8 mm thickness. Labelled SLNs were first mixed with equal volume of the ABSM and then carefully distributed on the top of the ABSM barrier (donor compartment). Diluted ABSM samples without any dye were used as control. The setup was allowed to shake softly at 37 °C. At predetermined intervals, aliquots (100 µl) from the acceptor compartments (PBS, 2 ml) were withdrawn and reconstituted with PBS. The dye concentration was determined by measuring the fluorescence at </w:t>
      </w:r>
      <w:proofErr w:type="spellStart"/>
      <w:r w:rsidRPr="00193BD8">
        <w:rPr>
          <w:rFonts w:asciiTheme="minorBidi" w:hAnsiTheme="minorBidi"/>
          <w:sz w:val="20"/>
          <w:szCs w:val="20"/>
        </w:rPr>
        <w:t>λ</w:t>
      </w:r>
      <w:r w:rsidRPr="00193BD8">
        <w:rPr>
          <w:rFonts w:asciiTheme="minorBidi" w:hAnsiTheme="minorBidi"/>
          <w:sz w:val="20"/>
          <w:szCs w:val="20"/>
          <w:vertAlign w:val="subscript"/>
        </w:rPr>
        <w:t>ex</w:t>
      </w:r>
      <w:proofErr w:type="spellEnd"/>
      <w:r w:rsidRPr="00193BD8">
        <w:rPr>
          <w:rFonts w:asciiTheme="minorBidi" w:hAnsiTheme="minorBidi"/>
          <w:sz w:val="20"/>
          <w:szCs w:val="20"/>
        </w:rPr>
        <w:t xml:space="preserve"> = 485 nm and </w:t>
      </w:r>
      <w:proofErr w:type="spellStart"/>
      <w:r w:rsidRPr="00193BD8">
        <w:rPr>
          <w:rFonts w:asciiTheme="minorBidi" w:hAnsiTheme="minorBidi"/>
          <w:sz w:val="20"/>
          <w:szCs w:val="20"/>
        </w:rPr>
        <w:t>λ</w:t>
      </w:r>
      <w:r w:rsidRPr="00193BD8">
        <w:rPr>
          <w:rFonts w:asciiTheme="minorBidi" w:hAnsiTheme="minorBidi"/>
          <w:sz w:val="20"/>
          <w:szCs w:val="20"/>
          <w:vertAlign w:val="subscript"/>
        </w:rPr>
        <w:t>em</w:t>
      </w:r>
      <w:proofErr w:type="spellEnd"/>
      <w:r w:rsidRPr="00193BD8">
        <w:rPr>
          <w:rFonts w:asciiTheme="minorBidi" w:hAnsiTheme="minorBidi"/>
          <w:sz w:val="20"/>
          <w:szCs w:val="20"/>
        </w:rPr>
        <w:t xml:space="preserve"> = 542 nm (</w:t>
      </w:r>
      <w:proofErr w:type="spellStart"/>
      <w:r w:rsidRPr="00193BD8">
        <w:rPr>
          <w:rFonts w:asciiTheme="minorBidi" w:hAnsiTheme="minorBidi"/>
          <w:sz w:val="20"/>
          <w:szCs w:val="20"/>
        </w:rPr>
        <w:t>Multiwell</w:t>
      </w:r>
      <w:proofErr w:type="spellEnd"/>
      <w:r w:rsidRPr="00193BD8">
        <w:rPr>
          <w:rFonts w:asciiTheme="minorBidi" w:hAnsiTheme="minorBidi"/>
          <w:sz w:val="20"/>
          <w:szCs w:val="20"/>
        </w:rPr>
        <w:t xml:space="preserve"> plate reader Infinite 200, Sunrise, TECAN Ltd., </w:t>
      </w:r>
      <w:proofErr w:type="spellStart"/>
      <w:r w:rsidRPr="00193BD8">
        <w:rPr>
          <w:rFonts w:asciiTheme="minorBidi" w:hAnsiTheme="minorBidi"/>
          <w:sz w:val="20"/>
          <w:szCs w:val="20"/>
        </w:rPr>
        <w:t>Männedorf</w:t>
      </w:r>
      <w:proofErr w:type="spellEnd"/>
      <w:r w:rsidRPr="00193BD8">
        <w:rPr>
          <w:rFonts w:asciiTheme="minorBidi" w:hAnsiTheme="minorBidi"/>
          <w:sz w:val="20"/>
          <w:szCs w:val="20"/>
        </w:rPr>
        <w:t xml:space="preserve">, Switzerland). </w:t>
      </w:r>
    </w:p>
    <w:p w14:paraId="1945E7D2" w14:textId="77777777" w:rsidR="004807E8" w:rsidRPr="00193BD8" w:rsidRDefault="004807E8" w:rsidP="004807E8">
      <w:pPr>
        <w:pStyle w:val="ListParagraph"/>
        <w:spacing w:after="0" w:line="360" w:lineRule="auto"/>
        <w:ind w:left="792"/>
        <w:jc w:val="both"/>
        <w:rPr>
          <w:rFonts w:asciiTheme="minorBidi" w:hAnsiTheme="minorBidi"/>
          <w:sz w:val="24"/>
          <w:szCs w:val="24"/>
          <w:lang w:val="en-GB"/>
        </w:rPr>
      </w:pPr>
    </w:p>
    <w:p w14:paraId="29DB2334" w14:textId="77777777" w:rsidR="004807E8" w:rsidRPr="00193BD8" w:rsidRDefault="004807E8" w:rsidP="004807E8">
      <w:pPr>
        <w:pStyle w:val="ListParagraph"/>
        <w:numPr>
          <w:ilvl w:val="1"/>
          <w:numId w:val="1"/>
        </w:numPr>
        <w:spacing w:after="0" w:line="360" w:lineRule="auto"/>
        <w:ind w:left="540"/>
        <w:jc w:val="both"/>
        <w:rPr>
          <w:rFonts w:asciiTheme="minorBidi" w:hAnsiTheme="minorBidi"/>
          <w:b/>
          <w:bCs/>
          <w:sz w:val="24"/>
          <w:szCs w:val="24"/>
          <w:lang w:val="en-GB"/>
        </w:rPr>
      </w:pPr>
      <w:r w:rsidRPr="00193BD8">
        <w:rPr>
          <w:rFonts w:asciiTheme="minorBidi" w:hAnsiTheme="minorBidi"/>
          <w:b/>
          <w:bCs/>
          <w:sz w:val="24"/>
          <w:szCs w:val="24"/>
        </w:rPr>
        <w:t>3D-time laps confocal imaging</w:t>
      </w:r>
    </w:p>
    <w:p w14:paraId="56E25968" w14:textId="7207E6DC" w:rsidR="004807E8" w:rsidRPr="00193BD8" w:rsidRDefault="004807E8" w:rsidP="00193BD8">
      <w:pPr>
        <w:pStyle w:val="ListParagraph"/>
        <w:spacing w:line="480" w:lineRule="auto"/>
        <w:ind w:left="0"/>
        <w:jc w:val="both"/>
        <w:rPr>
          <w:rFonts w:asciiTheme="minorBidi" w:hAnsiTheme="minorBidi"/>
          <w:b/>
          <w:bCs/>
          <w:sz w:val="20"/>
          <w:szCs w:val="20"/>
        </w:rPr>
      </w:pPr>
      <w:r w:rsidRPr="00193BD8">
        <w:rPr>
          <w:rFonts w:asciiTheme="minorBidi" w:hAnsiTheme="minorBidi"/>
          <w:sz w:val="20"/>
          <w:szCs w:val="20"/>
          <w:lang w:val="en-GB"/>
        </w:rPr>
        <w:t xml:space="preserve">The technique was established in-house as previously described by Nafee </w:t>
      </w:r>
      <w:r w:rsidRPr="00193BD8">
        <w:rPr>
          <w:rFonts w:asciiTheme="minorBidi" w:hAnsiTheme="minorBidi"/>
          <w:i/>
          <w:iCs/>
          <w:sz w:val="20"/>
          <w:szCs w:val="20"/>
          <w:lang w:val="en-GB"/>
        </w:rPr>
        <w:t>et al.</w:t>
      </w:r>
      <w:r w:rsidRPr="00193BD8">
        <w:rPr>
          <w:rFonts w:asciiTheme="minorBidi" w:hAnsiTheme="minorBidi"/>
          <w:sz w:val="20"/>
          <w:szCs w:val="20"/>
          <w:lang w:val="en-GB"/>
        </w:rPr>
        <w:fldChar w:fldCharType="begin"/>
      </w:r>
      <w:r w:rsidR="00712B32" w:rsidRPr="00193BD8">
        <w:rPr>
          <w:rFonts w:asciiTheme="minorBidi" w:hAnsiTheme="minorBidi"/>
          <w:sz w:val="20"/>
          <w:szCs w:val="20"/>
          <w:lang w:val="en-GB"/>
        </w:rPr>
        <w:instrText xml:space="preserve"> ADDIN EN.CITE &lt;EndNote&gt;&lt;Cite&gt;&lt;Author&gt;Nafee&lt;/Author&gt;&lt;Year&gt;2018&lt;/Year&gt;&lt;RecNum&gt;44&lt;/RecNum&gt;&lt;DisplayText&gt;&lt;style face="superscript"&gt;5&lt;/style&gt;&lt;/DisplayText&gt;&lt;record&gt;&lt;rec-number&gt;44&lt;/rec-number&gt;&lt;foreign-keys&gt;&lt;key app="EN" db-id="fvxf205dtsraeue5rsw5dwvbvazz5xva9erf" timestamp="1630693361"&gt;44&lt;/key&gt;&lt;/foreign-keys&gt;&lt;ref-type name="Journal Article"&gt;17&lt;/ref-type&gt;&lt;contributors&gt;&lt;authors&gt;&lt;author&gt;Nafee, N.&lt;/author&gt;&lt;author&gt;Forier, K.&lt;/author&gt;&lt;author&gt;Braeckmans, K.&lt;/author&gt;&lt;author&gt;Schneider, M.&lt;/author&gt;&lt;/authors&gt;&lt;/contributors&gt;&lt;titles&gt;&lt;title&gt;Mucus-penetrating solid lipid nanoparticles for the treatment of cystic fibrosis: Proof of concept, challenges and pitfalls&lt;/title&gt;&lt;secondary-title&gt;European Journal of Pharmaceutics and Biopharmaceutics&lt;/secondary-title&gt;&lt;/titles&gt;&lt;periodical&gt;&lt;full-title&gt;European Journal of Pharmaceutics and Biopharmaceutics&lt;/full-title&gt;&lt;/periodical&gt;&lt;pages&gt;125-137&lt;/pages&gt;&lt;volume&gt;124&lt;/volume&gt;&lt;keywords&gt;&lt;keyword&gt;Nanocarriers&lt;/keyword&gt;&lt;keyword&gt;Mucus&lt;/keyword&gt;&lt;keyword&gt;Particle-mucus interaction&lt;/keyword&gt;&lt;keyword&gt;Confocal 3D-time laps imaging&lt;/keyword&gt;&lt;keyword&gt;Multiple particle tracking&lt;/keyword&gt;&lt;/keywords&gt;&lt;dates&gt;&lt;year&gt;2018&lt;/year&gt;&lt;pub-dates&gt;&lt;date&gt;2018/03/01/&lt;/date&gt;&lt;/pub-dates&gt;&lt;/dates&gt;&lt;isbn&gt;0939-6411&lt;/isbn&gt;&lt;urls&gt;&lt;related-urls&gt;&lt;url&gt;https://www.sciencedirect.com/science/article/pii/S0939641117312018&lt;/url&gt;&lt;/related-urls&gt;&lt;/urls&gt;&lt;electronic-resource-num&gt;https://doi.org/10.1016/j.ejpb.2017.12.017&lt;/electronic-resource-num&gt;&lt;/record&gt;&lt;/Cite&gt;&lt;/EndNote&gt;</w:instrText>
      </w:r>
      <w:r w:rsidRPr="00193BD8">
        <w:rPr>
          <w:rFonts w:asciiTheme="minorBidi" w:hAnsiTheme="minorBidi"/>
          <w:sz w:val="20"/>
          <w:szCs w:val="20"/>
          <w:lang w:val="en-GB"/>
        </w:rPr>
        <w:fldChar w:fldCharType="separate"/>
      </w:r>
      <w:r w:rsidR="00712B32" w:rsidRPr="00193BD8">
        <w:rPr>
          <w:rFonts w:asciiTheme="minorBidi" w:hAnsiTheme="minorBidi"/>
          <w:noProof/>
          <w:sz w:val="20"/>
          <w:szCs w:val="20"/>
          <w:vertAlign w:val="superscript"/>
          <w:lang w:val="en-GB"/>
        </w:rPr>
        <w:t>5</w:t>
      </w:r>
      <w:r w:rsidRPr="00193BD8">
        <w:rPr>
          <w:rFonts w:asciiTheme="minorBidi" w:hAnsiTheme="minorBidi"/>
          <w:sz w:val="20"/>
          <w:szCs w:val="20"/>
          <w:lang w:val="en-GB"/>
        </w:rPr>
        <w:fldChar w:fldCharType="end"/>
      </w:r>
      <w:r w:rsidRPr="00193BD8">
        <w:rPr>
          <w:rFonts w:asciiTheme="minorBidi" w:hAnsiTheme="minorBidi"/>
          <w:sz w:val="20"/>
          <w:szCs w:val="20"/>
          <w:lang w:val="en-GB"/>
        </w:rPr>
        <w:t xml:space="preserve">. The </w:t>
      </w:r>
      <w:proofErr w:type="gramStart"/>
      <w:r w:rsidRPr="00193BD8">
        <w:rPr>
          <w:rFonts w:asciiTheme="minorBidi" w:hAnsiTheme="minorBidi"/>
          <w:sz w:val="20"/>
          <w:szCs w:val="20"/>
          <w:lang w:val="en-GB"/>
        </w:rPr>
        <w:t xml:space="preserve">aforementioned </w:t>
      </w:r>
      <w:r w:rsidRPr="00193BD8">
        <w:rPr>
          <w:rFonts w:asciiTheme="minorBidi" w:hAnsiTheme="minorBidi"/>
          <w:sz w:val="20"/>
          <w:szCs w:val="20"/>
        </w:rPr>
        <w:t>biofilm-sputum</w:t>
      </w:r>
      <w:proofErr w:type="gramEnd"/>
      <w:r w:rsidRPr="00193BD8">
        <w:rPr>
          <w:rFonts w:asciiTheme="minorBidi" w:hAnsiTheme="minorBidi"/>
          <w:sz w:val="20"/>
          <w:szCs w:val="20"/>
        </w:rPr>
        <w:t xml:space="preserve"> model </w:t>
      </w:r>
      <w:r w:rsidRPr="00193BD8">
        <w:rPr>
          <w:rFonts w:asciiTheme="minorBidi" w:hAnsiTheme="minorBidi"/>
          <w:sz w:val="20"/>
          <w:szCs w:val="20"/>
          <w:lang w:val="en-GB"/>
        </w:rPr>
        <w:t>was stained red with Alexa Fluo</w:t>
      </w:r>
      <w:r w:rsidR="00C45EAB">
        <w:rPr>
          <w:rFonts w:asciiTheme="minorBidi" w:hAnsiTheme="minorBidi"/>
          <w:sz w:val="20"/>
          <w:szCs w:val="20"/>
          <w:lang w:val="en-GB"/>
        </w:rPr>
        <w:t>r</w:t>
      </w:r>
      <w:r w:rsidRPr="00193BD8">
        <w:rPr>
          <w:rFonts w:asciiTheme="minorBidi" w:hAnsiTheme="minorBidi"/>
          <w:sz w:val="20"/>
          <w:szCs w:val="20"/>
        </w:rPr>
        <w:t>-WGA and evenly distributed in multicompartment chamber slides (</w:t>
      </w:r>
      <w:proofErr w:type="spellStart"/>
      <w:r w:rsidRPr="00193BD8">
        <w:rPr>
          <w:rFonts w:asciiTheme="minorBidi" w:hAnsiTheme="minorBidi"/>
          <w:sz w:val="20"/>
          <w:szCs w:val="20"/>
        </w:rPr>
        <w:t>IbiTreat</w:t>
      </w:r>
      <w:proofErr w:type="spellEnd"/>
      <w:r w:rsidRPr="00193BD8">
        <w:rPr>
          <w:rFonts w:asciiTheme="minorBidi" w:hAnsiTheme="minorBidi"/>
          <w:sz w:val="20"/>
          <w:szCs w:val="20"/>
        </w:rPr>
        <w:t xml:space="preserve">, </w:t>
      </w:r>
      <w:proofErr w:type="spellStart"/>
      <w:r w:rsidRPr="00193BD8">
        <w:rPr>
          <w:rFonts w:asciiTheme="minorBidi" w:hAnsiTheme="minorBidi"/>
          <w:sz w:val="20"/>
          <w:szCs w:val="20"/>
        </w:rPr>
        <w:t>Ibidi</w:t>
      </w:r>
      <w:proofErr w:type="spellEnd"/>
      <w:r w:rsidRPr="00193BD8">
        <w:rPr>
          <w:rFonts w:asciiTheme="minorBidi" w:hAnsiTheme="minorBidi"/>
          <w:sz w:val="20"/>
          <w:szCs w:val="20"/>
        </w:rPr>
        <w:t xml:space="preserve">, </w:t>
      </w:r>
      <w:proofErr w:type="spellStart"/>
      <w:r w:rsidRPr="00193BD8">
        <w:rPr>
          <w:rFonts w:asciiTheme="minorBidi" w:hAnsiTheme="minorBidi"/>
          <w:sz w:val="20"/>
          <w:szCs w:val="20"/>
        </w:rPr>
        <w:t>Martinsried</w:t>
      </w:r>
      <w:proofErr w:type="spellEnd"/>
      <w:r w:rsidRPr="00193BD8">
        <w:rPr>
          <w:rFonts w:asciiTheme="minorBidi" w:hAnsiTheme="minorBidi"/>
          <w:sz w:val="20"/>
          <w:szCs w:val="20"/>
        </w:rPr>
        <w:t xml:space="preserve"> (Munich), Germany). Appropriate volumes of coumarin-labelled SLNs were gently added on the top of ABSM. At a fixed plane within the sputum sample, Z-stacks (images of 21 planes) were recorded along 20 </w:t>
      </w:r>
      <w:proofErr w:type="spellStart"/>
      <w:r w:rsidRPr="00193BD8">
        <w:rPr>
          <w:rFonts w:asciiTheme="minorBidi" w:hAnsiTheme="minorBidi"/>
          <w:sz w:val="20"/>
          <w:szCs w:val="20"/>
        </w:rPr>
        <w:t>μm</w:t>
      </w:r>
      <w:proofErr w:type="spellEnd"/>
      <w:r w:rsidRPr="00193BD8">
        <w:rPr>
          <w:rFonts w:asciiTheme="minorBidi" w:hAnsiTheme="minorBidi"/>
          <w:sz w:val="20"/>
          <w:szCs w:val="20"/>
        </w:rPr>
        <w:t xml:space="preserve"> by 3D-time laps confocal imaging (LSM710, Zeiss, </w:t>
      </w:r>
      <w:proofErr w:type="spellStart"/>
      <w:r w:rsidRPr="00193BD8">
        <w:rPr>
          <w:rFonts w:asciiTheme="minorBidi" w:hAnsiTheme="minorBidi"/>
          <w:sz w:val="20"/>
          <w:szCs w:val="20"/>
        </w:rPr>
        <w:t>Oberkochen</w:t>
      </w:r>
      <w:proofErr w:type="spellEnd"/>
      <w:r w:rsidRPr="00193BD8">
        <w:rPr>
          <w:rFonts w:asciiTheme="minorBidi" w:hAnsiTheme="minorBidi"/>
          <w:sz w:val="20"/>
          <w:szCs w:val="20"/>
        </w:rPr>
        <w:t xml:space="preserve">, Germany). </w:t>
      </w:r>
      <w:r w:rsidRPr="00193BD8">
        <w:rPr>
          <w:rFonts w:asciiTheme="minorBidi" w:hAnsiTheme="minorBidi"/>
          <w:sz w:val="20"/>
          <w:szCs w:val="20"/>
          <w:lang w:val="en-GB"/>
        </w:rPr>
        <w:t>Alexa Fluor</w:t>
      </w:r>
      <w:r w:rsidRPr="00193BD8">
        <w:rPr>
          <w:rFonts w:asciiTheme="minorBidi" w:hAnsiTheme="minorBidi"/>
          <w:sz w:val="20"/>
          <w:szCs w:val="20"/>
        </w:rPr>
        <w:t>-WGA and Cou-6 were excited with l</w:t>
      </w:r>
      <w:r w:rsidRPr="00193BD8">
        <w:rPr>
          <w:rFonts w:asciiTheme="minorBidi" w:hAnsiTheme="minorBidi"/>
          <w:sz w:val="20"/>
          <w:szCs w:val="20"/>
          <w:vertAlign w:val="subscript"/>
        </w:rPr>
        <w:t>ex</w:t>
      </w:r>
      <w:r w:rsidRPr="00193BD8">
        <w:rPr>
          <w:rFonts w:asciiTheme="minorBidi" w:hAnsiTheme="minorBidi"/>
          <w:sz w:val="20"/>
          <w:szCs w:val="20"/>
        </w:rPr>
        <w:t> = 633 nm (helium-neon laser) and l</w:t>
      </w:r>
      <w:r w:rsidRPr="00193BD8">
        <w:rPr>
          <w:rFonts w:asciiTheme="minorBidi" w:hAnsiTheme="minorBidi"/>
          <w:sz w:val="20"/>
          <w:szCs w:val="20"/>
          <w:vertAlign w:val="subscript"/>
        </w:rPr>
        <w:t>ex</w:t>
      </w:r>
      <w:r w:rsidRPr="00193BD8">
        <w:rPr>
          <w:rFonts w:asciiTheme="minorBidi" w:hAnsiTheme="minorBidi"/>
          <w:sz w:val="20"/>
          <w:szCs w:val="20"/>
        </w:rPr>
        <w:t xml:space="preserve"> = 458 nm (argon-laser), respectively. The procedure was repeated for the same fixed area over 1-2 h. </w:t>
      </w:r>
    </w:p>
    <w:p w14:paraId="448CCA9D" w14:textId="77777777" w:rsidR="004807E8" w:rsidRPr="00193BD8" w:rsidRDefault="004807E8" w:rsidP="004807E8">
      <w:pPr>
        <w:pStyle w:val="ListParagraph"/>
        <w:spacing w:line="360" w:lineRule="auto"/>
        <w:ind w:left="792"/>
        <w:rPr>
          <w:rFonts w:asciiTheme="minorBidi" w:hAnsiTheme="minorBidi"/>
          <w:b/>
          <w:bCs/>
          <w:sz w:val="24"/>
          <w:szCs w:val="24"/>
        </w:rPr>
      </w:pPr>
    </w:p>
    <w:p w14:paraId="6845CF16"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lang w:val="en-GB"/>
        </w:rPr>
        <w:t>Preparation and characterization of respirable SLN-embedded microparticles (MPs)</w:t>
      </w:r>
    </w:p>
    <w:p w14:paraId="592667F7"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lang w:val="en-GB"/>
        </w:rPr>
        <w:t xml:space="preserve">MP formation by spray </w:t>
      </w:r>
      <w:proofErr w:type="gramStart"/>
      <w:r w:rsidRPr="00193BD8">
        <w:rPr>
          <w:rFonts w:asciiTheme="minorBidi" w:hAnsiTheme="minorBidi"/>
          <w:b/>
          <w:bCs/>
          <w:sz w:val="24"/>
          <w:szCs w:val="24"/>
          <w:lang w:val="en-GB"/>
        </w:rPr>
        <w:t>drying</w:t>
      </w:r>
      <w:proofErr w:type="gramEnd"/>
    </w:p>
    <w:p w14:paraId="316F5AEE" w14:textId="77777777" w:rsidR="004807E8" w:rsidRPr="00193BD8" w:rsidRDefault="004807E8" w:rsidP="00193BD8">
      <w:pPr>
        <w:pStyle w:val="ListParagraph"/>
        <w:spacing w:line="480" w:lineRule="auto"/>
        <w:ind w:left="0"/>
        <w:jc w:val="both"/>
        <w:rPr>
          <w:rFonts w:asciiTheme="minorBidi" w:hAnsiTheme="minorBidi"/>
          <w:sz w:val="20"/>
        </w:rPr>
      </w:pPr>
      <w:r w:rsidRPr="00193BD8">
        <w:rPr>
          <w:rFonts w:asciiTheme="minorBidi" w:hAnsiTheme="minorBidi"/>
          <w:sz w:val="20"/>
        </w:rPr>
        <w:t xml:space="preserve">In an attempt to prepare inhalable microparticles, cationic and anionic coumarin-labeled SLNs were spray-dried in presence of carrier system blends of mannitol, maltodextrin and leucine at a carrier: SLNs ratio of </w:t>
      </w:r>
      <w:r w:rsidRPr="00193BD8">
        <w:rPr>
          <w:rFonts w:asciiTheme="minorBidi" w:hAnsiTheme="minorBidi"/>
          <w:sz w:val="20"/>
        </w:rPr>
        <w:lastRenderedPageBreak/>
        <w:t>3:1 (</w:t>
      </w:r>
      <w:proofErr w:type="spellStart"/>
      <w:proofErr w:type="gramStart"/>
      <w:r w:rsidRPr="00193BD8">
        <w:rPr>
          <w:rFonts w:asciiTheme="minorBidi" w:hAnsiTheme="minorBidi"/>
          <w:sz w:val="20"/>
        </w:rPr>
        <w:t>w:w</w:t>
      </w:r>
      <w:proofErr w:type="spellEnd"/>
      <w:proofErr w:type="gramEnd"/>
      <w:r w:rsidRPr="00193BD8">
        <w:rPr>
          <w:rFonts w:asciiTheme="minorBidi" w:hAnsiTheme="minorBidi"/>
          <w:sz w:val="20"/>
        </w:rPr>
        <w:t>) using B290 Spray dryer (</w:t>
      </w:r>
      <w:proofErr w:type="spellStart"/>
      <w:r w:rsidRPr="00193BD8">
        <w:rPr>
          <w:rFonts w:asciiTheme="minorBidi" w:hAnsiTheme="minorBidi"/>
          <w:sz w:val="20"/>
        </w:rPr>
        <w:t>Büchi</w:t>
      </w:r>
      <w:proofErr w:type="spellEnd"/>
      <w:r w:rsidRPr="00193BD8">
        <w:rPr>
          <w:rFonts w:asciiTheme="minorBidi" w:hAnsiTheme="minorBidi"/>
          <w:sz w:val="20"/>
        </w:rPr>
        <w:t xml:space="preserve"> </w:t>
      </w:r>
      <w:proofErr w:type="spellStart"/>
      <w:r w:rsidRPr="00193BD8">
        <w:rPr>
          <w:rFonts w:asciiTheme="minorBidi" w:hAnsiTheme="minorBidi"/>
          <w:sz w:val="20"/>
        </w:rPr>
        <w:t>Labortechnik</w:t>
      </w:r>
      <w:proofErr w:type="spellEnd"/>
      <w:r w:rsidRPr="00193BD8">
        <w:rPr>
          <w:rFonts w:asciiTheme="minorBidi" w:hAnsiTheme="minorBidi"/>
          <w:sz w:val="20"/>
        </w:rPr>
        <w:t xml:space="preserve">, </w:t>
      </w:r>
      <w:proofErr w:type="spellStart"/>
      <w:r w:rsidRPr="00193BD8">
        <w:rPr>
          <w:rFonts w:asciiTheme="minorBidi" w:hAnsiTheme="minorBidi"/>
          <w:sz w:val="20"/>
        </w:rPr>
        <w:t>Flawil</w:t>
      </w:r>
      <w:proofErr w:type="spellEnd"/>
      <w:r w:rsidRPr="00193BD8">
        <w:rPr>
          <w:rFonts w:asciiTheme="minorBidi" w:hAnsiTheme="minorBidi"/>
          <w:sz w:val="20"/>
        </w:rPr>
        <w:t xml:space="preserve">, Switzerland) equipped with a high-performance cyclone, two component nozzles and co-current flow). Following spray drying at </w:t>
      </w:r>
      <w:r w:rsidRPr="00193BD8">
        <w:rPr>
          <w:rFonts w:asciiTheme="minorBidi" w:hAnsiTheme="minorBidi"/>
          <w:sz w:val="20"/>
          <w:szCs w:val="20"/>
          <w:lang w:val="en-GB"/>
        </w:rPr>
        <w:t xml:space="preserve">an inlet temperature of </w:t>
      </w:r>
      <w:r w:rsidRPr="00193BD8">
        <w:rPr>
          <w:rFonts w:asciiTheme="minorBidi" w:hAnsiTheme="minorBidi"/>
          <w:sz w:val="20"/>
          <w:szCs w:val="20"/>
        </w:rPr>
        <w:t>85 °C, pump rate of 15% and a flow rate of 320 L/h,</w:t>
      </w:r>
      <w:r w:rsidRPr="00193BD8">
        <w:rPr>
          <w:rFonts w:asciiTheme="minorBidi" w:hAnsiTheme="minorBidi"/>
          <w:sz w:val="20"/>
        </w:rPr>
        <w:t xml:space="preserve"> t</w:t>
      </w:r>
      <w:r w:rsidRPr="00193BD8">
        <w:rPr>
          <w:rFonts w:asciiTheme="minorBidi" w:hAnsiTheme="minorBidi"/>
          <w:sz w:val="20"/>
          <w:szCs w:val="20"/>
        </w:rPr>
        <w:t>he spray-dried MPs were collected and stored in a desiccator on CaCl</w:t>
      </w:r>
      <w:r w:rsidRPr="00193BD8">
        <w:rPr>
          <w:rFonts w:asciiTheme="minorBidi" w:hAnsiTheme="minorBidi"/>
          <w:sz w:val="20"/>
          <w:szCs w:val="20"/>
          <w:vertAlign w:val="subscript"/>
        </w:rPr>
        <w:t>2</w:t>
      </w:r>
      <w:r w:rsidRPr="00193BD8">
        <w:rPr>
          <w:rFonts w:asciiTheme="minorBidi" w:hAnsiTheme="minorBidi"/>
          <w:sz w:val="20"/>
          <w:szCs w:val="20"/>
        </w:rPr>
        <w:t xml:space="preserve"> at 25 °C for further characterization</w:t>
      </w:r>
      <w:r w:rsidRPr="00193BD8">
        <w:rPr>
          <w:rFonts w:asciiTheme="minorBidi" w:hAnsiTheme="minorBidi"/>
          <w:sz w:val="20"/>
        </w:rPr>
        <w:t>.</w:t>
      </w:r>
    </w:p>
    <w:p w14:paraId="18001B07" w14:textId="77777777" w:rsidR="004807E8" w:rsidRPr="00193BD8" w:rsidRDefault="004807E8" w:rsidP="004807E8">
      <w:pPr>
        <w:pStyle w:val="ListParagraph"/>
        <w:spacing w:line="360" w:lineRule="auto"/>
        <w:ind w:left="540"/>
        <w:jc w:val="both"/>
        <w:rPr>
          <w:rFonts w:asciiTheme="minorBidi" w:hAnsiTheme="minorBidi"/>
          <w:b/>
          <w:bCs/>
          <w:sz w:val="24"/>
          <w:szCs w:val="24"/>
        </w:rPr>
      </w:pPr>
    </w:p>
    <w:p w14:paraId="5719A8B8"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Determination of MP yield</w:t>
      </w:r>
    </w:p>
    <w:p w14:paraId="0E6A7822"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Recovered MP yield was determined as percentage of the total mass of solid applied according to the equation underneath:</w:t>
      </w:r>
    </w:p>
    <w:p w14:paraId="258F694D" w14:textId="77777777" w:rsidR="004807E8" w:rsidRPr="00193BD8" w:rsidRDefault="004807E8" w:rsidP="00193BD8">
      <w:pPr>
        <w:pStyle w:val="ListParagraph"/>
        <w:spacing w:line="480" w:lineRule="auto"/>
        <w:ind w:left="792"/>
        <w:jc w:val="center"/>
        <w:rPr>
          <w:rFonts w:asciiTheme="minorBidi" w:hAnsiTheme="minorBidi"/>
          <w:sz w:val="18"/>
          <w:szCs w:val="18"/>
        </w:rPr>
      </w:pPr>
      <w:r w:rsidRPr="00193BD8">
        <w:rPr>
          <w:rFonts w:asciiTheme="minorBidi" w:hAnsiTheme="minorBidi"/>
          <w:color w:val="000000" w:themeColor="text1"/>
          <w:sz w:val="20"/>
          <w:szCs w:val="20"/>
        </w:rPr>
        <w:t xml:space="preserve">% Yield= [ </w:t>
      </w:r>
      <m:oMath>
        <m:f>
          <m:fPr>
            <m:ctrlPr>
              <w:rPr>
                <w:rFonts w:ascii="Cambria Math" w:hAnsi="Cambria Math"/>
                <w:color w:val="000000" w:themeColor="text1"/>
                <w:sz w:val="20"/>
                <w:szCs w:val="20"/>
              </w:rPr>
            </m:ctrlPr>
          </m:fPr>
          <m:num>
            <m:r>
              <m:rPr>
                <m:sty m:val="p"/>
              </m:rPr>
              <w:rPr>
                <w:rFonts w:ascii="Cambria Math" w:hAnsi="Cambria Math"/>
                <w:color w:val="000000" w:themeColor="text1"/>
                <w:sz w:val="20"/>
                <w:szCs w:val="20"/>
              </w:rPr>
              <m:t>Mass of SD powder recovered</m:t>
            </m:r>
          </m:num>
          <m:den>
            <m:r>
              <m:rPr>
                <m:sty m:val="p"/>
              </m:rPr>
              <w:rPr>
                <w:rFonts w:ascii="Cambria Math" w:hAnsi="Cambria Math"/>
                <w:color w:val="000000" w:themeColor="text1"/>
                <w:sz w:val="20"/>
                <w:szCs w:val="20"/>
              </w:rPr>
              <m:t xml:space="preserve">Total mass of solid used for preparation </m:t>
            </m:r>
          </m:den>
        </m:f>
      </m:oMath>
      <w:r w:rsidRPr="00193BD8">
        <w:rPr>
          <w:rFonts w:asciiTheme="minorBidi" w:hAnsiTheme="minorBidi"/>
          <w:color w:val="000000" w:themeColor="text1"/>
          <w:sz w:val="20"/>
          <w:szCs w:val="20"/>
        </w:rPr>
        <w:t xml:space="preserve"> ]*100</w:t>
      </w:r>
    </w:p>
    <w:p w14:paraId="09C76440" w14:textId="77777777" w:rsidR="004807E8" w:rsidRPr="00193BD8" w:rsidRDefault="004807E8" w:rsidP="004807E8">
      <w:pPr>
        <w:pStyle w:val="ListParagraph"/>
        <w:spacing w:line="360" w:lineRule="auto"/>
        <w:ind w:left="792"/>
        <w:rPr>
          <w:rFonts w:asciiTheme="minorBidi" w:hAnsiTheme="minorBidi"/>
          <w:b/>
          <w:bCs/>
          <w:sz w:val="24"/>
          <w:szCs w:val="24"/>
        </w:rPr>
      </w:pPr>
    </w:p>
    <w:p w14:paraId="415DA458"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Determination of dye content</w:t>
      </w:r>
    </w:p>
    <w:p w14:paraId="4076AD8B" w14:textId="14E8F554"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Accurately weighed amounts of MPs (n = 3) were mixed </w:t>
      </w:r>
      <w:r w:rsidRPr="00193BD8">
        <w:rPr>
          <w:rFonts w:asciiTheme="minorBidi" w:hAnsiTheme="minorBidi"/>
          <w:sz w:val="20"/>
        </w:rPr>
        <w:t xml:space="preserve">with </w:t>
      </w:r>
      <w:proofErr w:type="gramStart"/>
      <w:r w:rsidRPr="00193BD8">
        <w:rPr>
          <w:rFonts w:asciiTheme="minorBidi" w:hAnsiTheme="minorBidi"/>
          <w:sz w:val="20"/>
        </w:rPr>
        <w:t>methanol :</w:t>
      </w:r>
      <w:proofErr w:type="gramEnd"/>
      <w:r w:rsidRPr="00193BD8">
        <w:rPr>
          <w:rFonts w:asciiTheme="minorBidi" w:hAnsiTheme="minorBidi"/>
          <w:sz w:val="20"/>
        </w:rPr>
        <w:t xml:space="preserve"> water mixture to extract coumarin. The latter was quantified by measuring fluorescence intensity at </w:t>
      </w:r>
      <w:proofErr w:type="spellStart"/>
      <w:r w:rsidRPr="00193BD8">
        <w:rPr>
          <w:rFonts w:asciiTheme="minorBidi" w:hAnsiTheme="minorBidi"/>
          <w:sz w:val="20"/>
        </w:rPr>
        <w:t>λ</w:t>
      </w:r>
      <w:r w:rsidRPr="00193BD8">
        <w:rPr>
          <w:rFonts w:asciiTheme="minorBidi" w:hAnsiTheme="minorBidi"/>
          <w:sz w:val="20"/>
          <w:vertAlign w:val="subscript"/>
        </w:rPr>
        <w:t>ex</w:t>
      </w:r>
      <w:proofErr w:type="spellEnd"/>
      <w:r w:rsidRPr="00193BD8">
        <w:rPr>
          <w:rFonts w:asciiTheme="minorBidi" w:hAnsiTheme="minorBidi"/>
          <w:sz w:val="20"/>
        </w:rPr>
        <w:t xml:space="preserve"> = 565 nm and </w:t>
      </w:r>
      <w:proofErr w:type="spellStart"/>
      <w:r w:rsidRPr="00193BD8">
        <w:rPr>
          <w:rFonts w:asciiTheme="minorBidi" w:hAnsiTheme="minorBidi"/>
          <w:sz w:val="20"/>
        </w:rPr>
        <w:t>λ</w:t>
      </w:r>
      <w:r w:rsidRPr="00193BD8">
        <w:rPr>
          <w:rFonts w:asciiTheme="minorBidi" w:hAnsiTheme="minorBidi"/>
          <w:sz w:val="20"/>
          <w:vertAlign w:val="subscript"/>
        </w:rPr>
        <w:t>em</w:t>
      </w:r>
      <w:proofErr w:type="spellEnd"/>
      <w:r w:rsidRPr="00193BD8">
        <w:rPr>
          <w:rFonts w:asciiTheme="minorBidi" w:hAnsiTheme="minorBidi"/>
          <w:sz w:val="20"/>
        </w:rPr>
        <w:t xml:space="preserve"> = 625 nm, respectively using </w:t>
      </w:r>
      <w:proofErr w:type="spellStart"/>
      <w:r w:rsidRPr="00193BD8">
        <w:rPr>
          <w:rFonts w:asciiTheme="minorBidi" w:hAnsiTheme="minorBidi"/>
          <w:sz w:val="20"/>
          <w:szCs w:val="20"/>
        </w:rPr>
        <w:t>Multiwell</w:t>
      </w:r>
      <w:proofErr w:type="spellEnd"/>
      <w:r w:rsidRPr="00193BD8">
        <w:rPr>
          <w:rFonts w:asciiTheme="minorBidi" w:hAnsiTheme="minorBidi"/>
          <w:sz w:val="20"/>
          <w:szCs w:val="20"/>
        </w:rPr>
        <w:t xml:space="preserve"> plate reader (Infinite 200, Sunrise, TECAN Ltd., </w:t>
      </w:r>
      <w:proofErr w:type="spellStart"/>
      <w:r w:rsidRPr="00193BD8">
        <w:rPr>
          <w:rFonts w:asciiTheme="minorBidi" w:hAnsiTheme="minorBidi"/>
          <w:sz w:val="20"/>
          <w:szCs w:val="20"/>
        </w:rPr>
        <w:t>Männedorf</w:t>
      </w:r>
      <w:proofErr w:type="spellEnd"/>
      <w:r w:rsidRPr="00193BD8">
        <w:rPr>
          <w:rFonts w:asciiTheme="minorBidi" w:hAnsiTheme="minorBidi"/>
          <w:sz w:val="20"/>
          <w:szCs w:val="20"/>
        </w:rPr>
        <w:t>, Switzerland)</w:t>
      </w:r>
      <w:r w:rsidRPr="00193BD8">
        <w:rPr>
          <w:rFonts w:asciiTheme="minorBidi" w:hAnsiTheme="minorBidi"/>
          <w:sz w:val="20"/>
        </w:rPr>
        <w:t>. The percentage of dye content was determined as % of the original dye concentration.</w:t>
      </w:r>
    </w:p>
    <w:p w14:paraId="23EC84B7" w14:textId="77777777" w:rsidR="004807E8" w:rsidRPr="00193BD8" w:rsidRDefault="004807E8" w:rsidP="00193BD8">
      <w:pPr>
        <w:spacing w:after="0" w:line="480" w:lineRule="auto"/>
        <w:jc w:val="center"/>
        <w:rPr>
          <w:rFonts w:asciiTheme="minorBidi" w:hAnsiTheme="minorBidi"/>
          <w:sz w:val="20"/>
        </w:rPr>
      </w:pPr>
      <w:r w:rsidRPr="00193BD8">
        <w:rPr>
          <w:rFonts w:asciiTheme="minorBidi" w:hAnsiTheme="minorBidi"/>
          <w:sz w:val="20"/>
        </w:rPr>
        <w:t xml:space="preserve">% Recovery = [ </w:t>
      </w:r>
      <m:oMath>
        <m:f>
          <m:fPr>
            <m:ctrlPr>
              <w:rPr>
                <w:rFonts w:ascii="Cambria Math" w:hAnsi="Cambria Math"/>
                <w:sz w:val="20"/>
              </w:rPr>
            </m:ctrlPr>
          </m:fPr>
          <m:num>
            <m:r>
              <m:rPr>
                <m:sty m:val="p"/>
              </m:rPr>
              <w:rPr>
                <w:rFonts w:ascii="Cambria Math" w:hAnsi="Cambria Math"/>
                <w:sz w:val="20"/>
              </w:rPr>
              <m:t xml:space="preserve">Mass of dye in SD powder </m:t>
            </m:r>
          </m:num>
          <m:den>
            <m:r>
              <m:rPr>
                <m:sty m:val="p"/>
              </m:rPr>
              <w:rPr>
                <w:rFonts w:ascii="Cambria Math" w:hAnsi="Cambria Math"/>
                <w:sz w:val="20"/>
              </w:rPr>
              <m:t xml:space="preserve">Mass of dye used in formulation </m:t>
            </m:r>
          </m:den>
        </m:f>
        <m:r>
          <m:rPr>
            <m:sty m:val="p"/>
          </m:rPr>
          <w:rPr>
            <w:rFonts w:ascii="Cambria Math" w:hAnsi="Cambria Math"/>
            <w:sz w:val="20"/>
          </w:rPr>
          <m:t>]</m:t>
        </m:r>
      </m:oMath>
      <w:r w:rsidRPr="00193BD8">
        <w:rPr>
          <w:rFonts w:asciiTheme="minorBidi" w:hAnsiTheme="minorBidi"/>
          <w:sz w:val="20"/>
        </w:rPr>
        <w:t xml:space="preserve"> * 100  </w:t>
      </w:r>
    </w:p>
    <w:p w14:paraId="43AC2471" w14:textId="77777777" w:rsidR="004807E8" w:rsidRPr="00193BD8" w:rsidRDefault="004807E8" w:rsidP="004807E8">
      <w:pPr>
        <w:pStyle w:val="ListParagraph"/>
        <w:spacing w:line="360" w:lineRule="auto"/>
        <w:ind w:left="792"/>
        <w:rPr>
          <w:rFonts w:asciiTheme="minorBidi" w:hAnsiTheme="minorBidi"/>
          <w:b/>
          <w:bCs/>
          <w:sz w:val="24"/>
          <w:szCs w:val="24"/>
        </w:rPr>
      </w:pPr>
    </w:p>
    <w:p w14:paraId="3DFED339"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lang w:val="en-GB"/>
        </w:rPr>
        <w:t>Microparticle morphology</w:t>
      </w:r>
    </w:p>
    <w:p w14:paraId="73FA192E" w14:textId="539725E0"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The surface morphology of nano-embedded MP formulations was examined by scanning electron microscopy (SEM) (EVO HD</w:t>
      </w:r>
      <w:r w:rsidR="008A3C0A" w:rsidRPr="00193BD8">
        <w:rPr>
          <w:rFonts w:asciiTheme="minorBidi" w:hAnsiTheme="minorBidi"/>
          <w:sz w:val="20"/>
          <w:szCs w:val="20"/>
        </w:rPr>
        <w:t>15</w:t>
      </w:r>
      <w:r w:rsidRPr="00193BD8">
        <w:rPr>
          <w:rFonts w:asciiTheme="minorBidi" w:hAnsiTheme="minorBidi"/>
          <w:sz w:val="20"/>
          <w:szCs w:val="20"/>
        </w:rPr>
        <w:t xml:space="preserve">, Zeiss, </w:t>
      </w:r>
      <w:proofErr w:type="spellStart"/>
      <w:r w:rsidRPr="00193BD8">
        <w:rPr>
          <w:rFonts w:asciiTheme="minorBidi" w:hAnsiTheme="minorBidi"/>
          <w:sz w:val="20"/>
          <w:szCs w:val="20"/>
        </w:rPr>
        <w:t>Oberkochen</w:t>
      </w:r>
      <w:proofErr w:type="spellEnd"/>
      <w:r w:rsidRPr="00193BD8">
        <w:rPr>
          <w:rFonts w:asciiTheme="minorBidi" w:hAnsiTheme="minorBidi"/>
          <w:sz w:val="20"/>
          <w:szCs w:val="20"/>
        </w:rPr>
        <w:t xml:space="preserve">, Germany) </w:t>
      </w:r>
      <w:r w:rsidRPr="00193BD8">
        <w:rPr>
          <w:rFonts w:asciiTheme="minorBidi" w:hAnsiTheme="minorBidi"/>
          <w:sz w:val="20"/>
        </w:rPr>
        <w:t>at an accelerating voltage of 10 kV</w:t>
      </w:r>
      <w:r w:rsidRPr="00193BD8">
        <w:rPr>
          <w:rFonts w:asciiTheme="minorBidi" w:hAnsiTheme="minorBidi"/>
        </w:rPr>
        <w:t xml:space="preserve"> </w:t>
      </w:r>
      <w:r w:rsidRPr="00193BD8">
        <w:rPr>
          <w:rFonts w:asciiTheme="minorBidi" w:hAnsiTheme="minorBidi"/>
          <w:sz w:val="20"/>
          <w:szCs w:val="20"/>
        </w:rPr>
        <w:t xml:space="preserve">following gold sputtering (Sputter coater, Quorum Q150R ES, Quorum Technologies, East Sussex, UK). </w:t>
      </w:r>
    </w:p>
    <w:p w14:paraId="5CA4F3FE" w14:textId="77777777" w:rsidR="004807E8" w:rsidRPr="00193BD8" w:rsidRDefault="004807E8" w:rsidP="004807E8">
      <w:pPr>
        <w:pStyle w:val="ListParagraph"/>
        <w:spacing w:line="360" w:lineRule="auto"/>
        <w:ind w:left="792"/>
        <w:rPr>
          <w:rFonts w:asciiTheme="minorBidi" w:hAnsiTheme="minorBidi"/>
          <w:b/>
          <w:bCs/>
          <w:sz w:val="24"/>
          <w:szCs w:val="24"/>
        </w:rPr>
      </w:pPr>
    </w:p>
    <w:p w14:paraId="3F3141E6" w14:textId="77777777"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i/>
          <w:iCs/>
          <w:sz w:val="24"/>
          <w:szCs w:val="24"/>
          <w:lang w:val="en-GB"/>
        </w:rPr>
        <w:t>In vitro</w:t>
      </w:r>
      <w:r w:rsidRPr="00193BD8">
        <w:rPr>
          <w:rFonts w:asciiTheme="minorBidi" w:hAnsiTheme="minorBidi"/>
          <w:b/>
          <w:bCs/>
          <w:sz w:val="24"/>
          <w:szCs w:val="24"/>
          <w:lang w:val="en-GB"/>
        </w:rPr>
        <w:t xml:space="preserve"> deposition of microparticles using next generation impactor (NGI)</w:t>
      </w:r>
    </w:p>
    <w:p w14:paraId="5FB9DA3D" w14:textId="06983218" w:rsidR="004807E8" w:rsidRPr="00193BD8" w:rsidRDefault="004807E8" w:rsidP="00193BD8">
      <w:pPr>
        <w:spacing w:line="480" w:lineRule="auto"/>
        <w:jc w:val="both"/>
        <w:rPr>
          <w:rFonts w:asciiTheme="minorBidi" w:hAnsiTheme="minorBidi"/>
          <w:sz w:val="20"/>
          <w:szCs w:val="20"/>
        </w:rPr>
      </w:pPr>
      <w:r w:rsidRPr="00193BD8">
        <w:rPr>
          <w:rFonts w:asciiTheme="minorBidi" w:hAnsiTheme="minorBidi"/>
          <w:sz w:val="20"/>
          <w:szCs w:val="20"/>
        </w:rPr>
        <w:t>The aerodynamic behavior of the spray-dried MPs was investigated using the next generation impactor (NGI, Copley Scientific Ltd, Nottingham, UK). Predetermined weights of MPs</w:t>
      </w:r>
      <w:r w:rsidR="008620CF">
        <w:rPr>
          <w:rFonts w:asciiTheme="minorBidi" w:hAnsiTheme="minorBidi"/>
          <w:sz w:val="20"/>
          <w:szCs w:val="20"/>
        </w:rPr>
        <w:t xml:space="preserve"> (20 mg containing 18.75 µg % coumarin 6) </w:t>
      </w:r>
      <w:r w:rsidR="008620CF" w:rsidRPr="00193BD8">
        <w:rPr>
          <w:rFonts w:asciiTheme="minorBidi" w:hAnsiTheme="minorBidi"/>
          <w:sz w:val="20"/>
          <w:szCs w:val="20"/>
        </w:rPr>
        <w:t>were filled in hard gelatin capsules</w:t>
      </w:r>
      <w:r w:rsidR="008620CF">
        <w:rPr>
          <w:rFonts w:asciiTheme="minorBidi" w:hAnsiTheme="minorBidi"/>
          <w:sz w:val="20"/>
          <w:szCs w:val="20"/>
        </w:rPr>
        <w:t xml:space="preserve"> (size 3, </w:t>
      </w:r>
      <w:proofErr w:type="gramStart"/>
      <w:r w:rsidR="008620CF" w:rsidRPr="00990305">
        <w:rPr>
          <w:rFonts w:ascii="Arial" w:hAnsi="Arial" w:cs="Arial"/>
          <w:color w:val="222222"/>
          <w:sz w:val="20"/>
          <w:szCs w:val="20"/>
          <w:shd w:val="clear" w:color="auto" w:fill="FFFFFF"/>
        </w:rPr>
        <w:t xml:space="preserve">EPA </w:t>
      </w:r>
      <w:r w:rsidR="008620CF">
        <w:rPr>
          <w:rFonts w:ascii="Arial" w:hAnsi="Arial" w:cs="Arial"/>
          <w:color w:val="222222"/>
          <w:sz w:val="20"/>
          <w:szCs w:val="20"/>
          <w:shd w:val="clear" w:color="auto" w:fill="FFFFFF"/>
        </w:rPr>
        <w:t xml:space="preserve"> </w:t>
      </w:r>
      <w:proofErr w:type="spellStart"/>
      <w:r w:rsidR="008620CF" w:rsidRPr="00990305">
        <w:rPr>
          <w:rFonts w:ascii="Arial" w:hAnsi="Arial" w:cs="Arial"/>
          <w:color w:val="222222"/>
          <w:sz w:val="20"/>
          <w:szCs w:val="20"/>
          <w:shd w:val="clear" w:color="auto" w:fill="FFFFFF"/>
        </w:rPr>
        <w:t>Apothekenbedarf</w:t>
      </w:r>
      <w:proofErr w:type="spellEnd"/>
      <w:proofErr w:type="gramEnd"/>
      <w:r w:rsidR="008620CF" w:rsidRPr="00990305">
        <w:rPr>
          <w:rFonts w:ascii="Arial" w:hAnsi="Arial" w:cs="Arial"/>
          <w:color w:val="222222"/>
          <w:sz w:val="20"/>
          <w:szCs w:val="20"/>
          <w:shd w:val="clear" w:color="auto" w:fill="FFFFFF"/>
        </w:rPr>
        <w:t xml:space="preserve"> GmbH &amp; Co K, </w:t>
      </w:r>
      <w:proofErr w:type="spellStart"/>
      <w:r w:rsidR="008620CF" w:rsidRPr="00990305">
        <w:rPr>
          <w:rFonts w:ascii="Arial" w:hAnsi="Arial" w:cs="Arial"/>
          <w:color w:val="222222"/>
          <w:sz w:val="20"/>
          <w:szCs w:val="20"/>
          <w:shd w:val="clear" w:color="auto" w:fill="FFFFFF"/>
        </w:rPr>
        <w:t>Hillscheid</w:t>
      </w:r>
      <w:proofErr w:type="spellEnd"/>
      <w:r w:rsidR="008620CF" w:rsidRPr="00990305">
        <w:rPr>
          <w:rFonts w:ascii="Arial" w:hAnsi="Arial" w:cs="Arial"/>
          <w:color w:val="222222"/>
          <w:sz w:val="20"/>
          <w:szCs w:val="20"/>
          <w:shd w:val="clear" w:color="auto" w:fill="FFFFFF"/>
        </w:rPr>
        <w:t>, Germany</w:t>
      </w:r>
      <w:r w:rsidR="008620CF">
        <w:rPr>
          <w:rFonts w:ascii="Arial" w:hAnsi="Arial" w:cs="Arial"/>
          <w:color w:val="222222"/>
          <w:sz w:val="20"/>
          <w:szCs w:val="20"/>
          <w:shd w:val="clear" w:color="auto" w:fill="FFFFFF"/>
        </w:rPr>
        <w:t>)</w:t>
      </w:r>
      <w:r w:rsidR="008620CF" w:rsidRPr="00193BD8">
        <w:rPr>
          <w:rFonts w:asciiTheme="minorBidi" w:hAnsiTheme="minorBidi"/>
          <w:sz w:val="20"/>
          <w:szCs w:val="20"/>
        </w:rPr>
        <w:t>,</w:t>
      </w:r>
      <w:r w:rsidRPr="00193BD8">
        <w:rPr>
          <w:rFonts w:asciiTheme="minorBidi" w:hAnsiTheme="minorBidi"/>
          <w:sz w:val="20"/>
          <w:szCs w:val="20"/>
        </w:rPr>
        <w:t xml:space="preserve"> and placed in the </w:t>
      </w:r>
      <w:proofErr w:type="spellStart"/>
      <w:r w:rsidRPr="00193BD8">
        <w:rPr>
          <w:rFonts w:asciiTheme="minorBidi" w:hAnsiTheme="minorBidi"/>
          <w:sz w:val="20"/>
          <w:szCs w:val="20"/>
        </w:rPr>
        <w:t>Handihaler</w:t>
      </w:r>
      <w:proofErr w:type="spellEnd"/>
      <w:r w:rsidRPr="00193BD8">
        <w:rPr>
          <w:rFonts w:asciiTheme="minorBidi" w:hAnsiTheme="minorBidi"/>
          <w:sz w:val="20"/>
          <w:szCs w:val="20"/>
        </w:rPr>
        <w:t xml:space="preserve"> as the inhaler device attached to the throat of the NGI, which was then operated at a flow rate of 28.3 L/min. The powder deposited in throat, pre-separator and on each of </w:t>
      </w:r>
      <w:r w:rsidRPr="00193BD8">
        <w:rPr>
          <w:rFonts w:asciiTheme="minorBidi" w:hAnsiTheme="minorBidi"/>
          <w:sz w:val="20"/>
          <w:szCs w:val="20"/>
        </w:rPr>
        <w:lastRenderedPageBreak/>
        <w:t xml:space="preserve">the eight stages of the NGI (Stages 1-8) was collected </w:t>
      </w:r>
      <w:r w:rsidR="00460191">
        <w:rPr>
          <w:rFonts w:asciiTheme="minorBidi" w:hAnsiTheme="minorBidi"/>
          <w:sz w:val="20"/>
          <w:szCs w:val="20"/>
        </w:rPr>
        <w:t xml:space="preserve">using </w:t>
      </w:r>
      <w:proofErr w:type="gramStart"/>
      <w:r w:rsidR="00460191">
        <w:rPr>
          <w:rFonts w:asciiTheme="minorBidi" w:hAnsiTheme="minorBidi"/>
          <w:sz w:val="20"/>
          <w:szCs w:val="20"/>
        </w:rPr>
        <w:t>methanol :</w:t>
      </w:r>
      <w:proofErr w:type="gramEnd"/>
      <w:r w:rsidR="00460191">
        <w:rPr>
          <w:rFonts w:asciiTheme="minorBidi" w:hAnsiTheme="minorBidi"/>
          <w:sz w:val="20"/>
          <w:szCs w:val="20"/>
        </w:rPr>
        <w:t xml:space="preserve"> water (1:1 v/v) as solvent </w:t>
      </w:r>
      <w:r w:rsidRPr="00193BD8">
        <w:rPr>
          <w:rFonts w:asciiTheme="minorBidi" w:hAnsiTheme="minorBidi"/>
          <w:sz w:val="20"/>
          <w:szCs w:val="20"/>
        </w:rPr>
        <w:t xml:space="preserve">and the amount of coumarin-6 deposited was measured fluorometrically as described above. The relevant </w:t>
      </w:r>
      <w:r w:rsidRPr="00193BD8">
        <w:rPr>
          <w:rFonts w:asciiTheme="minorBidi" w:hAnsiTheme="minorBidi"/>
          <w:i/>
          <w:sz w:val="20"/>
          <w:szCs w:val="20"/>
        </w:rPr>
        <w:t>in vitro</w:t>
      </w:r>
      <w:r w:rsidRPr="00193BD8">
        <w:rPr>
          <w:rFonts w:asciiTheme="minorBidi" w:hAnsiTheme="minorBidi"/>
          <w:sz w:val="20"/>
          <w:szCs w:val="20"/>
        </w:rPr>
        <w:t xml:space="preserve"> aerosolization parameters were determined including the mass median aerodynamic diameter (MMAD), </w:t>
      </w:r>
      <w:r w:rsidRPr="00193BD8">
        <w:rPr>
          <w:rFonts w:asciiTheme="minorBidi" w:hAnsiTheme="minorBidi"/>
          <w:sz w:val="20"/>
          <w:szCs w:val="20"/>
          <w:shd w:val="clear" w:color="auto" w:fill="FFFFFF"/>
        </w:rPr>
        <w:t>t</w:t>
      </w:r>
      <w:r w:rsidRPr="00193BD8">
        <w:rPr>
          <w:rFonts w:asciiTheme="minorBidi" w:hAnsiTheme="minorBidi"/>
          <w:sz w:val="20"/>
          <w:szCs w:val="20"/>
        </w:rPr>
        <w:t>he emitted dose (ED), the emitted dose fraction (EF), the fine particle dose (FPD), and the fine particle fraction (FPF) in addition to t</w:t>
      </w:r>
      <w:r w:rsidRPr="00193BD8">
        <w:rPr>
          <w:rStyle w:val="apple-converted-space"/>
          <w:rFonts w:asciiTheme="minorBidi" w:hAnsiTheme="minorBidi"/>
          <w:sz w:val="20"/>
          <w:szCs w:val="20"/>
        </w:rPr>
        <w:t>he geometric standard deviation (GSD) as detailed elsewhere</w:t>
      </w:r>
      <w:r w:rsidRPr="00193BD8">
        <w:rPr>
          <w:rStyle w:val="apple-converted-space"/>
          <w:rFonts w:asciiTheme="minorBidi" w:hAnsiTheme="minorBidi"/>
          <w:sz w:val="20"/>
          <w:szCs w:val="20"/>
          <w:shd w:val="clear" w:color="auto" w:fill="FFFFFF"/>
        </w:rPr>
        <w:t>.</w:t>
      </w:r>
      <w:r w:rsidRPr="00193BD8">
        <w:rPr>
          <w:rStyle w:val="apple-converted-space"/>
          <w:rFonts w:asciiTheme="minorBidi" w:hAnsiTheme="minorBidi"/>
          <w:sz w:val="20"/>
          <w:szCs w:val="20"/>
        </w:rPr>
        <w:fldChar w:fldCharType="begin">
          <w:fldData xml:space="preserve">PEVuZE5vdGU+PENpdGU+PEF1dGhvcj5TdMO2YmVyPC9BdXRob3I+PFllYXI+MTk3MTwvWWVhcj48
UmVjTnVtPjc0PC9SZWNOdW0+PERpc3BsYXlUZXh0PjxzdHlsZSBmYWNlPSJzdXBlcnNjcmlwdCI+
OC05PC9zdHlsZT48L0Rpc3BsYXlUZXh0PjxyZWNvcmQ+PHJlYy1udW1iZXI+NzQ8L3JlYy1udW1i
ZXI+PGZvcmVpZ24ta2V5cz48a2V5IGFwcD0iRU4iIGRiLWlkPSJmdnhmMjA1ZHRzcmFldWU1cnN3
NWR3dmJ2YXp6NXh2YTllcmYiIHRpbWVzdGFtcD0iMTYzNDgyMDE2OSI+NzQ8L2tleT48L2ZvcmVp
Z24ta2V5cz48cmVmLXR5cGUgbmFtZT0iSm91cm5hbCBBcnRpY2xlIj4xNzwvcmVmLXR5cGU+PGNv
bnRyaWJ1dG9ycz48YXV0aG9ycz48YXV0aG9yPlN0w7ZiZXIsIFdlcm5lcjwvYXV0aG9yPjwvYXV0
aG9ycz48L2NvbnRyaWJ1dG9ycz48dGl0bGVzPjx0aXRsZT5BIG5vdGUgb24gdGhlIGFlcm9keW5h
bWljIGRpYW1ldGVyIGFuZCB0aGUgbW9iaWxpdHkgb2Ygbm9uLXNwaGVyaWNhbCBhZXJvc29sIHBh
cnRpY2xlczwvdGl0bGU+PHNlY29uZGFyeS10aXRsZT5Kb3VybmFsIG9mIEFlcm9zb2wgU2NpZW5j
ZTwvc2Vjb25kYXJ5LXRpdGxlPjwvdGl0bGVzPjxwZXJpb2RpY2FsPjxmdWxsLXRpdGxlPkpvdXJu
YWwgb2YgQWVyb3NvbCBTY2llbmNlPC9mdWxsLXRpdGxlPjwvcGVyaW9kaWNhbD48cGFnZXM+NDUz
LTQ1NjwvcGFnZXM+PHZvbHVtZT4yPC92b2x1bWU+PG51bWJlcj40PC9udW1iZXI+PGRhdGVzPjx5
ZWFyPjE5NzE8L3llYXI+PHB1Yi1kYXRlcz48ZGF0ZT4xOTcxLzAxLzAxLzwvZGF0ZT48L3B1Yi1k
YXRlcz48L2RhdGVzPjxpc2JuPjAwMjEtODUwMjwvaXNibj48dXJscz48cmVsYXRlZC11cmxzPjx1
cmw+aHR0cHM6Ly93d3cuc2NpZW5jZWRpcmVjdC5jb20vc2NpZW5jZS9hcnRpY2xlL3BpaS8wMDIx
ODUwMjcxOTAwNDg2PC91cmw+PC9yZWxhdGVkLXVybHM+PC91cmxzPjxlbGVjdHJvbmljLXJlc291
cmNlLW51bT5odHRwczovL2RvaS5vcmcvMTAuMTAxNi8wMDIxLTg1MDIoNzEpOTAwNDgtNjwvZWxl
Y3Ryb25pYy1yZXNvdXJjZS1udW0+PC9yZWNvcmQ+PC9DaXRlPjxDaXRlPjxBdXRob3I+TWFrbGVk
PC9BdXRob3I+PFllYXI+MjAyMTwvWWVhcj48UmVjTnVtPjc1PC9SZWNOdW0+PHJlY29yZD48cmVj
LW51bWJlcj43NTwvcmVjLW51bWJlcj48Zm9yZWlnbi1rZXlzPjxrZXkgYXBwPSJFTiIgZGItaWQ9
ImZ2eGYyMDVkdHNyYWV1ZTVyc3c1ZHd2YnZheno1eHZhOWVyZiIgdGltZXN0YW1wPSIxNjM0ODIw
MzAzIj43NTwva2V5PjwvZm9yZWlnbi1rZXlzPjxyZWYtdHlwZSBuYW1lPSJKb3VybmFsIEFydGlj
bGUiPjE3PC9yZWYtdHlwZT48Y29udHJpYnV0b3JzPjxhdXRob3JzPjxhdXRob3I+TWFrbGVkLCBT
aGFpbWFhPC9hdXRob3I+PGF1dGhvcj5Cb3JhaWUsIE5hYmlsYTwvYXV0aG9yPjxhdXRob3I+TmFm
ZWUsIE5vaGE8L2F1dGhvcj48L2F1dGhvcnM+PC9jb250cmlidXRvcnM+PHRpdGxlcz48dGl0bGU+
TmFub3BhcnRpY2xlLW1lZGlhdGVkIG1hY3JvcGhhZ2UgdGFyZ2V0aW5n4oCUYSBuZXcgaW5oYWxh
dGlvbiB0aGVyYXB5IHRhY2tsaW5nIHR1YmVyY3Vsb3NpczwvdGl0bGU+PHNlY29uZGFyeS10aXRs
ZT5EcnVnIERlbGl2ZXJ5IGFuZCBUcmFuc2xhdGlvbmFsIFJlc2VhcmNoPC9zZWNvbmRhcnktdGl0
bGU+PC90aXRsZXM+PHBlcmlvZGljYWw+PGZ1bGwtdGl0bGU+RHJ1ZyBEZWxpdmVyeSBhbmQgVHJh
bnNsYXRpb25hbCBSZXNlYXJjaDwvZnVsbC10aXRsZT48L3BlcmlvZGljYWw+PHBhZ2VzPjEwMzct
MTA1NTwvcGFnZXM+PHZvbHVtZT4xMTwvdm9sdW1lPjxudW1iZXI+MzwvbnVtYmVyPjxkYXRlcz48
eWVhcj4yMDIxPC95ZWFyPjxwdWItZGF0ZXM+PGRhdGU+MjAyMS8wNi8wMTwvZGF0ZT48L3B1Yi1k
YXRlcz48L2RhdGVzPjxpc2JuPjIxOTAtMzk0ODwvaXNibj48dXJscz48cmVsYXRlZC11cmxzPjx1
cmw+aHR0cHM6Ly9kb2kub3JnLzEwLjEwMDcvczEzMzQ2LTAyMC0wMDgxNS0zPC91cmw+PC9yZWxh
dGVkLXVybHM+PC91cmxzPjxlbGVjdHJvbmljLXJlc291cmNlLW51bT4xMC4xMDA3L3MxMzM0Ni0w
MjAtMDA4MTUtMzwvZWxlY3Ryb25pYy1yZXNvdXJjZS1udW0+PC9yZWNvcmQ+PC9DaXRlPjwvRW5k
Tm90ZT5=
</w:fldData>
        </w:fldChar>
      </w:r>
      <w:r w:rsidR="00712B32" w:rsidRPr="00193BD8">
        <w:rPr>
          <w:rStyle w:val="apple-converted-space"/>
          <w:rFonts w:asciiTheme="minorBidi" w:hAnsiTheme="minorBidi"/>
          <w:sz w:val="20"/>
          <w:szCs w:val="20"/>
        </w:rPr>
        <w:instrText xml:space="preserve"> ADDIN EN.CITE </w:instrText>
      </w:r>
      <w:r w:rsidR="00712B32" w:rsidRPr="00193BD8">
        <w:rPr>
          <w:rStyle w:val="apple-converted-space"/>
          <w:rFonts w:asciiTheme="minorBidi" w:hAnsiTheme="minorBidi"/>
          <w:sz w:val="20"/>
          <w:szCs w:val="20"/>
        </w:rPr>
        <w:fldChar w:fldCharType="begin">
          <w:fldData xml:space="preserve">PEVuZE5vdGU+PENpdGU+PEF1dGhvcj5TdMO2YmVyPC9BdXRob3I+PFllYXI+MTk3MTwvWWVhcj48
UmVjTnVtPjc0PC9SZWNOdW0+PERpc3BsYXlUZXh0PjxzdHlsZSBmYWNlPSJzdXBlcnNjcmlwdCI+
OC05PC9zdHlsZT48L0Rpc3BsYXlUZXh0PjxyZWNvcmQ+PHJlYy1udW1iZXI+NzQ8L3JlYy1udW1i
ZXI+PGZvcmVpZ24ta2V5cz48a2V5IGFwcD0iRU4iIGRiLWlkPSJmdnhmMjA1ZHRzcmFldWU1cnN3
NWR3dmJ2YXp6NXh2YTllcmYiIHRpbWVzdGFtcD0iMTYzNDgyMDE2OSI+NzQ8L2tleT48L2ZvcmVp
Z24ta2V5cz48cmVmLXR5cGUgbmFtZT0iSm91cm5hbCBBcnRpY2xlIj4xNzwvcmVmLXR5cGU+PGNv
bnRyaWJ1dG9ycz48YXV0aG9ycz48YXV0aG9yPlN0w7ZiZXIsIFdlcm5lcjwvYXV0aG9yPjwvYXV0
aG9ycz48L2NvbnRyaWJ1dG9ycz48dGl0bGVzPjx0aXRsZT5BIG5vdGUgb24gdGhlIGFlcm9keW5h
bWljIGRpYW1ldGVyIGFuZCB0aGUgbW9iaWxpdHkgb2Ygbm9uLXNwaGVyaWNhbCBhZXJvc29sIHBh
cnRpY2xlczwvdGl0bGU+PHNlY29uZGFyeS10aXRsZT5Kb3VybmFsIG9mIEFlcm9zb2wgU2NpZW5j
ZTwvc2Vjb25kYXJ5LXRpdGxlPjwvdGl0bGVzPjxwZXJpb2RpY2FsPjxmdWxsLXRpdGxlPkpvdXJu
YWwgb2YgQWVyb3NvbCBTY2llbmNlPC9mdWxsLXRpdGxlPjwvcGVyaW9kaWNhbD48cGFnZXM+NDUz
LTQ1NjwvcGFnZXM+PHZvbHVtZT4yPC92b2x1bWU+PG51bWJlcj40PC9udW1iZXI+PGRhdGVzPjx5
ZWFyPjE5NzE8L3llYXI+PHB1Yi1kYXRlcz48ZGF0ZT4xOTcxLzAxLzAxLzwvZGF0ZT48L3B1Yi1k
YXRlcz48L2RhdGVzPjxpc2JuPjAwMjEtODUwMjwvaXNibj48dXJscz48cmVsYXRlZC11cmxzPjx1
cmw+aHR0cHM6Ly93d3cuc2NpZW5jZWRpcmVjdC5jb20vc2NpZW5jZS9hcnRpY2xlL3BpaS8wMDIx
ODUwMjcxOTAwNDg2PC91cmw+PC9yZWxhdGVkLXVybHM+PC91cmxzPjxlbGVjdHJvbmljLXJlc291
cmNlLW51bT5odHRwczovL2RvaS5vcmcvMTAuMTAxNi8wMDIxLTg1MDIoNzEpOTAwNDgtNjwvZWxl
Y3Ryb25pYy1yZXNvdXJjZS1udW0+PC9yZWNvcmQ+PC9DaXRlPjxDaXRlPjxBdXRob3I+TWFrbGVk
PC9BdXRob3I+PFllYXI+MjAyMTwvWWVhcj48UmVjTnVtPjc1PC9SZWNOdW0+PHJlY29yZD48cmVj
LW51bWJlcj43NTwvcmVjLW51bWJlcj48Zm9yZWlnbi1rZXlzPjxrZXkgYXBwPSJFTiIgZGItaWQ9
ImZ2eGYyMDVkdHNyYWV1ZTVyc3c1ZHd2YnZheno1eHZhOWVyZiIgdGltZXN0YW1wPSIxNjM0ODIw
MzAzIj43NTwva2V5PjwvZm9yZWlnbi1rZXlzPjxyZWYtdHlwZSBuYW1lPSJKb3VybmFsIEFydGlj
bGUiPjE3PC9yZWYtdHlwZT48Y29udHJpYnV0b3JzPjxhdXRob3JzPjxhdXRob3I+TWFrbGVkLCBT
aGFpbWFhPC9hdXRob3I+PGF1dGhvcj5Cb3JhaWUsIE5hYmlsYTwvYXV0aG9yPjxhdXRob3I+TmFm
ZWUsIE5vaGE8L2F1dGhvcj48L2F1dGhvcnM+PC9jb250cmlidXRvcnM+PHRpdGxlcz48dGl0bGU+
TmFub3BhcnRpY2xlLW1lZGlhdGVkIG1hY3JvcGhhZ2UgdGFyZ2V0aW5n4oCUYSBuZXcgaW5oYWxh
dGlvbiB0aGVyYXB5IHRhY2tsaW5nIHR1YmVyY3Vsb3NpczwvdGl0bGU+PHNlY29uZGFyeS10aXRs
ZT5EcnVnIERlbGl2ZXJ5IGFuZCBUcmFuc2xhdGlvbmFsIFJlc2VhcmNoPC9zZWNvbmRhcnktdGl0
bGU+PC90aXRsZXM+PHBlcmlvZGljYWw+PGZ1bGwtdGl0bGU+RHJ1ZyBEZWxpdmVyeSBhbmQgVHJh
bnNsYXRpb25hbCBSZXNlYXJjaDwvZnVsbC10aXRsZT48L3BlcmlvZGljYWw+PHBhZ2VzPjEwMzct
MTA1NTwvcGFnZXM+PHZvbHVtZT4xMTwvdm9sdW1lPjxudW1iZXI+MzwvbnVtYmVyPjxkYXRlcz48
eWVhcj4yMDIxPC95ZWFyPjxwdWItZGF0ZXM+PGRhdGU+MjAyMS8wNi8wMTwvZGF0ZT48L3B1Yi1k
YXRlcz48L2RhdGVzPjxpc2JuPjIxOTAtMzk0ODwvaXNibj48dXJscz48cmVsYXRlZC11cmxzPjx1
cmw+aHR0cHM6Ly9kb2kub3JnLzEwLjEwMDcvczEzMzQ2LTAyMC0wMDgxNS0zPC91cmw+PC9yZWxh
dGVkLXVybHM+PC91cmxzPjxlbGVjdHJvbmljLXJlc291cmNlLW51bT4xMC4xMDA3L3MxMzM0Ni0w
MjAtMDA4MTUtMzwvZWxlY3Ryb25pYy1yZXNvdXJjZS1udW0+PC9yZWNvcmQ+PC9DaXRlPjwvRW5k
Tm90ZT5=
</w:fldData>
        </w:fldChar>
      </w:r>
      <w:r w:rsidR="00712B32" w:rsidRPr="00193BD8">
        <w:rPr>
          <w:rStyle w:val="apple-converted-space"/>
          <w:rFonts w:asciiTheme="minorBidi" w:hAnsiTheme="minorBidi"/>
          <w:sz w:val="20"/>
          <w:szCs w:val="20"/>
        </w:rPr>
        <w:instrText xml:space="preserve"> ADDIN EN.CITE.DATA </w:instrText>
      </w:r>
      <w:r w:rsidR="00712B32" w:rsidRPr="00193BD8">
        <w:rPr>
          <w:rStyle w:val="apple-converted-space"/>
          <w:rFonts w:asciiTheme="minorBidi" w:hAnsiTheme="minorBidi"/>
          <w:sz w:val="20"/>
          <w:szCs w:val="20"/>
        </w:rPr>
      </w:r>
      <w:r w:rsidR="00712B32" w:rsidRPr="00193BD8">
        <w:rPr>
          <w:rStyle w:val="apple-converted-space"/>
          <w:rFonts w:asciiTheme="minorBidi" w:hAnsiTheme="minorBidi"/>
          <w:sz w:val="20"/>
          <w:szCs w:val="20"/>
        </w:rPr>
        <w:fldChar w:fldCharType="end"/>
      </w:r>
      <w:r w:rsidRPr="00193BD8">
        <w:rPr>
          <w:rStyle w:val="apple-converted-space"/>
          <w:rFonts w:asciiTheme="minorBidi" w:hAnsiTheme="minorBidi"/>
          <w:sz w:val="20"/>
          <w:szCs w:val="20"/>
        </w:rPr>
      </w:r>
      <w:r w:rsidRPr="00193BD8">
        <w:rPr>
          <w:rStyle w:val="apple-converted-space"/>
          <w:rFonts w:asciiTheme="minorBidi" w:hAnsiTheme="minorBidi"/>
          <w:sz w:val="20"/>
          <w:szCs w:val="20"/>
        </w:rPr>
        <w:fldChar w:fldCharType="separate"/>
      </w:r>
      <w:r w:rsidR="00712B32" w:rsidRPr="00193BD8">
        <w:rPr>
          <w:rStyle w:val="apple-converted-space"/>
          <w:rFonts w:asciiTheme="minorBidi" w:hAnsiTheme="minorBidi"/>
          <w:noProof/>
          <w:sz w:val="20"/>
          <w:szCs w:val="20"/>
          <w:vertAlign w:val="superscript"/>
        </w:rPr>
        <w:t>8-9</w:t>
      </w:r>
      <w:r w:rsidRPr="00193BD8">
        <w:rPr>
          <w:rStyle w:val="apple-converted-space"/>
          <w:rFonts w:asciiTheme="minorBidi" w:hAnsiTheme="minorBidi"/>
          <w:sz w:val="20"/>
          <w:szCs w:val="20"/>
        </w:rPr>
        <w:fldChar w:fldCharType="end"/>
      </w:r>
    </w:p>
    <w:p w14:paraId="77F62D26" w14:textId="77777777" w:rsidR="004807E8" w:rsidRPr="00193BD8" w:rsidRDefault="004807E8" w:rsidP="004807E8">
      <w:pPr>
        <w:pStyle w:val="ListParagraph"/>
        <w:spacing w:line="360" w:lineRule="auto"/>
        <w:ind w:left="360"/>
        <w:rPr>
          <w:rFonts w:asciiTheme="minorBidi" w:hAnsiTheme="minorBidi"/>
          <w:b/>
          <w:bCs/>
          <w:sz w:val="24"/>
          <w:szCs w:val="24"/>
        </w:rPr>
      </w:pPr>
    </w:p>
    <w:p w14:paraId="3A2F0696"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Antimicrobial activity of SLNs</w:t>
      </w:r>
    </w:p>
    <w:p w14:paraId="391C8508" w14:textId="4A22CEFC"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 xml:space="preserve">Antimicrobial activity of SLNs on </w:t>
      </w:r>
      <w:r w:rsidRPr="00193BD8">
        <w:rPr>
          <w:rFonts w:asciiTheme="minorBidi" w:hAnsiTheme="minorBidi"/>
          <w:b/>
          <w:bCs/>
          <w:i/>
          <w:sz w:val="24"/>
          <w:szCs w:val="24"/>
          <w:lang w:val="en-GB"/>
        </w:rPr>
        <w:t>P</w:t>
      </w:r>
      <w:r w:rsidR="00213531">
        <w:rPr>
          <w:rFonts w:asciiTheme="minorBidi" w:hAnsiTheme="minorBidi"/>
          <w:b/>
          <w:bCs/>
          <w:i/>
          <w:sz w:val="24"/>
          <w:szCs w:val="24"/>
          <w:lang w:val="en-GB"/>
        </w:rPr>
        <w:t xml:space="preserve">. </w:t>
      </w:r>
      <w:r w:rsidRPr="00193BD8">
        <w:rPr>
          <w:rFonts w:asciiTheme="minorBidi" w:hAnsiTheme="minorBidi"/>
          <w:b/>
          <w:bCs/>
          <w:i/>
          <w:sz w:val="24"/>
          <w:szCs w:val="24"/>
          <w:lang w:val="en-GB"/>
        </w:rPr>
        <w:t>a</w:t>
      </w:r>
      <w:r w:rsidR="00213531">
        <w:rPr>
          <w:rFonts w:asciiTheme="minorBidi" w:hAnsiTheme="minorBidi"/>
          <w:b/>
          <w:bCs/>
          <w:i/>
          <w:sz w:val="24"/>
          <w:szCs w:val="24"/>
          <w:lang w:val="en-GB"/>
        </w:rPr>
        <w:t>eruginosa</w:t>
      </w:r>
      <w:r w:rsidRPr="00193BD8">
        <w:rPr>
          <w:rFonts w:asciiTheme="minorBidi" w:hAnsiTheme="minorBidi"/>
          <w:b/>
          <w:bCs/>
          <w:sz w:val="24"/>
          <w:szCs w:val="24"/>
        </w:rPr>
        <w:t xml:space="preserve"> strains</w:t>
      </w:r>
    </w:p>
    <w:p w14:paraId="162843E6" w14:textId="241DC668" w:rsidR="004807E8" w:rsidRPr="00193BD8" w:rsidRDefault="004807E8" w:rsidP="00193BD8">
      <w:pPr>
        <w:pStyle w:val="ListParagraph"/>
        <w:spacing w:line="480" w:lineRule="auto"/>
        <w:ind w:left="0"/>
        <w:jc w:val="both"/>
        <w:rPr>
          <w:rFonts w:asciiTheme="minorBidi" w:hAnsiTheme="minorBidi"/>
          <w:sz w:val="18"/>
          <w:szCs w:val="18"/>
          <w:shd w:val="clear" w:color="auto" w:fill="FFFFFF"/>
        </w:rPr>
      </w:pPr>
      <w:r w:rsidRPr="00193BD8">
        <w:rPr>
          <w:rFonts w:asciiTheme="minorBidi" w:hAnsiTheme="minorBidi"/>
          <w:sz w:val="20"/>
          <w:szCs w:val="20"/>
          <w:lang w:val="en-GB"/>
        </w:rPr>
        <w:t xml:space="preserve">Four reference strains of </w:t>
      </w:r>
      <w:r w:rsidRPr="00193BD8">
        <w:rPr>
          <w:rFonts w:asciiTheme="minorBidi" w:hAnsiTheme="minorBidi"/>
          <w:i/>
          <w:iCs/>
          <w:sz w:val="20"/>
          <w:szCs w:val="20"/>
        </w:rPr>
        <w:t>P</w:t>
      </w:r>
      <w:r w:rsidR="00213531">
        <w:rPr>
          <w:rFonts w:asciiTheme="minorBidi" w:hAnsiTheme="minorBidi"/>
          <w:i/>
          <w:iCs/>
          <w:sz w:val="20"/>
          <w:szCs w:val="20"/>
        </w:rPr>
        <w:t xml:space="preserve">. </w:t>
      </w:r>
      <w:r w:rsidRPr="00193BD8">
        <w:rPr>
          <w:rFonts w:asciiTheme="minorBidi" w:hAnsiTheme="minorBidi"/>
          <w:i/>
          <w:iCs/>
          <w:sz w:val="20"/>
          <w:szCs w:val="20"/>
        </w:rPr>
        <w:t>a</w:t>
      </w:r>
      <w:r w:rsidR="00213531">
        <w:rPr>
          <w:rFonts w:asciiTheme="minorBidi" w:hAnsiTheme="minorBidi"/>
          <w:i/>
          <w:iCs/>
          <w:sz w:val="20"/>
          <w:szCs w:val="20"/>
        </w:rPr>
        <w:t>eruginosa</w:t>
      </w:r>
      <w:r w:rsidRPr="00193BD8">
        <w:rPr>
          <w:rFonts w:asciiTheme="minorBidi" w:hAnsiTheme="minorBidi"/>
          <w:sz w:val="20"/>
          <w:szCs w:val="20"/>
          <w:lang w:val="en-GB"/>
        </w:rPr>
        <w:t xml:space="preserve"> were used for studying the growth inhibition effect of plain and QSI-loaded SLNs in presence and absence of AL. </w:t>
      </w:r>
      <w:r w:rsidR="00653A30" w:rsidRPr="00193BD8">
        <w:rPr>
          <w:rFonts w:asciiTheme="minorBidi" w:hAnsiTheme="minorBidi"/>
          <w:i/>
          <w:iCs/>
          <w:sz w:val="20"/>
          <w:szCs w:val="20"/>
        </w:rPr>
        <w:t>P</w:t>
      </w:r>
      <w:r w:rsidR="00653A30">
        <w:rPr>
          <w:rFonts w:asciiTheme="minorBidi" w:hAnsiTheme="minorBidi"/>
          <w:i/>
          <w:iCs/>
          <w:sz w:val="20"/>
          <w:szCs w:val="20"/>
        </w:rPr>
        <w:t xml:space="preserve">. </w:t>
      </w:r>
      <w:r w:rsidR="00653A30" w:rsidRPr="00193BD8">
        <w:rPr>
          <w:rFonts w:asciiTheme="minorBidi" w:hAnsiTheme="minorBidi"/>
          <w:i/>
          <w:iCs/>
          <w:sz w:val="20"/>
          <w:szCs w:val="20"/>
        </w:rPr>
        <w:t>a</w:t>
      </w:r>
      <w:r w:rsidR="00653A30">
        <w:rPr>
          <w:rFonts w:asciiTheme="minorBidi" w:hAnsiTheme="minorBidi"/>
          <w:i/>
          <w:iCs/>
          <w:sz w:val="20"/>
          <w:szCs w:val="20"/>
        </w:rPr>
        <w:t>eruginosa</w:t>
      </w:r>
      <w:r w:rsidRPr="00193BD8">
        <w:rPr>
          <w:rFonts w:asciiTheme="minorBidi" w:hAnsiTheme="minorBidi"/>
          <w:sz w:val="20"/>
          <w:szCs w:val="20"/>
          <w:lang w:val="en-GB"/>
        </w:rPr>
        <w:t xml:space="preserve"> </w:t>
      </w:r>
      <w:r w:rsidR="00653A30">
        <w:rPr>
          <w:rFonts w:asciiTheme="minorBidi" w:hAnsiTheme="minorBidi"/>
          <w:sz w:val="20"/>
          <w:szCs w:val="20"/>
          <w:lang w:val="en-GB"/>
        </w:rPr>
        <w:t xml:space="preserve">strains included the </w:t>
      </w:r>
      <w:r w:rsidRPr="00193BD8">
        <w:rPr>
          <w:rFonts w:asciiTheme="minorBidi" w:hAnsiTheme="minorBidi"/>
          <w:sz w:val="20"/>
          <w:szCs w:val="20"/>
          <w:lang w:val="en-GB"/>
        </w:rPr>
        <w:t xml:space="preserve">wild type PAO1, the highly virulent strain PA14, the </w:t>
      </w:r>
      <w:r w:rsidRPr="00193BD8">
        <w:rPr>
          <w:rFonts w:asciiTheme="minorBidi" w:hAnsiTheme="minorBidi"/>
          <w:sz w:val="20"/>
          <w:szCs w:val="20"/>
        </w:rPr>
        <w:t>non-</w:t>
      </w:r>
      <w:proofErr w:type="spellStart"/>
      <w:r w:rsidRPr="00193BD8">
        <w:rPr>
          <w:rFonts w:asciiTheme="minorBidi" w:hAnsiTheme="minorBidi"/>
          <w:sz w:val="20"/>
          <w:szCs w:val="20"/>
        </w:rPr>
        <w:t>mucinolytic</w:t>
      </w:r>
      <w:proofErr w:type="spellEnd"/>
      <w:r w:rsidRPr="00193BD8">
        <w:rPr>
          <w:rFonts w:asciiTheme="minorBidi" w:hAnsiTheme="minorBidi"/>
          <w:sz w:val="20"/>
          <w:szCs w:val="20"/>
        </w:rPr>
        <w:t xml:space="preserve"> strain </w:t>
      </w:r>
      <w:r w:rsidRPr="00193BD8">
        <w:rPr>
          <w:rStyle w:val="Emphasis"/>
          <w:rFonts w:asciiTheme="minorBidi" w:hAnsiTheme="minorBidi"/>
          <w:i w:val="0"/>
          <w:iCs w:val="0"/>
          <w:sz w:val="20"/>
          <w:szCs w:val="20"/>
        </w:rPr>
        <w:t>RP37</w:t>
      </w:r>
      <w:r w:rsidRPr="00193BD8">
        <w:rPr>
          <w:rFonts w:asciiTheme="minorBidi" w:hAnsiTheme="minorBidi"/>
          <w:sz w:val="20"/>
          <w:szCs w:val="20"/>
          <w:lang w:val="en-GB"/>
        </w:rPr>
        <w:t xml:space="preserve">, and the </w:t>
      </w:r>
      <w:r w:rsidRPr="00193BD8">
        <w:rPr>
          <w:rFonts w:asciiTheme="minorBidi" w:hAnsiTheme="minorBidi"/>
          <w:sz w:val="20"/>
          <w:szCs w:val="20"/>
        </w:rPr>
        <w:t xml:space="preserve">stable mucoid NH57388A strains. The organisms were grown in either LB medium or ASM to investigate the effect of nutrients and environmental conditions on microbial growth and biofilm formation. </w:t>
      </w:r>
    </w:p>
    <w:p w14:paraId="21C186AE" w14:textId="77777777" w:rsidR="004807E8" w:rsidRPr="00193BD8" w:rsidRDefault="004807E8" w:rsidP="004807E8">
      <w:pPr>
        <w:pStyle w:val="ListParagraph"/>
        <w:numPr>
          <w:ilvl w:val="2"/>
          <w:numId w:val="1"/>
        </w:numPr>
        <w:spacing w:line="360" w:lineRule="auto"/>
        <w:ind w:left="720"/>
        <w:rPr>
          <w:rFonts w:asciiTheme="minorBidi" w:hAnsiTheme="minorBidi"/>
          <w:b/>
          <w:bCs/>
          <w:sz w:val="24"/>
          <w:szCs w:val="24"/>
        </w:rPr>
      </w:pPr>
      <w:r w:rsidRPr="00193BD8">
        <w:rPr>
          <w:rFonts w:asciiTheme="minorBidi" w:hAnsiTheme="minorBidi"/>
          <w:b/>
          <w:bCs/>
          <w:sz w:val="24"/>
          <w:szCs w:val="24"/>
        </w:rPr>
        <w:t xml:space="preserve">Effect of SLNs on growth of planktonic </w:t>
      </w:r>
      <w:r w:rsidRPr="00193BD8">
        <w:rPr>
          <w:rFonts w:asciiTheme="minorBidi" w:hAnsiTheme="minorBidi"/>
          <w:b/>
          <w:bCs/>
          <w:i/>
          <w:sz w:val="24"/>
          <w:szCs w:val="24"/>
          <w:lang w:val="en-GB"/>
        </w:rPr>
        <w:t>P. aeruginosa</w:t>
      </w:r>
    </w:p>
    <w:p w14:paraId="18587690" w14:textId="76E71572"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t xml:space="preserve">Two-fold serial dilution of the free or </w:t>
      </w:r>
      <w:proofErr w:type="spellStart"/>
      <w:r w:rsidRPr="00193BD8">
        <w:rPr>
          <w:rFonts w:asciiTheme="minorBidi" w:hAnsiTheme="minorBidi"/>
          <w:sz w:val="20"/>
          <w:szCs w:val="20"/>
        </w:rPr>
        <w:t>nanoencapsulated</w:t>
      </w:r>
      <w:proofErr w:type="spellEnd"/>
      <w:r w:rsidRPr="00193BD8">
        <w:rPr>
          <w:rFonts w:asciiTheme="minorBidi" w:hAnsiTheme="minorBidi"/>
          <w:sz w:val="20"/>
          <w:szCs w:val="20"/>
        </w:rPr>
        <w:t xml:space="preserve"> QSI was executed to prepare different concentrations (4.7 - 75 </w:t>
      </w:r>
      <w:proofErr w:type="spellStart"/>
      <w:r w:rsidRPr="00193BD8">
        <w:rPr>
          <w:rFonts w:asciiTheme="minorBidi" w:hAnsiTheme="minorBidi"/>
          <w:sz w:val="20"/>
          <w:szCs w:val="20"/>
        </w:rPr>
        <w:t>μM</w:t>
      </w:r>
      <w:proofErr w:type="spellEnd"/>
      <w:r w:rsidRPr="00193BD8">
        <w:rPr>
          <w:rFonts w:asciiTheme="minorBidi" w:hAnsiTheme="minorBidi"/>
          <w:sz w:val="20"/>
          <w:szCs w:val="20"/>
        </w:rPr>
        <w:t>). Similar dilutions of plain nanocarriers were tested. In addition, the effect of alginate lyase solution was investigated. Each prepared concentration was added to an equal volume of double strength nutrient broth containing 10</w:t>
      </w:r>
      <w:r w:rsidRPr="00193BD8">
        <w:rPr>
          <w:rFonts w:asciiTheme="minorBidi" w:hAnsiTheme="minorBidi"/>
          <w:sz w:val="20"/>
          <w:szCs w:val="20"/>
          <w:vertAlign w:val="superscript"/>
        </w:rPr>
        <w:t>5</w:t>
      </w:r>
      <w:r w:rsidRPr="00193BD8">
        <w:rPr>
          <w:rFonts w:asciiTheme="minorBidi" w:hAnsiTheme="minorBidi"/>
          <w:sz w:val="20"/>
          <w:szCs w:val="20"/>
        </w:rPr>
        <w:t xml:space="preserve"> CFU/ml of </w:t>
      </w:r>
      <w:r w:rsidR="00653A30" w:rsidRPr="00193BD8">
        <w:rPr>
          <w:rFonts w:asciiTheme="minorBidi" w:hAnsiTheme="minorBidi"/>
          <w:i/>
          <w:iCs/>
          <w:sz w:val="20"/>
          <w:szCs w:val="20"/>
        </w:rPr>
        <w:t>P</w:t>
      </w:r>
      <w:r w:rsidR="00653A30">
        <w:rPr>
          <w:rFonts w:asciiTheme="minorBidi" w:hAnsiTheme="minorBidi"/>
          <w:i/>
          <w:iCs/>
          <w:sz w:val="20"/>
          <w:szCs w:val="20"/>
        </w:rPr>
        <w:t xml:space="preserve">. </w:t>
      </w:r>
      <w:r w:rsidR="00653A30" w:rsidRPr="00193BD8">
        <w:rPr>
          <w:rFonts w:asciiTheme="minorBidi" w:hAnsiTheme="minorBidi"/>
          <w:i/>
          <w:iCs/>
          <w:sz w:val="20"/>
          <w:szCs w:val="20"/>
        </w:rPr>
        <w:t>a</w:t>
      </w:r>
      <w:r w:rsidR="00653A30">
        <w:rPr>
          <w:rFonts w:asciiTheme="minorBidi" w:hAnsiTheme="minorBidi"/>
          <w:i/>
          <w:iCs/>
          <w:sz w:val="20"/>
          <w:szCs w:val="20"/>
        </w:rPr>
        <w:t>eruginosa</w:t>
      </w:r>
      <w:r w:rsidRPr="00193BD8">
        <w:rPr>
          <w:rFonts w:asciiTheme="minorBidi" w:hAnsiTheme="minorBidi"/>
          <w:sz w:val="20"/>
          <w:szCs w:val="20"/>
        </w:rPr>
        <w:t xml:space="preserve"> strains in flat-bottom 96-well plates. Positive controls (untreated bacteria), in addition to negative controls (the corresponding un-inoculated medium: LB/ASM) and blank (tested samples in absence of microorganism) were carried out alongside the experiment. Following overnight incubation at 37 °C, the optical density, OD</w:t>
      </w:r>
      <w:r w:rsidRPr="00193BD8">
        <w:rPr>
          <w:rFonts w:asciiTheme="minorBidi" w:hAnsiTheme="minorBidi"/>
          <w:sz w:val="20"/>
          <w:szCs w:val="20"/>
          <w:vertAlign w:val="subscript"/>
        </w:rPr>
        <w:t>600,</w:t>
      </w:r>
      <w:r w:rsidRPr="00193BD8">
        <w:rPr>
          <w:rFonts w:asciiTheme="minorBidi" w:hAnsiTheme="minorBidi"/>
          <w:sz w:val="20"/>
          <w:szCs w:val="20"/>
        </w:rPr>
        <w:t xml:space="preserve"> was measured using </w:t>
      </w:r>
      <w:proofErr w:type="spellStart"/>
      <w:r w:rsidRPr="00193BD8">
        <w:rPr>
          <w:rFonts w:asciiTheme="minorBidi" w:hAnsiTheme="minorBidi"/>
          <w:sz w:val="20"/>
          <w:szCs w:val="20"/>
        </w:rPr>
        <w:t>FLUOstar</w:t>
      </w:r>
      <w:proofErr w:type="spellEnd"/>
      <w:r w:rsidRPr="00193BD8">
        <w:rPr>
          <w:rFonts w:asciiTheme="minorBidi" w:hAnsiTheme="minorBidi"/>
          <w:sz w:val="20"/>
          <w:szCs w:val="20"/>
        </w:rPr>
        <w:t xml:space="preserve"> Omega microplate reader (BMG Labtech, </w:t>
      </w:r>
      <w:proofErr w:type="spellStart"/>
      <w:r w:rsidRPr="00193BD8">
        <w:rPr>
          <w:rFonts w:asciiTheme="minorBidi" w:hAnsiTheme="minorBidi"/>
          <w:sz w:val="20"/>
          <w:szCs w:val="20"/>
        </w:rPr>
        <w:t>Ortenberg</w:t>
      </w:r>
      <w:proofErr w:type="spellEnd"/>
      <w:r w:rsidRPr="00193BD8">
        <w:rPr>
          <w:rFonts w:asciiTheme="minorBidi" w:hAnsiTheme="minorBidi"/>
          <w:sz w:val="20"/>
          <w:szCs w:val="20"/>
        </w:rPr>
        <w:t xml:space="preserve">, Germany). The experiment was done in quadruplicates. Percentage microbial growth inhibition was determined according to the following equation: </w:t>
      </w:r>
    </w:p>
    <w:p w14:paraId="14C93261" w14:textId="77777777" w:rsidR="004807E8" w:rsidRPr="00193BD8" w:rsidRDefault="004807E8" w:rsidP="00193BD8">
      <w:pPr>
        <w:autoSpaceDE w:val="0"/>
        <w:autoSpaceDN w:val="0"/>
        <w:adjustRightInd w:val="0"/>
        <w:spacing w:after="0" w:line="480" w:lineRule="auto"/>
        <w:ind w:left="540"/>
        <w:jc w:val="both"/>
        <w:rPr>
          <w:rFonts w:asciiTheme="minorBidi" w:hAnsiTheme="minorBidi"/>
          <w:sz w:val="20"/>
          <w:szCs w:val="20"/>
        </w:rPr>
      </w:pPr>
      <w:r w:rsidRPr="00193BD8">
        <w:rPr>
          <w:rFonts w:asciiTheme="minorBidi" w:hAnsiTheme="minorBidi"/>
          <w:sz w:val="20"/>
          <w:szCs w:val="20"/>
        </w:rPr>
        <w:t xml:space="preserve">% Growth inhibition = </w:t>
      </w:r>
      <m:oMath>
        <m:r>
          <m:rPr>
            <m:sty m:val="p"/>
          </m:rPr>
          <w:rPr>
            <w:rFonts w:ascii="Cambria Math" w:hAnsi="Cambria Math"/>
            <w:sz w:val="20"/>
            <w:szCs w:val="20"/>
          </w:rPr>
          <m:t>[ 1-</m:t>
        </m:r>
        <m:f>
          <m:fPr>
            <m:ctrlPr>
              <w:rPr>
                <w:rFonts w:ascii="Cambria Math" w:hAnsi="Cambria Math"/>
                <w:sz w:val="20"/>
                <w:szCs w:val="20"/>
              </w:rPr>
            </m:ctrlPr>
          </m:fPr>
          <m:num>
            <m:r>
              <m:rPr>
                <m:sty m:val="p"/>
              </m:rPr>
              <w:rPr>
                <w:rFonts w:ascii="Cambria Math" w:hAnsi="Cambria Math"/>
                <w:sz w:val="20"/>
                <w:szCs w:val="20"/>
              </w:rPr>
              <m:t xml:space="preserve">OD </m:t>
            </m:r>
            <m:d>
              <m:dPr>
                <m:ctrlPr>
                  <w:rPr>
                    <w:rFonts w:ascii="Cambria Math" w:hAnsi="Cambria Math"/>
                    <w:sz w:val="20"/>
                    <w:szCs w:val="20"/>
                  </w:rPr>
                </m:ctrlPr>
              </m:dPr>
              <m:e>
                <m:r>
                  <m:rPr>
                    <m:sty m:val="p"/>
                  </m:rPr>
                  <w:rPr>
                    <w:rFonts w:ascii="Cambria Math" w:hAnsi="Cambria Math"/>
                    <w:sz w:val="20"/>
                    <w:szCs w:val="20"/>
                  </w:rPr>
                  <m:t>Sample</m:t>
                </m:r>
              </m:e>
            </m:d>
            <m:r>
              <m:rPr>
                <m:sty m:val="p"/>
              </m:rPr>
              <w:rPr>
                <w:rFonts w:ascii="Cambria Math" w:hAnsi="Cambria Math"/>
                <w:sz w:val="20"/>
                <w:szCs w:val="20"/>
              </w:rPr>
              <m:t xml:space="preserve"> - OD (Blank)</m:t>
            </m:r>
          </m:num>
          <m:den>
            <m:r>
              <m:rPr>
                <m:sty m:val="p"/>
              </m:rPr>
              <w:rPr>
                <w:rFonts w:ascii="Cambria Math" w:hAnsi="Cambria Math"/>
                <w:sz w:val="20"/>
                <w:szCs w:val="20"/>
              </w:rPr>
              <m:t xml:space="preserve">OD </m:t>
            </m:r>
            <m:d>
              <m:dPr>
                <m:ctrlPr>
                  <w:rPr>
                    <w:rFonts w:ascii="Cambria Math" w:hAnsi="Cambria Math"/>
                    <w:sz w:val="20"/>
                    <w:szCs w:val="20"/>
                  </w:rPr>
                </m:ctrlPr>
              </m:dPr>
              <m:e>
                <m:r>
                  <m:rPr>
                    <m:sty m:val="p"/>
                  </m:rPr>
                  <w:rPr>
                    <w:rFonts w:ascii="Cambria Math" w:hAnsi="Cambria Math"/>
                    <w:sz w:val="20"/>
                    <w:szCs w:val="20"/>
                  </w:rPr>
                  <m:t>Positive control</m:t>
                </m:r>
              </m:e>
            </m:d>
            <m:r>
              <m:rPr>
                <m:sty m:val="p"/>
              </m:rPr>
              <w:rPr>
                <w:rFonts w:ascii="Cambria Math" w:hAnsi="Cambria Math"/>
                <w:sz w:val="20"/>
                <w:szCs w:val="20"/>
              </w:rPr>
              <m:t xml:space="preserve"> - OD (Negative control)</m:t>
            </m:r>
          </m:den>
        </m:f>
      </m:oMath>
      <w:r w:rsidRPr="00193BD8">
        <w:rPr>
          <w:rFonts w:asciiTheme="minorBidi" w:eastAsiaTheme="minorEastAsia" w:hAnsiTheme="minorBidi"/>
          <w:sz w:val="20"/>
          <w:szCs w:val="20"/>
        </w:rPr>
        <w:t>] * 100</w:t>
      </w:r>
    </w:p>
    <w:p w14:paraId="059E7255" w14:textId="77777777" w:rsidR="004807E8" w:rsidRPr="00193BD8" w:rsidRDefault="004807E8" w:rsidP="00193BD8">
      <w:pPr>
        <w:tabs>
          <w:tab w:val="left" w:pos="1280"/>
        </w:tabs>
        <w:spacing w:line="480" w:lineRule="auto"/>
        <w:ind w:left="540"/>
        <w:jc w:val="both"/>
        <w:rPr>
          <w:rFonts w:asciiTheme="minorBidi" w:hAnsiTheme="minorBidi"/>
          <w:sz w:val="20"/>
          <w:szCs w:val="20"/>
        </w:rPr>
      </w:pPr>
      <w:r w:rsidRPr="00193BD8">
        <w:rPr>
          <w:rFonts w:asciiTheme="minorBidi" w:hAnsiTheme="minorBidi"/>
          <w:sz w:val="20"/>
          <w:szCs w:val="20"/>
        </w:rPr>
        <w:tab/>
      </w:r>
    </w:p>
    <w:p w14:paraId="2A94D81C" w14:textId="08259768" w:rsidR="004807E8" w:rsidRPr="00193BD8" w:rsidRDefault="004807E8" w:rsidP="004807E8">
      <w:pPr>
        <w:pStyle w:val="ListParagraph"/>
        <w:numPr>
          <w:ilvl w:val="2"/>
          <w:numId w:val="1"/>
        </w:numPr>
        <w:spacing w:line="360" w:lineRule="auto"/>
        <w:ind w:left="720"/>
        <w:rPr>
          <w:rFonts w:asciiTheme="minorBidi" w:hAnsiTheme="minorBidi"/>
          <w:b/>
          <w:bCs/>
          <w:sz w:val="24"/>
          <w:szCs w:val="24"/>
        </w:rPr>
      </w:pPr>
      <w:r w:rsidRPr="00193BD8">
        <w:rPr>
          <w:rFonts w:asciiTheme="minorBidi" w:hAnsiTheme="minorBidi"/>
          <w:b/>
          <w:bCs/>
          <w:sz w:val="24"/>
          <w:szCs w:val="24"/>
        </w:rPr>
        <w:t xml:space="preserve">Effect of SLNs on </w:t>
      </w:r>
      <w:r w:rsidRPr="00193BD8">
        <w:rPr>
          <w:rFonts w:asciiTheme="minorBidi" w:hAnsiTheme="minorBidi"/>
          <w:b/>
          <w:bCs/>
          <w:i/>
          <w:sz w:val="24"/>
          <w:szCs w:val="24"/>
          <w:lang w:val="en-GB"/>
        </w:rPr>
        <w:t>P</w:t>
      </w:r>
      <w:r w:rsidR="00653A30">
        <w:rPr>
          <w:rFonts w:asciiTheme="minorBidi" w:hAnsiTheme="minorBidi"/>
          <w:b/>
          <w:bCs/>
          <w:i/>
          <w:sz w:val="24"/>
          <w:szCs w:val="24"/>
          <w:lang w:val="en-GB"/>
        </w:rPr>
        <w:t xml:space="preserve">. </w:t>
      </w:r>
      <w:r w:rsidRPr="00193BD8">
        <w:rPr>
          <w:rFonts w:asciiTheme="minorBidi" w:hAnsiTheme="minorBidi"/>
          <w:b/>
          <w:bCs/>
          <w:i/>
          <w:sz w:val="24"/>
          <w:szCs w:val="24"/>
          <w:lang w:val="en-GB"/>
        </w:rPr>
        <w:t>a</w:t>
      </w:r>
      <w:r w:rsidR="00653A30">
        <w:rPr>
          <w:rFonts w:asciiTheme="minorBidi" w:hAnsiTheme="minorBidi"/>
          <w:b/>
          <w:bCs/>
          <w:i/>
          <w:sz w:val="24"/>
          <w:szCs w:val="24"/>
          <w:lang w:val="en-GB"/>
        </w:rPr>
        <w:t>eruginosa</w:t>
      </w:r>
      <w:r w:rsidRPr="00193BD8">
        <w:rPr>
          <w:rFonts w:asciiTheme="minorBidi" w:hAnsiTheme="minorBidi"/>
          <w:b/>
          <w:bCs/>
          <w:sz w:val="24"/>
          <w:szCs w:val="24"/>
        </w:rPr>
        <w:t xml:space="preserve"> biofilm formation</w:t>
      </w:r>
    </w:p>
    <w:p w14:paraId="2B336A9D" w14:textId="77777777" w:rsidR="004807E8" w:rsidRPr="00193BD8" w:rsidRDefault="004807E8" w:rsidP="00193BD8">
      <w:pPr>
        <w:pStyle w:val="ListParagraph"/>
        <w:spacing w:line="480" w:lineRule="auto"/>
        <w:ind w:left="0"/>
        <w:jc w:val="both"/>
        <w:rPr>
          <w:rFonts w:asciiTheme="minorBidi" w:hAnsiTheme="minorBidi"/>
          <w:sz w:val="20"/>
          <w:szCs w:val="20"/>
        </w:rPr>
      </w:pPr>
      <w:r w:rsidRPr="00193BD8">
        <w:rPr>
          <w:rFonts w:asciiTheme="minorBidi" w:hAnsiTheme="minorBidi"/>
          <w:sz w:val="20"/>
          <w:szCs w:val="20"/>
        </w:rPr>
        <w:lastRenderedPageBreak/>
        <w:t>As described in the previous section, bacteria were grown in flat-bottom 96-well plates in presence of (2-fold serial dilution) either free QSI, QSI-SLNs or plain SLNs. Following overnight aerobic incubation at 37 °C, non-adherent cultures were discarded, the plates were washed and then inverted to dry. Adherent biofilms were fixed and stained with crystal violet (1% w/v). Measured OD</w:t>
      </w:r>
      <w:r w:rsidRPr="00193BD8">
        <w:rPr>
          <w:rFonts w:asciiTheme="minorBidi" w:hAnsiTheme="minorBidi"/>
          <w:sz w:val="20"/>
          <w:szCs w:val="20"/>
          <w:vertAlign w:val="subscript"/>
        </w:rPr>
        <w:t>600</w:t>
      </w:r>
      <w:r w:rsidRPr="00193BD8">
        <w:rPr>
          <w:rFonts w:asciiTheme="minorBidi" w:hAnsiTheme="minorBidi"/>
          <w:sz w:val="20"/>
          <w:szCs w:val="20"/>
        </w:rPr>
        <w:t xml:space="preserve"> was used to determine the % inhibition of biofilm formation as described above. The experiment was performed in quadruplicates and data were represented as mean ± SD.</w:t>
      </w:r>
    </w:p>
    <w:p w14:paraId="6E8DC49A" w14:textId="77777777" w:rsidR="004807E8" w:rsidRPr="00193BD8" w:rsidRDefault="004807E8" w:rsidP="004807E8">
      <w:pPr>
        <w:pStyle w:val="ListParagraph"/>
        <w:spacing w:line="360" w:lineRule="auto"/>
        <w:rPr>
          <w:rFonts w:asciiTheme="minorBidi" w:hAnsiTheme="minorBidi"/>
          <w:b/>
          <w:bCs/>
          <w:sz w:val="24"/>
          <w:szCs w:val="24"/>
        </w:rPr>
      </w:pPr>
    </w:p>
    <w:p w14:paraId="4FBC314B" w14:textId="029F3A28" w:rsidR="004807E8" w:rsidRPr="00193BD8" w:rsidRDefault="004807E8" w:rsidP="004807E8">
      <w:pPr>
        <w:pStyle w:val="ListParagraph"/>
        <w:numPr>
          <w:ilvl w:val="2"/>
          <w:numId w:val="1"/>
        </w:numPr>
        <w:spacing w:line="360" w:lineRule="auto"/>
        <w:ind w:left="720"/>
        <w:rPr>
          <w:rFonts w:asciiTheme="minorBidi" w:hAnsiTheme="minorBidi"/>
          <w:b/>
          <w:bCs/>
          <w:sz w:val="24"/>
          <w:szCs w:val="24"/>
        </w:rPr>
      </w:pPr>
      <w:r w:rsidRPr="00193BD8">
        <w:rPr>
          <w:rFonts w:asciiTheme="minorBidi" w:hAnsiTheme="minorBidi"/>
          <w:b/>
          <w:bCs/>
          <w:sz w:val="24"/>
          <w:szCs w:val="24"/>
        </w:rPr>
        <w:t xml:space="preserve">Anti-biofilm activity on established </w:t>
      </w:r>
      <w:r w:rsidR="00653A30" w:rsidRPr="00193BD8">
        <w:rPr>
          <w:rFonts w:asciiTheme="minorBidi" w:hAnsiTheme="minorBidi"/>
          <w:b/>
          <w:bCs/>
          <w:i/>
          <w:sz w:val="24"/>
          <w:szCs w:val="24"/>
          <w:lang w:val="en-GB"/>
        </w:rPr>
        <w:t>P</w:t>
      </w:r>
      <w:r w:rsidR="00653A30">
        <w:rPr>
          <w:rFonts w:asciiTheme="minorBidi" w:hAnsiTheme="minorBidi"/>
          <w:b/>
          <w:bCs/>
          <w:i/>
          <w:sz w:val="24"/>
          <w:szCs w:val="24"/>
          <w:lang w:val="en-GB"/>
        </w:rPr>
        <w:t xml:space="preserve">. </w:t>
      </w:r>
      <w:r w:rsidR="00653A30" w:rsidRPr="00193BD8">
        <w:rPr>
          <w:rFonts w:asciiTheme="minorBidi" w:hAnsiTheme="minorBidi"/>
          <w:b/>
          <w:bCs/>
          <w:i/>
          <w:sz w:val="24"/>
          <w:szCs w:val="24"/>
          <w:lang w:val="en-GB"/>
        </w:rPr>
        <w:t>a</w:t>
      </w:r>
      <w:r w:rsidR="00653A30">
        <w:rPr>
          <w:rFonts w:asciiTheme="minorBidi" w:hAnsiTheme="minorBidi"/>
          <w:b/>
          <w:bCs/>
          <w:i/>
          <w:sz w:val="24"/>
          <w:szCs w:val="24"/>
          <w:lang w:val="en-GB"/>
        </w:rPr>
        <w:t>eruginosa</w:t>
      </w:r>
      <w:r w:rsidRPr="00193BD8">
        <w:rPr>
          <w:rFonts w:asciiTheme="minorBidi" w:hAnsiTheme="minorBidi"/>
          <w:b/>
          <w:bCs/>
          <w:sz w:val="24"/>
          <w:szCs w:val="24"/>
        </w:rPr>
        <w:t xml:space="preserve"> biofilms</w:t>
      </w:r>
    </w:p>
    <w:p w14:paraId="01BBF313" w14:textId="4485D785" w:rsidR="004807E8" w:rsidRPr="00193BD8" w:rsidRDefault="00653A30" w:rsidP="00193BD8">
      <w:pPr>
        <w:spacing w:line="480" w:lineRule="auto"/>
        <w:jc w:val="both"/>
        <w:rPr>
          <w:rFonts w:asciiTheme="minorBidi" w:hAnsiTheme="minorBidi"/>
          <w:sz w:val="20"/>
          <w:szCs w:val="20"/>
        </w:rPr>
      </w:pPr>
      <w:r w:rsidRPr="00193BD8">
        <w:rPr>
          <w:rFonts w:asciiTheme="minorBidi" w:hAnsiTheme="minorBidi"/>
          <w:i/>
          <w:iCs/>
          <w:sz w:val="20"/>
          <w:szCs w:val="20"/>
        </w:rPr>
        <w:t>P</w:t>
      </w:r>
      <w:r>
        <w:rPr>
          <w:rFonts w:asciiTheme="minorBidi" w:hAnsiTheme="minorBidi"/>
          <w:i/>
          <w:iCs/>
          <w:sz w:val="20"/>
          <w:szCs w:val="20"/>
        </w:rPr>
        <w:t xml:space="preserve">. </w:t>
      </w:r>
      <w:r w:rsidRPr="00193BD8">
        <w:rPr>
          <w:rFonts w:asciiTheme="minorBidi" w:hAnsiTheme="minorBidi"/>
          <w:i/>
          <w:iCs/>
          <w:sz w:val="20"/>
          <w:szCs w:val="20"/>
        </w:rPr>
        <w:t>a</w:t>
      </w:r>
      <w:r>
        <w:rPr>
          <w:rFonts w:asciiTheme="minorBidi" w:hAnsiTheme="minorBidi"/>
          <w:i/>
          <w:iCs/>
          <w:sz w:val="20"/>
          <w:szCs w:val="20"/>
        </w:rPr>
        <w:t>eruginosa</w:t>
      </w:r>
      <w:r w:rsidR="004807E8" w:rsidRPr="00193BD8">
        <w:rPr>
          <w:rFonts w:asciiTheme="minorBidi" w:hAnsiTheme="minorBidi"/>
          <w:sz w:val="20"/>
          <w:szCs w:val="20"/>
        </w:rPr>
        <w:t xml:space="preserve"> cultures were allowed to form biofilm in either LB or ASM as previously described. Following incubation for 48 h, the culture supernatants were discarded, and the wells were washed to remove any unbound cells. Free and </w:t>
      </w:r>
      <w:proofErr w:type="spellStart"/>
      <w:r w:rsidR="004807E8" w:rsidRPr="00193BD8">
        <w:rPr>
          <w:rFonts w:asciiTheme="minorBidi" w:hAnsiTheme="minorBidi"/>
          <w:sz w:val="20"/>
          <w:szCs w:val="20"/>
        </w:rPr>
        <w:t>nanoencapsulated</w:t>
      </w:r>
      <w:proofErr w:type="spellEnd"/>
      <w:r w:rsidR="004807E8" w:rsidRPr="00193BD8">
        <w:rPr>
          <w:rFonts w:asciiTheme="minorBidi" w:hAnsiTheme="minorBidi"/>
          <w:sz w:val="20"/>
          <w:szCs w:val="20"/>
        </w:rPr>
        <w:t xml:space="preserve"> QSI samples in the aforementioned concentrations were added to established biofilms and incubated overnight at </w:t>
      </w:r>
      <w:proofErr w:type="gramStart"/>
      <w:r w:rsidR="004807E8" w:rsidRPr="00193BD8">
        <w:rPr>
          <w:rFonts w:asciiTheme="minorBidi" w:hAnsiTheme="minorBidi"/>
          <w:sz w:val="20"/>
          <w:szCs w:val="20"/>
        </w:rPr>
        <w:t>37  ̊</w:t>
      </w:r>
      <w:proofErr w:type="gramEnd"/>
      <w:r w:rsidR="004807E8" w:rsidRPr="00193BD8">
        <w:rPr>
          <w:rFonts w:asciiTheme="minorBidi" w:hAnsiTheme="minorBidi"/>
          <w:sz w:val="20"/>
          <w:szCs w:val="20"/>
        </w:rPr>
        <w:t>C. The OD</w:t>
      </w:r>
      <w:r w:rsidR="004807E8" w:rsidRPr="00193BD8">
        <w:rPr>
          <w:rFonts w:asciiTheme="minorBidi" w:hAnsiTheme="minorBidi"/>
          <w:sz w:val="20"/>
          <w:szCs w:val="20"/>
          <w:vertAlign w:val="subscript"/>
        </w:rPr>
        <w:t>600</w:t>
      </w:r>
      <w:r w:rsidR="004807E8" w:rsidRPr="00193BD8">
        <w:rPr>
          <w:rFonts w:asciiTheme="minorBidi" w:hAnsiTheme="minorBidi"/>
          <w:sz w:val="20"/>
          <w:szCs w:val="20"/>
        </w:rPr>
        <w:t xml:space="preserve"> of crystal violet-stained biofilms was recorded and the % inhibition was calculated as previously described. The experiment was carried out in quadruplicates.</w:t>
      </w:r>
    </w:p>
    <w:p w14:paraId="2268D7CD" w14:textId="77777777" w:rsidR="004807E8" w:rsidRPr="00193BD8" w:rsidRDefault="004807E8" w:rsidP="004807E8">
      <w:pPr>
        <w:pStyle w:val="ListParagraph"/>
        <w:spacing w:line="360" w:lineRule="auto"/>
        <w:ind w:left="1224"/>
        <w:rPr>
          <w:rFonts w:asciiTheme="minorBidi" w:hAnsiTheme="minorBidi"/>
          <w:b/>
          <w:bCs/>
          <w:sz w:val="24"/>
          <w:szCs w:val="24"/>
        </w:rPr>
      </w:pPr>
    </w:p>
    <w:p w14:paraId="2B2B9A49" w14:textId="0133E073" w:rsidR="004807E8" w:rsidRPr="00193BD8" w:rsidRDefault="004807E8" w:rsidP="004807E8">
      <w:pPr>
        <w:pStyle w:val="ListParagraph"/>
        <w:numPr>
          <w:ilvl w:val="1"/>
          <w:numId w:val="1"/>
        </w:numPr>
        <w:spacing w:line="360" w:lineRule="auto"/>
        <w:ind w:left="540"/>
        <w:rPr>
          <w:rFonts w:asciiTheme="minorBidi" w:hAnsiTheme="minorBidi"/>
          <w:b/>
          <w:bCs/>
          <w:sz w:val="24"/>
          <w:szCs w:val="24"/>
        </w:rPr>
      </w:pPr>
      <w:r w:rsidRPr="00193BD8">
        <w:rPr>
          <w:rFonts w:asciiTheme="minorBidi" w:hAnsiTheme="minorBidi"/>
          <w:b/>
          <w:bCs/>
          <w:sz w:val="24"/>
          <w:szCs w:val="24"/>
        </w:rPr>
        <w:t xml:space="preserve">Antimicrobial activity of SLNs on </w:t>
      </w:r>
      <w:r w:rsidR="00653A30" w:rsidRPr="00193BD8">
        <w:rPr>
          <w:rFonts w:asciiTheme="minorBidi" w:hAnsiTheme="minorBidi"/>
          <w:b/>
          <w:bCs/>
          <w:i/>
          <w:sz w:val="24"/>
          <w:szCs w:val="24"/>
          <w:lang w:val="en-GB"/>
        </w:rPr>
        <w:t>P</w:t>
      </w:r>
      <w:r w:rsidR="00653A30">
        <w:rPr>
          <w:rFonts w:asciiTheme="minorBidi" w:hAnsiTheme="minorBidi"/>
          <w:b/>
          <w:bCs/>
          <w:i/>
          <w:sz w:val="24"/>
          <w:szCs w:val="24"/>
          <w:lang w:val="en-GB"/>
        </w:rPr>
        <w:t xml:space="preserve">. </w:t>
      </w:r>
      <w:r w:rsidR="00653A30" w:rsidRPr="00193BD8">
        <w:rPr>
          <w:rFonts w:asciiTheme="minorBidi" w:hAnsiTheme="minorBidi"/>
          <w:b/>
          <w:bCs/>
          <w:i/>
          <w:sz w:val="24"/>
          <w:szCs w:val="24"/>
          <w:lang w:val="en-GB"/>
        </w:rPr>
        <w:t>a</w:t>
      </w:r>
      <w:r w:rsidR="00653A30">
        <w:rPr>
          <w:rFonts w:asciiTheme="minorBidi" w:hAnsiTheme="minorBidi"/>
          <w:b/>
          <w:bCs/>
          <w:i/>
          <w:sz w:val="24"/>
          <w:szCs w:val="24"/>
          <w:lang w:val="en-GB"/>
        </w:rPr>
        <w:t>eruginosa</w:t>
      </w:r>
      <w:r w:rsidRPr="00193BD8">
        <w:rPr>
          <w:rFonts w:asciiTheme="minorBidi" w:hAnsiTheme="minorBidi"/>
          <w:b/>
          <w:bCs/>
          <w:sz w:val="24"/>
          <w:szCs w:val="24"/>
        </w:rPr>
        <w:t xml:space="preserve"> clinical isolates</w:t>
      </w:r>
    </w:p>
    <w:p w14:paraId="42CA9F96" w14:textId="346A3468" w:rsidR="004807E8" w:rsidRPr="00193BD8" w:rsidRDefault="00653A30" w:rsidP="00193BD8">
      <w:pPr>
        <w:spacing w:line="480" w:lineRule="auto"/>
        <w:ind w:left="108"/>
        <w:jc w:val="both"/>
        <w:rPr>
          <w:rFonts w:asciiTheme="minorBidi" w:hAnsiTheme="minorBidi"/>
          <w:sz w:val="20"/>
          <w:szCs w:val="20"/>
        </w:rPr>
      </w:pPr>
      <w:r w:rsidRPr="00193BD8">
        <w:rPr>
          <w:rFonts w:asciiTheme="minorBidi" w:hAnsiTheme="minorBidi"/>
          <w:i/>
          <w:iCs/>
          <w:sz w:val="20"/>
          <w:szCs w:val="20"/>
        </w:rPr>
        <w:t>P</w:t>
      </w:r>
      <w:r>
        <w:rPr>
          <w:rFonts w:asciiTheme="minorBidi" w:hAnsiTheme="minorBidi"/>
          <w:i/>
          <w:iCs/>
          <w:sz w:val="20"/>
          <w:szCs w:val="20"/>
        </w:rPr>
        <w:t xml:space="preserve">. </w:t>
      </w:r>
      <w:r w:rsidRPr="00193BD8">
        <w:rPr>
          <w:rFonts w:asciiTheme="minorBidi" w:hAnsiTheme="minorBidi"/>
          <w:i/>
          <w:iCs/>
          <w:sz w:val="20"/>
          <w:szCs w:val="20"/>
        </w:rPr>
        <w:t>a</w:t>
      </w:r>
      <w:r>
        <w:rPr>
          <w:rFonts w:asciiTheme="minorBidi" w:hAnsiTheme="minorBidi"/>
          <w:i/>
          <w:iCs/>
          <w:sz w:val="20"/>
          <w:szCs w:val="20"/>
        </w:rPr>
        <w:t>eruginosa</w:t>
      </w:r>
      <w:r w:rsidR="004807E8" w:rsidRPr="00193BD8">
        <w:rPr>
          <w:rFonts w:asciiTheme="minorBidi" w:hAnsiTheme="minorBidi"/>
          <w:sz w:val="20"/>
          <w:szCs w:val="20"/>
        </w:rPr>
        <w:t xml:space="preserve"> clinical isolates (17 isolates) collected from patients presenting to Alexandria Main University Hospital (Alexandria, Egypt) were screened for their potential to form biofilm via crystal violet adherence assay described above. Biofilm forming isolates were those having OD values higher than the cut off OD (</w:t>
      </w:r>
      <w:proofErr w:type="spellStart"/>
      <w:r w:rsidR="004807E8" w:rsidRPr="00193BD8">
        <w:rPr>
          <w:rFonts w:asciiTheme="minorBidi" w:hAnsiTheme="minorBidi"/>
          <w:sz w:val="20"/>
          <w:szCs w:val="20"/>
        </w:rPr>
        <w:t>ODc</w:t>
      </w:r>
      <w:proofErr w:type="spellEnd"/>
      <w:r w:rsidR="004807E8" w:rsidRPr="00193BD8">
        <w:rPr>
          <w:rFonts w:asciiTheme="minorBidi" w:hAnsiTheme="minorBidi"/>
          <w:sz w:val="20"/>
          <w:szCs w:val="20"/>
        </w:rPr>
        <w:t>) taken as three standard deviations above the OD of the negative control. Five isolates (P10, P11, P13, P20 and P21) proved potential to form biofilm and were selected for further investigations. As detailed above, particles in different concentrations were incubated with planktonically grown bacteria and corresponding biofilms to determine the % growth inhibition and antibiofilm activity, respectively.</w:t>
      </w:r>
    </w:p>
    <w:p w14:paraId="725918C1" w14:textId="77777777" w:rsidR="004807E8" w:rsidRPr="00193BD8" w:rsidRDefault="004807E8" w:rsidP="004807E8">
      <w:pPr>
        <w:pStyle w:val="ListParagraph"/>
        <w:spacing w:line="360" w:lineRule="auto"/>
        <w:ind w:left="1224"/>
        <w:rPr>
          <w:rFonts w:asciiTheme="minorBidi" w:hAnsiTheme="minorBidi"/>
          <w:b/>
          <w:bCs/>
          <w:sz w:val="24"/>
          <w:szCs w:val="24"/>
        </w:rPr>
      </w:pPr>
    </w:p>
    <w:p w14:paraId="5F178718" w14:textId="79F67626"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 xml:space="preserve">Assessment of </w:t>
      </w:r>
      <w:r w:rsidR="00653A30" w:rsidRPr="00193BD8">
        <w:rPr>
          <w:rFonts w:asciiTheme="minorBidi" w:hAnsiTheme="minorBidi"/>
          <w:b/>
          <w:bCs/>
          <w:i/>
          <w:sz w:val="24"/>
          <w:szCs w:val="24"/>
          <w:lang w:val="en-GB"/>
        </w:rPr>
        <w:t>P</w:t>
      </w:r>
      <w:r w:rsidR="00653A30">
        <w:rPr>
          <w:rFonts w:asciiTheme="minorBidi" w:hAnsiTheme="minorBidi"/>
          <w:b/>
          <w:bCs/>
          <w:i/>
          <w:sz w:val="24"/>
          <w:szCs w:val="24"/>
          <w:lang w:val="en-GB"/>
        </w:rPr>
        <w:t xml:space="preserve">. </w:t>
      </w:r>
      <w:r w:rsidR="00653A30" w:rsidRPr="00193BD8">
        <w:rPr>
          <w:rFonts w:asciiTheme="minorBidi" w:hAnsiTheme="minorBidi"/>
          <w:b/>
          <w:bCs/>
          <w:i/>
          <w:sz w:val="24"/>
          <w:szCs w:val="24"/>
          <w:lang w:val="en-GB"/>
        </w:rPr>
        <w:t>a</w:t>
      </w:r>
      <w:r w:rsidR="00653A30">
        <w:rPr>
          <w:rFonts w:asciiTheme="minorBidi" w:hAnsiTheme="minorBidi"/>
          <w:b/>
          <w:bCs/>
          <w:i/>
          <w:sz w:val="24"/>
          <w:szCs w:val="24"/>
          <w:lang w:val="en-GB"/>
        </w:rPr>
        <w:t>eruginosa</w:t>
      </w:r>
      <w:r w:rsidRPr="00193BD8">
        <w:rPr>
          <w:rFonts w:asciiTheme="minorBidi" w:hAnsiTheme="minorBidi"/>
          <w:b/>
          <w:bCs/>
          <w:sz w:val="24"/>
          <w:szCs w:val="24"/>
        </w:rPr>
        <w:t xml:space="preserve"> viability via Live/Dead assay</w:t>
      </w:r>
    </w:p>
    <w:p w14:paraId="24A67B9D" w14:textId="61E29D28" w:rsidR="004807E8" w:rsidRPr="00193BD8" w:rsidRDefault="00653A30" w:rsidP="00193BD8">
      <w:pPr>
        <w:spacing w:line="480" w:lineRule="auto"/>
        <w:jc w:val="both"/>
        <w:rPr>
          <w:rFonts w:asciiTheme="minorBidi" w:hAnsiTheme="minorBidi"/>
          <w:sz w:val="20"/>
          <w:szCs w:val="20"/>
        </w:rPr>
      </w:pPr>
      <w:r w:rsidRPr="00193BD8">
        <w:rPr>
          <w:rFonts w:asciiTheme="minorBidi" w:hAnsiTheme="minorBidi"/>
          <w:i/>
          <w:iCs/>
          <w:sz w:val="20"/>
          <w:szCs w:val="20"/>
        </w:rPr>
        <w:t>P</w:t>
      </w:r>
      <w:r>
        <w:rPr>
          <w:rFonts w:asciiTheme="minorBidi" w:hAnsiTheme="minorBidi"/>
          <w:i/>
          <w:iCs/>
          <w:sz w:val="20"/>
          <w:szCs w:val="20"/>
        </w:rPr>
        <w:t xml:space="preserve">. </w:t>
      </w:r>
      <w:r w:rsidRPr="00193BD8">
        <w:rPr>
          <w:rFonts w:asciiTheme="minorBidi" w:hAnsiTheme="minorBidi"/>
          <w:i/>
          <w:iCs/>
          <w:sz w:val="20"/>
          <w:szCs w:val="20"/>
        </w:rPr>
        <w:t>a</w:t>
      </w:r>
      <w:r>
        <w:rPr>
          <w:rFonts w:asciiTheme="minorBidi" w:hAnsiTheme="minorBidi"/>
          <w:i/>
          <w:iCs/>
          <w:sz w:val="20"/>
          <w:szCs w:val="20"/>
        </w:rPr>
        <w:t>eruginosa</w:t>
      </w:r>
      <w:r w:rsidR="004807E8" w:rsidRPr="00193BD8">
        <w:rPr>
          <w:rFonts w:asciiTheme="minorBidi" w:hAnsiTheme="minorBidi"/>
          <w:sz w:val="20"/>
          <w:szCs w:val="20"/>
        </w:rPr>
        <w:t xml:space="preserve"> reference strains were allowed to form biofilms overnight in LB medium in the presence of plain and QSI-SLNs (at concentration equivalent to 9.4 </w:t>
      </w:r>
      <w:proofErr w:type="spellStart"/>
      <w:r w:rsidR="004807E8" w:rsidRPr="00193BD8">
        <w:rPr>
          <w:rFonts w:asciiTheme="minorBidi" w:hAnsiTheme="minorBidi"/>
          <w:sz w:val="20"/>
          <w:szCs w:val="20"/>
        </w:rPr>
        <w:t>μM</w:t>
      </w:r>
      <w:proofErr w:type="spellEnd"/>
      <w:r w:rsidR="004807E8" w:rsidRPr="00193BD8">
        <w:rPr>
          <w:rFonts w:asciiTheme="minorBidi" w:hAnsiTheme="minorBidi"/>
          <w:sz w:val="20"/>
          <w:szCs w:val="20"/>
        </w:rPr>
        <w:t xml:space="preserve"> QSI) in LB medium. Biofilm cell viability was </w:t>
      </w:r>
      <w:r w:rsidR="004807E8" w:rsidRPr="00193BD8">
        <w:rPr>
          <w:rFonts w:asciiTheme="minorBidi" w:hAnsiTheme="minorBidi"/>
          <w:sz w:val="20"/>
          <w:szCs w:val="20"/>
        </w:rPr>
        <w:lastRenderedPageBreak/>
        <w:t xml:space="preserve">investigated by Live/Dead staining using </w:t>
      </w:r>
      <w:r w:rsidR="004807E8" w:rsidRPr="00193BD8">
        <w:rPr>
          <w:rFonts w:asciiTheme="minorBidi" w:hAnsiTheme="minorBidi"/>
          <w:color w:val="222222"/>
          <w:sz w:val="20"/>
          <w:szCs w:val="20"/>
        </w:rPr>
        <w:t>SYTO</w:t>
      </w:r>
      <w:r w:rsidR="009A1268">
        <w:rPr>
          <w:rFonts w:asciiTheme="minorBidi" w:hAnsiTheme="minorBidi"/>
          <w:color w:val="222222"/>
          <w:sz w:val="20"/>
          <w:szCs w:val="20"/>
        </w:rPr>
        <w:t>-</w:t>
      </w:r>
      <w:r w:rsidR="004807E8" w:rsidRPr="00193BD8">
        <w:rPr>
          <w:rFonts w:asciiTheme="minorBidi" w:hAnsiTheme="minorBidi"/>
          <w:color w:val="222222"/>
          <w:sz w:val="20"/>
          <w:szCs w:val="20"/>
        </w:rPr>
        <w:t>9</w:t>
      </w:r>
      <w:r w:rsidR="004807E8" w:rsidRPr="00193BD8">
        <w:rPr>
          <w:rFonts w:asciiTheme="minorBidi" w:hAnsiTheme="minorBidi"/>
          <w:sz w:val="20"/>
          <w:szCs w:val="20"/>
        </w:rPr>
        <w:t xml:space="preserve"> and propidium iodide (PI) to stain live and dead bacteria, respectively (</w:t>
      </w:r>
      <w:proofErr w:type="spellStart"/>
      <w:r w:rsidR="004807E8" w:rsidRPr="00193BD8">
        <w:rPr>
          <w:rFonts w:asciiTheme="minorBidi" w:hAnsiTheme="minorBidi"/>
          <w:sz w:val="20"/>
          <w:szCs w:val="20"/>
        </w:rPr>
        <w:t>BacLight</w:t>
      </w:r>
      <w:proofErr w:type="spellEnd"/>
      <w:r w:rsidR="004807E8" w:rsidRPr="00193BD8">
        <w:rPr>
          <w:rFonts w:asciiTheme="minorBidi" w:hAnsiTheme="minorBidi"/>
          <w:sz w:val="20"/>
          <w:szCs w:val="20"/>
        </w:rPr>
        <w:t xml:space="preserve"> viability kit, </w:t>
      </w:r>
      <w:proofErr w:type="spellStart"/>
      <w:r w:rsidR="004807E8" w:rsidRPr="00193BD8">
        <w:rPr>
          <w:rFonts w:asciiTheme="minorBidi" w:hAnsiTheme="minorBidi"/>
          <w:sz w:val="20"/>
          <w:szCs w:val="20"/>
        </w:rPr>
        <w:t>ThermoFisher</w:t>
      </w:r>
      <w:proofErr w:type="spellEnd"/>
      <w:r w:rsidR="004807E8" w:rsidRPr="00193BD8">
        <w:rPr>
          <w:rFonts w:asciiTheme="minorBidi" w:hAnsiTheme="minorBidi"/>
          <w:sz w:val="20"/>
          <w:szCs w:val="20"/>
        </w:rPr>
        <w:t xml:space="preserve"> Scientific, Waltham, MA, USA). Confocal images were captured (</w:t>
      </w:r>
      <w:proofErr w:type="spellStart"/>
      <w:r w:rsidR="004807E8" w:rsidRPr="00193BD8">
        <w:rPr>
          <w:rFonts w:asciiTheme="minorBidi" w:hAnsiTheme="minorBidi"/>
          <w:sz w:val="20"/>
          <w:szCs w:val="20"/>
        </w:rPr>
        <w:t>λ</w:t>
      </w:r>
      <w:r w:rsidR="004807E8" w:rsidRPr="00193BD8">
        <w:rPr>
          <w:rFonts w:asciiTheme="minorBidi" w:hAnsiTheme="minorBidi"/>
          <w:sz w:val="20"/>
          <w:szCs w:val="20"/>
          <w:vertAlign w:val="subscript"/>
        </w:rPr>
        <w:t>ex</w:t>
      </w:r>
      <w:proofErr w:type="spellEnd"/>
      <w:r w:rsidR="004807E8" w:rsidRPr="00193BD8">
        <w:rPr>
          <w:rFonts w:asciiTheme="minorBidi" w:hAnsiTheme="minorBidi"/>
          <w:sz w:val="20"/>
          <w:szCs w:val="20"/>
        </w:rPr>
        <w:t xml:space="preserve"> / </w:t>
      </w:r>
      <w:proofErr w:type="spellStart"/>
      <w:r w:rsidR="004807E8" w:rsidRPr="00193BD8">
        <w:rPr>
          <w:rFonts w:asciiTheme="minorBidi" w:hAnsiTheme="minorBidi"/>
          <w:sz w:val="20"/>
          <w:szCs w:val="20"/>
        </w:rPr>
        <w:t>λ</w:t>
      </w:r>
      <w:r w:rsidR="004807E8" w:rsidRPr="00193BD8">
        <w:rPr>
          <w:rFonts w:asciiTheme="minorBidi" w:hAnsiTheme="minorBidi"/>
          <w:sz w:val="20"/>
          <w:szCs w:val="20"/>
          <w:vertAlign w:val="subscript"/>
        </w:rPr>
        <w:t>em</w:t>
      </w:r>
      <w:proofErr w:type="spellEnd"/>
      <w:r w:rsidR="004807E8" w:rsidRPr="00193BD8">
        <w:rPr>
          <w:rFonts w:asciiTheme="minorBidi" w:hAnsiTheme="minorBidi"/>
          <w:sz w:val="20"/>
          <w:szCs w:val="20"/>
        </w:rPr>
        <w:t xml:space="preserve"> for </w:t>
      </w:r>
      <w:r w:rsidR="004807E8" w:rsidRPr="00193BD8">
        <w:rPr>
          <w:rFonts w:asciiTheme="minorBidi" w:hAnsiTheme="minorBidi"/>
          <w:color w:val="222222"/>
          <w:sz w:val="20"/>
          <w:szCs w:val="20"/>
        </w:rPr>
        <w:t>SYTO</w:t>
      </w:r>
      <w:r w:rsidR="009A1268">
        <w:rPr>
          <w:rFonts w:asciiTheme="minorBidi" w:hAnsiTheme="minorBidi"/>
          <w:color w:val="222222"/>
          <w:sz w:val="20"/>
          <w:szCs w:val="20"/>
        </w:rPr>
        <w:t>-</w:t>
      </w:r>
      <w:r w:rsidR="004807E8" w:rsidRPr="00193BD8">
        <w:rPr>
          <w:rFonts w:asciiTheme="minorBidi" w:hAnsiTheme="minorBidi"/>
          <w:color w:val="222222"/>
          <w:sz w:val="20"/>
          <w:szCs w:val="20"/>
        </w:rPr>
        <w:t xml:space="preserve">9: 485⁄498, PI: 520⁄620 nm) and analyzed using Zen Software (Zeiss, </w:t>
      </w:r>
      <w:proofErr w:type="spellStart"/>
      <w:r w:rsidR="004807E8" w:rsidRPr="00193BD8">
        <w:rPr>
          <w:rFonts w:asciiTheme="minorBidi" w:hAnsiTheme="minorBidi"/>
          <w:color w:val="222222"/>
          <w:sz w:val="20"/>
          <w:szCs w:val="20"/>
        </w:rPr>
        <w:t>Oberkochen</w:t>
      </w:r>
      <w:proofErr w:type="spellEnd"/>
      <w:r w:rsidR="004807E8" w:rsidRPr="00193BD8">
        <w:rPr>
          <w:rFonts w:asciiTheme="minorBidi" w:hAnsiTheme="minorBidi"/>
          <w:color w:val="222222"/>
          <w:sz w:val="20"/>
          <w:szCs w:val="20"/>
        </w:rPr>
        <w:t>, Germany).</w:t>
      </w:r>
    </w:p>
    <w:p w14:paraId="21E0EBFC" w14:textId="77777777" w:rsidR="004807E8" w:rsidRPr="00193BD8" w:rsidRDefault="004807E8" w:rsidP="004807E8">
      <w:pPr>
        <w:pStyle w:val="ListParagraph"/>
        <w:spacing w:line="360" w:lineRule="auto"/>
        <w:ind w:left="360"/>
        <w:rPr>
          <w:rFonts w:asciiTheme="minorBidi" w:hAnsiTheme="minorBidi"/>
          <w:b/>
          <w:bCs/>
          <w:sz w:val="24"/>
          <w:szCs w:val="24"/>
        </w:rPr>
      </w:pPr>
    </w:p>
    <w:p w14:paraId="4CC9F3FE"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The effect of SLNs on biofilm extracellular matrix</w:t>
      </w:r>
    </w:p>
    <w:p w14:paraId="7AA2421E" w14:textId="276C87F3" w:rsidR="004807E8" w:rsidRPr="00193BD8" w:rsidRDefault="004807E8" w:rsidP="00193BD8">
      <w:pPr>
        <w:spacing w:line="480" w:lineRule="auto"/>
        <w:jc w:val="both"/>
        <w:rPr>
          <w:rFonts w:asciiTheme="minorBidi" w:hAnsiTheme="minorBidi"/>
          <w:b/>
          <w:bCs/>
          <w:sz w:val="20"/>
          <w:szCs w:val="20"/>
        </w:rPr>
      </w:pPr>
      <w:r w:rsidRPr="00193BD8">
        <w:rPr>
          <w:rFonts w:asciiTheme="minorBidi" w:hAnsiTheme="minorBidi"/>
          <w:sz w:val="20"/>
          <w:szCs w:val="20"/>
        </w:rPr>
        <w:t xml:space="preserve">The impact of SLNs on biofilm matrix was verified using Calcofluor-White dye that stains the extracellular polysaccharide matrix in blue in combination with staining of living cells with </w:t>
      </w:r>
      <w:r w:rsidRPr="00193BD8">
        <w:rPr>
          <w:rFonts w:asciiTheme="minorBidi" w:hAnsiTheme="minorBidi"/>
          <w:color w:val="222222"/>
          <w:sz w:val="20"/>
          <w:szCs w:val="20"/>
        </w:rPr>
        <w:t>SYTO</w:t>
      </w:r>
      <w:r w:rsidR="009A1268">
        <w:rPr>
          <w:rFonts w:asciiTheme="minorBidi" w:hAnsiTheme="minorBidi"/>
          <w:color w:val="222222"/>
          <w:sz w:val="20"/>
          <w:szCs w:val="20"/>
        </w:rPr>
        <w:t>-</w:t>
      </w:r>
      <w:r w:rsidRPr="00193BD8">
        <w:rPr>
          <w:rFonts w:asciiTheme="minorBidi" w:hAnsiTheme="minorBidi"/>
          <w:color w:val="222222"/>
          <w:sz w:val="20"/>
          <w:szCs w:val="20"/>
        </w:rPr>
        <w:t>9</w:t>
      </w:r>
      <w:r w:rsidRPr="00193BD8">
        <w:rPr>
          <w:rFonts w:asciiTheme="minorBidi" w:hAnsiTheme="minorBidi"/>
          <w:sz w:val="20"/>
          <w:szCs w:val="20"/>
        </w:rPr>
        <w:t xml:space="preserve"> </w:t>
      </w:r>
      <w:r w:rsidR="00704EC3">
        <w:rPr>
          <w:rFonts w:asciiTheme="minorBidi" w:hAnsiTheme="minorBidi"/>
          <w:sz w:val="20"/>
          <w:szCs w:val="20"/>
        </w:rPr>
        <w:t xml:space="preserve">(green) </w:t>
      </w:r>
      <w:r w:rsidRPr="00193BD8">
        <w:rPr>
          <w:rFonts w:asciiTheme="minorBidi" w:hAnsiTheme="minorBidi"/>
          <w:sz w:val="20"/>
          <w:szCs w:val="20"/>
        </w:rPr>
        <w:t xml:space="preserve">as described above. Optical sections were collected via 3D-time laps imaging (z-stacks, 20 </w:t>
      </w:r>
      <w:proofErr w:type="spellStart"/>
      <w:r w:rsidRPr="00193BD8">
        <w:rPr>
          <w:rFonts w:asciiTheme="minorBidi" w:hAnsiTheme="minorBidi"/>
          <w:sz w:val="20"/>
          <w:szCs w:val="20"/>
        </w:rPr>
        <w:t>μm</w:t>
      </w:r>
      <w:proofErr w:type="spellEnd"/>
      <w:r w:rsidRPr="00193BD8">
        <w:rPr>
          <w:rFonts w:asciiTheme="minorBidi" w:hAnsiTheme="minorBidi"/>
          <w:sz w:val="20"/>
          <w:szCs w:val="20"/>
        </w:rPr>
        <w:t xml:space="preserve"> thickness) using CLSM.</w:t>
      </w:r>
    </w:p>
    <w:p w14:paraId="3DCF79DA" w14:textId="77777777" w:rsidR="004807E8" w:rsidRPr="00193BD8" w:rsidRDefault="004807E8" w:rsidP="004807E8">
      <w:pPr>
        <w:pStyle w:val="ListParagraph"/>
        <w:spacing w:line="360" w:lineRule="auto"/>
        <w:ind w:left="360"/>
        <w:rPr>
          <w:rFonts w:asciiTheme="minorBidi" w:hAnsiTheme="minorBidi"/>
          <w:b/>
          <w:bCs/>
          <w:sz w:val="24"/>
          <w:szCs w:val="24"/>
        </w:rPr>
      </w:pPr>
    </w:p>
    <w:p w14:paraId="5B826AE6"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 xml:space="preserve">Uptake of SLNs in </w:t>
      </w:r>
      <w:r w:rsidRPr="00193BD8">
        <w:rPr>
          <w:rFonts w:asciiTheme="minorBidi" w:hAnsiTheme="minorBidi"/>
          <w:b/>
          <w:bCs/>
          <w:i/>
          <w:sz w:val="24"/>
          <w:szCs w:val="24"/>
          <w:lang w:val="en-GB"/>
        </w:rPr>
        <w:t>P. aeruginosa</w:t>
      </w:r>
      <w:r w:rsidRPr="00193BD8">
        <w:rPr>
          <w:rFonts w:asciiTheme="minorBidi" w:hAnsiTheme="minorBidi"/>
          <w:b/>
          <w:bCs/>
          <w:sz w:val="24"/>
          <w:szCs w:val="24"/>
        </w:rPr>
        <w:t xml:space="preserve"> biofilm</w:t>
      </w:r>
    </w:p>
    <w:p w14:paraId="354BD711" w14:textId="17B7F306" w:rsidR="004807E8" w:rsidRPr="00193BD8" w:rsidRDefault="004B29BC" w:rsidP="00193BD8">
      <w:pPr>
        <w:spacing w:line="480" w:lineRule="auto"/>
        <w:jc w:val="both"/>
        <w:rPr>
          <w:rFonts w:asciiTheme="minorBidi" w:hAnsiTheme="minorBidi"/>
          <w:sz w:val="20"/>
          <w:szCs w:val="20"/>
        </w:rPr>
      </w:pPr>
      <w:r w:rsidRPr="005E5C03">
        <w:rPr>
          <w:rFonts w:asciiTheme="minorBidi" w:hAnsiTheme="minorBidi"/>
          <w:i/>
          <w:iCs/>
          <w:sz w:val="20"/>
          <w:szCs w:val="20"/>
        </w:rPr>
        <w:t>P. aeruginosa</w:t>
      </w:r>
      <w:r w:rsidR="004807E8" w:rsidRPr="00193BD8">
        <w:rPr>
          <w:rFonts w:asciiTheme="minorBidi" w:hAnsiTheme="minorBidi"/>
          <w:sz w:val="20"/>
          <w:szCs w:val="20"/>
        </w:rPr>
        <w:t xml:space="preserve"> biofilms were formed </w:t>
      </w:r>
      <w:bookmarkStart w:id="4" w:name="_Hlk150032881"/>
      <w:r w:rsidR="004807E8" w:rsidRPr="00193BD8">
        <w:rPr>
          <w:rFonts w:asciiTheme="minorBidi" w:hAnsiTheme="minorBidi"/>
          <w:sz w:val="20"/>
          <w:szCs w:val="20"/>
        </w:rPr>
        <w:t xml:space="preserve">overnight </w:t>
      </w:r>
      <w:bookmarkEnd w:id="4"/>
      <w:r w:rsidR="004807E8" w:rsidRPr="00193BD8">
        <w:rPr>
          <w:rFonts w:asciiTheme="minorBidi" w:hAnsiTheme="minorBidi"/>
          <w:sz w:val="20"/>
          <w:szCs w:val="20"/>
        </w:rPr>
        <w:t xml:space="preserve">in LB medium </w:t>
      </w:r>
      <w:bookmarkStart w:id="5" w:name="_Hlk150032897"/>
      <w:r w:rsidR="004807E8" w:rsidRPr="00193BD8">
        <w:rPr>
          <w:rFonts w:asciiTheme="minorBidi" w:hAnsiTheme="minorBidi"/>
          <w:sz w:val="20"/>
          <w:szCs w:val="20"/>
        </w:rPr>
        <w:t xml:space="preserve">at 37 °C </w:t>
      </w:r>
      <w:bookmarkEnd w:id="5"/>
      <w:r w:rsidR="004807E8" w:rsidRPr="00193BD8">
        <w:rPr>
          <w:rFonts w:asciiTheme="minorBidi" w:hAnsiTheme="minorBidi"/>
          <w:sz w:val="20"/>
          <w:szCs w:val="20"/>
        </w:rPr>
        <w:t xml:space="preserve">as described above. Coumarin-labeled SLNs were incubated with </w:t>
      </w:r>
      <w:r w:rsidR="004807E8" w:rsidRPr="00193BD8">
        <w:rPr>
          <w:rFonts w:asciiTheme="minorBidi" w:hAnsiTheme="minorBidi"/>
          <w:i/>
          <w:iCs/>
          <w:sz w:val="20"/>
          <w:szCs w:val="20"/>
        </w:rPr>
        <w:t>P</w:t>
      </w:r>
      <w:r w:rsidR="00663751">
        <w:rPr>
          <w:rFonts w:asciiTheme="minorBidi" w:hAnsiTheme="minorBidi"/>
          <w:i/>
          <w:iCs/>
          <w:sz w:val="20"/>
          <w:szCs w:val="20"/>
        </w:rPr>
        <w:t xml:space="preserve">. </w:t>
      </w:r>
      <w:r w:rsidR="004807E8" w:rsidRPr="00193BD8">
        <w:rPr>
          <w:rFonts w:asciiTheme="minorBidi" w:hAnsiTheme="minorBidi"/>
          <w:i/>
          <w:iCs/>
          <w:sz w:val="20"/>
          <w:szCs w:val="20"/>
        </w:rPr>
        <w:t>a</w:t>
      </w:r>
      <w:r w:rsidR="00663751">
        <w:rPr>
          <w:rFonts w:asciiTheme="minorBidi" w:hAnsiTheme="minorBidi"/>
          <w:i/>
          <w:iCs/>
          <w:sz w:val="20"/>
          <w:szCs w:val="20"/>
        </w:rPr>
        <w:t>eruginosa</w:t>
      </w:r>
      <w:r w:rsidR="004807E8" w:rsidRPr="00193BD8">
        <w:rPr>
          <w:rFonts w:asciiTheme="minorBidi" w:hAnsiTheme="minorBidi"/>
          <w:sz w:val="20"/>
          <w:szCs w:val="20"/>
        </w:rPr>
        <w:t xml:space="preserve"> biofilms for 3h. Following washing steps, biofilms were stained with PI, and then fixed for microscopical examination by CLSM.</w:t>
      </w:r>
    </w:p>
    <w:p w14:paraId="39867507" w14:textId="77777777" w:rsidR="004807E8" w:rsidRPr="00193BD8" w:rsidRDefault="004807E8" w:rsidP="004807E8">
      <w:pPr>
        <w:pStyle w:val="ListParagraph"/>
        <w:spacing w:line="360" w:lineRule="auto"/>
        <w:ind w:left="360"/>
        <w:rPr>
          <w:rFonts w:asciiTheme="minorBidi" w:hAnsiTheme="minorBidi"/>
          <w:b/>
          <w:bCs/>
          <w:sz w:val="24"/>
          <w:szCs w:val="24"/>
        </w:rPr>
      </w:pPr>
    </w:p>
    <w:p w14:paraId="76445CD0" w14:textId="77777777" w:rsidR="004807E8" w:rsidRPr="00193BD8" w:rsidRDefault="004807E8" w:rsidP="004807E8">
      <w:pPr>
        <w:pStyle w:val="ListParagraph"/>
        <w:numPr>
          <w:ilvl w:val="0"/>
          <w:numId w:val="1"/>
        </w:numPr>
        <w:spacing w:line="360" w:lineRule="auto"/>
        <w:rPr>
          <w:rFonts w:asciiTheme="minorBidi" w:hAnsiTheme="minorBidi"/>
          <w:b/>
          <w:bCs/>
          <w:sz w:val="24"/>
          <w:szCs w:val="24"/>
        </w:rPr>
      </w:pPr>
      <w:r w:rsidRPr="00193BD8">
        <w:rPr>
          <w:rFonts w:asciiTheme="minorBidi" w:hAnsiTheme="minorBidi"/>
          <w:b/>
          <w:bCs/>
          <w:sz w:val="24"/>
          <w:szCs w:val="24"/>
        </w:rPr>
        <w:t>Statistical analysis</w:t>
      </w:r>
    </w:p>
    <w:p w14:paraId="52AA5DB8" w14:textId="77777777" w:rsidR="00712B32" w:rsidRPr="00193BD8" w:rsidRDefault="004807E8" w:rsidP="00193BD8">
      <w:pPr>
        <w:spacing w:line="480" w:lineRule="auto"/>
        <w:jc w:val="both"/>
        <w:rPr>
          <w:rFonts w:asciiTheme="minorBidi" w:hAnsiTheme="minorBidi"/>
          <w:sz w:val="20"/>
          <w:szCs w:val="20"/>
        </w:rPr>
      </w:pPr>
      <w:r w:rsidRPr="00193BD8">
        <w:rPr>
          <w:rFonts w:asciiTheme="minorBidi" w:hAnsiTheme="minorBidi"/>
          <w:sz w:val="20"/>
          <w:szCs w:val="20"/>
        </w:rPr>
        <w:t xml:space="preserve">Data were expressed as mean ± standard deviation (SD). Statistical analyses were performed by t-test, One-way/two-way ANOVA using SPSS software. Values of </w:t>
      </w:r>
      <w:r w:rsidRPr="00193BD8">
        <w:rPr>
          <w:rFonts w:asciiTheme="minorBidi" w:hAnsiTheme="minorBidi"/>
          <w:i/>
          <w:iCs/>
          <w:sz w:val="20"/>
          <w:szCs w:val="20"/>
        </w:rPr>
        <w:t>p &lt; 0.05</w:t>
      </w:r>
      <w:r w:rsidRPr="00193BD8">
        <w:rPr>
          <w:rFonts w:asciiTheme="minorBidi" w:hAnsiTheme="minorBidi"/>
          <w:sz w:val="20"/>
          <w:szCs w:val="20"/>
        </w:rPr>
        <w:t xml:space="preserve"> were considered as statistically significant.</w:t>
      </w:r>
    </w:p>
    <w:p w14:paraId="0E1300AB" w14:textId="049D33FA" w:rsidR="00F527EB" w:rsidRPr="00193BD8" w:rsidRDefault="00F527EB">
      <w:pPr>
        <w:rPr>
          <w:rFonts w:asciiTheme="minorBidi" w:hAnsiTheme="minorBidi"/>
          <w:sz w:val="24"/>
          <w:szCs w:val="24"/>
        </w:rPr>
      </w:pPr>
      <w:r w:rsidRPr="00193BD8">
        <w:rPr>
          <w:rFonts w:asciiTheme="minorBidi" w:hAnsiTheme="minorBidi"/>
          <w:sz w:val="24"/>
          <w:szCs w:val="24"/>
        </w:rPr>
        <w:br w:type="page"/>
      </w:r>
    </w:p>
    <w:p w14:paraId="1DDF9EF1" w14:textId="368BCFA4" w:rsidR="00712B32" w:rsidRPr="00193BD8" w:rsidRDefault="00F527EB" w:rsidP="004807E8">
      <w:pPr>
        <w:rPr>
          <w:rFonts w:asciiTheme="minorBidi" w:hAnsiTheme="minorBidi"/>
          <w:b/>
          <w:bCs/>
          <w:sz w:val="28"/>
          <w:szCs w:val="28"/>
        </w:rPr>
      </w:pPr>
      <w:r w:rsidRPr="00193BD8">
        <w:rPr>
          <w:rFonts w:asciiTheme="minorBidi" w:hAnsiTheme="minorBidi"/>
          <w:b/>
          <w:bCs/>
          <w:sz w:val="28"/>
          <w:szCs w:val="28"/>
        </w:rPr>
        <w:lastRenderedPageBreak/>
        <w:t>Results and discussion</w:t>
      </w:r>
    </w:p>
    <w:p w14:paraId="3C215F5E" w14:textId="60222EEF" w:rsidR="00F527EB" w:rsidRPr="00193BD8" w:rsidRDefault="00F527EB" w:rsidP="00833E74">
      <w:pPr>
        <w:pStyle w:val="ListParagraph"/>
        <w:numPr>
          <w:ilvl w:val="0"/>
          <w:numId w:val="8"/>
        </w:numPr>
        <w:spacing w:line="360" w:lineRule="auto"/>
        <w:rPr>
          <w:rFonts w:asciiTheme="minorBidi" w:hAnsiTheme="minorBidi"/>
          <w:b/>
          <w:bCs/>
          <w:sz w:val="24"/>
          <w:szCs w:val="24"/>
        </w:rPr>
      </w:pPr>
      <w:r w:rsidRPr="00193BD8">
        <w:rPr>
          <w:rFonts w:asciiTheme="minorBidi" w:hAnsiTheme="minorBidi"/>
          <w:b/>
          <w:bCs/>
          <w:sz w:val="24"/>
          <w:szCs w:val="24"/>
        </w:rPr>
        <w:t>Thermal properties of SLNs</w:t>
      </w:r>
    </w:p>
    <w:p w14:paraId="30DCBC1C" w14:textId="132A379F" w:rsidR="00F527EB" w:rsidRPr="00193BD8" w:rsidRDefault="009839CF" w:rsidP="00193BD8">
      <w:pPr>
        <w:pStyle w:val="ListParagraph"/>
        <w:spacing w:line="480" w:lineRule="auto"/>
        <w:ind w:left="0"/>
        <w:jc w:val="both"/>
        <w:rPr>
          <w:rFonts w:asciiTheme="minorBidi" w:hAnsiTheme="minorBidi"/>
          <w:sz w:val="20"/>
          <w:szCs w:val="20"/>
          <w:lang w:val="en-GB"/>
        </w:rPr>
      </w:pPr>
      <w:r>
        <w:rPr>
          <w:rFonts w:asciiTheme="minorBidi" w:hAnsiTheme="minorBidi"/>
          <w:noProof/>
          <w:sz w:val="24"/>
          <w:szCs w:val="24"/>
          <w:lang w:val="en-GB"/>
          <w14:ligatures w14:val="standardContextual"/>
        </w:rPr>
        <mc:AlternateContent>
          <mc:Choice Requires="wpg">
            <w:drawing>
              <wp:anchor distT="0" distB="0" distL="114300" distR="114300" simplePos="0" relativeHeight="251664384" behindDoc="0" locked="0" layoutInCell="1" allowOverlap="1" wp14:anchorId="43A937AC" wp14:editId="35C229DD">
                <wp:simplePos x="0" y="0"/>
                <wp:positionH relativeFrom="column">
                  <wp:posOffset>571500</wp:posOffset>
                </wp:positionH>
                <wp:positionV relativeFrom="paragraph">
                  <wp:posOffset>2844165</wp:posOffset>
                </wp:positionV>
                <wp:extent cx="4247515" cy="3200400"/>
                <wp:effectExtent l="0" t="0" r="635" b="0"/>
                <wp:wrapTopAndBottom/>
                <wp:docPr id="818072103" name="Group 3"/>
                <wp:cNvGraphicFramePr/>
                <a:graphic xmlns:a="http://schemas.openxmlformats.org/drawingml/2006/main">
                  <a:graphicData uri="http://schemas.microsoft.com/office/word/2010/wordprocessingGroup">
                    <wpg:wgp>
                      <wpg:cNvGrpSpPr/>
                      <wpg:grpSpPr>
                        <a:xfrm>
                          <a:off x="0" y="0"/>
                          <a:ext cx="4247515" cy="3200400"/>
                          <a:chOff x="0" y="0"/>
                          <a:chExt cx="4247515" cy="3200400"/>
                        </a:xfrm>
                      </wpg:grpSpPr>
                      <pic:pic xmlns:pic="http://schemas.openxmlformats.org/drawingml/2006/picture">
                        <pic:nvPicPr>
                          <pic:cNvPr id="1632426038"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7515" cy="3200400"/>
                          </a:xfrm>
                          <a:prstGeom prst="rect">
                            <a:avLst/>
                          </a:prstGeom>
                        </pic:spPr>
                      </pic:pic>
                      <wps:wsp>
                        <wps:cNvPr id="495163008" name="Arrow: Down 2"/>
                        <wps:cNvSpPr/>
                        <wps:spPr>
                          <a:xfrm>
                            <a:off x="3785755" y="680604"/>
                            <a:ext cx="113434" cy="2286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94095" id="Group 3" o:spid="_x0000_s1026" style="position:absolute;margin-left:45pt;margin-top:223.95pt;width:334.45pt;height:252pt;z-index:251664384" coordsize="42475,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ewmhAwAAuQgAAA4AAABkcnMvZTJvRG9jLnhtbKRW227bOBB9X2D/&#10;QdB7o4tlJxXiFEayCQoErdF00WeaoiwiEsklacver+8hKctJnGwv+xCFl5nhmcMzHF9+2HVttGXa&#10;cCnmcXaWxhETVFZcrOfx319v313EkbFEVKSVgs3jPTPxh6s//7jsVcly2ci2YjpCEGHKXs3jxlpV&#10;JomhDeuIOZOKCWzWUnfEYqrXSaVJj+hdm+RpOkt6qSulJWXGYPUmbMZXPn5dM2o/17VhNmrnMbBZ&#10;/9X+u3Lf5OqSlGtNVMPpAIP8BoqOcIFDx1A3xJJoo/lJqI5TLY2s7RmVXSLrmlPmc0A2Wfoimzst&#10;N8rnsi77tRppArUvePrtsPTT9k6rB7XUYKJXa3DhZy6XXa079x8oo52nbD9SxnY2olgs8uJ8mk3j&#10;iGJvghsp0oFU2oD5Ez/a/PUDz+RwcPIMjuK0xN/AAUYnHPxYK/CyG83iIUj3UzE6oh836h2uSxHL&#10;V7zldu+lh4txoMR2yelShwnoXOqIVyiF2SQv8lk6QQEI0kH6MHOnR7kTnfN0xsGVuNTuJX00kZDX&#10;DRFrtjAK4kUcZ508N/fTZ+euWq5uedu663LjIUMI/YVQXiEpiPBG0k3HhA1VpVmLZKUwDVcmjnTJ&#10;uhVDVvpjleGuUdEWGSnNhQ0lZKxmljbu/Bo4vgC7w03KccODPuJ0GRnI7v8KbZQLONTG3jHZRW4A&#10;rMCAOyIl2d6bAc3BZKA0APDIgMcVAF4hc2APsxP+fqnQHhqiGCC4sEdlFO+nEEeajsJYaC37MrqR&#10;vQjiGOzHqjRvMTU5v5ieT1F9KL7ZRTpLi3Abh+rMskkxKUJx5vnFLNTm25RVgODR/AdvDlzgzY/s&#10;vmWO5FZ8YTWUjzch997+CWfXrY62BI9v9ZiF5YZULCxl03QENFp70fhgRy0NcYcArjU8jxuUFnRX&#10;OzfmX/4RUPoWoOA4WvsTpbCjY8eF1K85tzbUJdQe7AH7CR1uuJLVHm+BlpAiOo9R9JZDl/fE2CXR&#10;aDJYROO0n/GpW9nPYzmM4qiR+t/X1p09JIndOOrRtOax+WdD3IvWfhQQ6/usKFyX85Niep5jop/u&#10;rJ7uiE13LXE1qGig80Nnb9vDsNay+4b+unCnYosIirPnMbX6MLm2oZmiQ1O2WHiz8FTeiweFBzZc&#10;mqu7r7tvRKuhOC0k+kkeCuSkRoOtuw8hFxsra+4L+MjrwDeK1Y98f/TSGXq5a8BP597q+Ivj6jsA&#10;AAD//wMAUEsDBAoAAAAAAAAAIQAMNho7XiYCAF4mAgAVAAAAZHJzL21lZGlhL2ltYWdlMS5qcGVn&#10;/9j/4AAQSkZJRgABAQEA3ADcAAD/2wBDAAIBAQEBAQIBAQECAgICAgQDAgICAgUEBAMEBgUGBgYF&#10;BgYGBwkIBgcJBwYGCAsICQoKCgoKBggLDAsKDAkKCgr/2wBDAQICAgICAgUDAwUKBwYHCgoKCgoK&#10;CgoKCgoKCgoKCgoKCgoKCgoKCgoKCgoKCgoKCgoKCgoKCgoKCgoKCgoKCgr/wAARCAMCA/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gnFAOaACiijNABRSb16ZpaACiijIPSgAooBz0pNwzigBaKM8ZoyPWgAooyKMj1oAKKKKACii&#10;igAooooAKKKKACiiigAooooAKKKKACiiigAooooAKKKKACiiigAooooAKKKKACiiigAooooAKKKK&#10;ACiiigAooooAKKKKACiiigAooooAKKKKACiiigAooooAKKKKACiiigAooyKKACik3D1pcgUAFFIG&#10;B6UtABRRketGRnFABRSbl9aXNABRQTjrSb1NAC0Um4dc0bl9aAFooooAKKKKACiiigAooooAKKKK&#10;ACiiigAooooAKKKKACiiigAooooAKKKKACiiigAooooAKKKKACiiigAooooAKKKKACiiigAooooA&#10;KKKKACiiigAooooAKKKKACiiigCDUnkjsZZImwyxsVP4Gv5jP2B/+Cpv/B03/wAFMfEniTwp+x/+&#10;1NY69e+FLOC61qO+8I+DrERRTO6xkG4sED5KNwMkV/Tlqn/IOn/64t/I1/Hz/wAEPP21P+CmX7GP&#10;j/4g67/wTX/ZDi+Leqa5pNlB4os5PA2ra5/Z1vHLI0MmzTZ4Wi3MzruckHHGCDUws6sr9v8AMcr+&#10;zTXf/I/WD9nXwr/weTQ/tBeBZ/2hfijoc3gFPGOmN44hjt/BO6TRxdx/bFH2e1EuTB5g/dkP/dIO&#10;DX6Rf8FBf+Cp37GH/BM34byeN/2ofixbWOoTWjzaH4O01kuNa1tgGwttahgxBZdnnSFIUYgPImc1&#10;8N/8EsP+Cqv/AAXp/ag/bc8J/Bn9uL/gmjB8OPhtqdrqT654tT4R+JNKNo8VjNLbr9pvrySFN86R&#10;phlJbdtGCQR9dftn/wDBGL9j3/goL+1d4J/aj/aw03VPEy+AdDFho/glrkRaVeP9oknMt6qjzLhQ&#10;zR7Yg6RnYwkEqvsFS5rRS69etv6WnqKLjzNvp/X6n5z/APBA3/gup+3f/wAFPP8AgrN4y+Hfxe8f&#10;29n8L7rwdrGt+G/h3b6Lp+3RhHeWaW0f21LZLq4ZI5WVmd9rszNsUbVX9zq/nb/4IQ6Zp2i/8HTP&#10;7T2i6Pp8FpZ2mpfEWG1tbWERxwxr4lgCoiqAFUDAAAAAGBX9EhOBmiPK6MGuq/Vhr7Saff8ARHyv&#10;/wAFlf8Agoun/BLr9gvxR+1Jpfhy01jxFHcW+k+DdJ1GR1trnVLkkRmbYQzRRoss7IrKzrCUDoWD&#10;r+OHwO+CP/B1Z/wVo+D2n/t3eEf28ZvBWg3kc1z4N0O38eTeGV1iCOWQARWWk2/kuu+No1a+Ks67&#10;SWZDvP7O/wDBXL/gnpoX/BUH9hrxT+yhf+JIdF1W9kt9R8La5NbmVLDU7Z98Luo5MbgvC5GSEmcg&#10;EgV+EHgG3/4Ojf8AghBZRfCzwP8ADPxP4n+GOi3lzfW+m6b4dTxf4ba2jlZ5ZBLbK11pdvIzPKYy&#10;9o53s5UNuImNuaXNv09P87lv4Vy/M+yf+CB3/BdL9tv4p/ty+IP+CV3/AAU/SHUvH1ncapa6H4jW&#10;xtLS8ttT00ObvTLlLNFt508qGaRLhACDAwJmEytHe/4Lp/8ABWH9v79jn/gsp8C/2Uv2cPj3/wAI&#10;54B8aaD4ZuPEmg/8IvpV39rku/EF7aXDefdWsk0e+CKNMI6hduVwxJNX/gh//wAF3P2Uf+Cg37X+&#10;n/DX9pz9hv4c+AP2htWS6n0H4leF/DcG3XLpIJfOg82ZGu7Kf7KGVd88yyqkiF0JjifwD/g5s/5W&#10;G/2Yf+xY8G/+pXqVae97WldbvXs9zKVlRq26J28tj+ipQdmPavj7/gvP+1B8ef2Mv+CUnxU/aW/Z&#10;p8d/8I1428M/2H/Yutf2bbXn2f7RrlhazfubqKWF90M8ifOhxuyMMAR9hDpXwB/wdDc/8EL/AI5/&#10;7vhv/wBSXSqzlsaU/iR8qf8ABs3/AMHAHxu/bk+Jvib9jv8Ab5+KEXiDx/eRtrHw78RNo1hp41C3&#10;ij/0vTTHZxwxmSNV+0RkRlmT7TuYCJAdj/g6a/4Kpft6/wDBOPxz8FdH/Yz+PH/CG23i/T9ak8QR&#10;jwxpeofa2gksliOb62mMe0Syfc253c5wMfkPpn7FPxo/Zn/4Jr/AP/guD+yV4gvdN1fw/wCNL6y8&#10;ZXFrG0raXqFvq8407UtrBozbyKFtJY3Aj3CBSsn2iTHvX/ByR+3t8Nv+ClH7P/7IP7Vvw6mtoZNX&#10;0HxHbeJtDhuRI+i6vDLpi3VlJ/ENrnchYKXhkhkxtkWuiKjKvTstpJNfK6fz/rcmn9rs07eq0a/P&#10;+kf1ER3UcVt59xJtXbksxwBXD/Dj9rH9l34xeLrz4f8Awi/aP8B+Kte01WbUNF8N+MLK+vLUKdrG&#10;SGGVnQA8HcBg1+Pf/B6n8Tv2h/Cv7OvwX+HngvV9bs/hr4o1zVf+E9Gnwstre31ulnJp1vdSqOmD&#10;eypAzbZGgMm1mt1ZPguy/Yb/AOCCn7QvgLQr7/gnb/wVT8Y/Cn4zR6pBf2un/tLXSaXYWkMMnzj+&#10;0bHTo7e2uh8k0LJczbjHs2qWMkWMfeu/O3mJK0I67q/kf1b7gecUteX/ALG3h/45eEP2X/A/hT9p&#10;P4k6L408bab4dgttf8XeH/M+y61Ig2peDfyXljCSOwAUyM5UBSAPUKHpJoIvmimFFFFAwooooAKK&#10;KKACiiigAooooAKKKKACiiigAooooAKKKKACiiigAooooAKKKKACiiigAooooAKKKKACiiigAooo&#10;oAKKKKACiiigAooooAKKKKACiiigAooooAKKKKAPwv8A+Dlb/grn/wAFOf2HP+Ci3gP9m/8AYg/a&#10;JHhPR/FHw10y+bSW8J6NfLPqVxquo2vmGW/tJnTKwwLgMEG3OASxOePCP/B8Sw3L8WvD+Dz/AMev&#10;gL/5Er59/wCDw3V/EGg/8FgvhNrfhPTPt2qWfwh0OfTbIwtJ59wmvas0ce1SGbcwA2ggnOBzXtg/&#10;4Ls/8HUKjan/AARctcDp/wAWA8Zf/LCpp/w79bv8yql/aW6WX5H2doH7cf8AwUO/4Jhf8Eb/ABx+&#10;1j/wVwWz8VfF3QNelh0DS7aTSoY78XL28FhCTpiRw7BI8skm0GQRRyHkhRX50+AP29v+Duf9rb9m&#10;/XP+CgPwB8S2lr8MPL1DUbO00Xwn4WX/AEW0ZxcCxt76CW9uY4zFKoy0kkjRsqmRuD+5/wAHvCVt&#10;+2V+xl8OdX/bq/Zx8M3mu+IPB2ka34v8DeKvCIls9K1mWzR7iIWd+JWhaKSSWMLIWkQZVmJyT8Xf&#10;8FyP+Csf7Mv/AASF/ZHuv2Ov2YvDXh3T/iV4o8P3WneCvAvg+wtrW28KW9yHB1KW2hTy4FDSs8MR&#10;T9/Lk4KCRgTk1KTtrsktv6bCmoyjFLbd37f8A7T/AIN3f+Cx/ir/AIK2/s4eI5PjN4a0/TfiT8Od&#10;QtrPxTJo8bR2ep21ysjWl9HGxJhd/InjeMMyhod6lVkEcf6FSMVWvy9/4NX/APgl/wDFH/gn3+xl&#10;rnxR/aC8M3GhePPjBqFpqd54evV23OlaVbRyCxguE/5ZXDfaLiZ4yd0azxo6pIkiL+oMpAHIrWry&#10;qWnl99tfxMqfw/1sfz6ftJf8FV/+CxP/AAV8/wCCj3j/AP4J4/8ABJr4k2Xw/wDB/hOTUbS81qz1&#10;CCxubjT7O8hs59Yn1Fka6hQ3EieXHYhZRHOoKyEMw8++NH7V3/Bxn/wbtfEXwddftb/tCR/GL4ce&#10;INUdt2seIJfEFjqzoimezGoX0CalYzKj7o87YyylgkyxyJXb/wDBQr/ghv8A8FYP2Av27/F//BQ3&#10;/gjX4h1fUtJ8R32oa1cab4VvrZdX0cXEv2q6097CcCPVLMzANDAiTOQkavCWiWV/OdN/4OS/23fh&#10;T4o0X4A/8Fvf+CbXhf4i6Lp863NxZ+OvhqdG8QRSM4H25Le8iazkZIJJFVEtoN4ZQZkBZjlSfuxs&#10;9et+vf8Ar9DWp8T006W6f1/Wp+t3/BWn/goR8Sfh/wD8EM/EH/BRT9ivx1ceGtY1Twr4W1/wfrF3&#10;pFrczWttqWpacMPb3UcsJc2906EMrbSxIwQCHf8ABud+2T+0j+3d/wAE09J/aC/ar+I3/CVeLrrx&#10;Zq1lcat/ZFnY74YZQsa+VZwxRDA7hAT3Jryn/gut8UfgZ8a/+DaHxv8AFb9mZtP/AOFf654Z8JXX&#10;hODSrNLaC1sjr2liO3EMYCwGLHlNCADG0bIQCpFWP+DRPP8Aw5t0H/sfNe/9KFraMVzVNNrfLVGc&#10;v4dN92/nofp43Sv5t/2l/wDg5U/4KMfsb/8ABZbx18OPGvxkXxH8FfBPxg1DS9Q8AnwhpKu2ipcP&#10;C0cV1Hbx3JmijPmRs0/MkaeZvQurf0kHpX8q+s/8E/ND/wCCmn/Bfr9rX9le81M6frF9deM9R8H6&#10;mZmSO01i2vI5LVpcA5hZsxSDaxEcrlQHCMOeLl9ZVukZP7rM0tF0nful99z+ib9s/wDaXvNE/wCC&#10;YXxR/a+/Zm8ewGa1+CWr+LfAXie1t4riNmXSpLuyu0SZGjkX/VyBXRlYcMpBIr5d/wCDYL9vX9rL&#10;/goh+wj4w+NP7YPxX/4TDxJpfxbvtFsdSOh2On+VYx6Xpk6Q+XZQQxtiS4mbcVLnfgkgKB+ZP/BK&#10;H/gox4q8Ef8ABMz9rj/gjD+1FDcaP4q8F/B/x7ceAbPViscsLw6feHVdFYEhvNim825RQGO03eSq&#10;xID9If8ABrd4j+L3g/8A4IFftG+K/wBnvS2vvH2meOvFl34Jso7YTNcatH4Y0p7SMRniQtOIwFP3&#10;icd60fuuclquVNfeyXzOMIvfmaf3I/Yz4s/tU/syfALU7HRPjt+0T4F8F3upqW0218WeLrLTZLsA&#10;4JjW4lQuM8fKDzXcWWoWepWsd7YXMc0MyK8M0ThldSMhgR1BByD3r+Or/gn34e/4IzftFT+LNc/4&#10;LE/tUfHnwf8AETVPEl1qP/CVeHYYr7T9QikWNmN0/wBgvr1757hrlnYxiMrsJbcWr9sf+DZL9kP4&#10;jfsrad4+h+Gv/BRf4ZfHD4F6xP5vhrSvBetXF1daHe+aHhmuLeQBdNnntXLXFqcsJFj5bYWNRjpr&#10;2v5egpPt3sfrVRRRUjCiiigAooooAKKKKACiiigAooooAKKKKACiiigAooooAKKKKACiiigAoooo&#10;AKKKKACiiigAooooAKKKKACiiigAooooAKKKKACiiigAooooAKKKKACiiigCvqpA06Yn/nk3/oJr&#10;+dv/AIMh8f8AC+Pj5n/oU9G/H/Sriv6KpIo5l2SpuX0NcV8Kf2Zv2cPgReXmo/A/9n/wT4NuNQjW&#10;O/n8KeFbTTnuUUkqsht40LgEkgHOCTiiHuycu6sE/ego+d/yO1T7tOoAA4FFAH88X/BDUf8AHVX+&#10;1Mw/6DHxH/8AUmhr+h3r1rifCf7NX7OngL4h6h8XfAvwD8F6L4s1Z531TxPpPhe0ttQvWmk8yYy3&#10;McYkkMjgO+5juYZOTzXbUR92nGPZWB6zlLu7n58/8HH/AMGf27/iL+wZH4//AOCePxO+Img+OPAv&#10;iSLVtS0/4beKNQ0/UNZ0cwSxXNukdlIjXLo7QTiM5O2CQICzBW+Ff+CeH/B4t8A/hf8AsneFvhX+&#10;3j8JPilr3xA8MWMel3XinwnDZammvW8MaJFfXMl9fW8q3bjIlB80O6GXzMymOP8Ae5o0ddjLkV5D&#10;8R/+Cen7Anxj8XXXxA+Lv7D/AMIfFWvX0nmXmt+JPhrpd9eTvjG55poGdjgDkknipiuW66P+v6/q&#10;zdml5H89n7AUvjz/AILZ/wDByT/w3z8C/glqfg/4f+G/F1h4n8RX21SthbWNokNqt1KgEf2u+ktl&#10;JhUs37ycgyJDJLXU/wDB198RND+EH/Bcz4C/FfxLa3U2m+Fvhz4Y1bUILGNWneG28SarM6xhmVS5&#10;VCFBZQTjJA5r+iz4d/C74afCHwna+AvhN8PND8L6FY7vsei+HdJhsbSDcxZtkMKqi5YknAGSSa57&#10;4ofsofst/HDxDF4u+NX7NngHxhq0FmtrDqfinwfZahcR26szrEsk8TsEDO7BQcAuxxkmq+HkUdou&#10;/wDX4C+Ln5vtK3y/q5+Xw/4PVf8AgloFx/woT4//APhK6J/8uKo/8FSP+CnXwJ/4Kv8A/Btj+0P+&#10;0X+zz4T8W6LoukeLND8O3Fr400+1trprmHXNBuGdVtrm4Tyyl3GAS4bKt8oABP6V/wDDuz/gn5/0&#10;Yt8HP/DY6V/8j10um/sp/svaN8M9Q+Cukfs3eArXwbq14t3qvhK38H2UemXtwDERLLaiIRSODDCQ&#10;zKSDEnPyjBo4tP8ArVfoEfdkn2Pzr/4NuPgj8Mf2lP8Ag3s0P4A/GXwvDrXhfxdceKNL1zTZiVEt&#10;vLqVyrbWXDRuM7kkUh0dVZSGUEfzt/8ABSf9iD4w/wDBN/8Aa/8AEn7HPxQn1Cax8P6u994T1C4j&#10;eO31fTbjb5GowqfkzLHFGkhQsFlt3iLEwkD+1j4dfC74Z/CDwtD4H+E3w80PwvotvI72+j+HdJhs&#10;rWJnYs5WKFVRSzEscDkkk81g/FL9lr9mT45a1b+JPjX+zp4F8Yaja2v2a1v/ABT4RstQmhh3FvLR&#10;54nZU3MzbQQMsT1Jqoy5cRGoulr/ACFBctNxfdv72fn3/wAHIn7c/wC1p+wz8DPDvijwT+xn8Lfi&#10;98HfEX+hePl+JXhi41a00m9WaNrUXNus6RmGYnEcjKQk0QDHdJErfjt/wU8+J3/Btp8Xv2V5PH3/&#10;AAT8+C/xE8C/GzVbqG4tfDtut2umWUklzG90l8t1cTQLEsHnrEtiQBI0QKiMNt/q/wBW0PRte0i5&#10;0DXdJtr2xvLd7e8sruFZIZ4XUq8bowIZWUkFSCCDg15J4O/4Jz/8E+Ph34xtfiJ8P/2E/g3oXiCx&#10;ulubLXtH+GOlWt5bzK25ZUnjt1kVwwyGBBB5rPl3v3v5+hS92K8lbyPnn/g3B+E/7QnwX/4JC/C3&#10;wR+0lpepabrSx6hdabo+sRut3p+mTXs0tpDKr/Mh8thIqHlEkRCF27V+66aIo16JTq0nLmk5EQjy&#10;xsFFFFSUFFFFABRRRQAUUUUAFFFFABRRRQAUUUUAFFFFABRRRQAUUUUAFFFFABRRRQAUUUUAFFFF&#10;ABRRRQAUUUUAFFFFABRRRQAUUUUAFFFFABRRRQAUUUUAFFFFABRRRQB/Nn/wdlnP/BcD4F7f+ic+&#10;Gs/+FFqlf0lQn9yp/wBkVw/xG/Zg/Zp+MPiu18d/Fv8AZ58D+KdcsIY4bHWfEXhOzvru2jR2kRI5&#10;Zo2dFV2ZgAQAzMRySa7oAAbQKI+7T5fNv7wl71Tn8kvuPkf/AILW/wDBSSH/AIJb/sD+JP2j9Lsb&#10;W98VXl1DoPgLTb5GMNzrFyrmMybeqRQxXFwy5XeLcoGUuCP5j/8Agn3/AMFVfhb+zL+174g/by/b&#10;L/ZOuv2iPijqGrDVND1rxD46TToNKvyxZ77yDYXCy3CnZ5LfIlvsBjQMsbR/2BfFL4KfBv45aDD4&#10;V+Nfwm8M+MNLtrxbq303xToVvqFvFOFZBKsc6OocK7qGAyA7DOCa4L/h3Z/wT9/6MX+Dv/hstK/+&#10;R6UOaMm/6SKlaUVE+Yv+CGn/AAXMj/4LNyfEyKP9l9vhv/wrldHPzeNP7Y/tD7f9t/6c7bytn2P/&#10;AG93mfw7efvjVLQX9hNYtNJGJoWj8yGQo65GMqw5U+hHINcr8Jv2df2ffgI1+3wL+BXg3wWdU8oa&#10;p/wifhm0077Z5e7y/N+zxp5m3e+3dnbvbGMmuyKhuopy5ZKxKufzW/s0/wDBW79vr/ggX/wUW8f/&#10;ALOf/BVjxN8Xvi14J1CEw2N5rfim61W6+zRSymx1nSP7RuPJlgnUvHLEJIjuIDsJLVoTk/8ABd//&#10;AIL/AP7O/wDwWF/Z98G/sd/sffsw+P7jXLzx1bXzX3i7RbRb5bgI9vb2mnW9lcXTzS3D3JVjuQgI&#10;qKkhlzH/AEdfF/4AfAj9oTw5F4P+PnwU8JeONIhuPPh0vxh4ctdTto5dpXzBFco6htrMNwGcMR3N&#10;c98Hf2JP2Mf2d/EDeLP2fv2Rvhj4F1SSFoX1Lwb4C07S7ho2xuQyW0KMVOBkZwcCp5eaKU+n6Fc1&#10;pOUdLn5Rftm/snfEj9h7/gzqvv2aPjFHHD4o0XQdGvNcso8f6DcX/jG21BrRiCQzw/avJZlJUtGx&#10;UkEV8z/8ELf+Dkz9hr/gmN+wJpf7K/x5+FXxY1bxBZeJdS1GW88I6FplxZmK4kDoA9xqMD7gBz8g&#10;APQmv6KvH/w2+HfxX8KXXgP4peA9G8SaHfbPt2i6/pkV5aXGx1kTfDKrI+11VhkHDKCOQK82/wCH&#10;dn/BPz/oxf4O/wDhsdK/+R605pc0n/MTp7OMex8ifsE/8HPH7Bn/AAUX/ao8N/shfBD4S/FzSvEv&#10;iiO+ewvvFegaXBYxra2c13J5j2+pTSAmOBguI2yxGcDJHwV/wSowP+Duv9oDJ/5iXjb/ANK4q/cn&#10;wB+xl+x98J/Flr49+Fn7KXw18M65Y7xZa14f8C6fZXdvvRo32TQwq67kZlOCMqxB4JrW8P8A7Nv7&#10;O/hL4k3nxl8K/AXwZpnjDUGlbUPFWn+F7SHUroynMpkuUjErlyAW3Mdx65qY2jWU+ykvv/4YNXBx&#10;80/uPwf/AODvX/glnqngPxba/wDBVn4BafNbWutLFoXxdh09pFaC4eP7Na6idvCxTxYs5slVLeQM&#10;O08hr13/AINN9d+Mnhr/AIIk/G7xJ+z14X03XPHVh8V9euvCWh6wxW21LUI9A0d4bWRlkj2CV1Ee&#10;/cApcMeARX7ReNPAvgn4keGLzwT8RPB+l69ouoR+XqGka1p8d1a3KZB2yRShkcZAOCCMis74XfBT&#10;4N/A7QJvCvwV+E3hnwfpdzeNd3Gm+FtCt9Pt5bgqqGZo4ERTIVRFLEZIRRnAFTGPLBx77eQT9+UW&#10;+m/no0fzheF/+CkP/BFb9uHW/HFp/wAF0v8AgntpPwt+L2j+INRij174VeF9W0iaZ28tJo9Qjtrr&#10;zptTiuI5ctdxugHy4Q71fT/4NQvhrrut/wDBXX4mfF79kfRfGFj8BNJ8P6tYyXnitU8+Wzmuom0y&#10;zu2h/cm9wizEISFEMuDhst+/3xg/Yc/Yq/aG8Sr40+P37IHwv8cawsKxLq3jDwBp2p3Sxr91BLcw&#10;u+0dhnA7V23w7+GPw2+EHhCz+H3wm+H2ieF9B08MNP0Pw7pcNlZ2wZi7COGFVRMszMcAZJJ6k1pB&#10;8rv5W8tQn7yt53+43KKKKkAooooAKKKKACiiigAooooAKKKKACiiigAooooAKKKKACiiigAooooA&#10;KKKKACiiigAooooAKKKKACiiigAooooAKKKKACiiigAooooAKKKKACiiigDm/id4wv8AwRocOr2F&#10;tFM0l4sLJNnGCrHPBH92uH/4aE8SE4GhWf5v/jXRftB/8iZa/wDYUT/0XJXh/iXSB4g8OahoTW9h&#10;N9tspYPK1Wx+1Wr70K4mh3L5sZz80e5dwyNwzkAHXad+254R1i20+80nxX4UuodXguZ9Jlt9ZR1v&#10;YrckXDwkSHzFiIIdlyEIO7FaVj+1Z/amjW3iTTn0W40688s2d/Deb4Z/MYLHscNtbczKq4J3FgBn&#10;Ir43139grXvEnibXvEV78RrGNfFO069bSWN5dNc+Vb3UNvFLPNdtNNFG13M6APG8ayGEOYY7aK3v&#10;eKv2GvEnjf4X+FfAGvfH/XLa68L/ABMj8cDUtLsbRVv786/NqskdxFLC6yKizGOHG1VlCzOjmNEU&#10;A+yB+0L4jPTQ7L/vp/8AGj/hoXxF/wBAOy/76f8Axr5/+PWoeJfD2n+HvEnhrxTeac0fjDRbK6tY&#10;I4HivYLvU7W3lSTzI2YfJI+0oyEFs5OBjvo/uCgD0L/hoXxH/wBAOy/76f8Axo/4aF8R/wDQDsv+&#10;+n/xr5x/a1/aMtv2Y/hG3j+Kx0W+1a81S30zw9o/iDxZaaHbajeSbpDCb68ZbeArbw3Mw8xlDCAq&#10;DuZQeU8Yf8FHv2Z/CXguP4jrq+o33h+6urCDTdaWGGztb1rvTP7UhEct9LAhf7EssrQkrMDF5Xl+&#10;bNbxzgH1z/w0L4j/AOgHZf8AfT/40f8ADQviP/oB2X/fT/4189eGv2nfhr4r+K3iT4OaZPINY8N2&#10;LXc0Ut5aA3MKeWJW8oTme0CPLGoN7HbCcSCW38+ENKtP9nP9qvwX+0umsN4M0f7P/Yq25uAPGHh3&#10;Vd/nebt/5A2qXvlf6pv9d5YbPyF9r7QD6R/4aF8R/wDQDsv++n/xo/4aF8R/9AOy/wC+n/xr5U8I&#10;ftD/ABW8b6H4V1Gx8GaDZ6lrXxF1rwxqGjNfTTrAml6xfWd3cpcbUygt7CSRS0XzSyQxnYH3LofB&#10;P9pzTfHXgTVvG/xJnXwxJo2g2+s65o+ueHdR0e60SzljmfzLhdQiiaSMfZ508+NfKLW06qSUIAB9&#10;N/8ADQviP/oB2X/fT/40f8NC+I/+gHZf99P/AI18E2X/AAUq8Y3Hwqh+Mt98BZrHS216LSo7W4mm&#10;Zbi5k8W3/h9rd7xYjb2MtultaXUxnbYftqxqRt8xvWfCf7UVmPhZ44+KvjzSb6LTfAumzalqLQeG&#10;7+yupbaKzN1IEsr6OO4LBVIVtuyU/dPBwAfTv/DQviP/AKAdl/30/wDjR/w0L4j/AOgHZf8AfT/4&#10;187/AA6/ad8HfEHxePAcnhbxBoerSWOoT2tnr1nFH9pfT54YNQhjkhlljd7Z7uy3sG8t/tQETytB&#10;drb9d8OPFcvjv4e6D43nsltn1nRbW/a3V9wiM0KyFAcDON2M4GcUAetf8NC+I/8AoB2X/fT/AONH&#10;/DQviP8A6Adl/wB9P/jXn5OBkjP0rwfw3+2SF0O88Y+NPDmsfY4ryCzh0/TPAGsRu9xc6tb6bbpF&#10;eXMUdpdky3CcQuzMNzoGVGoA+uP+GhfEf/QDsv8Avp/8aP8AhoXxH/0A7L/vp/8AGvl9f2udJ1b4&#10;jeBvAHhzwDrDf8JR4gn0nWL++WJYtFu4dL1O9lsnMcj+Zco+n+WfL3W7K7NHPLt21d+Gn7WXgb4o&#10;fGXW/gjo2jeTqehNdi6m/wCEy8OXe/7POsDf6JZapPfRZZgf31tFs+7J5bkIQD6T/wCGhfEf/QDs&#10;v++n/wAaP+GhfEf/AEA7L/vp/wDGvlLQv2sJfiD438feGvA7+G7TSvA89qkniDUNSkuVuVaa/tJx&#10;5MCgiRL2xkt1jDkuRuB3MsdS+P8A9p7xV4Ks/DNzqXw8l0661bwzDq2oaVdWl3dNayuYw1nNPbxG&#10;Ox2M7Kbq68uHKnptbAB9Uf8ADQviP/oB2X/fT/40f8NC+I/+gHZf99P/AI18QeJf+Cidn4S+Buuf&#10;EzVfD0Vv4mt9Lt9Q074f+JtN1Dw/qFtDLb313/pIv4FZyLbTr0hoUaN5bOaJXOC6+r/tF/GTx58E&#10;PDknxB0L4Yf8JB4d0XQ9U1XxVew6pBA9lDaW3ngKsjhnMirIFKLId6orBEkaaIA+iP8AhoXxH/0A&#10;7L/vp/8AGj/hoXxH/wBAOy/76f8Axryfwjc+N2S6sPHtnpUd3BKvkzaRdO8c0TKDlkkUNEwfeuMu&#10;GVVcMCxjTYoA9A/4aF8R/wDQDsv++n/xo/4aF8R/9AOy/wC+n/xrz+igD0D/AIaF8R/9AOy/76f/&#10;ABo/4aF8R/8AQDsv++n/AMa8/ooA9A/4aF8R/wDQDsv++n/xo/4aF8R/9AOy/wC+n/xrz+igD0D/&#10;AIaF8R/9AOy/76f/ABo/4aF8R/8AQDsv++n/AMa8/ooA9A/4aF8R/wDQDsv++n/xo/4aF8R/9AOy&#10;/wC+n/xrz+igD0D/AIaF8R/9AOy/76f/ABo/4aF8R/8AQDsv++n/AMa8/ooA9A/4aF8R/wDQDsv+&#10;+n/xo/4aF8R/9AOy/wC+n/xrz+igD0D/AIaF8R/9AOy/76f/ABo/4aF8R/8AQDsv++n/AMa8/ooA&#10;9A/4aF8R/wDQDsv++n/xo/4aF8R/9AOy/wC+n/xrz+igD0D/AIaF8R/9AOy/76f/ABo/4aF8R/8A&#10;QDsv++n/AMa8/ooA9A/4aF8R/wDQDsv++n/xo/4aF8R/9AOy/wC+n/xrz+igD0D/AIaF8R/9AOy/&#10;76f/ABo/4aF8R/8AQDsv++n/AMa8/ooA9A/4aF8R/wDQDsv++n/xo/4aF8R/9AOy/wC+n/xrz+ig&#10;D0D/AIaF8R/9AOy/76f/ABo/4aF8R/8AQDsv++n/AMa8/ooA9A/4aF8R/wDQDsv++n/xo/4aF8R/&#10;9AOy/wC+n/xrz+igD0D/AIaF8R/9AOy/76f/ABo/4aF8R/8AQDsv++n/AMa8/ooA9A/4aF8R/wDQ&#10;Dsv++n/xo/4aF8R/9AOy/wC+n/xrz+igD0D/AIaF8R/9AOy/76f/ABrrfhb8QdQ8eG+a/sYYTa+X&#10;t8kt827f6n/ZrxKvTv2cuusf9u//ALVoA9OooooAKKKKAK2sXUljpVzfxDLQW7yKp6EhScV5Z/w0&#10;J4kPC6FZk9huf/4qvTvEv/Iuah/14y/+gGvnE88UAeY+KP8AgrV8XPBHi7TfDPiD9mTTbiC/1i3i&#10;bVNC8RX19bpptzc2dvaXoZNOAAla7zulMVqoiIF2zOiNV1j/AILO694T/ZR+IX7R3jb9ns6bqfgL&#10;WJNLfwtcX15are3X9k2mqRZuL+0tXgjNvdqWkeDBMTiAXReATdhZ/BH4L6bdQ39h8IvC8E9v4gm1&#10;2CaHw9bK8eqyrtlv1IjyLl14acfvGHVjT9L+Dvwd8P6D/wAItofwq8M2Gl/Y7y0/s600G2itxb3j&#10;q93D5aoFCTuiNKuMSMilwxAIAPQ/Hf7bWm/Dnw1b+M/Eunb9JubhI49Q0nR77UI0V1ZlmkNqknkw&#10;bVJNxJthXK7nG5c9EP2hvER6aHZfm/8AjXgP7UYB/Z28a5OW/wCEduuv/XM13qnr9aAPQf8AhoXx&#10;F/0A7L/vp/8AGj/hoXxEDg6HZf8AfT/418/ftE3nxFvPCVp4J+Fmg6ndalr2pw295fafefZRp2nq&#10;wku5jcblMTtCrQReWfN864jZdipJNF5Df/Hv9trRbK30dvhbZw3Gm+H9Jtte1G+8F6hqm7Vnl1ZL&#10;y7i+x3EC3VoV06yKRxKkiDVoZJCgRrcgH2//AMNC+Ij00Oy/76f/ABoP7Q3iIDJ0Sx/76f8Axr5Z&#10;+F3xt+N/iX9pBfhb42+GTWfhyTwL/a0mrQeGtQgitdRRdKLWovpz5VyshvrrYpht5kNhIGRsMV6L&#10;4Mz/ALT82qXi/Ht/B8ll9mH2H/hHPDlxYyebuGd7Sapdhl254Cpz37UAfQY/aH8QngaLY+n3n/8A&#10;iqX/AIaG8Qgbjoljj/ef/GvgH9oXw9+1fB8JDa/DPxp4w1TxdayeM4PDdtdXGo2M15qzXa/2LfzT&#10;2FsLV44SpjWzvfI0+aO98yQ+Xa4ruf2abzx7p+sa5ceO7/xszahoMU+qNqVnrM5tdSP2h5lhS78y&#10;JWCg4SxSO2JEarHzEpAPsU/tCeJBydCs/wA3/wAaP+GhfEf/AEA7L/vp/wDGvjn4U6T8RLOZG0Dx&#10;J4+k0Kx+JtstjaaxJqchu9NktbfzfOk1YSXxjSTzOTKsW5n4IChaP7H0H7RPhuTxvceP9R1jXLG1&#10;8J6MNN1bWJ9VZtb8QRnU/wC0r1bPUYYZtPE6f2Y5sbdTZwFvLt3ZlmwAfag/aE8RngaFZfm/+NH/&#10;AA0L4j/6Adl/30/+NfIPg348ftL6NqE2qfGX4dRXWj2uvW2lzR+FPAepLdMtxpllfLqCh7qbdbwS&#10;3ctnKqozNJaSyKyMDaj1D4BzeKbj4J+Fbjxv9u/tiTQbVtS/tNXW484xgt5of5g+eobkHrzQB7d/&#10;w0L4j/6Adl/30/8AjR/w0L4j/wCgHZf99P8A415/RQB6B/w0L4j/AOgHZf8AfT/40f8ADQviP/oB&#10;2X/fT/415/RQB6B/w0L4j/6Adl/30/8AjR/w0L4j/wCgHZf99P8A415/RQB6B/w0L4j/AOgHZf8A&#10;fT/40f8ADQviP/oB2X/fT/415/RQB6B/w0L4j/6Adl/30/8AjR/w0L4j/wCgHZf99P8A415/RQB6&#10;B/w0L4j/AOgHZf8AfT/40f8ADQviP/oB2X/fT/415/RQB6B/w0L4j/6Adl/30/8AjR/w0L4j/wCg&#10;HZf99P8A415/RQB6B/w0L4j/AOgHZf8AfT/40f8ADQviP/oB2X/fT/415/RQB6B/w0L4j/6Adl/3&#10;0/8AjR/w0L4j/wCgHZf99P8A415/RQB6B/w0L4j/AOgHZf8AfT/40f8ADQviP/oB2X/fT/415/RQ&#10;B6B/w0L4j/6Adl/30/8AjR/w0L4j/wCgHZf99P8A415/RQB6B/w0L4j/AOgHZf8AfT/40f8ADQvi&#10;P/oB2X/fT/415/RQB6B/w0L4j/6Adl/30/8AjR/w0L4j/wCgHZf99P8A415/RQB6B/w0L4j/AOgH&#10;Zf8AfT/40f8ADQviP/oB2X/fT/415/RQB6B/w0L4j/6Adl/30/8AjR/w0L4j/wCgHZf99P8A415/&#10;RQB6B/w0L4j/AOgHZf8AfT/40f8ADQviP/oB2X/fT/415/RQB6B/w0L4j/6Adl/30/8AjR/w0L4j&#10;/wCgHZf99P8A415/RQB6B/w0L4j/AOgHZf8AfT/40f8ADQviP/oB2X/fT/415/RQB6B/w0L4j/6A&#10;dl/30/8AjR/w0L4j/wCgHZf99P8A415/RQB6B/w0L4j/AOgHZf8AfT/40f8ADQviP/oB2X/fT/41&#10;5/RQB6B/w0L4j/6Adl/30/8AjR/w0L4j/wCgHZf99P8A415/RQB6B/w0L4j/AOgHZf8AfT/40f8A&#10;DQviP/oB2X/fT/415/RQB6B/w0L4j/6Adl/30/8AjXQfDb4o6z4616XSLywt7dY7Npt0W4kkMgxy&#10;f9qvH67r9n3/AJHS5/7Bcn/oyOgDqP2g/wDkTLX/ALCif+i5K8dr2L9oP/kTLX/sKJ/6Lkrx2gDl&#10;fjH8YfCHwQ8FzeNvGJvJIUZ1gs9OhWS5umSGSd0iRmUMVghmmOWACQuScCvONY/b1+FWh+JNf8L3&#10;XgXxg9x4a0OfXtVaO0sdi6JDcXlvNqq5vPmgSWxuV8r/AI+zsBW3YMpPp/xR+Evwy+NnhGbwF8W/&#10;Aek+ItHuCTLp+sWKTx7tjpvUMDsfa7qHXDAO2CMmuZvf2R/2f9S1S+1q+8CNJdapOW1Kb+2LwG7t&#10;y8rtYSYm+bT3eeZn08/6G7TSM0LM7EgGb+1b8Rfh94XtfBvgPxP480XTtc8SfELw+PDmi32qww3e&#10;qmDWbF5hbROwefy1dWfYG2hlJwCK9YT7grzL9rfx1o3w4+E1r4v8T39jb6fa+O/CovrrU7hYoII3&#10;16xjMzu5Cr5YfeCTgFATXp+Nvy46cVnGpzVpQ7JP77/5HdVwfs8upYr+eU4/+AKD9ft/kcL8XfE3&#10;hv4e+JvCfjN/hVrXijxHqF9d+HfD8fh/7ELmBbi2a/uMte3VtEsbLpKbjvLlkjCrgsRwfiDVP2Nd&#10;O+Gmsa7caNZi3NxqHi6+0mwlMOoTaj9imluwn71CLqS189XhEg3wPIGBhdyfRPjL8Irv4uWWhJpn&#10;xZ8T+C7/AMO69/a2naz4Th0yS4837HdWbRsupWV3A0bRXcuR5W7cFIYYIPD6p+wZ8ENU8S6j4h83&#10;U4I9S8N3GkyWMcdlKIZZrN7J9QiuZ7aS8S5+yu0O0XH2YhmdoGkZpDocJpfDbW/2UZvGq/EDwEdE&#10;s/EGsR3UAkRTDP5cl9Msq+W2PJjmvbS6kA2qs1wLqRQ0skzNV1f9ur9m7Q/ivrnwJ1n4jada+NtD&#10;8Z6V4bXwjc6xZR6nqM2oW+mzxXdraNOJprVE1NPMk2AqbW6wrCIF7Tfsf+BJ/FXh3xdf+OPE93P4&#10;X1O6v9Nt7q4tGhE01/LeKdoth5Xl+fJADCY2mh8sXJuJIIJYt+b4AeD5rjxVP/a+rL/wmHj/AEjx&#10;hqka3EQVL/ToNIhgjjHl8QldFtN6tucl5trruQIAL4f0H4KeHviJaxeHtFtbfxDYtrC2ksNvIGiO&#10;qXcepaiFfG3/AEi5gjnfnl4xjHSvMdK+MPwC+Gnxmvv2dfB3wc8U6h4uaOOGHR9N1rTb6a8tY45X&#10;gtP3uqFrK0WCS7uLazvfssTKLl7aNmElezJ8KfhrH4yPxFi8A6KmvnJ/tpdMiF1kx+WT5uN33Dt6&#10;/d46VwfxM/ZG0r4saxq2s+LfjR4wm+3abLYaTZz2Oh3droNtPdWd1dR20N3pk0dws8thbMwv1u/L&#10;8seR5BAIAOLufF/7ImkeC/DvxK8KfAi81yx8TeGtW8WLpvh6KweKXTFm+1Xt5dxy3kdpeJHPqzOi&#10;h52DXsrW6lXkalT44/AjRoLX4GJ8DvH2rt8T7zU9G0Ox1DULO9k8WJbW1x9sSO4vNULRQx29vKdt&#10;29t8pxEjMxWu78f/ALJvhXxvo1joum/EjxZ4dXT9Lu9Ihn0WaxklbSbtLcXmnMb20uN0U72sEjy4&#10;+1K6fu54kZkbG1L9hzwpe+JNP8Y2Hxt8eafqnhrV7vUfh9fWh0dm8HvdpPHdx2ay6a8dzHNFcyxN&#10;/aC3jIpBiaJwHoAtXemfs0/E/wCGXgn9oo+Cbiaz1qOzu/CWrWJks9SsV8R3NlumjljkjktmmMlv&#10;55Rwxj8xPmVmR+n8H/Hj4IXeq2Hw80XxPpml3s2p32j6H4fmeK2luJLCa8t5Y7eAHlFOm320ADKW&#10;crAbY2Ipy/sxeDLfwp8PvAXhjxd4m0PQ/hzbafaaXo+malG1vf2lk1o9tb3a3EUvmhHsbZlmUpOu&#10;x1EoSedJeUH7I99onx1+GXjfwf4qmt/DXw+0G10+XTbm8Vnvhaabq9habkFvksq6vM/mLMiDDq0M&#10;peKS3APczXFaf+z78MNNkYRabqU1s15Ddx6bfeJL+5soJ4byK9hkitZZ2hhaO5hjkQxou3bgYUsp&#10;7WuH8eeK/HP/AAsTT/h74K13QtHabw/eardapr2ky3saRwTW0RAjjubfao8/czFzgbRgZzQBai+B&#10;Xwst/GVj4+tfCwh1LTbye7s2hvJkhW6mS4SS5MAcRPMUu7lPNZC4SZkDBeB1xZiuwsdo7Zr5z+F/&#10;7f8AJ8QPBNv4mv8A4Ca/p15N4b0m9Olx3C3Uv2280rRdRktVjjTz3EA1uCNtsJnkaCURW0jmOOSn&#10;8Y/+CiEfgDwvd3Hhf4Oa1qGqL4D1LXLeSbT7r+zrO6tbDWLv7PeXAg2WwJ0W6iaKVo7tJJIY3to2&#10;M3kAHsXir9nj4QeL9SbWtR8I/Zb4zW8v9oaLqFxp1xvgW4WE+bayRv8AKLu5A5/5bN14xe134OeA&#10;/E9zZ3uv2F9dSWKqi+Zrd3tuIhs/c3A83F1D+7UmKYOhYsSpLuWwPjZ8c9b+EV7Y2Nn8MtX1pryB&#10;5JW0rQdbv0hZSBtLadpd2o9t5Rj1C46ZP7TXxh+JPwg1PRb7wrPoo0O81bSNP16/1TTUkh0T7bqc&#10;VlHc3Mg1CKZUlaYRwiK1nUzRHzpbeEvNCAdHY/s0/Auy0PVvDZ+Gmm3FlrWmrpuoQXqNcZ09UlSO&#10;wjMrMYbSJZ5xFbRlYYfPl8tEMj57S90+y1Kxm03UrKG4t7iNo57eeEPHKjDDKykYZSCQQRgg814V&#10;4h/aL+Nfg74YeLtb8ReCbdfEGh/FDQvCmn2jaOFM0Oo6hpNotz9ni1GcOSuoNLFH9ojZ1EayCBy6&#10;rx+t/tm/tC6f4YvPF2ifCJtStdHt5oda87SLKzWz1WPULyxOmzsdckMUxnt1t0eBbu2eQrI9zBC7&#10;SQgH0j4I+H/hT4d6dNpnhTTWhW5uPPvLi4upbi4upNioHlnmZpJSsaRxqXZtsccaLhEVRtV5P8LP&#10;if8AGP4kfC/xIj6JZ6X4/wDD+qf2bqGh+INJW1i067+yWt2kcos9Qvo5d9vdRTBoblhidEYRukii&#10;b4Z/EP4q69rFvF4/8ReC7Qw6w+iajotlDOk730ViLiQ200kx83JDSrC0KuLdi5c7MuAepUUUUAFF&#10;FFABRRRQAUUUUAFFFFABRRRQAUUUUAFFFFABRRRQAUUUUAFFFFABRRRQAUUUUAFFFFABRRRQAUUU&#10;UAFFFFABXp37OXXWP+3f/wBq15jXp37OXXWP+3f/ANq0AenUUUUAFFFFAFHxL/yLmof9eMv/AKAa&#10;+ca+jvEv/Iuah/14y/8AoBr5xoA5X41+GPHHjL4Y6t4X+HfiZdH1W+iSKK+8x42ERkXz41kjIeF3&#10;h8yNZkIeJnEikMoNfPzfBj9rJfHfhHxLrmp+KNR0XRLXUP8AhYOk6P46aNvEjXFrappy6eHu4lQ2&#10;c0c8k5le03K3yG6LFa+q6KAPBP2obL4y+C/2BdWQ+NNEm8QeHfh+0viy+1LS57+PVTb6exuVhZZ7&#10;ZopJZVDLcOHAXdmElvl97dPLmZCfusR+tcP+0homm+J/gD4z8M6zb+bZ6h4bvLa7jDld8UkTI65B&#10;BGVJ5BBFdwzb2L4xk5NYxc/rElfSy087s9SpHCrJKUlH946lS77xUaVl8m29up5z8ePFHjTR/FPw&#10;z8GeDNfbS28ZePptI1K+is45po7ePQNY1EeWJVZAxmsIQSyt8hcAAkMPDPG3/BQ7xX4c8Pat4QsP&#10;Ai3Gt2vgHxDrNn4rjtbo6bdPar4hOm3kSiBoGt7yHw7NdBWulcR3Vv5IuozJNF7r8ere68Xf2N8K&#10;tM0PwzcXWtXE08N54u0E6rY2S2yBmkNmJIjO7bxGv76IJ5jPubZ5Unn/AIa/ar+GHiPxrD4G8X/B&#10;DVLjXrGy1bTrrU9J0WC9tENtd65ay2cCh/tcnnjw3qEiQxwOGVYUY73VTseWZmlft6+IdBs/DLfF&#10;H4faPHJ4j+MWveC1bQ9TvpTBHb+K5/DthOB9iaMu8yIZfPmtkKK8kJkkItF6n4t/tE/EfwP4lv8A&#10;QdC+H2oXlrF4+8I6RHr0IsjZ2lvqWpadbXCTCS6juGk8u5k2tHC4BePrhgM22/ao+At1f+EB/wAK&#10;R1CTVvE2tzGxsbX+wLu60+9kuoIfOdrfUHjd5ZZYCXt5JjGCJLgwIjuljRf2vtA1X9l/4cftIeIv&#10;ghqLf8LG8O6VrjaFa65oayWMk9pFdxhptRvbOObZldrIS/CsY4zkKAbXiL48/FXR/wBomH4R6d8I&#10;rO50Ga6tYm8SNJ4jEoWSBHd8Q+H5dO+RmKjOoquFG9om3Rrn/GD4p+OPB3xG03SdH+JdrZ6X4g1i&#10;HSY9SvLHTmtLe7dWCabbFrtJTq0zIscRuMWu+6j+WR9sD3v2ifjh8Rfh7+zxJ+0j8OtH01dP0bwt&#10;ceJdb0vWoBdTTW0Vn9q+xia0ufJt8qrq96j3UcW0MkNyrZXI8Y+LtS+GmsfFrxR8Tvhx4U1y40Xw&#10;Jeaqv2Hw/wDYZL/T445idNnuZZZzdxkQohmMcK5H+oxgAAi8C/Gv4q/EHwJ8ONPk1T+y9S8Y/Gnx&#10;N4M1S+h0+Jrq0t9K/wCEm25Q74PtmdDginKCSAu9wYcoYnHE/svftUfGr48/CTw58VPiBd3nhu6+&#10;IHhW11Twza6NbaLcaXLIINPWe1tJpL5pTeS3MsqxpdeUkTXKQyB3gZ5Ny/8AFHjC++GbWdxpnw91&#10;qTTtQtdJl8I3nwtu7CbxBiCO6sNIgs57x/sLiN5H86Uzx26bpZIIlhmC9t8NrLV/G3xF+IGm/Ej4&#10;f+BNb3WNismv6Vo3lQ3Uzm4WbRLqSVpnu3s0t7NmuCsauLtALeIxFSAc94t/aa8a+Fv2DviB8cbm&#10;9sIfF/hnw/45bRbe8txlrzRH1NIo7iNW2POosV+0CFjCZFmMLGIo1J4z/bM1f4feI7OWXwda6pof&#10;iT4nWHh/RbibVlsZYbO71qw0KKeFGjf+0Fa5kvLwMpj32wiKb0JlW14B8R/GPxZc6R4G+I3w+8C6&#10;H/wh9rpt7q2h6jpo2Mk91dQWf2NoriaLT5LaO0WRQPtQlLpGptTlh6V40+B3ws+I+oaFqfjLwuLz&#10;/hG763vdFt1vJooLe4guYLqCTyo3WNyk9tbyLuU4aJfSgDrgGAw3XvRQOlFABRRRQAUUUUAFFFFA&#10;BRRRQAUUUUAFFFFABRRRQAUUUUAFFFFABRRRQAUUUUAFFFFABRRRQAUUUUAFFFFABRRRQAUUUUAF&#10;FFFABRRRQAUUUUAFFFFABXdfs+/8jpc/9guT/wBGR1wtd1+z7/yOlz/2C5P/AEZHQB1H7Qf/ACJl&#10;r/2FE/8ARcleO17F+0H/AMiZa/8AYUT/ANFyV47QAUV5z+1F+078N/2TPhXN8U/iXfwxW7XQs9Pt&#10;59Qgtftd0YpZvKWSd1QERQTSEZLFIn2q7YQ8/oX7X8eqfEO6+H1x8LNQDw6lpqx6hZ6lDJbx2N/q&#10;Gqafb3E/meW6SfaNIuQYYlmAWS3bzDul8kA5b/grRo9lrn7A3jqzvi+2P+z7pCjbSJIb+3mj59N8&#10;a5Hccd6998Gatd694P0nXdQZWuL3TYJ5mRcKXeNWOB6ZNcB+1Rrmk2nhbw/4cudRiivtT8d+Hv7P&#10;t2fDz+XrFkz7f90EE/WmfsRana6n+yF8NltQwax8GWGm3Csv3bi0hW1mX3AlhcA9CACODXJ8OOX9&#10;6P8A6S1/8kfQL99wq/8Ap3WVv+4kHf0/hL107Hnfws/4KO+G/HnxQ8VeC9etPh/bWPhfxJ4m0m9s&#10;vDPxObWvE+mx6Pf3lo2oapocenxvp1nP9jBSRZ5yJL6xiCubkOvo3ib9rr4UaR4Ck8caJcahqCya&#10;bqk+mpJod9bw3NxYfalnspJ3g2W1wslpPG0UuJFZD8h+UNieFfGf7OWreAdZ+FzeENQ03wPrfjPx&#10;hp93qGrXvl2N9q6apq1xrarJ9oM8A+1W+rTeYyxRKsR8tlUwq2d4s+Fn7CEGh6P4u1u70u9S38H3&#10;83h3yfHF3cTajo8cN1NcvABdlr5UjvrphJ+8ZBcHaygjHWfPnqn/AAuLwZ/whdx49ik1C60+1uTb&#10;zSabod5du8gYIfKjhiZ50DtgyRqyDDc/K22j4o+Kfiq6+FX/AAsD4MfD9tfvpm/0PSfES6jo4KrI&#10;yyNKqafc3iYCPsWOzlaRzGNqxsZUha0+BXwx8C3GjWejWK6FN4qsrS40mNWuYbfUdTvLZIozCxYQ&#10;757yCUoAqjzvNx85ZqNz4r/Z98VTal8IJfFC6A2heMItCWx0/wAQT6FJNqsmnWupLBbPazQyTE2+&#10;oQuUjJBZmypKEgA5L4Gfttw/G34i6V4Ts/CWg2un61odne2623jBrzWrCa605dQgW/09LQQ2lvLC&#10;J/IuBeSNc+SWihKCV4aHiT9rT9pDw54i1rwsf2ZfCV5Pa+JbfRdBvNN+I2rXVvfXDWlzfTpKsPh1&#10;rmN4bWGB2NvBdxb7oR+aGguTF1/hay/Zq8Babod5oOrmP7HoukQ6Don/AAmFzeLplnPGLeyNtbfa&#10;ZIYFaOF0E0KjzY4p/nkXzSYNOk/ZD8fvefD7w346sriTwyP+E5uptB8aXkElgmsSajMNQF7azowj&#10;nLX7BVl2LE6/KkTQ5AM39mD9sq5/ai8WzXXhrwHpmneCrrTpbjwvrl74guv7U1lrdraG9KWX2AWj&#10;QW93NNayT29/cDzIY2CmO4jkrSi/aF+MN94ym8B6b+zvGupR6vqMkMOpeKHtReaFZSW0Ut5Axs2E&#10;l47XcXlWpK2rjdm/QqQLHwB8O/so6nrK+Jv2cvG+k+IJPDujjRYE0Lx3LrFto9lMYSLaKD7TLFZo&#10;/wBjiwsaIGEA7JioNd8bfs9/Hj4Zaf8AG6xXVNe0tdYvNE0e60HULqxn1CX+0zpsturRyw+dbS3N&#10;uOJG8iVUjk5Xa1AHrsMhljWQxld38LYyvtxxTq8xtf2oPAksthYad4S8Tf8AEw1i40LTVj0Jgk+s&#10;20U7z6ZHzhmjFrchrhf9DUwSD7R8hxe/4aH8LwC1uNX8L+ILCzm1O10y91C6sE+z6ffXOof2dbW0&#10;jo7eZJJdtHF+580R+dG8pjjYPQB6BWH46+GXw3+KFja6Z8S/h9ofiK1sb5L6xtte0mG8jt7pFZUn&#10;RZlYJIqu4DjDAMwB5OY9Y+K3ww8PalLo2vfEbQbK8hVTNZ3mswRSx5eCMbkdwy5e6tVGRjdcwjrI&#10;oPO3n7UXwS0zWPD+jav4zjs5PEtxq1vpctzC6wifTVuWvYZZMbYGiWyvN3mFQptZFJD7VYA6rV/h&#10;34A8Q2+pWuv+CNHvo9Ygmg1hLzTIpFvo5oY4JkmDKRKrwxRRMGyGSJFOVUAZ8vwQ+DE6wpL8I/C7&#10;Lb+HX8P26nw/bYi0h1CvpyjZ8tqyqoMA/dkAArxWx4U8Q2/i3wvpviq006+s4tU0+C8jtNUsXtrq&#10;BZY1cRzQyAPFKoba0bAMrAqQCK0KAI7W0tbG2jsrK2jhhhjVIYYUCrGoGAoA4AArJ1f4bfDrxB4v&#10;0v4g6/4B0W+17QxKND1y90mGa804SLtkEEzqXhDrw2wjcODmtqigDkdA+APwH8K+E5/APhj4JeEN&#10;O0G6s7q0uNDsfDNpDZy29yqrcwtCkYQpKEQSKRiQIu4HAwWH7P3wF0rU9H1rS/gj4Qt7zw9pz6f4&#10;fvIPDNosumWbq6vbW7iPdBCyyyKY0KqRIwI+Y566igDH8CfDzwD8LfDNv4L+GXgjSPDujWu82uka&#10;FpsVnawlnZ2KRRKqKWZmY4AySSacvgPwQnjRviSvg/S/+EifSxpreIP7Pi+3GyEnmi18/b5nkiTL&#10;+Xu2bjuxnmtaigAooooAKKKKACiiigAooooAKKKKACiiigAooooAKKKKACiiigAooooAKKKKACii&#10;igAooooAKKKKACiiigAooooAKKKKACvTv2cuusf9u/8A7VrzGvTv2cuusf8Abv8A+1aAPTqKKKAC&#10;iiigCj4l/wCRc1D/AK8Zf/QDXzjX0d4l/wCRc1D/AK8Zf/QDXzjQAEgDJqpb69od5c3FlaazayTW&#10;ixtdRR3Cs0IkBMZYA/LuAJXPUdM1z3xx+FNp8cPhXrHwq1HxHqGlWuswpFc3WmrAztGJFdoWSeOS&#10;OSKVVMUsboQ8UjrxuyPH7H9g6ac6Lb+LvHVrq8fh3Rbq0sJrzSFaS7uri80a7N3OFZYxJFLo6NHs&#10;UANPvAQxKCAel/tVeJR4L/Zq8feMPsf2j+yfCWoXv2fzNnm+VA8mzdg7c7cZwcZzg9K729uLXTLe&#10;4vL66jhgtUd7iaZwqRooJZmJwAAASSeABXif/BSSx1e4/YW+Kl7oviu+0mSx8B6vdO1jDbv9qVbG&#10;bNvJ58UmI2yMlNknyja68g2tQ0rx5+0n/wAE7rrQzq0c3ij4h/A+S3+3TqkMcmo6hopTzGCpsRTN&#10;Nk4TaoJwuBiuVSksY494r8G7/mj3JUac+GYVUtYVpJ+k4Qat6ckr+qtfW3o11p3wt+MGhr9ts9B8&#10;UaZDeb4/NjhvreO4VCuRkMocJIw9QshHQ1HcfCv4SL9liufh14e+Syi06yV9Hg+S2hguoo7ZBt4j&#10;SC6vEVB8qx3E4ACu4Pjfx9/Zy/aHfRZLv9nb43X0fiDUrzde61rsUcbwtHDKtm/l6a1hGyQyytI6&#10;zJdRuDiW0u1Cxri+MPgl+3Drnxe1zxb4Y8d+G9P0+38VSal4Nk1K7vbw2oOn65Z/NFLNJDFuhvdP&#10;jVoYo1ik855ba9MHmXnUeGe+Wnwa+D1hNYz2Pwq8NwyaZeLdaa8Wh26m1uAyOJY8J8j7o423DByi&#10;nqoIvaDp/gH4Z6Rovw48N2ek6BYw2os/Dug2ccVrEkMKKBDbwKFASNCo2IuFG3gDFeefGr4E/EP4&#10;o2Xh+HwH8Sz4Xj0mxaG4g1K/8SyzTkhMb5dJ8Q6d5jDaQXmNwxJyrLli9T9p34N+KPi3d6donhnw&#10;jZiOXVNAuNT1pby3ha6t7DVVvHtbsmAzrHGm+S38h2zPNIJESPd5wB3XiLw/8D/ixpv9veLdG8Le&#10;JrPS1uIftmoW9teRWgKo06b3DKgISMuMjhFLdBR4Z+HfwQexkvvB/gzwu1trCtHNNpun2xS/XbIr&#10;KWRf3o2tMCMkYaQHgtXlGgfs+/E608C+Kra7udQkuNXj0e30m31O7097qzh06Tzc77a3ht97O0gi&#10;V0lBKRNM+2R4Ysrxx+yR46+IXwy/s/yLOPxBdN4nih1bXpYBdW1vqWj3dmqytaR+UhM72zSLAgUr&#10;EjEMyUAetaJ8IP2YdZt4PFvhz4Y+BruOxkma11Sx0WzkW3ZvJMxSREOwt9nt92CM+RHn7i41fAPh&#10;b4MeB7htI+F/h/w1pMurWo1BrbQbW3gN5CWZhcbYgN6FpWO/BGZCc5bnmPhX8L9f1HwR4s8KfGS0&#10;uL7T/ElxJD9m1WOwjvJ7N7SKGRLltNiiiYkiVVYZcRlQWBAAzfh58B5/hj8QNSsNK8D2Op6Jf+Ko&#10;Na0XVtT1N5Z9AiTR7exeCNpfMnluJJoriUuXVXXUrlpJGcuk4B6ZqvgHwNr2tWniTXvB2l32o2DK&#10;bHULzT45J7cq29SjspZNrfMMEYPIwa1qTeuM5pcigAooJxRuFABRQDmigAooooAKKKKACiiigAoo&#10;ooAKKKKACiiigAooooAKKKKACiiigAooooAKKKKACiiigAooooAKKKKACiiigAooooAKKKKACiii&#10;gAooooAKKKKACu6/Z9/5HS5/7Bcn/oyOuFruv2ff+R0uf+wXJ/6MjoA6j9oP/kTLX/sKJ/6Lkrx2&#10;vYv2gzjwZa5/6Cif+i5K8dBB6GgCvq2k6Xrul3Oia3plteWd5A0F5Z3kCyxTxMMNG6NkMpHBBBBH&#10;WsnTfhb8M9FvbzUdG+HPh+zuNRvo77UJ7XRYI3urpGZ0nkZUBklV2Zg7ZYFiQcmt6igDz/8AaP8A&#10;+RL0cf8AVQPC/T/sN2dYX7Elj/YPwEj8FCXzf+Eb8V+IdG+1bdv2n7LrN5D5u3J2b9m7Zltucbj1&#10;rd/aRJ/4QrRv+ygeF/8A092deAav8cbf9kf9qbUPA/xY0rxja+HfFHj641/wreeG/Ber61DqaXej&#10;ZuLVINLt7hhJFc2VzO6MoY+a8+3axc8lb3cVSl3vH77P/wBtsfRZbF4nI8bh1vH2dVLuoOUHZdWl&#10;Vv6Jvpc9d079iT4MaZ4A8WeE7LRLWHVvF2seJNQvvGFnYR22rRvrGqXeoyIt3CEnAia78pGEiuEi&#10;TDBgGHL3X/BO3wncWOi6anxp8bQ2ul2eqJd2i69cTRancX0uqSzTXXnyyNeES6vcyKbpp5EeGFkk&#10;Rmujdcn+zf8A8FYf2CL79n7wnP4q/av0i31TTfDdpZ+Iv+EkhvLK7gvreBIrpZlu4kkLJMkis5BD&#10;FWIY9a479pP/AIKnfDLR9U8YXX7Pn7W/w61n7LoPw2u/B+l2XiLTbw391eeKtQg1iBUVzLKW06O1&#10;WWMHfBGyyL5LP5h6z53yPpq1/Za8Dw/BWH4CXmqX2o+H7bxPaatGusSfbJpo4dVh1M21xJNua6V5&#10;o3jaSUtI8cn7xpJN0r8Zdf8ABO74RR/FVfif4a1nVNDjTxk3iAeH/D93Lp2n7mtdAheBobSSJJ4y&#10;/h20l2zrLGWmmJjJKMnqHjf4mXXg7xB8PdA/seOb/hNvFkmjTytMU+yhdE1TUvNUYO8ltPEe0kcS&#10;ls/KAb3jP4laJ4H8TeDvCmpW1xJceNfEc2i6bJbqpSGeLStQ1MvLkghDFp0yDaGO94xgAsygHgej&#10;fsCQaZrmi+CbjUIrrwfo8Vj5j30lvcTan9n0HTdIdZENqGiDx6Xa7oVlMTATO/mF4Y7X1T4a/s06&#10;D8NvFfirxLaeKtTuF8WWs8N7EszW8kPm63rurlopoWWSNhJr1xGGUhgIY2DBsk9b8PPiFoHxM0C4&#10;8R+HROtva6/q2jzC4jCt9p07UbnT7jABPyefay7Tn5l2kgE4G5uX1oA4rw58AfBfhXwnrng/TfE3&#10;ji6t/EFm1tfTeIviVretTRIyOmbeXUbud7VsO3MJTJCk5KLjD8NfsueHvB/wXm+BukaxDqGjSatf&#10;ahHbeJtEt9RgDXGptfiFoGCxtCjO6BcBuQwZWUGvUiQOtFAHjOi/soa34LSDT/h78Wf7Ls9N0u+g&#10;8PJJ4dhlbSL28MslzqMMaulr9oeaZ3ANuY4oy0ESRwySxyauifs++IdJv/DP2jx3p91pvh6T7Q+l&#10;zeH3Zbm9Mzu9+ZHuWka6ZX5mmaZjIZJfvyMa9RooA8f+K/7GvgD4sw+Jhq2rXFtP4o1a6vrm6gtY&#10;jJCZvDM/h/YrMuSEguZpVych5GH3WILvGX7GHwq8aa34u8Q3899HdeMdSsJ9QMc3y20MCPHNBbr0&#10;gFzHPeLNIgV2N2zbtyIR69RQADjtRRRQAUUUUAFFFFABRRRQAUUUUAFFFFABRRRQAUUUUAFFFFAB&#10;RRRQAUUUUAFFFFABRRRQAUUUUAFFFFABRRRQAUUUUAFFFFABRRRQAUUUUAFFFFABXp37OXXWP+3f&#10;/wBq15jXp37OXXWP+3f/ANq0AenUUUUAFFFFAFHxL/yLmof9eMv/AKAa+ca+jvEv/Iuah/14y/8A&#10;oBr5xyKACiq+q6tpehaVc65rWpW9nZWVu895eXUyxxQRIpZ5HdiAqqoJLEgAAk8CuY1H4/8AwL0i&#10;a4t9T+M/hO3ks445LqObxFbK0SyBSjMC/AYMpBPBDDHWgCh+1PYWOq/s4eNtL1SyhuLW58NXcVxb&#10;3EYeOWNoyGRlPDKQSCDwQcV5F8J5fiHrX/BIWEeALvWJvFc3wFvY/DcmlXUyX/27+yZVtRbyRHzV&#10;mEgjEZj+dWC7cECvW/2mL22vf2bPGF9p9zHNFL4ZuJIZYZAyupjJDAjqCOcisr9jdUi+Cb20CLHD&#10;b+OPFUFvDGuEiiTxDqKJGg6KqoqqqjgKoAwBXLP/AH6D/uy/OB9Bh/e4WxK7VqL++Fdf16HnvxWT&#10;9rX4DeG/tXwX0mLVr/WtU8mz0rW/Emv+JLayuBBJ5Jlu2tbi5S3mlMayBo4oIVj3G5haQmqXjT4r&#10;/tr6l8W9U03wP8J7u603w34wuTobXNrc2MOpQDTNeVY5sqsNxENumzR/6Q0M88sCvNYSF4rT6J8c&#10;/Er4efDHTrfV/iR470fw/a3l4LS0uda1KK1jnuDHJKIkaRlDP5cUj7RztjY4wpIu+G/E/h3xjotv&#10;4k8Ka7Z6lp90pa1vtPuUmhmAJUlXQlWwQRweoNdR8+eV+ObT9oTxB8bvh7d/Bjxxb6LpbeBNffXt&#10;Q8W+C77UNOlna80E2qXFlHe2Bhuyn2to2kfdHGt2gj+dyniv7O3xI/b2g8F+Bfh98Sfh1qRXTfCf&#10;w9i1S91a11dtWu5Jh4cXVLi5m8hYjOkk2tCdXumlAtQ01uIy7y/Yllq+l6jcXVpYalbzzWNwLe+j&#10;hmVmt5TGkojcA/I3lyRvtODtdT0IJTV9W0rQdKute1zU7eysbC3kuL28upljit4UUs8juxARFUFm&#10;YkAAEnjNAHyBH+0N+2X418DXXxB8F6cl5rWg+A/+Emh8O2XhG78nUr6TRr6UaZHtuSL22fUbZYre&#10;8QFZ4MGAymSO9f2bwZJ+0VqXwb1m30S+afxVbfEfxNBazeLC2mK+lx67fJZlW+xThozZi2aNliKu&#10;hUh8cnsvBHi34F23iXUvA/w48Q+E49XurqXVtX0nRbq2W4mml2NLdzRRHczvuQtKwJbK5J4qlqH7&#10;U37M+kxalNqn7RHgW2XR/L/tZrjxZZoLLf52zzcyfu932e4xuxnyJMfcbABwnx+0n4+XX7Pfh231&#10;7x/N4b1mHxQkvi7UfCPh/XfEjtYgXWyOGLQn02/kDSfYt7RBAoEiurqTJXK/GjU/jlq/gH4a+I9I&#10;0bxfoeqab4ef/hIfhvZW3ibUJtT1p7LT5odJfXNMu7dYVVmnt21W7+0WayO8koLRSJX0B4W+Lvwq&#10;8c61P4b8F/Ezw/q+oWsJmuLHS9YgnmijBVS7IjFgoLKCSMAsB1Iqvf8Axw+DWlxTT6n8WvDNtHb6&#10;o2mTvca9boI71R81sxL/ACyjuhww7igD5B8Pn9p4fDux07xprnj+wvILjRk8YeIP+Eb8eX72upf2&#10;ffrfQra2V7FNqEQuo4m87THtrD/TIwpmS2Qy+5fAXWP2i9b+Peqat8Wvhb4u8L6TN4OtYtL0y+1y&#10;yvtKtJIWi3KJYLqSS4vHlluS07xxb4IoBtVlJk92IIOCKKAPnUat+1z401HUvA3ia8k07StU0OwT&#10;+09J8MXVnPavqV1qtrMIp1uS6SWNtbWU5dWVzLdeZmFGjiTH+Gun/tm+JPiDp3iXx/HrWl2PxD1a&#10;yuNf0RdVLQ/DmPQwnm28MiBBqCavNEys6rAI47gvidFAP1FRQAAEDFFFFABRRRQAUUUUAFFFFABR&#10;RRQAUUUUAFFFFABRRRQAUUUUAFFFFABRRRQAUUUUAFFFFABRRRQAUUUUAFFFFABRRRQAUUUUAFFF&#10;FABRRRQAUUUUAFd1+z7/AMjpc/8AYLk/9GR1wtd1+z7/AMjpc/8AYLk/9GR0AdP+0Jn/AIQu24/5&#10;iif+i5K+bPFnxUfwr8YfBvwpOg+cviy01Sb7f9q2/ZfsaQNjZtO/f52M7l27e+ePpT9oP/kTLX/s&#10;KJ/6Lkr4/wDi3/yd98Hf+wT4o/8ARNjXPipyp004/wA0V8nJJ/gz2MjwtDF4ycKyulSrytr8UKNS&#10;cXp2lFO2ztZ3Rc/bC/aI1L9mP4Iah8U9H8Danr1xAXSOHT9Dvr+O122805nuEsoZZEhUQlS5Cpve&#10;NWkjD7h414g/4KEa94f8ReKtD1T4kfC3TpNF1y1g0aHVpWt/7Su5bvVbdvDLSSXypBqCR6db3Ul8&#10;xKwQ6jEzWDAK8v1snADDqOR7U8TzL92Vhxj7xroPHPL/ANp7Vriy0PwzpCaHe3Ed58QvDokvoVj8&#10;m0KazZH97ucMNx+VdqtyOdvWuF/bu8IX+r+I/gV44gu/JtfDHx00SfUH8s7VjnEtsCzjhF8yVEye&#10;CXVerAH0f9pAAeCtGwP+ageF/wD092dY37bJNt+zF4h8QNzH4futL1+4j7yxabqdpqEka/7bpasi&#10;543MM4GTXLjv9zqPsm/u1PoOFeX/AFkwsX9qcY/+BPlv8r3PPv8AgkIiXH/BPbwvBOitG3ijxmrI&#10;wypB8WaxkEd8/rXxp+21+y94l/ak/wCCiHxu+CPgjwet5ZaZ4H8E+JrjSbW3ZBeNa3qxyQqUZQsp&#10;s7m+dAAzuYyicuSPtX/gmBbJoPwP8c/DvTV8vSfCPx8+IWjaDbdfs9nF4m1BkjLH5nILsdzksc8k&#10;1znwDjlP/BXz9oacI2xfhv4KUtjgNi+wM+vB/WqxUI1aai9rr8GmY5HiqmX4ydaPxKnUS8nKEo3X&#10;mru3mfOvhL9mHw/4c+Bn7LcPgP42fFjwt4gtPjQ/gjxNb2PxY1O+t9OuINH1+3u1t7S8uLm0tH3W&#10;pWN4oUPkXDYCiXA7T9tXwF+0v+zF4s+B0+h/8FEfGmpRWfi7xBqUNz4+8FaBqy2/2Dwjrlyw2W1v&#10;p81zLNCLi1AkulA+0hh8yIR1Xxgtbfwt+0b4U+H0G5Vh/bM0rWoFnb988eo+CdUmaU9MxG5W7ijY&#10;Lj/RpFLO0bmnf8Fh7can4+/Zo8Mu22PxB8YLrQppAPmij1DRL+xeRf8AaRbhmAPBKgHgmueFapTy&#10;1zbvKKau+rjdXfq0eviMuwuM41hh4R5aVepTkorRKFblnyq2yUZ2VtrGl+wn4O/b51j9ntfHN7+0&#10;H4Ns9WvfGnil9Y8I6j8N3a1ttSXxXqpv9tzHfiUB5mmwCGCqkarzukf2FPiP+3L4Sto7XxX+zV4P&#10;8VzLBM02oeCvHjWquwf92pttQt0Me5PSaUbl6gEY9e0LQdE8OWcun+H9ItbGCa+ubySG0gWNXuLi&#10;d7ieUhQAXkmlkkdurO7MSSxJtlATyK0+ptaxqST663v8pXS+Vl2sccuIqc/cq4OhOC+FODg0tkua&#10;lKnKVl1m5NvVtttnjd5+2PZ+Hby6tPiB+zR8YPD62ohZrqbwSNSt3WQkZWbSpruP5cDcpYMNw4PO&#10;L6/tyfsmQ3LWGv8Axw0nw/dKR/oPi5ZtFuGU9HWG/SGRkPQOqlSQRnIIHqu1sY/SodV0rTtd0ubR&#10;db0+3vLO4XbcWd3CskUoznDIwIIyAeR2o9njY/DUT9Y/5NfkSsbwxWt7XB1I9/Z1kl02VSnN9/td&#10;TL8FfE74b/Eo3Q+HHxA0TxB9h2fbf7D1aG8+z792zf5TNt3bHxnGdrY6GtreOteZ+Of2MP2TfiRb&#10;yweMv2cfBd201v5LXS+HbeK4VM5ASaNVkT6qwNUT+xR8GbG2u4fB+s+OvDct5bmOS78P/EjWLeQH&#10;B2yY+0lGZCxZd6sueoIyKfNjo7wi/STX4cv6i+r8K1rcuIrQb6SpRklt9qNVN9dodvU9b3D0o3DG&#10;a8Zk/Zh+M2jR26+Cf26/iTD5cBimbxBpuh6lvXjaRnT4yG45dizHPUc5nGg/tzeGEtdPsfiV8NfF&#10;lvHbtHNeax4WvdLvWcMuySRre5mhkJXdu2QwrnBUAZWj6zVXxUpfLlf5O/4CeS4Cp/Ax9J+TVWD6&#10;9ZU1Hp/N1R7BkUV43ffFH9snwjcW1lrH7J+j+KoZkmE2peB/iFbq0ToybN9vqcVpsDhmPySzbTGQ&#10;2MgldI/a+lS/t9N8f/st/GDw21xbO5u38Gf2tbLImzMWdKlupATvO1njRWCMcgjFH12hH4rr1i0v&#10;vtb8R/6rZvU/gclT/BVpzfX7MZc3R/ZPY6K8jsv28P2Rbi6Sy1T456Pokklu00a+KvN0fcFKBlBv&#10;kiy4LrlPvDnIGDj0jwr438GeOomn8EeLtL1hFjSRm0vUI7gBHztb92x4IHB6HtWtPE4erpCafo0z&#10;gxmS5xl+uKw1Sn/ihKK+9pGpRSbucEUm72rY8wdRSbj3FKDkZoAKKKKACiiigAooooAKKKKACiii&#10;gAooooAKKKKACiiigAooooAKKKKACiiigAooooAKKKKACiiigAooooAKKKKACiiigAr079nLrrH/&#10;AG7/APtWvMa9O/Zy66x/27/+1aAPTqKKKACiiigCj4l/5FzUP+vGX/0A18OftJ5/4Tj4Nkf9FWX/&#10;ANMWsV9x+Jf+Rc1D/rxl/wDQDXw7+0n/AMjv8G/+yrD/ANMWsVy43/d36x/9KR9Bwuk84jf+Wp/6&#10;bmdf8Wfhnpvxe8A3ngHVtYvbCK6mt5lvNPZPOhlgnjnjYeYrKQJIlyrKQwyD1ryKT9i/x5oy2zeB&#10;Pj/9huNL0G70fStQvPDryXBtr+XTZdTaeS3u4GMsraXbrFJB9na3SWfaXkMUsP0EOlFdR8+eP/tR&#10;fDPQLn9lPUvDt2Lqzh8N6F59jB4a1S80m3EkFuyJEYrWdfNtcEj7LMZYWAXerlFIb+x7dyvp/wAR&#10;tK81vs+n/F7xDFZ2+75LdGuBKyoOigySyOQOrOx7mum/ai5/Z18aDH/Mu3X/AKAaw/gbf2Vh8f8A&#10;4z+C3+W8bxLpOurGq/KbO60a1tY2z/eM+m3eV6jCn+MVyVvdxFJ+bX3q/wCh9Blf7zJsfT7Rpz/8&#10;BqRj/wC5N/l1K/7YPwS+IHxn0fwTL8O9Psry68K+N21m60+8+IOqeFmuoG0jU7ApFqelQTXVu4e/&#10;jkwiYkSN42IVznjrj9lT4+65dxalZfEq48GyN4PXRljtfiVrfiN9MmNp4lie5juL5IZLt/P1PSJx&#10;JJ5ch/s/ZuUW8Bb6RorrPnzxf4afs9eN5fh14s8O/EOeDwleeKfFx1dbfwh4ok15dPiFtaQiJLrV&#10;bBC4LWxIQ26pDG6wxYSNcWvi/wDs1+KfGv7NUn7PnhP4lQnzpv8ATr/xVoq3SalbeaZmtLiKye0Q&#10;xSNsjdQux4Q8bpIJGJ9epC3tQB4z8OvBH7UFh8QNNHxN8MeA7zw/4d0G2tND1DR/GF7HcPdeTFFd&#10;XMllJphCbwZyi/bJFRQiEMzGZNO7+BfizxJputWPizV9O8zxl4unfxpc2bO8tz4chadbHTITNGwR&#10;Xt1tobhAAq/a9TkgeOeZJx0Hwx+I2seNPHPxK8L6nZW0UPg3xtb6PpskKsGmhk0DSNSZpCzEF/O1&#10;CZRtCjYiDGQWbst3OMUAeYaH8LPiS/7VF18ZPEkOkw6NZ+FbzR9MltfFF9dz332m4sZw5sJ4Rb6U&#10;YRaPE5tpZTel45ZRGYIokZ40+CWs6L8QNL+I3wQ8I+E47prXVdO1611eWS0hkh1Kexmnv/3EEhup&#10;omsVxat5Kz+fJm4gI3N6oDntRQBFY2qWNlDZRRQxrDEqKtvD5cYwoHyrk7R6DJwO5qWiigAooooA&#10;KKKKACiiigAooooAKKKKACiiigAooooAKKKKACiiigAooooAKKKKACiiigAooooAKKKKACiiigAo&#10;oooAKKKKACiiigAooooAKKKKACiiigAooooAK7r9n3/kdLn/ALBcn/oyOuFruv2ff+R0uf8AsFyf&#10;+jI6AOn/AGg/+RLtv+won/ouSvkr4naBr+o/tT/CnxBYaJeT2Gm6Z4kXUL6G1dobUyxWYiEjgbUL&#10;lGC7iNxU4zg19bftB/8AImWv/YUT/wBFyV8/+J/G8PhfxP4b8NS6fJI3iTVpbKGZXAELR2dxdFiO&#10;4Ityv1YHtWVan7aKi3bVP7mn+h3ZfjpZfXlVjG94VIWfapTlTb+SldLq0bq8LzS5rzf9qj4jfFn4&#10;W/CC+8V/BfwBJ4i1qFmK26WwnWCJIZZmkaHzonl3eUIFEbFhJcRuUZFcV5Xrv7S37RdnqvjK1sNM&#10;sQug6ZDc6Hby+Fb1m1LUf7Q1aKXSI5FYxy3ItLOwmjt8xyTvfqPNhRhImpwnrn7SP/IlaN/2UDwv&#10;/wCnuzqP9q7SrLWv2W/iNp+ow+ZC3gXVmKBiuStnKw5HPUA1n/tTa/qenWPhHQbPwVqmoWmo/EDQ&#10;PtWuWc1oLXS/L1ixZPPEs6Tt5pJRPIimwykyeWuGPpGsaTY6/ol1oep6dDd2t7ayQXNpcRh4543Q&#10;q0bq3DKwJBB4IODWdaHtKMo90/yO7LMR9UzKhX/knGXbaSe/TY+Z/wDglNLr8Pwl+JOj+M3/AOJ9&#10;H8cfFGo6uvyn/kK3Ca1ayZT5P3tlqVpPhT8nnbGCujoul+zsD/w8m/aX5/5ln4e/+k2s1yP/AAR5&#10;8Qx+Jfht8T706k95dWvxA0jTtUmmZmf7faeB/C9pdozNy7LcQzKWyQxXcCwIJ6D9l7xDZa1/wUy/&#10;aqsbNJt2l6P8PLS4aRQA7mw1ObK4JyNsqjnByDxjBOeHqRnh4S7pW+650Zvg6mGzbFUktKc5J6WS&#10;tJx29bI8/wD2sbiPSf8Agoj8N9J1A+XPrXxQ8E3umLjPnQ2+i+N4pmyMhdrzRDDYJ3ZAIBI6L/gp&#10;nodh4j/aH/ZJ0rUlYwn49iXCNtO6PSryRf8Ax5B9a5r9vyxm0b/gpZ+y/qtw6tH4i8YR29isfLRt&#10;p9jrLTF8gYDDU4NmC2SsmQuF3dh/wUVP/GTH7I5z/wA10k/9M1/XLFJ4WrB95fi7/qe7iJzhnWX4&#10;mDs3ToNNd4JU7r0cPvTPrFBt4p1FFekfGBRRRQAUUUUAFIVz3paKAG7fejZ6mnUUANaMOMOc8Y5r&#10;zDU/2JP2P9Yu1vb79mHwF5ixCMND4UtIxtGeMIgB6+leo0VnUo0a3xxT9Un+Z3YPNMzy5t4SvOnf&#10;+SUo/k0eL3H7D3w60/Sv7G+HnxV+KPhG1j01bO2t/D/xK1Jo7dUVlRo1upZgpUEALjZhFG3g5kPw&#10;V/as0O/mm8M/tny6hZiaKS2s/GHw/wBPunCgJviklsjZ+YjFWOVVGAbG7I3H2TGaTaM5rn+o4X7K&#10;cfRtfk0ep/rVnktK841f+vsKdR9Os4yfRdTxm41r9vvwrJM114C+FfjKH7eFt5NL8Qahos7220ct&#10;DPDdojg7uRM4I28DBNK/7UfxR8L2kY+J37F/xEsp9twZpvCzWGu2mIjwUa3uFuCHUqV8y3jYkkbc&#10;qa9l2D0oKg0fVqsV7lWS9bNfir/iP+3MvrP/AGnL6T7uDqU3t0UZ8ifX4H9x4xbf8FBP2T4ta/4R&#10;fxf8U/8AhEdWVbc3OleOtFvNDmg877u4X0UQx6sCUHBLYINemeCviV8O/iXpX9v/AA18f6H4i0/z&#10;Wi+3aDq0N5D5igFk3wuy7hkZGcjI9a2L2ztNSsW0vUbWO4tpMeZbzIGjbByMqeDggH2NeaeMP2Lv&#10;2T/HGo/234g/Z98L/wBoNJJI+pWGlpZ3LvICHdprfZIzEE8lieSepotj49Yy+Tj+sh83COI3jXo/&#10;9vU6y+7lo9fN2Xc9NDZG7NKpzzXiMH7F58K3kcvwf/af+K3hGzt5I/sOhx+Jo9VsLSNIRF5UceqQ&#10;3LeWQoOxnZVJO0KMATxeDv27/Cmi/wBnaP8AHX4e+LriO3byr7xT4IuNPmkmyxUSGxuvLwcqCyRL&#10;gDIRjnIsRXj8dJ/Jpr80/wAAeTZTW1w2YQflUjUpy+dozgrf9fPQ9oorxeb4z/tf+Fb2Ow8XfsdW&#10;uuRrcxJcal4D+IFrNG0TKpeSOLUY7STcpLDY2BwMOQd1Ou/23vhv4Zi834pfDX4leDWVrn7R/bnw&#10;+vp4oBCxDEz2KXEDqVAcPHI6FWByOQD69hvtNx/xJx/NIX+qmdz1oQjW/wCvU4VXtfaEpSXzSt1P&#10;ZqK8/wDCH7Vn7MvxB1NdG8DftDeCdWu5Jo4Y7Ww8UWkkkkkhwiKokyzMeABkk8Cu+Vix4PWuinWp&#10;VVeEk/RpnkYrL8fgJcuJoypvtKLj+aQ6igHNFaHGFFFFABRRRQAUUUUAFFFFABRRRQAUUUUAFFFF&#10;ABRRRQAUUUUAFFFFABRRRQAUUUUAFenfs5ddY/7d/wD2rXmNenfs5ddY/wC3f/2rQB6dRRRQAUUU&#10;UAUfEv8AyLmof9eMv/oBr5N8efDfTPH+s+F9W1HULiGTwn4iGtWaQYxLKLO6tdj5B+TZdO3GDuVe&#10;cZr6y8S/8i5qH/XjL/6Aa+Qfi3eXlnP4UFpdSRed4wtY5vLcrvQpLlTjqPY8VMoRqRtJG+HxNfCV&#10;fa0ZWlZq/k00/vTaOg8TeJ/Dvgrw/deKfFet2um6bYwmW8vr2YRxQxj+JmPAFcVP+1Z8EIry402D&#10;xDql5dQ2q3MNnpfhHVLybUYv3XmGxjgtnfUDD58P2gWolNr5q/aBFkV0PxY+FfhH41/D+9+G/juL&#10;UG0y/aF5v7L1i4sLhHhmSeJ457aSOWNlkjRhtYA7cHKkg+Yx/sG+ALTTm0nS/ip42ht4vDsuh6XF&#10;dSaXqH2CzuDYm9X/AE+wnF212dOtTM179pIKMYvJ3tmjA679o3VdL139mDxZruh6lb3tjeeFZp7O&#10;8tJlkhnieLckiOpKsrKQwYEgggivM/2pp774RftU/B/40aBrVnpdv4y16P4f+LZ7uZVF3HOz3Wmx&#10;JvcASm4jnhUBSZDdhM7hGK7r9pjwH4Zg/ZW1zw7dad9st9B8Os2ltqEzXEsckMBSOUyOSzyAZy7E&#10;sSSSSea4f/gqJ8DvBv7R37NWm/Brx3ZrNpeu/E7wlZ3rLI0csMUut2kLvE64ZJNkjAMpB5Izgmuf&#10;FRh7Pml9lqX3O/47elz2shq4qOYexoK7rRlSs9n7SLir/wCFtSXnFNao9+8OeJtF8V2U2o6Bfrcw&#10;w31zZyyKjLtuLed4Jk+YA/LLG65xg7cgkEE6FfD/APwST/aX1LQNX8cf8E4/j348uNc+Inwr8X6r&#10;bWPjLUojD/wnNm1w1091FvYtJdwfaUF1HlygmhcvIZHYfcFdB4oV8z/8FTP2yZP2QP2eGn8J6pfw&#10;eNPFFxFZ+EbfTNLFzcXL/bLSGZIQwMfnlLkLGH4LuvocfS0sscMTTTSrGirl5GYKFHckngD61+Yt&#10;n+1jY/t8/wDBaf4K6LN8LYf+FW+C/DOu+IfhbrmrWrFvFcs8EkR1gQyNhIIrnTCLNjGJCUa4DESx&#10;rHz4r+C4ttXsrrfVpfrv03PWyOM/7UhUjTjUdNTqcsvhapwlUd1Z3Vo/D9ra6vc9e/YC/wCCe/jn&#10;wX4U+KUf7R/jvx9p3jrxB8QnvtQ8Q+FfiFrVjHcLc6JpdxiCUSoL6O1uZ7u2jmmSQlrd1bcVZa91&#10;v/g1+1r4Mk/tH4WftYR66is3/Ej+JXhO2uI5d0yNkXdh9mmi2x+YoykobcBtX7w9oA4o2CpeCw7d&#10;4px9G1+W/wAzqpcT5xGPLVmqse1SEKnrbnjJx/7dafmeLab8WP2y/BkcNn8Tf2WNL8T7WBuNa+G3&#10;jCHa6NO44s9SFu6OsWxiBNIrEnDLnaof27vhLoUTN8VvA3xD8BtELozf8Jd8P7+OFFt32yOLi3jm&#10;t3TbiTzElZNhDFh29p2ik8tcdKn6viYfBVb/AMST/LlZo82yPEf7zl8Y+dKpOD+6ftYr0UUu1jjf&#10;B37Rv7PvxDvV0zwD8dPBuuXMkwhS30fxRaXTtIeQgWORiW9utdmd4bYV5/u965Dx1+z38BvifdSX&#10;3xI+C3hTXriZkM1xrHh62uZHKLtXLyIWOF4HPA4rz+T9gj4KaDZC3+EHiHxx8PZIyfs8ngnxvewJ&#10;CDOszKlvPJLbBGZSChiKbXbCg4IObHx3jGXo2n9zTX4h7DhPEfDXrUn2lCNRLTW8oyg7X7U27Ht2&#10;4mnV4uvwj/bC8HXlxqHgf9rTTfEluttcLZ6P8QvAkMgZi4eItc6bJaOrDBQv5brtcnyiQoqW8+Jn&#10;7Z3g2eIeIP2Y/D/i21kunWW48C+PI4riCLysqxt9TitkfMg2nbPnBBC8YJ9b5f4lOUflzf8ApLkL&#10;/V1VmlhMXRqX1tz+za9fbKmm/JN/M9jorxWw/bk+Hen+cvxY+GXxI8A+XcxQRy+KvAd21tM0i5G2&#10;6sluLcAdDvkUg544rtfh1+0Z8BPi7bx3Hwx+NHhfXfM8rEOm65BLKrSf6tGjDb0dsEBGAbIIxkGr&#10;p4zC1JWjNX7X1+56nPiuG8+wdP2lbDTUP5uVuPykrxfyZ2tFNJZTtbg9MelOBzXSeIFFFFABRRRQ&#10;AUUUUAFFFFABRRRQAUUUUAFFFFABRRRQAUUUUAFFFFABRRRQAUUUUAFFFFABRRRQAUUUUAFFFFAB&#10;RRRQAUUUUAFIWxS0jDv7igAzkZFd3+z4c+NLk/8AULk/9GR18+/so+NfFHxC+B9l4s8Y6q19qE2u&#10;a5BJcNGiExwaveQRLhAB8sUSL0525OSST9Bfs+/8jpc/9guT/wBGR1nRqRrUo1Fs0n9+p2ZhgqmW&#10;4+rhKjTlTk4trZuLs7eR1H7Qf/ImWv8A2FE/9FyV8v8Axa/5Kj8Lf+xuvP8A0yajX1B+0H/yJlr/&#10;ANhRP/RclfMvxQ0vU774j/DW+stOnmhs/FV3JeTRQsywIdHv0DOQMKC7ouTgZZR1IrQ4zuMD0oYl&#10;vvc46ZooLADJNAHn37SAA8FaNgf81A8L/wDp7s67+PIVWB5HNcD+0if+KK0b/soHhf8A9PdnXfR/&#10;cFAHxH/wSl0PxN8NP2nf2tPgpfWcljo+jfFu31LRdNkwxVL23kZJy/LMZbWGyPJ4CLwGL59m/ZMs&#10;rNP2g/2mtUS0iW6m+M2nwTXAjHmPEngvw2yRlupVWlkYKeAZGIxuOeT/AGW7W38Pf8FL/wBqbRHu&#10;Hmn1a18D62m2MBY4n026tAmc5LB7N26Y2uvfOOx/ZMIPx0/aWIP/ADW6y/8AUJ8MVhhYezw8YLpp&#10;92h6+e4meMzariJaOo1N+fMlK/fW9zyP/gqRcW3h749/sz+LJoP9Jm+Lmh6Jo95Co861ubvxP4da&#10;Uq3WNJLC31C3kKnLJctEQUlfHof7XGn6fqX7ZH7J9pqNjDcRL8S/Ecqxzxh1Ekfg7W5I3wR95XVW&#10;U9QygjBANeZ/8FeyD8TP2Usf9HO+Ev8A072Veo/tVf8AJ5/7KP8A2UXxP/6hWu1lh9atZP8Am/8A&#10;bIHXnMpLL8tmnr7F/hXrr9EfQ9FFFdh86FFFZb+NfCi+M1+Hf/CRWJ11tN/tA6P9qX7SLTzPKE5j&#10;zuEZfKhiMEqwGSpwAalFKFc4wp+bheOtIoLNtUZPoKACiuf8d/FPwB8Moo5/Hfii202OWKabdOSd&#10;kMO3zp3CgmOCLfH5kzARx+Ym5l3LnJvv2iPhJp+maprVx4mkNlot5cWuqX0Ol3UkFvLBJNFOpkSI&#10;riKS3mSRgSEaNlYgjFAHbUVy/if4z/DHwXY2Go+LfGFvpsOpWEl/byX0ckYjs4xGZbqXK/uIIhLG&#10;ZJZNqRbxvK5FU7n9oP4Q2Gj+IPEGs+M4dLsfCunrfeILrWreWxSyt2MoWVjcInyEwygEZBKEdaAO&#10;0oow43b0xt+97VS1fxDo2h32m6Xq2pQ29xrF61ppkMrYa5nWCWdo0HdhFBK+PSNj2oAu0UCigAoo&#10;ooAKKKKADA6Yo2g9qKKAE2rnOKVflIK/w9PaiigDmfHXwY+D/wATvMf4k/Cnw34gaRVWQ65odvd7&#10;gpyoPmo2QD09K87P7Af7M+majJrHw/8ADOteCrqS6kufM8CeLtS0dUkdNjFIrWdIo8rxhUAxxjFe&#10;1UVz1MJhazvOCb72V/vPYwfEWfZfDkw2KqQj2U5Jfde34HhsP7OP7T/g/WdPb4Yft263JpFnZwxT&#10;6X8Q/Bdnr0t00eRlrqF7ObDLtDElpGILGTJ4saV4q/bz8FQPN47+FXw98cQrMi7vBfiS40m6WMy7&#10;WcQX8TxSMI2DbGuYhlGG9iyge1UVmsFGH8Oco/8Abza+6V1+B3S4oxGIjy4vD0avrSjCT9Z0vZzb&#10;13cn0vseMX/7afhPwTu/4XX8H/iN4JRfs6tf6p4RmvrAtK7oFF3p32mFSGXkSMjEOjAENmuz+G37&#10;Q3wK+MUaj4XfGDw5rsxVTJZafrET3UJYEhJYN3mwv8rfJIqsNrZA2nHafSuL+Iv7PHwH+LJml+Jf&#10;wb8Na5NcQiKS81LR4pLgKDkBZtvmLg8jDDGeKOXHQ2kpeqaf3q6/8lJ+scLYpfvaFSjLvCanFekJ&#10;pSfzqnaZHrRketeI2/7FsXgOzeH9nX9oL4geA9lukNhp7a62uaZbRqkaBBaap54C4jGNjoy7iFYL&#10;8tRw6x+318M7K4/trwR4B+KUFuv+gyaHqk/h3Up/lBIliuUntc7tyhlmQEBTgZOF9arU/wCLSa84&#10;+8vw97/yUr+wcvxmuX42nJvaNS9Gfzcr0v8Ayq35HuWaK8RsP29/gjpesDw58ZNN8T/DK/kZRbx/&#10;EPw/JY29y2F3iO7XzLVthdAf3oBLrt3DJHs2k6tpeuadHrGiajb3lpNGHhurWZZI5FIyCrKSCCOc&#10;g9K3o4nD4i/s5J23XVeq3XzPNzDJM3ylRli6EoRl8Mmvdl5xkrxkvOLaLFFG4etFbHlhRRRQAUUU&#10;UAFFFFABRRRQAUUUUAFFFFABRRRQAUZx1ozXA/Hr4pa98LU8GtoNjZTnxF4+03Qrz7bG7eXb3DOH&#10;dNjriQbRgnK9cqazqVI0abnLZHVg8HXzDExoUfile19Nk3+SO+r079nLrrH/AG7/APtWvL06dK9Q&#10;/Zy66x/27/8AtWtDlPTqKKKACiiigCj4l/5FzUP+vGX/ANANfHvxj/4+PCH/AGOln/6Lmr7C8S/8&#10;i5qH/XjL/wCgGvjr40+Mvgx4Ot9E1L4yfFnQfCcNvrEd3ps+va7bWKXM0St+7DTsofh8kLz0oA7Z&#10;Pu0tYfjvx/4c+G/g648beIZ5Ws7fy1VbWPzJJ5JZFihijA6s8joi5IXLDJAyR5F45/4KH/BT4caD&#10;q/ifxh4U8WWtjp/hm+1rSZk0+2mfX47IWv2y3s4orhpPOga9t1fz1hjAZ5RI0MM00YB3v7Uf/Jun&#10;jT/sXbr/ANFmuU/4KCWerz/sg+MNR0CGZrzSVstWt7i1yJbP7JfW9y9yjDlDFHE8m8EFQhIIxWz+&#10;2N4v8J+D/wBnnxNH4t8VaZpZ1TT5tO0z+0r+OD7ZeSRv5dtFvYeZM4Vtsa5ZtpwDg1uftD+E5/H3&#10;7Pnj7wFbXi28mu+C9W02O4kUssTT2csQcgdQC+SO4Fc+Lj7TC1Irqn+R7HD2Ijhc+wlaW0akG/RS&#10;V/wPjjwT+y037T/hr9oTX/hZ4ph8L/FLwf8AtNeINV+EPxCtxtm0TUm0bRsozBW32V0i+RdQMkiS&#10;wucxsyIV9C+DP/BUvwr4+8d6J8K/iHoMfhjxnpFrNpHxe8ESQs9/4e8SvrnhzR7JYf3jLLplxNrU&#10;kkV2u9ZoVjkV1McqGX/gml4qtvFPxU+PWqaHp8mn6Tq/iTwj4htdKaTcLafUvBOh3dwc92d3yx6E&#10;jgCviX/g4913xP8ACT9p/wCHPxT+FniO58O6w3gWZ9XvtHJgn1WOz1rT7mzinljKuywXSRXEXzZS&#10;SMFcHNEsRThh1VltZfja35k0coxWKzeWX0V76c1q0vgTbu9tFFv8j7g/bA+NrfHz4o2v/BND4Sa/&#10;rWl+IvFV1MvxK1nSTAs+heD4rO1mvrqNiXML3ZvrfToJmQFZZLh1+a3QSc7ofhHw14G/4LceH/A/&#10;hHQ7bTtJ0T9jeCw0nT7WEJFaW0PiOSKKKNRwqqihQB0AxUn/AASVsPiV4q8WfH/48/tF+EtNsfiX&#10;4q+J1g+qNaxDzNO0eTw3o9/pWkMfKjw1na36QyfKd0yyuXlLeY27LoM95/wXAfxFHcKI7H9lG3he&#10;Mryxl8TXRB/Dyz+ftWlSLlGy7r80znwNSNHESc3b3Zr5uEkl820j6tooHTpRWhwhRRRQAUfhRRQA&#10;YHpSFVPBHSlooAB8owvH0rifif8As4fAH4zXcepfFb4LeF/EN5DCkEN9q2hwTXEcKuzrGsrL5ioG&#10;ZjtDYyzccmu2oqKlOnUjyzSa81c6cLjMZgantMNUlCXeLcX96aZ4vZ/sUeEPBtraW3wR+LnxG8Dx&#10;6barBptnpfjS4vrGBVJxi01P7VDjB27QoUADAB5o0r4X/trWdp/wjuq/tY+HL60kaFZtcX4arBqs&#10;cahfNMRF21qsjYbDPbyKpbOwgba9oorm+o4ePwJx9G0vuTSPbfFmdVb/AFmUKz/mq06dSXf45xcv&#10;k5W7pnh9v4O/bu+GlhNc6N8aPCfxPjjjZl03xR4b/sS8m/1h2pd2TPCrfNGPmtiGCYyhJarNp+1N&#10;8RPDEkVn8bf2SPH2gyS3zQx33he3j8TWTRhwvnbrAm4RcEMQ9urYzgNggez49qCMjGKPqtSn/CqS&#10;Xk/eX46/iU+IMLiv9+wVKb/mgnRl8lTtS+bpNnnPwx/a3/Zm+Ml1baZ8Nfjp4Z1S+vI91rpK6rHH&#10;fSAR+Y2LWQrNlUyWGzK7WBwVIHogJJ5rmfiV8GvhP8Y9Kk0X4r/DbQ/EVtIuNmsaZFcFPlZQyM6k&#10;owDvhlIZdxwRXn+o/sW+FNJgtl+CXxd+IPw7a0ZmhtfDviuW5sDulSTBstQ+0W6KCrcRJGD5r7t+&#10;QKObG094qXo2n9zuv/JkT7DhXGP93WqUH2nFVILzc4csvupN+Z7RmjI9a8Wk8Cft1+ELGeLwp+0F&#10;4H8YvuuHs/8AhOfBUljMoZlMEck2mzLGwVcqzrbKT97aTwHW/wC0F+0J4QmuE+MX7HWvC1huhFHq&#10;/wAPdetdehePzFTzzA/2a82fNv2pA8m1WOwYxR9cjH+JCUfldffG6+8P9W61b/c8RRreSqKD+Uaq&#10;pyb8ops9norw2w1D9qv49XV94q8GeLH+FOg2OqQp4es9a8Frd6hrUcbZnlvYLoxvbW8nzRpFH5c/&#10;y+b5oBVWdJ4//bm+G0qnxt8DPCvxC09zGBefD3Wzp17CB5ayGS01JhG2S0jII7g5EfzbCwwvr0fi&#10;5JcvR2un8leX4GkuF63N7JYmj7Zb03UUWm0nZzmo0m9bNKo2nddD3DNFeW/Cb9sH4DfGDxXL8OdE&#10;8UT6T4utRm88G+KNPl0zVIuCTi3uFVpcBSSY96gDOcEE+pBgRkGumlWpVo81OSa8jxcwy3MMqxHs&#10;cZSlTlvaSauns1fdPo1dPowoo7Zo3D1rQ4QooooAKKKKACiiigAooooAKKKKACiiigAooooAKKKK&#10;ACiiigAooooAKKKKACiiigApG6fiP50tI3T8R/OgDyT9h3/k23Tf+xj8Sf8Ap+v6+lv2ff8AkdLn&#10;/sFyf+jI6+af2Hs/8M26b/2MfiT/ANP1/X0t+z7/AMjpc/8AYLk/9GR1yYD/AHKn/hj+SPoOK/8A&#10;kpsb/wBfan/pTOo/aDOPBlqT/wBBRP8A0XJXxJ8aP2g/iz4a+PFv8I/B+s+GdGVLe3u4rPUPDMvi&#10;LUNdtpW2ebHa6fqUF7YQpMkkLXJs7uJfmmbZHDJX23+0H/yJlr/2FE/9FyV+fv7Smr6f4I/a+8E6&#10;onjCHR7q8/0j7FY350hdYjIWzMd7NBpt7PqIQyLJHAZbKFWjhLmYojRdZ8+eoftQwftNap8CriD9&#10;m6DSofGEqq1ws2uC3EaCGR2jtppLWVXdplhiBdIv3ckjh43VK8l8X6F/wUWPjKeX4Yqi6GPGnhm7&#10;1SPXdegWW7tU1/UDqkdntSfybeTTW0kvu2bY7adYYTNMz19UR7ggDE+9OAwMCgDzH9pyfxFFoPhi&#10;DT9Ks5tPk+IHh3+0rqfUHjmtsa1ZeV5UQiZZtxyG3SR7AARvztHpkf3BXA/tI/8AIlaN/wBlA8L/&#10;APp7s676P7goA8B+HXhzSNG/4KZ/FrU9NtmSbVvg34Hu9Qk8xm8yRdS8TQBuSQuI4Y1wMD5c4ySa&#10;53/gnBqWp6t8Qv2pLvVdRnupV/ag1aFJLiUuyxx6HoscaAkn5URFRR0VVAGAAK0tYsLaz/4K8+Gt&#10;RtPMjl1P9mfX49R2zOEuBa+I9ENvuTO0mM3l1tbGQJ3GcHFY/wDwTOOfHf7Uv/Z02tf+mfR6x+Gt&#10;H0l+aPSjLny6pJu9pU1d/wCGat6KyS8kvRZn/BWbw5p93J+zX4pl8z7VYftaeA7eDDfLsm1NGfI7&#10;nMKY/Guh/as8SxD/AIKH/sk/D9bVvOn1vxxrf2nd8qx2nhi4tGjx1yx1RGB6ARMO4qj/AMFWIJ5/&#10;Dv7PskMDMsP7XXw6eRlXhV/tMrk+gywGT3IHcV0nxl8P6LrX/BSn4C6pqmnLNcaP8N/iFeaXMzMP&#10;s87T+GbdnABAJMNxMnzZGJCcZAImMXzT5erX5R/RG1atCVDCqtdxjTkku151GvlzO7+fc+hF6Zoo&#10;AIFFdB44HpXgPxI/Y/8AH3jXx1qPxqtPjxqen+J7q6NtaWMOn2S6YmjBZ7VdPkYW322aM29xPcNE&#10;9y0Iv5PtCxr5UKx+/HpXzHL8FPidL+0X8UNe8LfAVdH1jXPG2ma94Z+MF5NpXkNYwaFolnLp4MU8&#10;moh3ms7uNopLZLdojIxkbcqSADT+wLreneP/ABd4p0HxvavY+IPDa6Xb2moWdtM32drWziuNPmkn&#10;tJZp4J57e7vJGuZbm2efUp5JrC4dpnuN/TP2F9J8V/sy+F/2ePjh4l07Xm8N6tdXdteL4J0O8t1V&#10;p7n7PBDZ6nYXVraxw29wsEaQRRiKOJY49kQ2Hzux+Dv7aXi7xt8O/iZ8R9H16a40i8vo7u1+1aXY&#10;3WlWc2veDJDbzeRqVzHcxPHpWr3hKTysYtsRRZDFbnr9W+H/AO114++BPxu+G3xD0o3MviL4fX+m&#10;+B7O4v7IyXGoTQ6pbyq00cgTbJiykSRktozHMrG3tZPPgjAO/wDiH8HfFI+Cui/AP4aaRod54bj0&#10;uPR/EFnqF3FpH23SY7cQ/Y4lsbB4bZZVwj+TDGscYdIViZkkhxtN/Zg8S/8AEy8JXHiGax8L6hcC&#10;O/0iLxVqWpRanbtffaZgIb1nXTVkTdC8MDOrpcyfOpSMiTwJ8Dfi34T+L/xG1zUPjH4i8SL4i8C6&#10;Dp+h+LvFtvpYuILq3utceWHydKtrFTHELy3kBZFdmncLKQu2N3xM+B/xQ8T/ALMHjL4U+L/HmoeI&#10;rzWoSsjeFtPtbe9ubDMX2iwgXV557XzZ4knhVp2WHM/zFAC4AJf2o/2ffG/x8s9V0HStR02xtNa+&#10;HfibwTeXN1cSGS0tNaisFfUVjWPEssBtXxbFkWUMuZ4uQMb4/fsW3Xx1+BHjj4WXHxCk0vVPG+sa&#10;tqurX1nbJJDqc0lrLaadHdpIrM0VrCunECMoxfToWyQXD4/wD/Zxv28QeEfGvxP/AGeNH0e68A6T&#10;eXnh2/k0nQo9Wury6u9Rhhhl/ssra289rYEPMsJ+yT3GsM0RQ2pLb3xO+HPiDSPFPxL+Klj+zfdf&#10;EZfE3gnw3Bb+C7vWrBjqt9aXl/utQNRuVtbaKFZradgGWIt50kYlndw4BsftEfswJ8d/iR4U8c3+&#10;ueSnhfw5rNlbbnliniv7u+0SeK+glhZTDNEmmzqkiESRvcq8bKVzVH4Yfs2/EDwPfeGfDmqeIdGk&#10;8MeC/Het+IvCsOm2TwvYWN0uqW1noawf6tILW21FRHKjKsaW8VslsqIs1eQ/s5/sxfE7wj+0XoPx&#10;Gvfgr4o0GxOuX+sSNqknhr7DpNtc6fcxvY4tby6v7eZL2Zlt7G1nm0uLT/sxYvfLPIfU/F/g/wCM&#10;Hxa+MK6b4m+Fd9onhuHV7Kx1jWIdespItW0u2u5tRjeALL53lTm3s7O7guIIzi+uYo/OiH2wAHu4&#10;OaK8J/4J/wDjj4v+PPhRqWo/GrxFealrNrqlrZXM101oVF1FpVgt8YRbRp5cL332yVIpf38Il8qV&#10;Ld0NrB7tQAUUUUAFFFFABRRRQAUUUUAFFFFABRRRQAUUUUAFDDIxRRQBDeWNrf27Wl7bpNFIAHjm&#10;UMrAHIyDx15rxmT9g34J+HdWm8TfAu5174X6pdXCyXdz8P8AVDaW9woaRvLksZBJZumZGIBgyuFC&#10;lQMH2yisa2Hw+It7SKdtn1Xo918menl+c5plPMsJWlBS+KN7xl/ii7xkvKSaPA9K8V/tvfAayu5P&#10;i/4V0/4w6HZwGSLWvAdmmn+IGVFJcyabNIILhn+XatvMrghgEkLKB3Hwg/an+B3xquW0Twd43jh1&#10;yNgtz4W1qB9P1a3Yx+aA9ncBJseXl9wUoQrEEhTj0Jl3dQK4f4xfs1/A/wCPdmLb4q/DfTdUnjMb&#10;WmqeWYb60dH3o0N1EVmhKtyCjjqeoJB5/Y4qj/CnzLtL9Jav71I9f+1MhzWX/Cjh/ZTf/Lygkl6y&#10;otqD9KcqXozud6kZBpc189xfDv8Aa3/ZjtLq/wDhZ47k+MHhmC1kki8I+O9SW11q3KKxVLXU44mW&#10;5LZA2XMYI8tQsg3Guy+C37Xvwf8AjPrQ8CxXOo+GPGccZa88B+MrE6fq8IAY7lgc4nQohkEkLSLt&#10;ILFTlRVPG0+ZQqrkk+j2fo9n8nfukY4rhnFRw8sXgJrE0I6udO94q171KbtOmltzOPI3pGctz1Ki&#10;kDZOMUtdh82FFFFABRRRQAUUUUAFFFFABRRRQAHpXjf7Yf3Phb/2WbQf/Qpq9kPSvG/2w/ufC3/s&#10;s2g/+hTVyY7/AHWXy/NH0XCv/I+o/wDb3/pLPY0+7Xp/7OXXWP8At3/9q15gn3a9P/Zy66x/27/+&#10;1a7Jbnzp6dRRRSAKKKKAKPiX/kXNQ/68Zf8A0A1+cf7UGr+JfDH7RHh3Vfh/f+IrXUNT0mz0zWpv&#10;h/pd7rWtR2Ul9II7iSyybLTrSGR5X+3XMc4mPmxmMi1WOb9HPEv/ACLmof8AXjL/AOgGvzr/AG3P&#10;hfD8UNZ8MWviNLz+xtOtr12ib4Yt4ssrm5kMAQyWqW10YpY0jfZMYMbZ5VEqZZJAD2fUfhf8Odd8&#10;AH4Ya74B0m68OyWywyaFdaZEbVo1IZQYdoQYYBgAowwBGCBXF6n+xL+yrrfh++8I678F9Mv9HvtD&#10;Oj/2PqE009nZWRijieKzgkkMdh5iwwmRrZYnleCF5Gd4o2X0PwreXeoeGrC+v9DuNMmmtI3k066a&#10;Iy2xKj92/ks8e5eh2Mygg4Yjk6FAHn37SdpbaV+zT4wsNMt47e3h8L3EUMFuoRI4xFgKoHAUDgAc&#10;Yrtta0z+3NFvNENx5X2y2kg83bu2b1K7sd8ZzjIz6iuO/aj/AOTdPGn/AGLt1/6LNd0M9QOjZpSX&#10;MrF06kqdRTW6af3HxT/wSJ1KaTxh8WLHUrI2txc6X4DvbGFm3G40+Hwxa6Ml2COFWS60a/TYfmUw&#10;NnKlHfJ/4KBfCG0+O/7fvhn4WS+FtN1e81T9m/xomh22qW8ckUepCeyNpOPMBEckc/lyJJwUZAwI&#10;KgjoP+Cc0un2n7Zvx68H2RWNvDug6HpraevH2CIeKfG8trBt/hUWk1syKOBG6Y4rv/Fmgadq3/BW&#10;jwTql4jmbTPgD4imtdrcBm1nSIjkd/ldvxriw8ZVcvpryj+Fr/kfU5vUpYHi7Fyfw89W2+0+ZR7O&#10;zUlqnqtVcxv+CXWr2Gv2vxc1zSpN9td+MPDEsDlCu5W+H3hMg4PIrQsf+Uymrf8AZrum/wDqS6hX&#10;B/8ABGfXxJpvxs8F38ka3ei/E+1s7GAKVkl0my0DS9Gs7p/UyHR7hWYYVpYZtqqAFHeWJ/43K6tx&#10;/wA2u6b/AOpLqFbYSTqYWnJ9Yr8keXxFh1heIMXRW0atRfdJo98+JvxF8JfCH4ea18U/HuqrY6L4&#10;f02a+1K6ZGYrFGhYhUUFpHONqxqCzsVVQWYCvFfh5/wUC8D614Ah8QeNNOs21Gz0vxJe+Jn8H+Ir&#10;DVNM0uPRfsjzNJeCdYwZoNQ0+VEBYJ9sUO4VTIfYfi3rWg+HvBL634j8NHV7e31LT2gsVjjZmuvt&#10;sItnHmEKpScxOGJG0oCOQK4b/hNf2b/EXjXVtY8f+DdNsfGEFvN4R1w6lpsc92tiIbO/lhkliD5s&#10;Fj1GxmkkJ8iNrqMSMjnaOg8cj8G/tufB3xtqXgvT9KFyv/CcPexaa02paZuimtri4tpI9i3jSXSm&#10;a1nVbizS5t2VVl83ypI5H0NB/at8Fa98dZv2foNHZdWhubiBrr/hLvDsg3RRNKf9Di1N9QGQuNpt&#10;Qy9XCKC45nwf43/Y3u418aP8O9P0e48I3dstre6h4ZAktri4tZtTDwSIjeY6xXV7NJIhLRiW8dyo&#10;eVm7L4x/tRfBX4B+IdJ0D4u+PtJ8PjW9C1TVNNvNa1m1s7edbF7NZIVaeRN0rfbYyirnIV8kYGQD&#10;kfiX+0346+CnjDXLXxrF4S1HSlsXOltDqEmnR6Tqc19aWmkaZfXkplEj6gLqSdpYoE+wx2Um6O6E&#10;sUpm+APxz+KXxi8T+HdYHiTwpceG9W+G+meJdYsbHQLhLrS57+CJrS3F2b14p1kK3sh/dI0aQwgh&#10;vPWQdNpd98EvA8sPjnT/AAPqFrdeKrb+0riXTfC97eNKZysrtL9mikRZC2M5OSemRRqniT4P/A/x&#10;f4R+B3h/wTHZ3PxC1Ka1s7DQrGOOKOOy0n5rmfBXbFHb2VraBgGILWyABQSoBwPiL9pj44+Cvht8&#10;RviD4i8P6Kup+H9H1vWvDfg3UvD99pkp0uyuJQlxNePLKLlzbfZ5HijghAll8oSFf347TwL8XvHn&#10;iT4nfYtUfR08P6lqGvWGm6fBp8ovLOTSr0WbSyXJnKXCzMryBFgiMQdULy7C7Z/wzvvg98WvhJrf&#10;xD8D/AG4mt9c1XXPDuqeH9S022t7m6W11a60y9SSOeQJHC0lvLK0bMGMfBj83EVc54W/aQ+As3xt&#10;vfCXhf4b2tv4+azvJpdHbWNKttQvZVvtQt54bWOW6Tz3aXS5Xd12oQ8bu4+fYAdDp37bXw2vdV1S&#10;3vfB/ibT9N0fxU+haj4gv7e0SyhkGs3eiJdFluWkED6jZyW65QSfMsrRrCJJY/QvAvjG98Vat4m0&#10;67tY410PxE2nQNHnMiC2t5tzZPXMxHHGFFcj4I8N/BT4sab4y8C6v8DtLt47HxJ9h8WaPq2l2s0F&#10;9dMY9b8whdyTqZtTNwSw/wBfLMSM5JyfDX7TP7Nnw60BVmuofC+mLoVvruo3F7EI47aO6N4Y2mcE&#10;7n8rTr2ZyCwihtWklMaFCwB7NRTUkWRQ6HgjNOoAKKKKACiiigAooooAMAc0HkYoooA5j4qfBr4V&#10;fHHw1J4O+MHw80nxJprI6rbapZrJ5W5cFo3+9E+APnQqwIBBBANeX2P7PX7RXwQae6/Z2/aDute0&#10;nbmLwN8WJJtQhU7lwltqaN9qtURAyqsi3K8jIB+avd6GGRiuaphKNSfPa0u60f3rdeTuj3Mv4izT&#10;L8O8PGSnRe9OolOGu7UZX5W/5ocsuzR8t/CX4mfET9un4ia1o/iO28QfDvw/8P0l0rxTofhvxhcW&#10;97P4k+1yo8Rv7QQtLbwW8EbjYVRzfAneUHl9Jf6V+0P+yVdyap4Un8UfFv4eyySXGoaPqWoSal4p&#10;0Vix4snkIbUYOVUQyuZo1X5Xk+6PdtO0TSNIkuZdK0q1tWvLg3F41vbqhnmIAMj4A3OQqgscnAAz&#10;wKsldx5rnp4GUad51G6n823orbWturW66M9jGcWYepinTw+EjHB2S9g25Jae81PSam5XanzcyVot&#10;uKafKfB/43/Cn48+E08a/CPxtZ61p7OySSW+5ZIJFZkKSxOFkibcjfK6qSBkDBBrq9w9a8e+Kf7F&#10;Pwv8ceIdR+JPw+1fWvh5441CMCXxf4I1OWzkndWd1N1bKwt7wF5GLmVDI4+XzAMYwLH46/Hz9nXW&#10;dN8P/tg6boeq+HtU1RNP034neE4mtbW0d/li/ta3nfFmZGwoljd4t7BDtJUs/rVahpiY2/vLWPz6&#10;x+d1/eMZZDl+b808krOUtX7CpZVbJXfI17lW2q93lqPpTPoGivGfGf7dfwS8A65NB4j07xVH4fsd&#10;Vm0vV/HUfhW5bQ9OvopXheCa525GJlEJlVGhWRwrSDD7fWtE17RfE2j2viHw5q9rqGn30KzWd9Y3&#10;CzQ3EZGQ6OhKup7MCQa6qeIoVpOMJJtdDxcdkubZbRhVxVCUIz2bi0m+qvtdbtbpNO2pcopA2Til&#10;rY8sKKKKACiiigAooooAKKKKACiiigAooooAKKKKACiiigAooooAKRun4j+dLSN0/EfzoA8k/Ye/&#10;5Nt03/sY/En/AKfr+vpb9n3/AJHS5/7Bcn/oyOvmn9h7/k23Tf8AsY/En/p+v6+lv2ff+R0uf+wX&#10;J/6MjrkwH+5U/wDDH8kfQcV/8lNjf+vtT/0pnUftBY/4Qy1yP+Yon/ouSvif9o34rfC/4dfFzQ/A&#10;/ir44ax4U1DxnbpCljH440rS4NSVZREEhGpSq/nfvMH7DtnIKliWWEj7Y/aD/wCRMtf+won/AKLk&#10;r4F/bZ8V+HdE+PfwhtfFet6iunxaxcXFxonm6VNY6szBIIVlstQuYJLmWGWVbiJrFbi5Ro9ogcyx&#10;les+fPpO0ggsbOO1h3LHDGETzHZmCgYGSxJJx3Jz61LmvNP2r/Cnxz8Z/Bu+0H9n/WYLPXG8xj5m&#10;pyWUk8Yt5vLjiuIwTDJ9p+zMSflaNJEYgPkeL678Hv2u7nxzrmuWsfjGbTm1KGDQdLbx95VrNqgu&#10;tYb+17gRX8c0ejfZbvToXgik88NbSOumyvHBNQB7n+0gc+CdGI/6KD4X/wDT3Z130f3BXl/7Ulr4&#10;vm03wnc6Jrum2+jw/EDw/wD21Y3ekSTXN3nWbEQeROtwiW+xss++KbzAQo8sjcfUI/uCgD5n+K+r&#10;Xfg3/grL8GrqfSzNbeMvg3420CCdZgv2eSC90TUWkI5LfLAqY+XmUEE7SDvfsJeHrDRZvjRe2el/&#10;Z5NU+P3iS8upmU7rl/8AR4t5J64WJUHYBAowABXP/tKYb/gp3+y3/wBi38Rv/SPR69C/Ytgjm+Dd&#10;54mlG6+1rx74ou9Sm3H99MNcvoQ2Oi/u4Y1woA+XOMkk88pNYqEe6k/ucf8AM9qjQhUyPEV3pyzp&#10;RXm5Kq9flF3t1toeT/8ABbnVNV0H/gnT4q8RaBqt1YahpviLw3eadqFjcNDPaXEeu2LxzRSKQ0ci&#10;OAyupBVgCCCM13vxZXb/AMFIfgyo6f8ACq/iDj/wP8KV51/wXO/5Ro+OP+wtoH/p6sq9G+Ln/KSL&#10;4M/9kr+IP/pf4UrSP8SXyOPEJfUaL/xfmj3SiiitDhA/SuV0r40/DTWvEkXhSx8Sr9sudSutOsjN&#10;azRw3l5bed9otYJnQRzzxi3uS8UbM6rbTMRiKQr1R6V4hq/7Fmia38OfEekN4r1az8UahqPi2+8O&#10;eJotYvnh8P3esvqix3ltZPObeOeG31OSLesaliZDkGRiQD25iERnx93r7VBpOqabr2l2ut6NeR3V&#10;ne26T2dxC25ZY3UMrqe4III9q+aPD37DfxX0Cf4ayaf8b4YI/A+qS3M8Z8P6aZpIZb+Sea0hkgso&#10;FtInheOHFhHYqyQGOeO7jljW27PwH+yE2k/svXX7M/jzx9PqjXclubzxY2h6XeXl8YjbOsk1tf2U&#10;9i7L5C2yBrd1SCCDYI3RDGAereNPGvhr4eaG3iXxhqS2dktxbWwmaN3Z57ieO3giVEBZ3kmlijRV&#10;BLO6gAk1S0b4reC/EGvr4Y0m5vpLzylkmjbRrpVtt0QlVJmaMLBIY2VvLkKvhl4+YZ4K2/ZQ0Pwt&#10;8FdP+Enhy/OrR6Vrg1SylvBb+HWaXLYKt4dtrKOErvJDLA27HzhmO9c34e/s0/EjwD4+s/HFh43P&#10;nC7W/wDETN4k1SceIZBo/wDZqWc9vcSyQRhHS1uPtkarK32JFaMtLLKwB317+0F8I9P1D+x7zxWo&#10;vWvprOzsks53m1CaEt56WaKha9MOxzL5Ak8oKS+0c1e8I/GL4Z+Pr6Gz8F+LLfVBd2f2uwvLNXe1&#10;vYfly0FwB5M+3eu4RuxU5DYIIHiesfsZfEefxlpviDS/Hskem6L4w1fW/wCxW8Xaqi6xJfG8CP5q&#10;uW0drZb2UD7GGFwsjxuFRsV2nwW+AnjX4b3/AINtfEmu6ffWvgnwLD4ctr6xluIRqCpHAgk+wEmC&#10;0YGJvnjZmcbR8ihY1AOq1P8AaH+COjx6hNqnxL0mJNJvprTVGNwCLV4TMs7SY+7FE1tdLJMf3cTW&#10;twrspglCdkhDruGOa828XfAR9P8Aixp3xu+D+n6Do/iO30nWdOvjeaZtgvRqcumSzXk4g2STzxvp&#10;NptBdd6GRC6EpInomn2w0/ToLPaqrBCsf7uERqMDGAo4UegHTpQBPRQQynaykH0YUFgOpoAKKCQo&#10;yT04NGfegAooooAKKKKACiiigAooooAKKKKACiiigAooooAKKKKACiiigBuz3rjfjR+z98JPj/ol&#10;vo3xU8HW+otYSGXR9SVmhvdLm3I3nWtzGVlt33RxklGG7YoYEDFdpQeeKipTp1YuM0mnumdODxmL&#10;y/ERxGGqShOLupRbTT8mtUfN66p+09+xtdLL401nVvjB8MUSOJtWW0Q+JvDcS+ZmW4SNANUhVBHv&#10;lXbPnc3ltj5vbvhf8Wfhv8afBlr8QfhT410/XtHvFHk32n3AdQ20MY3HDRyAMN0bhXUnDAHiuh29&#10;wTkcgjtXz98aPgd8Tvgv4qm/aM/Y6tTJfmTzvF3wt+1C30vxRHwJJYVxstdR2qmJwMP5YVgcsJOB&#10;xrYFc0Lzh1W8l/he7S7PXs+h9XDEZbxVL2WKUaGLfw1FaFKo+iqRSUacnsqkVGF/jirua+gQSaWu&#10;Q+Cvxu+Hnx98EL4++G2sPc2i3k1lfQ3Fq8FxY3kLbZbaeKQK8UqHGVdQcFWxhgT14JI5r0KdSFWC&#10;nB3T6o+TxeExWAxU8NiYOFSDtKLVmmt00FFFFUc4UUUUAFFFFABRRRQAHpXjf7Yf+r+Fx/6rNoP/&#10;AKFNXsjfdrxf9orV9A8XfHL4R/BKHUPtGo/8JefE2pWFmrNNaWFjZXjRXUhAKwwtem1gy+PMMjIh&#10;yCV5Mdb6u13aS9W0j6LhWMv7ahUS0hGpOXlGNOUm/uX3tLqezp92vT/2cuusf9u//tWvMF9K9P8A&#10;2cuusf8Abv8A+1a62fOnp1FFFABRRRQBR8S/8i5qH/XjL/6Aa/N3/gpB4u+LXw/8N+C/Efwq8fDR&#10;ptS8UReHhDfabq0umy3l/LDFaSXk2kalZXVrGsilBL++jzMQYy5iNfpF4l/5FzUP+vGX/wBANfnL&#10;+2hNeeMfFel+E/AuoeKl1jwnp66x4kvvC8PHhzSr83NvFqc7pq2m3DL/AKBfBYrZ7pnWKYPaSkw0&#10;AesfGr41+DP2c/g3qPxg+JeoQ2+maPBbi6la6jhR5ppY4I08y4dETfLKi7pHVRuyzAZNeP6z/wAF&#10;CpF0zR9X8D/Bm88TW/i3S5b/AMHXHh2a91Nbm3tptNjvp7pNOsLmaGBBqkDwywR3QmVW3CAlA30V&#10;pxtr7R4T9o+1Qz2q/vZFH79GXqRj+IHnjv07Vzeo/AH4E6vJdS6r8FfCdy95HGl5JceHLV2nWMKI&#10;1cmPLBQqhQc7doxjAoA5f9o3xtomofsoa34im1OzaLXPDLGxm0+4NzbztNAXQxSBRvjI5WQqoIwS&#10;BnFeqH7uRXAftM2lrY/s2+MbWzt44YYvDNwkUUahVRRHgKAOAABwBwK7/wDhx70AfDP7HWoN8OP+&#10;C0n7TnwheH7Y/irwn4f8RtfBtgtVt9xWAJg7yw1flsrtNvwG8z5PZtZBP/BVfwzg/wDNvPiD/wBP&#10;ui1wfhbwvpeh/wDBdDxRr+n6R9nk1v8AZps7m/uADi6nTWkt9/PG4RQQpx2Qd8k95BBe+If+CqU9&#10;5aeSkHg/9ntUvmkch5n1jXGNv5Y2kFUGg3W8sVI82HaGy5TnwsHTpcr7y+7mdvwPaz7ERxmYe2j1&#10;p0r/AOL2UFL75XaS6dFsvEf+CTZa1/ba/bH8Pwtts9J+I1laabbj7tvD9s1qTy19Bvd2+rGvWvh/&#10;Yaj4q/4K1/E/xe9zDFbeD/gX4U0OO2WI+ZcG+1XWbzzS2cAJ9lZcY53r0wc8N/wTw8CD4c/8FFf2&#10;zNBGqG8+1eLfDOreY0Pl7Pt9pe33lY3HOz7T5e7PzbN2FztHpPwQGf8AgpZ+0GP+qd/Dr/0b4mqc&#10;HFxw0U+n+ZrxNWp188r1aeqm0727pO/q+++rPbPiD4IsviL4SuPCd9qt5YrO8MkV9p/l+dbyxSpN&#10;FInmo6ErJGjYdGU4wykcV5j4t/YQ+BnxE1TQ/E3xNsW8T65ouvS6w+u+IdJ027nvbmWOyikdkktD&#10;BbuYdNsIlntYoLiJLVRFLHvlMns0sgijaQ/wqTXk/wALf2u/Cnj7QYvE3jv4deJfhraXmk2eqaS3&#10;xAutHj/tGzuQxiliOn6hdqp45SUxyfMCFIDFeo8Az/iR+wX8Dfiz8NdW+EHjx9V1Dw3rU1nLfaRc&#10;SQSQu1vata8q8LB90JX7+7ypYYbiHybiJJl9I1z4ZeHPEHiK08UX73Au7Lw9qGjQNHLtH2a8e0eb&#10;PHLZsocHsN3Bzxk+Jv2ivhD4dkisYPGdjqt/NqWj2Y0vR76Ce6X+076ys7acx+YD5O/ULWRn5xHI&#10;rKHLIr6mofF/4WaT4asfGWp/ETRodJ1QA6bqj6jH9nugV3AxyZ2uCOcgkEc0AYfjX9k/9mL4p2mk&#10;Wnxi/Z48C+Nm0LTksdLufGXg+x1Sa3t1AGxHuYXKg4yQuATzitDxp8EPBHjz4iaB8U9cl1hNY8N3&#10;Im06Sx8QXdvE2EnTbLDHKI5VIuJN25SXGFYsg2Vzvxz/AGsfAXwRXwfaR6JeeKtU8eXRi8K6J4f1&#10;zRra5v4xGjGeM6rf2UUsYMtvH8kjOXuoVCnzARrfDn4+aL8R/iN4p+F8Pg7WNJ1LwrcRrcNqd5ps&#10;y3cUhby5kWzvJ5bdWVQ6x3iW0xR1Ii4faAOtvgRpui/D7VPhz4K+IHiXw/batqWuX81/o93Ct5Dd&#10;arqc2o3M0MskLmJ1luJ1jKj5Ek7uqOmOv7LlgPCWj+BD8XvFS6PolrbRWem2trpFrAJLSbzrCYRw&#10;WCLCbWRIDHHCI4W+zRrLHMpkV+f1L9vj4XWPgW1+JcHw/wDGcuiNfa7FrV5LYWVo+hWukas2lXl7&#10;dw3l3DN5f2lDshhSa7dWVRbCU+VXpHgH4veHPiLqnjLSNG03VreTwN4obQdXbUNNaLzrgWFnfeZA&#10;nLyRGK+iCsVUuwYqGTY7gGV4P+AcPgv4UyfCvT/it4rkB1A3tv4g82yt9RhnM63LSF7a1ijuGe4D&#10;zTNcRytcvPN9oMyyup4T4t/sRaN4k+DUnwr+GniOfS5LrVJLq91S7mZp2MmiPosjIyKArG1ZVPy5&#10;K7xG0DmOeHpPA37WGj/EO50u38O/Bvx0VvI/N1mSWxsD/wAI9E800FvJdrHeM8qzvbzBPsS3Xl+W&#10;xuPs4BI9W57igCO2h+zwJDu3bVC5246CpKKKACiiigAooooAKKKKACiiigAooooAKKKKACsb4geA&#10;PCXxR8Fap8PfHOi2+o6TrFm9tfWl1CsiujDrhgRuBwwOMhgCORWzRUyjGUXGSumaUa1XD1o1aTcZ&#10;Raaa0aa1TT7pnG/Aj4F+B/2efg9ovwS8CxzSaRotq0MUl9saW4LuzySSlFVWd3dmYhRkk153ffsV&#10;/wDCttQvPEf7HXxTu/hbcX9z9p1Dw7b6bHqHh28kypdv7OkIW2d1SOMyWrwkIgGDivdqCM1zyweG&#10;lTjDlty6K2jXo1qj2aHEueYfF1sQqzlKs3KopJTjUbd25wknCWuusXZ6qzPFbH4i/tr+BY7bS/HP&#10;7OuheN/LaNbrXfAfiyKyaeMzOrP9h1LyxHKsQRjGLl0ZicSL0Fjwb+3F8Edcv4dA+IQ1r4caxcKT&#10;b6P8TNJfRpJ8BSwill/cTFQ65WORiNw4wQa9g2Csvxt4C8EfEnw9N4T+IXhHTdc0u45m0/VrGO4h&#10;Y4IzskBXOCcHGRk1PsMVT1p1L+Ukn+Ks/m7+h0xzTIsZdY3BKF/t0ZSi158k3ODX92Kh2TSNQswO&#10;CKcDkZxXz1c/s5/HL9nTxF/wlP7Hni86n4ccySar8JfGmuStZyHYzA6ZeyLNLYytJ/yzfMDGQltg&#10;RQOw+G37Xnws8aarP4F8YS3Hgfxlp1lJc6x4P8YKLW6t4Y9++4ikJ8m6t/3bsJ4XdNoBJXO0KnjF&#10;zcldckvN6P0dkn6aPyDFcN1JUXicrqfWaSV3yq1SC/6eU7uUbfzJyp6q076HqtFY/gjx/wCB/iXo&#10;S+Kfh1400nXtMZ9i6ho2oRXUJbaG2742K5wynGc4YeorYrsjKMo3i7nztWjVoVHTqRcZLRpppr1T&#10;1QUUUUzMKKKKACiiigAooooAKKKKACiiigAooooAKRun4j+dLSN0/EfzoA8k/Ye/5Nt03/sY/En/&#10;AKfr+vpb9n3/AJHS5/7Bcn/oyOvmn9h3/k23Tf8AsY/En/p+v6+lv2ff+R0uf+wXJ/6MjrkwH+5U&#10;/wDDH8kfQcV/8lNjf+vtT/0pnUftB/8AImWv/YUT/wBFyV8L/GvU/i74X+Nga8+K3gzSY9a1SCH4&#10;enWvjle+H5Iozb20U9udCSyktdcl+0GeRfOkZsXMUaeQUWQ/c/7Qn/Il22T/AMxNP/RclfAH7Yfg&#10;zVNZ+OPheW28Q+OrqS6S3Wz0fwnZ30tika3kHnrrCafGDJYSoGUfafPjRzI3kugeKTrPnz6dUFV2&#10;ntx0pcD0oXkYC/8AAfSgAkZA96APP/2kf+RK0b/soHhf/wBPdnXfR/cFcD+0ic+CtGx/0UDwv/6e&#10;7Ou+j+4KAPJf2lrGe7+J3wHkhI2WvxilllXn7v8AwifiNB+O5x+Gak/Yp/5N9t/+xw8Vf+pFqVQ/&#10;tbzz2Vn8N9Rs5miuLf4weHxDNG2GQTTtbSgHtvgnmjb1SRlPBNTfsUAD4AQf9jl4q/8AUh1GvNjJ&#10;/wBqcr6Rf48n63PuatGEfD9VY/arU0/WKxGq8rOPzTPKf+C22h3Wu/8ABNL4hJazRobW40W6bzM8&#10;rHrFkxAwDyR07V3Xxb/5SR/Bof8AVK/iD/6X+FK5n/gsccf8E1/igT/z56b/AOnWzrpvi3/ykj+D&#10;WP8AolnxB/8AS/wpXoKMVJvufFyq1J04we0b2+e57pRRRVGQHpXy3a/safEDSbPxJ8XPBNt4X0H4&#10;iWuveNtX8G6hp3hyCG/vLu/l1iPT11O/8x/ttnsvobj7MUj2SQWm4/6MVf6kox7UAfNekaT+3bHP&#10;4F8+91CeP7UG8Tf2hZaXDi2fUnEkE0UeoTeVKlk0e2SOa/Wby34spEButbwL8J/jzN+xpP8ABr4g&#10;3EkfiyGzt7CHUNNW0jgWKOO28qS0jd50jEKr5ZE5ffPBM+1onj3e/Y9qPagD5bvPgx+2n4C+Jd8/&#10;w++KGsaroWueO5bzVdd1bTdGuL6dDpfh+2tZ5I4X06KO2hNpqkbhFkmyYT9muARJHx3xwm/af8Sa&#10;zD+zHpesal/a3iLSdZgvtD0l9JWBNJm8M6ssM8sLIZogurraqL3AsvMuYLd5JJWMMf2r9aM8bO3X&#10;FAHh/wABvAn7QWhfHbxl4g+Kd5rFzpOoeFbPT/D2oXGpWsturWuveInTfDG4cTtp93pLeYEAfayy&#10;MHTbWrp/wL+K8vwr8ceAfir8bJvEy+JvDs+nWc2h6Y+lXVj5lvNE7RSzXVyqyHzFKPgBGQEhxwPW&#10;z6mjI9aAPnH4NfCX49fDn4LeO/Dvw98Dab4X1rxlrlxqnhvT1+waLZeF4vsOl2TQiOy/tGK2nZ4r&#10;28h8tL2EuMzsGkMZ8x+DP7I3xZ8H+I/CeqfE/wDZxjuptE0OGyfT9N1jR9V0w6TFoLWP9nS3uoLH&#10;qb3UkwbMMezTikyvJvmNxM/25gZzijPNAHyH8Of2c/2ifDfiDwAPC3wr0+x8DeH/AB5JrTaT4g8V&#10;WWmataGa2jtXupbHRbF9MYxR/bTHDbTRxS/bEeVFuFeevTPjr4S/ar1f4l6bffCXxtq1noM2oiHV&#10;rS1m01Uisl0XV5fMTz4zJ5kmqro8LfMSImfYI1M0le4Y9qMcYxQB8qeNv2a/2pD4yvPiR8PdT0eH&#10;VvB93dal8JrO8vHWwub7XlH9uyazFEytOIJ2knt/s5iZRIxJnkY19L+CfCOj/D/wZpHgLw8Jf7P0&#10;PS7fT7Hzypk8mGNY03bQF3bVGcADPYdK1MDGMUUAFFFFABRRRQAUUUUAFFFFABRRRQAUUUUAFFFF&#10;ABRRRQAUUUUAFFFFABSN1zS0UAfOvx2sNR/ZL+LE37YPg2Bm8Ha09vbfGbQ7a1eZkgVWig1yELll&#10;e3LRrMkaN5kJZiAyGRfoPS9QstX0231fTblJra7t0ntpo2yskbqGVge4KkEexp91b291C9rdQLJF&#10;IhSSN1BV1IwQR3BFfOnwqe6/Yj+Jun/s361LNP8ADXxhfz/8Kw1SZhjQb52eZtAkOCWjYGSS3mkb&#10;cQrRHcVDV5/+41tP4c3/AOAyf6Sf3PXq7fZR/wCMoytQvfGYeOnetRitvOpSitL6ypLlWtOKl9Fy&#10;TJCjSyuFVRli3YVIDmvAf2zPh5ofx98afD39nHxUWXSfEP8Ab1/eSKzEFrfTHt4gVDLnZJfrcKcj&#10;D2qeu5e7/ZT8b6x8RP2dPB/ijxNeGfWP7GjtNekZmJ/tK2Zra8UlidxW5hmUsCVbbuVmBDHWniub&#10;FSotbbPvor+nxK3fU8/FZDHD8P0cyjUu5u0o2typupGD5ru/M6U7qy5fd3vp6HRRmius+dCiiigA&#10;oooyPWgCrrWr6R4e0a88QeIdUgsdP0+1kub6+upQkdvDGpd5HYkBVVQWJJwAK8i/Yy03WfFng/Vf&#10;2lfGuitaa18T9Q/tWK1mmeRrHRlBTTLQF8fKsBM5+Vf3l5Kdq7torftWa/d/FTUbT9jHwQLhtU8W&#10;2sd34xv7aRU/sXw153l3E+X4eWcq1tFGA3LyOw2x/N7Xa20NpClrbRLHHEoWOONcKqjgADsAK4V/&#10;tGMuvhp/+lP/ACX/AKU0fUSUsp4bUHpVxTTa6qjCzjddFUqarZ2pJ7SV5QMcAV6d+zl11j/t3/8A&#10;ateY16d+zl11j/t3/wDatdx8uenUUUUAFFFFAFHxL/yLmof9eMv/AKAa/L3/AIKRa78JfDetaLqf&#10;iP8AZQ8M/EDWo9Bury41HXfgyfE0ljpts2/f5rvBFDaxSSO8z/aGeDzYm+zuJ96/qF4l/wCRc1D/&#10;AK8Zf/QDX5r/ALcPiKfxP420f4YeC/GWg2OsabpputatNSvZdPuja3kGozW4jujoeqwtC8Wg6u0s&#10;HlqWNnCS4zGkwB9J6WZf7Nt/OhjjbyV3RxZ2ocfdGQDgdBwPoKnrhvi58TNS+GHwRvPiJ4U8J3Gs&#10;zWdnbfZbHTdNuLolZJI4vN8m2hM0kcauZXWOMNsjbAXqPmrxj/wUZ+Kek6ppMOnjwdb2Gsae91rV&#10;9qWlvA3gVBBaSWsurJeanZoi6ibiRLVJ5bFlMRCm7ceWQD6S/aj/AOTdPGn/AGLt1/6LNd12P1ry&#10;X9pLxnql/wDsl6r4ksfBGrXZ1rw6PtFvHFDbS6bHLblmmuI7mWNlWPhXjXfKCcCNsNj1rjHPrQB8&#10;u+OrTVrP/gsZ8OdSjtLqKyvv2fvElu9yI2WK4eHWNLcx7ujlPNVtvJXzVPG4V1ngnj/gpt8SgP8A&#10;ogvgj/09eLayvj34s0nwt/wUm/Z1sNVaQS+JPBvxA0fTPLTcDdeXol/hv7q+Rp9xzz820fxZD/hb&#10;4p0nxB/wVK+Mmj6a8jTaD8F/AthqG+PaBM2oeJboBT/EPKuYufXI7VnHljdX6v8AzO2uq1flqOFk&#10;ox+5Wjf5tfecp+zjaav4Z/4K5/tK6at3CbHxF4L8E6z5Krllkjt7qyBJI4OIG+UEjBB65x1/wOz/&#10;AMPK/wBoP/snXw6/9G+Jqw/hHa3Vv/wVx+M09zZyxx3Hwf8ACD27yRkLKou9VUspP3huVlyO4I7G&#10;l/Zm8VS+If8AgqH+1PpMlmIhoPhb4b2COJM+cGtdbut5GPl5uSuOfu574EUbRgk+8vzbOnMo1MRX&#10;dRJWjCle2n2IL777+ep9O3ShrdwW2/KRn046183/AAT/AGef2LvGXwi0v4Z/s3eFLrwfb6XDp2o2&#10;utaX8P49Dv8AUVW1ltob9kvtOWG/DwyzKZjBIgMzMux9jL9JSR+Ymz1GK+ddR/4J8eE7b4D6L8KP&#10;C/jLVHvrC20yHWL7xPfz+IYNUitLeSIW5tdbkvreGDzJPtAhWJkWSKJgodI5I9zyS18SP2Jf2bbr&#10;V7Pxr8SPEesLpK2uj+G7Hw3cNaNpMcP9q6E1tZpD9kLLHPc6Tp8LRb/KxPcbURpTIvpV34R+Gmge&#10;H/Cfwx8davcaw1xdf2X4dm8SXbXV5f3EVlPcbXmxullFta3DmRzvcRMzszklvEvFX/BPTx74l8fx&#10;+Im/aTubWw/4RrRNLmk0/QIY9TluNP1LQbxL176QvNNOP7Iu/LNy06xNqTFV+WX7R6hq/wCzf/wl&#10;Hh34XeH/ABX4ht5v+EB19tV1SSxspLVdXmbRdT092UJLut2eW/Fw3zuSUZCW37wAM+Kvwu+FP7Qv&#10;wqv9Nt/F2tWvh2HQ9e8La3H4R0+3luL7TtxstT0r95aT3G1nszEVtfLmZ4V2MWCEdBaeD4/CXxAi&#10;8X+J/jH4j1bUNavHsNLstWXT/IiXZPctaQC2tI2KYR5N0jySH7Ov7wguJPn3xx/wTE1nxMmvWWkf&#10;HZtOttU8N+MNKs1/sGOVrMa1Nr8isJSftLLGdahZ0Eyxyvp8btHvKPFveG/2SNc8WfH7Xtc+JPg6&#10;3k8KnxTqeq3H9s6fbSP4m+1z6mRHN5d5N50MVveW1qvnwxMbeyjiZWRligAO01D9j74HeN9JPgC/&#10;1u41S10XxV4j1DVNOkTTbiRbnX7ifUr21kla1e4sg0epsq/Z5Lef7NPHukcMGbsjpXgP4Ct40+KG&#10;qanqSr4s8TW2r6xG1u903202On6TDBawwRmVy62VqqxASSPNK23hlReD+Ev7F2keCPg14r+D/i3x&#10;BY6p/wAJhc6Zd61rEfhuykkvLy30bS7G4uriK+iuYbmae40+S5Z5kkJa5ydzr5h0Lf8AZJ0Dwl8C&#10;rj4KeAdWtYYZvE1jrQkbw3punxtJb3lpcGIxaRa2cYDi1CGTZ5gD53NtVQASeLNb+FN/eaZ8fdJ+&#10;JHjCCHWGi0m50nwjo015PrMtnLdMtlcWkVnNfwzWsv21ZYYfIljdJo7gHyyi7H/DV/wTkvmsLXVd&#10;euna1+1afJZ+C9Vni1eAuiiXT5I7Zk1NGDiRWtGmDRBpVzGjuuX4M+BHjX4e+FPDem6B4m0u5vfD&#10;vjDVvEcf2uxlELyahPqkslpxIWxENSCLKxZ5Ps+5+XOMjwz+xvZeEvhVH4DfxN/bWoWdjoenWGtT&#10;XF/pt1BY6ZYx2sEMNzp9zFcWvzm7nzHJjN9cIQRK2QDvPDf7Q/wg8W+KLbwdoPiqSW+vNqW/maXc&#10;xQtcm2+1fYfPeMRC+Ftm4axLC5SFHkaJURmHYz3MVtbvdTZEcaM7tt6KBkmvDPh3+xVpXgf4meG/&#10;H0niMN/wjmptq0a2M+oRLf6gdIm0tpJraW7mtQPJuZ8SJELgpHaRvM4t3M79Y/Yo0PUvHtn8Qv7c&#10;so7+31LVNQmuW0svLLcT63bahZyb/Myr2kKXtvGw+6NRuWTYJZVkAPQNU/aI+CGiw3Emp/E7SIpL&#10;XwdJ4smtWuh9oOiJ9/UFh/1jwKSqs6qQrSRqcGRA3aEEMVI6cGvn/TP2BPCWl65Z65bfELVDcWXi&#10;77Ta3sscZns/DImjuU8JwuF+TSVnt7ciDaf3cQXhsSD6AxjoKACiiigAooooAKKKKACiiigAoooo&#10;AKKKKACiiigAooooACoNc58Q/g/8J/i3bWdn8U/hpoPiOLTbhp9Pj1zSYbpbaVsbnQSq20nAyRjO&#10;BnpXR0VMoxqR5ZK68zbD4nEYOsqtCbhJbOLaa9GtTxH4l/sU+Crm5t/HX7Nl3a/Cvxrp8jSWeteF&#10;dHgitr/5Nv2e/tVUR3kHTCsNyEbkZSW3M+G/7WHiTSPHmj/Aj9q/4dJ4F8ZaxCU0HULXUlu9F8SS&#10;RIgkNpcbVMUzOWYWko8xUMfzOXXPuPArmfit8IPht8b/AAdN4E+KXhCz1jTJm3rDdx5aCUAhZonG&#10;GhlXJ2yIQ65OCM1xVMG6UnUw3uvqvsv1XR+a+dz6fDcRUsfSjhM8i61NJqNTetS7csm1zxT3pzur&#10;X5HTb5jpBvDYcfhTq+ddG+Onjb9kfXbP4V/tXalfah4TvNUXTvBPxbuGSRXjMeYrfWmUL5FyG/di&#10;62+XPgu+wo7t9ERuGxg9elb4fEU8QmlpJbp7r+ujWj6M8rN8kxWUShOTU6VS7p1I6wml2fRraUHa&#10;UHpJIdRRmiug8cKKKKACiiigAooooAKKKKACiiigApG6fiP50tJ5bSN5aD5mYBc+tA0nJ2R5J+w7&#10;/wAm26b/ANjH4k/9P1/X0t+z7/yOlz/2C5P/AEZHXzT+wyhk/Za8L6xjEOtPqGtWeeptb/Ubm9gJ&#10;9G8mePI7Nkdq+lv2fP8AkdLn/sFyf+jI65cD/uVP/CvyR73FT/4ybG/9fan/AKWzqP2gyR4MtSP+&#10;gon/AKLkr88f2lPBfjXUv2i4dX+JHhb4P6loghvB8Ptd8faSguNEuJU0OO3SG7n0maFbhLyLUpkt&#10;vtQluBdoQpW2zD+h37QX/ImWv/YUT/0XJX59/tjeNvCOg/tR/CfWzJHLrXhe6vJLZLDxDdWl3uvI&#10;47Q2zJDa3MMyPFM7iO6Fqu9ImW6RfOU9R4B6h+2H8IPjN8cvgnffDz4HfFbTfCGsXEjNNeaxpF1d&#10;wXkPkyr9lb7Ld20kIaVoWMgaRdsbI0MqyEDw3xZ+wT8ddZ+J+qeOtD1/wtY2cl2l9Y6WZlkhuNbS&#10;+1GePxDcLLYSbL4QXNnbebbtDerHZIItQgCrt+xF6cGigDzX9puyvp9B8O31rq0kFvD8QvDv2i18&#10;lGFyG1qyCZYjcu0jPy4z3z29Ij+4K4H9pH/kStG/7KB4X/8AT3Z130f3BQB5N+1/A8XhLwf4jkX/&#10;AETRfit4XvNQbusP9qwREgdzukTgdj7Un7Bx879jv4datJlrjVfDMGp6hM3We7us3NxM3+080sjn&#10;tljgAYFWP21XSy/Zr8QeJZ932fw9cabr18qDLta6fqNtfTqg6GQxW7hASAXKglQSwo/8E93vZ/2F&#10;vg/d6jZNbzXHw30eaSF1KlC9nG3fnHPHqK8uMZf2w305Pxb/AOAfdVa1L/iHFOnf3vrLsv7sabf3&#10;3n9zOG/4LNBD/wAEtPjcJFyP+EJl7f8ATWMj9aff+ItHv/8AgoT8D/CVre+ZqWl/AXxbfahb7G/d&#10;QXN94ajgfcRg7ntbgYBJHl5IAKk9b/wUptba7/4J0/HyO7to5VX4LeKZFWRAwDppNyytz3VgGB7E&#10;AjkVxXglf+NmuhJjj/hl2P8A9PcVejyvncvT8P8Ahz4/29OWFjRcdnJ3/wASil0ezjd+T6bn1ADn&#10;pRQM4oqzlChjgc0UUAfPnw4+Pn7Q7a34i8dfE+HS7rwXbeNNV8P6DpHh/wABm3vZJIvEL6RZltQm&#10;16VJi21Wf/QoASzEFQoV9aD9sSz8TfFf4f8Awz8IeBdUjbxJrt1Z+JrjVIrcLo/k2viIG3JjuTuu&#10;Ptvh+4j3RiaExxuQ/wC8iY+i6f8ABH4NaTrFx4h0r4UeHLa+u75r26vLfRYEkmuTci6MzMFy0huA&#10;Ji5+YyDfndzUkXwd+EsHiex8bQfDDw+msaZcXE+m6smjwi5tZLhrhp3jk27kaRry7ZyCCxupic+Y&#10;+QDn/Cn7RWj+LPipefCiDwXqFvcWdxdQtqMmu6LJFIYWKkiCDUJLtc44D26MuQHWMggeT+JPjb+2&#10;LBoniC/j8U+CPDOtTapM3gPwpr/wk1C8nvrQ38tnZwSzw+IIgZp2m04vM0VvHb+bKSksSmaP6c2g&#10;Nv8Axrn9K+E/wt0PVJtb0X4b6DZ3lxci4nurbSYY5HmDFhIWC5LBmY565JNAHkP7X37Qfx0/Zl+H&#10;em+ONN0ew1qPQ/COq6540vrXwLqNza6hLp1tDO1jGbe6YaGt0gvGS+unu4rb7OEMd1I6K+f49+K/&#10;7amn+LtQ8D+A28D6osWsJNdeKbHwLeXtloFj5N+Z9NmiOswfbb+GWLTgZvOsw0V3JJ9mQokcnumr&#10;/DX4d+INZs/EWv8AgTR77UNPvBd2F9eabFLNbXA8rEsbspZH/cQfMCDmGP8AuLjEt/2bf2erSzm0&#10;61+BnhGO3uLo3M8Mfh22VJJiXJkYBMFyZJCWPJLse5oA5L9of48/Ev4R/B21+PfgDwnpHijwzo/h&#10;y/8AEHjK4eZ7OWWwtrFrkfZUdsxGRVkcM/nMHjgt2iVLqW+se6+HV38TYLvUPDnxX1nwrealbbLm&#10;GTw1DPb7beV5QiSW80krLsMTRifzNs5jkcRwYMQ6W3trezt0tLSBYoo1CxxxqFVFAwAAOgA/Ksvw&#10;b4A8C/DrTZNG+H/gzStDs5pzNLa6Rp8dtG8m1U3lY1ALbURc9cIo6AUAa9FFFABRRRQAUUUUAFFF&#10;FABRRRQAUUUUAFFFFABRRRQAUUUUAFFFFABRRRQAUUUUAFFFFABXF/tBfBmw+Pvwj1j4XXviG80a&#10;bUIUfS9c053W40u+hkWa1vIyjo26KeOOTAdd23buAJNdpRUVKcK1Nwmrp6M6cHjMRgMVDE0Jcs4N&#10;Si+zTun958p/Bn436p8e/wBoT4aaL4rto7fx58P9I8U2HxM0xI/LW1vIxpsBuIxwHgmeRJI2TIKy&#10;YwNjY9I/Zzl0j4e+OPjB8N7rVI4INH8dSeIVkvHCiKz1W1ivWld+EWMXX2+NRwypApcHId+6tPgn&#10;8LdO+MF58fbDwbaweLtQ0NdIvtbhd1e5s1kWQRyIG8tyGRP3hUvtRV3bVCjwf9qHxhb/AAE+KXxC&#10;8TXUVotl42+A+p3cMc+oeS19qmjCU+QodSC72t/kBDkLaSMUblh48oVMBTVWtK9pO78nHlV/O6jf&#10;z2P0enisDxZjJZdl1J04yoxUYO2lRVvazUXd3jGM6qhfXlST1TPbPgF8e/h3+0h8Orf4ofDHUZZ9&#10;Nuri4hVbqERTxtFM8f7yPJaPcEEihsMY5EYgbsV21fNfwMk8CfsheNvHPgXxp4u0/StD0f4feF9b&#10;u9RuYxbxXMkVrNpl1e4ydu/7DZjywzEyH5QzSEt9FaLrekeJNHs/EPh7U7e+0/ULWO6sb60mWSG4&#10;gdA6So6kqyMpDBgSCCCK78FiJVqK9o1zq90vJtXt2dj5TijJ6OV5pN4NSeGlyuEpLpKEZ8rlZJyi&#10;pWez0u0ti1RQDmiuw+aCuN+Ovxk0P4EfDq58favp9zqFx50Vnomh2CM11rGpTNstrGAKCTJLIVQH&#10;BCgljwprss+gNeH+F4dW/ae+NFv8TNSN1p3g34ZeJ9RtPDlgu9W1zWIhLZT3kuRt8i3zNHFsJLyS&#10;zb9vlBX5cTVlGKhT+KW3l3fyX42R7mR4HD4itLE4tf7PRtKetua9+SC63qSXLpqlzS2i2ug/Zn+C&#10;Ot/DDSNR8bfEzWRrHxA8YPbXXjXWh5ZR5YYRDDbQ+XHGBBCmVQbRkvI38deoUgGP/wBdLW1GlCjT&#10;UI7L+rvzfU4MwzDEZpjJ4mt8UuiVkklaMYrZRikoxS0SSSCvTv2cuusf9u//ALVrzGvTv2cuusf9&#10;u/8A7VrQ4j06iiigAooooAo+Jf8AkXNQ/wCvGX/0A1+bf7fXwk8AeJtY8H+MJf2Z/CXjzxPfatDo&#10;UE2teAdK12a3t5TIsc00F1bm4uLK2eeWWSKC6swqyyM88UbSyx/pJ4l/5FzUP+vGX/0A1+XP7dut&#10;fDH4nfGzR/2dvG37SXh/4e6hZaHZX9j/AMJJ4RtNQi1Iaj/bGY0e7uDDGVTQZi0vkRywkxLFcg3T&#10;RUAfWVpbC3s4bYxIvlxqNkcYRVwOgUE7QPTPFTJujAEbsu3O3DHjIxUNhClvYwwRSb1SFVVtxOQB&#10;wckkn6kk+561NQBwX7UQA/Z08acf8y7df+izXdjODj1rhf2o/wDk3Txp/wBi7df+izXdr3+tAHzd&#10;+1j4X068/bq/ZN8aSmb7Xp/jXxZZQKrfu/LuPCWpvISMdc2seDkYBbg5GMH9nLn/AIK8ftN/9iD8&#10;P/8A0RqldB+3le6p4R+L37NHxI0iWBri0+PUGjtb3EJZHh1PRNWs5m4ZSHWNmKnkbiCQQNpwP2cc&#10;/wDD3f8Aaa/7EH4f/wDojVKxmkqkbLr/AO2s9XCynLB11J3tTSXkvawdvvbfzOm0fxBo9j/wVn8R&#10;eE7q826hq37OOh3mn2/lsfOgs/EGrR3L5A2jY9/aDDEFvO+UNtfbyX7IeP8Ah65+2Mf+ob8M/wD0&#10;06lVy/07UIf+C4Gj6xLYzLaTfsk6tBBdNERHLJH4p0xnRWxgsokjLAHIEik/eFaH7Jnga+tv+ChH&#10;7WXxVN3CbTVNZ8E6DHb8+Yk1h4dS6kkPGNjLq0KrznMT5AGMi5pSUrbN/qkEvY4ejVpqXxQpter5&#10;ZNadtT0r43/tFSfCf4ieGfhpYaZ4fa88SaFrGqx3nifxQdKtYotPm06F4w4t5i8rtqUZVdoG2KQ5&#10;6A2Lv9rL4FaNc6lpfiDx1HDf6Paxy31ra6be3HmSPPb2y21oyQf6fcG4u7OIW9uHnZ7+yXygbu3E&#10;m/4x+Enh3xl4y0n4g3Go6lY6zoul32m2N9pt6YitreSWktxGy4KsGextWyRlfL4IDMDi+Kv2Xfg/&#10;41vYdV8R6FcXF5a3DXNtd/2hMrxXP9oaZqKzjawG9bzRtOmXIIBgxgq7q2x5RHc/tPeAdJ+HXh34&#10;mavoXi66sPE1oLjT18I+AdY8RsilVYGQaTaXJiUhhtZwqtztJwcQfEz9pLSPBd14T07SYdJhn8Wa&#10;Vdarbt421abw+tvZW/2TzWkW4tmljmBvYAYJI43Ult+0owHQT/Af4Qap4P0jwL4s+HWj6/p2h26w&#10;6ZD4i06K/MIChSwM6t8xAGWGCcU7xz8FvBHxA8Ij4faxb3Vv4fbRbjR7rQ9LvpLWzudOniWKS1eK&#10;IhShjXy1IAeNWdY2QO2QDnfgd+0NJ8e/Der+KfB2n+HpLdYjceGYYfFHnXF7aO9wLS5u4Ug3aetx&#10;HFHMiN5kqrIyyIkkTx1jwftP+M7fwK3xD1/4aaHa6Zb63fWUtxF4wdvt0ds/llrBZLON7qZ3juVj&#10;jZYkkESOspSVWHoHhL4W6D4O12fxJY6lq11eXNra2k1xqmqy3TvbW32gwQs8pZnCtczNuctIzNl3&#10;cgVTl+BXgh/BmmfDqG41aDQtL0VNIXS4NWmEVzZLGsfkzAk78ou0yZEhDN83NAEPw3+Omh/FW88Z&#10;ReEPD+pTW/hHXpdKS4aNI/7WmiiQytbCVk/diYy26vJsWRoTIhaB4ppMX4b/ALQfjL4kPYfYvgfq&#10;1jthhl8RWurTPY3lik880MDRW11FFLIMQGeQTLbSJC6FEllJhXpvhp8D/hL8HbvVrz4XfDzSPD7a&#10;5NDLqcej2KW8crRR+XH8iAAALngDGWY9SSbGsfCvwrrXipfF1wb6O5ZbUXkdtqU0cN2LaVpbfzEV&#10;gDskdjxjeMJJvQBQAdIM4weveignJzRQAUUUUAFFFFABRRRQAUUUUAFFFFABRRRQAUUUUAFFFFAB&#10;RRRQAUUUUAFFFFABRRRQBU13QtG8S6PdeHvEWj2uoafewtDe2N9brNDcRnqjowKsp7ggg18wTWnj&#10;b/gm5rEmqWMOpeJPgFdzSSXdope51D4fySSAmWP70l1p2WJZOZItxYZ2sJvqqo7q2hu4WtrmFJI5&#10;EKSRyKGV1IwQQeCCOx4rlxGFVa04Plmtn+j7p9V91nZn0GSZ7LK+fD14e1w1S3tKbdk7bSi9XCpH&#10;7M15qSlFyi49L1XS9b06HWNF1O3vLO5QSWt1aTrLFKh6MrqSrA+oOKsZz0r5l0HRL/8A4J1avcRX&#10;Ov3l58BbySJbRbuR7ibwFdSSlQhZsySadK7qNxLNC+3ICl5G+lLG+stRsodR067juLe4hWW3uIJA&#10;8csbDcrqw4ZSCCCOCDRhsQ614zXLNbrt5rvF9H8nZpozzrJ4ZbONbCz9rhql/Z1LWva14yX2akLp&#10;Tjd9Gm4uMpTUUUV1HhhRRRQAUUUUAFFFFABRRRQAU2a/sdLjbUtTvIre3tx5txcTyBI4o15Z2Y8K&#10;oAJJPAAp1eV/taXOt654Asfgh4bu4bO9+KGrP4X/ALTnh8xbG1ksbu5vJtn8cn2S1uEjHTzZIy3y&#10;hqxxFT2VGUv6u9Evm9D0cpwcswzKnQTsm7tvaMY+9KT8oxTk/Qj/AGFP+TMfhTx/zT3SP/SSKvpL&#10;9n3/AJHS5/7Bcn/oyOvN/DXh/SfCXh3T/CugW5hsdMsorSyiaRnKQxIERdzElsKoGScnvXpH7Pv/&#10;ACOlz/2C5P8A0ZHRh6bo4eFN9El9ysGb4yGYZtiMVBWVSc5pdlKTa/M6b9oX/kSrf/sJJ/6Lkr4g&#10;8R/HHw/8Jv2ndU8N+LP2yvhzaw6hM08fw58R+I7W21K3Fxa6TBbrEjyGX5Wsr6VI1UCVtWbK5jRm&#10;+4f2g/8AkTLX/sKJ/wCi5K/P39vD4c3/AI5+LPw1kj+EHiXxEsN+zWep6Xp09zb6ZcJIroWaK1mS&#10;1yQP3k7wws/k+YTHHLt2POPpbVdY0vQNLm1rXtUt7KztY2kury8uFiihQdWd2OFA7knFcjr37Tn7&#10;NfhWea38U/tEeA9Me21ptGuF1DxhZQ+VqQCsbJt8oxcAMpMR+cBgSMGs39qn9nJP2nvhTJ8MP+Fo&#10;a54Tb7UZ4dU0O1s7hmfyJoVSWK8gmjliBmEmAEcPFGySIVzXN+F/2RNS0j4nz+PNa+JkN9ZXWr6Z&#10;LcaGnh0RxT6fp13reo2NvI7TuTPFqWsJd/aECKf7PgjES7pXYA679pHI8F6MCMf8XC8Ljn/sN2dd&#10;9H9wV5n+074esL7Q/C+uz3F8s2neP/Dot44dSnihbzNZsVbzYkcRz8D5fMVthyU2kk16Yn3BQBn+&#10;LfAvhT4m+Gb74eeO9OF5ouuWr2WrWbXDxCa3lBSRN8bKy5UkblII7EVxH7Guj614f/Y/+E+g+I9L&#10;uLHULH4ZaBb39jeW7RTW0yadAskUiMAyOrAqVIBBBBGRXpJ54oHFTyx5r21/y/4c0dWq6SpuT5U2&#10;0r6JtJN27tJXfkux4v8A8FIP+Udnx+/7Ij4s/wDTNdVxHgn/AJSb6F/2a7H/AOnuKu4/4KPgt/wT&#10;u+Pqjv8ABPxYP/KPdVw3gk/8bN9C/wCzXY//AE9xVRmfUFFFFABXH/F74o3nw6/4R3QfD3h+DVPE&#10;HjHX20XwzY31+1pay3aWF5qD+fcJFM0EYtrC5bcsUhLBFC/NkdhWL42+HvhP4h21nbeKtOklbTr0&#10;XmmXVteS21zY3Ajki86CeFklgcxTTQsyMpaKaWM5SR1YA4vwj+1Z8ONW1i38C+LZpdJ8ULMlrqmn&#10;Q2N3dWVrcNd3dkn+nLbrCIpbmxuY4Xm8l5CIwY0klSIug/bA+AM+m6Dq3/CU6pFD4nupIdD+1eEd&#10;UhkuFjeBJLgxvbB4rVWubdTdSBYMzx/vPnXOtp37O/wg0qW4ubLwvL5102mtdXE2q3Uskz2F9c39&#10;q7u8hZnW6u7iUsSWkL4csqqoxNM/Yx/Zv0i+0/VbDwFcLeaXq0+pWd9J4gv5LhbqZbNZXaVpy8gc&#10;afZhlYlT5C5HLZALOl/tUfDDUPgl4d+P0+l+LrfQ/E8UTafb/wDCA6vcahGXR3Als7a1kniGI2/e&#10;MgjPyFXYSRlsv4yftPT+CdC8J6j8NvB1vrFx4qS4vtvii6vtCg0vSYLfzJ7+6Y2E80ASWWygMTwC&#10;QNeB2CpDMydvpPwg+HGk+BNN+GY8LQXmiaQqrp9jq7NfCEAELhrgu3yqzKvPyqdowuAGeNPg94F8&#10;e+GY/BmuWuoQ6THayW39m6Prl3p0LwOmxonS1ljEibeArAgAnAGTkAf4L8fXPivxP4k8N3PhW604&#10;+H9QitkmuLiKQXqSQpKJkEbNtQ7sAMQ2BkqucVzA/aC1JPhzpvxDuPhTqcC3vjyPw1eWU2pWhbTt&#10;+vDSBcTMkjBgXKvsi8zlgpYDMg7m38IaFZ6jeatZ28kNzfzwzXksdzIPNaJQiZG7GAqhSuNpHUE8&#10;1Uuvhj4IvPDP/CIT6Mf7P/t6PWvIF1KP9OTUhqazbt27i8US7c7ONm3ZlKAM/wCGnxRuPiJ4j8ce&#10;HbnwlcaS/gvxh/YW66u4pDfL/Z1jfLdKI2YRo6Xy7UY7wFBdUYmNeL+HP7SXxL+IevQ+HI/2ebvT&#10;b+x0631LxRp2qa39nurOzurq9trV7aOWBBcv5lhc+asjW6Kse+CS7R4Xl9O8PeC/DfhXVdc1rQtP&#10;8m68SaqmpaxJ5zt59ytpb2YfDEhP3FpbptXC/u92NzMWzfEvwi8B+LfE0fjDWtNuf7QW3ht55rXV&#10;Li3W8t4pHliguUikVLqJHlmKxzB0HnSgDEjhgDphRRRQAUUUUAFFFFABRRRQAUUUUAFFFFABRRRQ&#10;AUUUUAFFFFABRRRQAUUUUAFFFFABRRRQAUUUUAB5GK5H4y/Ar4T/ALQfhOPwN8Z/BFn4g0mHUIb6&#10;Gxvd21LiPOyQFSDnDMpGcMrMrAqzA9dQeamcI1IuMldPozowuKxWCxEa+Hm4Ti7qUW00+6a1R8bf&#10;8FJvhp+0JqniqbxB8LPgtH4w8OeLvCWl+FvETWt0GudMWLWhcmT7KBvnSRZtu6PIjCSPIFVRu4zX&#10;NX+PXh34QfC39m/4T303iTxN8L/jcuk6zo+n6oNPXX7DSYZdTt7fzJ5D5aNZpCuxyEEkWFVlRCfv&#10;oqAM183y/Cv4g2X/AAVCh8fp4eu5PBd58OZL57yO2drSLXhJHZ+a7ldi3JskWJcHd5JccB33fPZh&#10;lrjWdWE5fvHGLt9lN3bWndLe9tT9j4P43pVsrWBxdCl/sdOpWg5N/vakYckYzTlvyNpcji3yxfxK&#10;76z9kL9tn4Vfte6VfQ+C4L2x1zQbOxk8UaPeQtiwnuI2byVlwBLseOWMnCnMZyoyBXsoYV81aP8A&#10;sFeJPg74o/tT9k/4z2/w/tdSt72PxLP/AMItDqN5d+bqn26IgzN5cjxRvNaxy3CTNHE5xksWB4H+&#10;GP8AwU4+Gt9/YR+P/wAM/G2jW80lyuqeJtFvrTU75jPuFu/2cvFbxmPgSKshjJx5bgZPXh8Xj6NO&#10;McTScpdXG1vLTmvt5W0Pms34f4RzLHVa+R5hTpUdHGlWdRVF0a5vZ+z3V4rncuWSu9Gz0b9rzxh4&#10;y8K/A6+sfhtrS6b4k8Salp/h3QNSkjLfY7rULuK0E4AZfnjWV5FOcB0UkEZB674V/C7wX8GPh3o/&#10;wt+Hmjx2Gj6JZLbWdvGoGQOWdsAbpHYs7seWdmY8kmvD/CX7L37QvxJ/altP2kv2o/F3haztfDNl&#10;FF4R8H+A7i5uLV50a82Xd5LeQxlpI472dR5aDcXVsp5QV/pIdK6sL7StWlXnBx+zG+9lu/K76dkj&#10;xc+WDy3LaGV4bERqu7qVXD4eeSSjDm2n7ON/eTcbzkl1Ciiiu4+TCvTv2cuusf8Abv8A+1a8xr07&#10;9nLrrH/bv/7VoA9OooooAKKKKAKPiX/kXNQ/68Zf/QDX5u/t+/F79uf4MyaT4i/ZOHhfULG60u8j&#10;1DSvEPgfU78pcxqZBOLnT7jcJCoVYoDalDtneSX/AFaD9IvEv/Iuah/14y/+gGvzd/bv0CPxp4z+&#10;H/hny7q3Muo3ME2s6c7GTT7SexvHnMySWF3AbeVrSC337UmWSZQkiK7LKAet/GPxT8WPDfwN1LxH&#10;8IPBD6/4uXT4jpul7YRmaR0V5mjnuLZJBErPMYTNE0giMasrMprwy/8Air+174os47XTrfxt4d1L&#10;WNBbzkXwVbyR+HtVku9GtNNG57aSOeBhqGoXN8BLKUTTiY5bREfzPqbT4IbbT4ba3TbHHEqxqGY7&#10;VA4GW5OPU8+tTbQOgoA8y/auuNU0X9mzxNbWWnXerNJo8tvcXDTQJJHH5TbriT7itjGSsagkt8qA&#10;DA9MXpXCftR/8m6eNP8AsXbr/wBFmu7Xv9aAPmj/AIKUX9ppd1+zvf383lwp+094ZR5G+6pe01KN&#10;Mntl3RR7sB3rQ/Z60Cxt/wDgoV+0d4mj03Fxc6f4Kt2vGVjvVNOuj5YY9l37toOAXyRlsnU/4KKM&#10;R+zrpYB6/GP4cD/y99DrR/ZysP7S+O/xy8fedtM/jjT9F+y7chRZaLYv5u7PV/teNuPl8vq27jnr&#10;SlGtTXdv/wBJk/8AI9rLcPTq5djaj0cKcWvNurSSXlo5O/kkYnirA/4KleA/+zefGX/p+8K1a/ZY&#10;/wCTlP2mP+yraP8A+oZ4erjf2j/+El0P/gqt+zJrej6x9mstb8L+PNG1aCGQhruFbKyvFjcYwYxN&#10;bwSdc74l44rsv2V/+TlP2mP+yraR/wCoZ4erdO/Q8mpGMbWad0np08vXuegfF3xL8QLK50TwX8L9&#10;V0XTda8QXU0drqniDR5tQtbYQxGZ91tDc2zzMyIyjE8e0ned4XYfO/Av7bVlq3iOT4f+I/hvrE+r&#10;WK36Xl/oaQNaXUtteeIrVBBHJP5waceGb2ZUIZUE8CGaQlnHsXjXwH4G+JXh6Xwh8R/BekeINInd&#10;HuNJ1zTYru2lZW3KWilVlJVgCCRwRkVHD8Ofh9bX1vqVt4E0WOa0s4bS1kTSYA0FvDHPHDCh2ZVI&#10;0urpEUEBFuZgABK4ZmZ5rF+2RoMut+H/AAyPhD40k1LW9WSxuNPttHEsuls9xaQpJeIrbrSM/bYZ&#10;CZxGRDmbBjKO7vA/7U2q+Iv2Yfhx+0Nd/B/Xbmfx74V0zV5ND8P2737WDXVlHc7S0aksg37QxAJ4&#10;yAeK7jRvgT8D/DsOh2+gfBnwnYx+F7qS58Mx2fhu1iXSJpG3SSWoWMfZ3duWaPaWPJzW14U8I+Ff&#10;Anhyz8HeCPDOn6No+m26wadpOk2MdtbWkSjAjiijVUjUdlUACgDyP9pz9sjwd+zx8PfBniXxDrvh&#10;3w/qXjTWNPgs7PxzrUOmJa2jPE9/LIJpI33wwOU2qCVnlgVwiM7rsfBzxr8ZdS8VePNX+KnjnwTe&#10;+C9BvmsdD1bR/DtxpcizW7S/2gbiSfUbqJ4YG8u3MuIGFxbXoeNESNn9OvbCy1K1NjqNpFcQs6OY&#10;pow6llYMpwRjIYBgexAI6VVsvCfhfTYI7bT/AA5YwRw3099CsNmiCO6neR5rhcAYlkeaZnk+87Sy&#10;FiS7ZAPmv4Z/tofEf9oLwXrXxG+A/jD4b6lDZePG0rwv4dtLW41S68TQy6TYajZ2IuIr2BdPvmS5&#10;m+0PLDLHZbJPNjKWk0r9h+yF+0F8WPjjpkeqfEGLw5nWfhp4X8baFDoul3FmLO31oX7LYTtLcT/a&#10;Xh+xgG5RYVk3kiCPGD6P4z+AfwK+I+uQ+J/iH8FfCOv6nbzvPb6lrnhm0u7iKZkt42kWSWNmVylp&#10;aoWByVtoQeI0C6Hg74X/AA1+Hc+oXPw++Huh6DJq12brVm0XSILU31wSSZpjEqmWQ5OXfLHPWgDz&#10;DwT8SP2mpvFUXhf4kX/w90efw/p1lfeKg2nXSxait/d3dvbR20zXjLYvH9lBPmLdi4MqqBbdvbFO&#10;5c1kaz8P/AXiTxLpXjPxF4I0fUNY0FpG0PVr7S4ZrrTjIAJDBKyl4d4ADbCNwAznFa4GBgUAFFFF&#10;ABRRRQAUUUUAFFFFABRRRQAUUUUAFFFFABRRRQAUUUUAFFFFABRRRQAUUUUAFFFFAFbV9H0rxBpV&#10;1oWvaZb31jfWsltfWN5AssNxC6lXjkRgVdGUlSpBBBIOQa+dLXWov2A/iXb+E/Eeopb/AAX8ZasU&#10;0HUr26SOHwTqcis/2BtzfLYTsrtEwCpbsSjfKQ4+lKx/H3gPwj8UPBmqfDvx7oMOqaLrVk9nqVjc&#10;Z2yxOMEZBBUjqGUhlIDAggEcuJw8qlp03acdn+j8n1+9ao97I82o4GUsNjIueFq6VIrddqkOiqQ3&#10;i9mrwleMpJ6wbjOKdnHWvC/2ZPGXij4XeK5v2MPjD4hbUda8O6PHd+DPEdwpVvEmhqfLV2GNq3Nu&#10;dkEoLF5MLNyHLV7Tr2t6b4Z0O88SazIyWen2slzdvGhZlijUuxAHU7QeKqhiI1qPPtbRp9Gt0/T8&#10;Vqc+a5TWy3Mfq0XzqVnCS2nCWsJR6+8um6d4vVNFvIzjNFeJfsAftO63+1j+ztY/E7xjY2dj4hXU&#10;Lq21zTdPheOK2feZYAqu7NhrWS3fJJBLEivbarD16eKoxq09pK6M83yrGZHmlbL8WrVKUnGVtVdd&#10;n1T3TWjWq0CiiitjzQooooAKKKKAAnFeL+Mrm/8AGf7dngnwpCk39n+C/AWr6/fMsbyQC7vJ7ext&#10;A/8ABFN5SX/luSXZPtKqAN5r2ZgWO3HWvFf2S9Vt/ip4n+In7Sli15Jp/izxKmmeGZ7pdqzaTpcZ&#10;tkeNGJaON7ttQkAO0kOGKIzsK48V+8qU6Xd3fpHX87L5n0mQx+rYPGY+W0Kbgm9uet7lvX2bqyXX&#10;3X2PbF6V3X7Pv/I6XP8A2C5P/RkdcKvAruv2ff8AkdLn/sFyf+jI67D5s6f9oTP/AAhdtj/oJp/6&#10;Lkr4u+KP7GXhz4lftI6V+0XfeG/hncX2k6fJZwjX/hil/eSrJLZSGd7o3aMZ4jYotvIEHkrLKNr7&#10;gR9pftB/8iZa/wDYUT/0XJXjtAAMgcj8qKzPGPjPwn8PvDlx4v8AHPiSx0jS7TYLjUNSulhhjLuE&#10;RSzEDLOyoo6szKoBJAPOXP7RvwOs9RvNJu/iVpsdxp2W1CFpDutYQ0iNcyDHyWqvDMrXRxArQyKX&#10;BRgACr+0j/yJWjf9lA8L/wDp7s676P7grgf2kcjwVowI/wCag+F//T3Z130f3BQA6iiigDzX9s7T&#10;NS1r9jz4s6Po2nz3d5d/DLX4bS1tYWklmlbTp1REVQSzFiAAASScCvl3/gnsCPjf8Bfb9gvw2P8A&#10;yZsq+0viSM/DvXsj/mC3X/olq+Lv+Ce3/Jb/AIDf9mGeGv8A0psqlRtNy7pL7r/5nRLEOWFjRt8M&#10;pSv/AIlFW+XL+LPuuiiiqOcKKKKACiiigAooooAKKKKACiiigAooooAKKKKACiiigAooooAKKKKA&#10;CiiigAooooAKKKKACiiigAooooAKKKKACiiigAooooAKKKKACiiigA69aTaP6UtFACbRRtHSlooA&#10;NoHSgccUUUAFFFFABXp37OXXWP8At3/9q15jXp37OXXWP+3f/wBq0AenUUUUAFFFFAFHxL/yLmof&#10;9eMv/oBr5vEaDovWvpDxL/yLmof9eMv/AKAa+caAAADgUVyvxqb4mj4Y6snwfEa+IZIo47GVym6F&#10;WkVZpI/MVozMkJkaISK0ZkVA4Kkg/POt+Mf26rjX/DZi1LxFo+nmwvn8fXUfhC2v00iRo7JtM+zw&#10;xQeZfmV/tiTLbtKYSVeTykXa4B7p+1H/AMm6eNP+xduv/RZru17/AFrxb9onUvjFF+x1NLN4T0q6&#10;1u48NRJ4yh1XxAbb7AjW2buSFre2njup0k+VYf3MUg3ETRgAN7UPpQB4X/wUfZLL9lG+8UXAP2fw&#10;1428H+Ib5V++1rpvibS7+dUHQyGG2kCKSAXKgsoyRufsxKY/GnxsjPVfjJMD/wCCDRKzf+Ci1nDf&#10;/sR/Ea3uBlf+EfL/AIrKjD9QK1P2aP8AkfPjh/2Wab/0w6JXn1ql8fTp9tfvUv8AI+wy3B8vCOMx&#10;f83u/wDgM6D2/wC3zzn9qX/lJN+yeP8AZ8ff+mWGuo/ZY/5OV/aY/wCyr6R/6hvh6uO/bC1W38P/&#10;APBRH9knWb9XMNxrHjTS4/LUEiafQgyE5I+XED5PJHHB7dj+ywf+MlP2mP8Asq+kf+ob4ervUk7p&#10;HyUqdSCi5LdXXmrtfmmvke6UUUUyAooooAKKKKACiiigAooooAKKKKACiiigAooooAKKKKACiiig&#10;AooooAKKKKACiiigAooooAKKKKACiiigAooooAKKKKACiiigDyX9rb4NeLPiX4O0/wAbfCfUm0/x&#10;94F1Bta8HXUfy/aZlT97p0rBlP2e7QCGRS20/IzBgm04vir9pPQPi9+wB4q/aK8AWuI5vh3q122n&#10;Xm/dZ3UVrMs1rLwjbo5keMkABtu5cggn3NgCOa+Mv+CgXgPxT+z7oHi74i/CDSLi68N/FzSdQ8Oe&#10;O/DcVwRDbaxfW0sVjq0EbMscDSXLiK4bIV/NVypcl68jMebCQniIbOLUku9rKS9Nn5WfQ/RuDPq/&#10;EOJwmUYlpVKdWMqMns483NUot9Oa3NT7Tco/8vLrpvFPhbxB/wAE/vE/h/4veG9en1L4XSaHovhr&#10;4lWd4ztNpjWtvHYWuvoFOzHlx28VwqoCEjRgH/5Z/UlvPHcxLPDKskbqGSSNgVYEcEHuD61V1nRt&#10;M8RaLd+H9bso7izvrWS3u7eVQySxOpVkYHqpUkEdwa8J/ZR8T6p8DvGl1+wt8StSuZpvD9qbr4X6&#10;xeb3bWvDanasTSDKG4sz+4dfkJQRMsYXmtKS+o1lD7E9v7su3pLded/5kcWOqS4ry2eJeuKwy9+2&#10;9SitFOyWsqOkZPrTcXoqcm/oSikWlr0z4YKKKKACiijNAHlv7aHjDWvB/wCzZ4n/AOEV1D7Nrmt2&#10;iaD4daO4MUx1HUJFs7fymDKRIHmDAhht27iQFJHcfDjwDoXwt8AaL8N/DFpDBp+haXb2NnFbx7EE&#10;cUYQEDJxnGTkk5JySck+U/tGaPdfEn9pT4K/CyW3RtLsdX1Txnq7GRNynTLeOG1UK0bZ3XOoxEnc&#10;uFikxltpX25BgYrjo/vMZUm/s2ivu5n+aXyPpsy5cHw3gsMnrVc60vRv2UE/NeznJeUx1d1+z7/y&#10;Olz/ANguT/0ZHXC13X7Pv/I6XP8A2C5P/Rkddh8ydR+0H/yJlr/2FE/9FyV47XsX7Qf/ACJlr/2F&#10;E/8ARcleO0AcP8f/AIC+Df2i/h/N8O/G15q1tbSPJJDcaPq01pLFI1tNb7sxMokASdz5cgZNwRyp&#10;ZEK+d+Jv+Cffwv8AF/ivVPF2u+J9UuLnUdJGmW4lt7Z102FbvUbuK5td0RMN/DLql2YbwHfEGXaA&#10;dxb3yigDzD9qHw7p+p6V4V8S3FzqCXGl/ELw6bWG11a5htn83WbJW86CORYrjAHy+aj+Wcsm0kk+&#10;nKSy5NcB+0j/AMiVo3/ZQPC//p7s676P7goAdRRRQBi/Ej/knevf9gW6/wDRLV8X/wDBPGOSf41/&#10;A2aCNnS1/YP8KpdMq5ELSXFsYw390uIpSufveW+M7Tj7Q+I6vJ8PdeRELM2j3QVV6k+U1fK//BLa&#10;0LaZ4Z1ZJUeCX9kr4SQLtkzh44dcLflvA+oI7VnOooSin1dvwb/Q68Ng6mJo1qkf+XceZ6dOaMfl&#10;rI+wqKKK0OQKKKKACiiigAooooAKKKKACiiigAooooAKKKKACiiigAooooAKKKKACiiigAooooAK&#10;KKKACiiigAooooAKKKKACiiigAooooAKKKKACiiigAooooAKKKKACiiigAooooAK9O/Zy66x/wBu&#10;/wD7VrzGvTv2cuusf9u//tWgD06iiigAooooAo+Jf+Rc1D/rxl/9ANfONfR3iX/kXNQ/68Zf/QDX&#10;zjQAUUE7Rkim71OB69B3oA4X9qP/AJN08af9i7df+izXdr3+tcH+1Gc/s6eNMf8AQu3X/os13i9/&#10;rQB59+1uiyfspfE9W/6J3rn/AKb564n9gpzceG/iJqMbF4bn4jA28w5WXy9A0aCQq38W2aGaJsfd&#10;eJ1OGUgeiftI+HtZ8Xfs7eP/AAn4csWutQ1TwRq1nYWysFMs0tlKiJliAMswGSQOeSK8y/4Jm+IN&#10;I8V/svf8JP4fvBcWOoeNvEVzZ3CoVEkUmrXLq2CARkEHBANeTU/5HFNf3W/ubX/t35H6Bgfd8N8X&#10;Na/v4QflzKMk/n7Jpd9ew39tvTtNk+MP7MuszafC13b/AB+aGG7aEGWOJ/CXiRpI1bG4KxjjLKOG&#10;Mak52jFv9kB21r4zftFeNIY/Ltb/AOM0dpDHIR5gax8N6JZSMcZG1pIGZcEkoVyFOVEf7a/PxR/Z&#10;o/7OFX/1EPE9aH7Gmnw2F58X7iHcWvPjZrU0249GEFnHx7YjHrzn6V6MqnJVjHvf8Ej4+hg5YjL6&#10;1f8A598vXpJtfn6dT2wdKKB0orU88KKKKACiiigAooooAKKKKACiiigAooooAKKKKACiiigAoooo&#10;AKKKKACiiigAooooAKKKKACiiigAooooAKKKKACiiigAooooADWb4p8J+G/G2iSeG/FujQ6hYTSR&#10;PNaXC7kdo5FkQkf7LorD3ArSopNKSsy6dSpRqKcG007prRprZprVDVBzkivMP2m/hBr3jzTPD/xD&#10;+Gtlbv448C64mqeF3uLhYEuEbEV5YSS7WKQ3FuXjYgHDiJyGEe0+o01gT0qK1GFam4S2f39015p6&#10;o68tzDEZVjoYqja8b6PVSTTUoyV1eMotxkr6ptHF/AH41aR8dvAB8XWelTaXf2Op3OleIdDuZA02&#10;lalbSFJ7ZzgZIOGBwCyOjYXdgdtmvmv9qG6k/Yz8bf8ADZ3hCw1u90HV9StNO+KXhHRrdZ/7R8xB&#10;a2eo26vjZdRy/Z4SNyLMrquVfl/Wv2ev2gPBX7Rvw+Xxz4QgvLOa2vJLDXND1S2aG80jUIsCeznj&#10;blZI2OCehyCOtcuHxS9q8NVf7xf+TLpJevVdGn01Peznh+ccDHOcBBvB1Ha+/s6n2qUr63j9mT0l&#10;FxbfM2l3VFFFdx8mFI/IxS1V1zV08P6NdeIJLZplsbaS4aFTguEUsR+lKUlGLb6F06cqtRQirttJ&#10;Lzex4z8H9d0z4rfth/Ezx7psitb+CdN07wVZsrtueYb769LIyKAA81vEpBbmCQjh1J9vXIHNeIf8&#10;E7vhnb/D39k3wnq14IbnWvFmn/8ACSeINZ2hrnUbjUHa8ElxMVDzyKk6x7n3MAgGSACfcK5MvVT6&#10;qpz3leT8ru6XyTsfR8XSwsc+qYfDO9Ogo0ov+b2cVBy8ueSlO3TmCu6/Z9/5HS5/7Bcn/oyOuFru&#10;v2ff+R0uf+wXJ/6MjrsPmTqP2g/+RMtf+won/ouSvHa9i/aD/wCRMtf+won/AKLkrx2gDF+IHxD8&#10;F/CzwndeOPH+vw6bpdkm64upVZsD0VEBZzjJ2qCcA8cVwt/+2p+zfpes6l4fv/G2oR3mj3LR6pD/&#10;AMIjqrfZYVeaN79ytqQNOWS3nR9Sz9iRoZFedSrAb3x7/Z++HX7SfgGT4dfExdWWyaSSW3udD125&#10;066tpXtp7YyJNbujZ8m4mQq25GDncrcVwXjL/gn38EfiDcaxL4y1TWNSTXLmFbyDULbTbhI9Njmv&#10;p10yHzbNjBF5up3zi6jK6ghuCEvEVUCgHZ/tIBv+EK0f5T8vxB8LhuOn/E8s676P7grzH9qLwl4T&#10;1nSvCvi3WfCul3mraP8AEDw7/Y+q3enRSXWn+drFkk3kSspeHzFAV9hG8DDZAFenRn5BQA6iiigB&#10;0JC3EbMP4x/Ovjn/AIJQaVNoXhe00Od0Z7L4L+EYGaP7pZNR8RKSOBxkV9jQ/wCvj/3xXyR/wTK4&#10;87/sk/hj/wBOviSvLxcn/aGHj5y/9JPu+HaNOXB+cVeqjRXydW7/ACR9a0UUV6h8IFFFFABRRRQA&#10;UUUUAFFFFABRRRQAUUUUAFFFFABRRRQAUUUUAFFFFABRRRQAUUUUAFFFFABRRRQAUUUUAFFFFABR&#10;RRQAUUUUAFFFFABRRRQAUUUUAFFFFABRRRQAUUUUAFenfs5ddY/7d/8A2rXmNenfs5ddY/7d/wD2&#10;rQB6dRRRQAUUUUAUfEv/ACLmof8AXjL/AOgGvnGvo7xL/wAi5qH/AF4y/wDoBr5xoA5H46+CfG/x&#10;G+FGs+CPh345/wCEb1bUoUih1fyZXMUfmIZUHkzQyRtJEJIxLHIrxGQSKdyAHwG//Za/ail1TQNa&#10;m8RaDqVxpOlXqeIIbzVLttP8T3MyWCWzXdkVBnisxDe+TG86tHJPFIrsEeKX6sooA8X+OHhn4l+H&#10;f2L5/DF940srrV9J8Hw2/ibU9QtJrw6n5VrsuGjbzo2SWSQbhM+8DnMbFsj2delcJ+1H/wAm6eNP&#10;+xduv/RZru17/WgCK+ha4tJIVYKXjZQzdsivm7/gkZ8MfFHwg/Yc0TwF4zWNNU0/xZ4nt76GNi3k&#10;zRa9fxSIT3IeNhkcGvpdhkYzXN/Cv4fQfDLw1eeHLbUZLpbvxNrWstJJEEKvqOqXWovEME5EbXRj&#10;DcbggOBnFYyowlWVV7pNffb/ACPQp5liKWV1MArck5Rm+94qSVvL3nf5HnX7a2nmfRvhrrMFsrXW&#10;l/GvwrNa3O357Xzb9bSV0bqpe3ubiFsfejnkQ5V2Bl/ZAOZPiqQP+aya1/6Db1c/a9z/AMIl4NH/&#10;AFVvwj/6ebWqf7IGfM+K3/ZZNb/9Bt645ScsyjHsvzTPqMPh6dPgerVW85a/KcEv68z2QZxzRQM4&#10;5or0j4cKKKKACiiigAooooAKKKKACiiigAooooAKKKKACiiigAooooAKKKKACiiigAooooAKKKKA&#10;CiiigAooooAKKKKACiiigAooooAKKKKACiiigCj4j8M+HvF+ltoXirQ7PUrFpoZntL63WWMyRSpN&#10;E+1gRuSREdT1VkUjBANeJXnjfw9+z9+2hrlv478SR6N4f+KXh2yv7DUtWvFisW1qwX7JPAHeQLFK&#10;9obIjKjzBCAGLJg+915x8fv2Vfgj+05Now+NXheXVoNDW9FlarePEn+lQeRIx2EHcF5RgQUcBhyB&#10;jjxlGrOCnRS54tNX0XZpvfZv5s+k4dzDA4fETw2YymsNVhKM+RJyTdpRlGLaV1OEG7tXSseihscH&#10;9adXxH8Mf2wvjN+zV4mj/Z0+MXhfw3/wh/wim0fwx4z8cy6lMs7wXttK+laiI44fKt4RBAkcySOz&#10;GWeILISTn7G8GeNfC/xB8Lab418Ga1DqGl6vp8F9p11ECvm280ayRvtYBlyjA7WAYZwQCMVODzDD&#10;4y6jpJbp6NdH8k9L7aGnEXCObcNyjOsuajOzhUjrCSkuaOquk5QcZqLfMoyV0axOB0rwP/gol408&#10;e6f8DovhB8LPB0PiDXPiffXHhVtN8/bPBY3GnXZur6Ncjd5CopOflG8ZwWXPvbnC14BrepaH8Rv+&#10;Cjnh7QD4K1WaX4afDbVr+bXJLdlsre71Kexht0WRGwZGghvhskAGAWUMVLIZg39X9mnZzajpvq9f&#10;wu/kacGU4xzh4ycFKOGhOs09r04twT1i7Oo4R0d9eux73ZwC0t47QSlxDGqKzdSAMZqWkUYpa7Yq&#10;0bHyspSqScnu9Qruv2ff+R0uf+wXJ/6Mjrha7r9n3/kdLn/sFyf+jI6ZJ1H7Qf8AyJlr/wBhRP8A&#10;0XJXjtexftB/8iZa/wDYUT/0XJXjtABRXI/Gz40+DvgP4Hl8deNFu5YVdkt7LT0Rri6dIZZ3WJXd&#10;FZlggnmILDCQue2K47xL+2Z4A8LN4qF94F8WSf8ACG3WpLryw2NsphtbCwsr+5vgJLhC8CwahbsA&#10;MzOS22JgMkA3/wBpH/kStG/7KB4X/wDT3Z130f3BXlX7VPj7wJ4dtfBvgPxB420ew1zxF8QNAPh7&#10;Rb3VIYrvVPs+sWMk/wBmhZg8/lIwd/LDbFILYBBPqsf3BQA6iiigB0P+vj/3xXyR/wAEyv8Alt/2&#10;Sbwx/wCnXxJX1vEcTx/9dBXyT/wTPSS3utQ065jaO4s/hj4dtby3kGJLeePWPEqSQup5V0dWVlOC&#10;rKQQCK8nGf8AIyw//b35H6Bw5/yROdelD/04z60ooor1j8/CiiigAooooAKKKKACiiigAooooAKK&#10;KKACiiigAooooAKKKKACiiigAooooAKKKKACiiigAooooAKKKKACiiigAooooAKKKKACiiigAooo&#10;oAKKKKACiiigAooooAKKKKACvTv2cuusf9u//tWvMa9O/Zy66x/27/8AtWgD06iiigAooooAo+Jf&#10;+Rc1D/rxl/8AQDXzjX0d4l/5FzUP+vGX/wBANfONAATjrTXmhjUu8qqqruZi3Qetcr8b/hzf/Fn4&#10;X6t8PdO8Q/2Y+ppEj3DW/nRyRrKjyQSx5HmQyorQyJnDRyOpyCQfI7/9jzxDp2oWPiuwj8O+Irq1&#10;07QRqmh65NNBZ+IbuysdXspWuJGiuTEgGpQTxDyptrWEceEG2WMA9K/aiIP7OnjXH/Qu3XX/AHDX&#10;er3+teK/Hr4Y674Z/Yuk8BQfFPWIpfCvhWGK+1OxtbUNriW1p5LwzrcxXBSKYje3lMswIG2Zfm3e&#10;1L0oAWiiigDyT9suZNO+Gug+JbxvLsdG+JPhe/1KfaT5NvHrNqXfAyzYz91QWPYGq37IOPN+K2D/&#10;AM1k1v8A9Bt6k/bwGf2XteH/AFFNE/8ATxZVZ/Y+tIB8Nte13y/9K1X4meLJ9QmyczSR67eWqNjt&#10;iG3hTjAOzJ5JJ8uX/I3S/up/mv8AI/QKf/JuJVH/AM/nT/CnNP8A9KT+Wh6uOlFA6UV6h+fhRRRQ&#10;AUUUUAFFFFABRRRQAUUUUAFFFFABRRRQAUUUUAFFFFABRRRQAUUUUAFFFFABRRRQAUUUUAFFFFAB&#10;RRRQAUUUUAFFFFABRRRQAUUUUAFBUE5oooA89+Mv7Mvwi+N3hDxB4Q8UeG47P/hKp9Pl8Qano8EV&#10;ve37WU0ctsJZthaUJ5YUb87ULKuAa+GPHk3xk/4I8/FdY/hJ4evPGfw31xLjXvExubVIJrq6aS7h&#10;isxcCORYhEklpIdqhpPs8jYRCyD9KcD0rP8AFfhjQvGnhbU/BnifT1u9M1jT5rHUrRpGUT28qGOS&#10;MlSCAysRkEEZ4ry8dlcMU1UpPkqraS39H3Tvr6s/QOE+PsXkMZYHMIfWsBUVqlCbfK9ElKL3jOKS&#10;5Wtmo9lb451v/guT+y/f+Bb7Ufhf4X8Sat4qxbLofhDVdPe1k1SaW6WBoFmt1uUSRUJmGQVYbUDF&#10;yQvr37AHh3xZefC3WPjt428T3moXnxS8RzeJbWHUIVWfT9OdEgsLVmV2D7bSGBsDGwuU527mzNC/&#10;4Jgfso+F/iP4f+JXh7whJb3vh/xhdeJLZlkAkkvHeF4IzKoEht7doFMcJJX5nLbmdmP0SnXOOvNc&#10;+Awuayr+1x8otxVoqKstd5Pz+zbbsj0uLs84Bo5T9Q4ToVIKs1KrOs1KaUW+WlGy+G6VRtat2Tbt&#10;ZOooor3D8tCu6/Z9/wCR0uf+wXJ/6Mjrha7r9n3/AJHS5/7Bcn/oyOgDqP2g/wDkTLX/ALCif+i5&#10;K8dr2L9oP/kTLX/sKJ/6Lkrx2gDD+IXw0+H/AMWfC1x4K+Jfg7T9c0m6VlmsdTtVljOVZCcMOG2s&#10;w3DBAY4NZfiT4B/CTxbe319r3g6OWTVL43ereXczRfb2a1gtZIp/LcefbyQWttHLbPugmWCMSRvt&#10;FdhRQB5/+0g8g8E6OPMb5viD4X3DPX/id2Vd9H9wVwP7SP8AyJWjf9lA8L/+nuzrvo/uCgB1FFFA&#10;ASB1r5Z/YKI/4Xp8XP8Ar6n/APUx8YV9SPXyT/wS/wAn4hftHqx+78dtYA9v3z15WMf/AAo4Zec/&#10;/ST9A4bjfgnPJdo4f8a1j64ooor1T8/CiiigAooooAKKKKACiiigAooooAKKKKACiiigAooooAKK&#10;KKACiiigAooooAKKKKACiiigAooooAKKKKACiiigAooooAKKKKACiiigAooooAKKKKACiiigAooo&#10;oAKKKKACvTv2cuusf9u//tWvMa9O/Zy66x/27/8AtWgD06iiigAooooAo+Jf+Rc1D/rxl/8AQDXz&#10;jX0d4l/5FzUP+vGX/wBANfONABRVPxD4h0HwloF94r8Va3aabpel2ct3qWpX9wsMFpbxIXkmkkch&#10;UREBZmYgAAkkAVhT/HD4OWv9o/avijoMf9kSadFqvmapEv2OS/ZFsYpct8klw0kYiQ4aQyx7Qd65&#10;AMz9qP8A5N08af8AYu3X/os13a9/rXB/tRnH7OnjTP8A0Lt1/wCizXeL/WgBaKKKAPJv257L7R+y&#10;R481LzNraLoba3GuM+a2nyJfLEfQObcIT1AbODjFS/scyNL8GbqVhgt8Q/GBP/hS6nVj9svTb/WP&#10;2R/ijpOlWclxdXXw+1iO3ghXc0jmylAUDuSay/2Ftd0fxR+zxH4m8O6lDeafqPjbxZdWN5bvujnh&#10;k8RakySKe6spBB9DXly/5HS84flL/gn31O8vDGp/dxS+XNS/XldvR22Z7BRRRXqHwIUUUUAFFFFA&#10;BRRRQAUUUUAFFFFABRRRQAUUUUAFFFFABRRRQAUUUUAFFFFABRRRQAUUUUAFFFFABRRRQAUUUUAF&#10;FFFABRRRQAUUUUAFFFFABRRRQAUUUUAH4UUUUAFFFFABXdfs+/8AI6XP/YLk/wDRkdcLXdfs+/8A&#10;I6XP/YLk/wDRkdAHUftB/wDImWv/AGFE/wDRcleO17F+0H/yJlr/ANhRP/RcleO0AecftS/tOfDr&#10;9k34UzfFX4k39vDa/avstjDdalDZrdXJilmEQlmZVU+XBM/diI22qxwpq2f7SN1c6/q2hS/CvVYB&#10;pHxGt/ClzcTX9rtTzrOyuortgshOx1vUCom9+MyeWSVX0nV9I0vX9KuND1zTbe8sryFobyzuoFki&#10;njYYZHRgQykHBBGCODVX/hDvCv2m5ux4a0/zL3UYtQvJPsMe64u444o47hzt+aVY4YUWQ5ZVijAI&#10;CKAAcN+03rel2Xh7w3ot1dbLq++IHhv7JHtP7zZrNkz8gYGAc84r0mP7grgf2kf+RK0bj/moHhf/&#10;ANPdnXfR/cFADqKKKAEY4r5J/wCCX4/4uH+0gf8Aqu+sf+jnr62b2r5s/YT8O6xo3x6/adu7/SZL&#10;W3m+NaLb+Ym3dnQtLnyF64KXEcgbGGEmQTkmuDE0ZVMbQqL7PN+KsfXZLmlPCcMZpg5LWsqNne1u&#10;SqpaLrf8D6UooorvPkQooooAKKKKACiiigAooooAKKKKACiiigAooooAKKKKACiiigAooooAKKKK&#10;ACiiigAooooAKKKKACiiigAooooAKKKKACiiigAooooAKKKKACiiigAooooAKKKKACiiigAr079n&#10;LrrH/bv/AO1a8xr079nLrrH/AG7/APtWgD06iiigAooooAo+Jf8AkXNQ/wCvGX/0A18419HeJf8A&#10;kXNQ/wCvGX/0A1840Ac/8T/hr4Z+Lngu68BeMEujY3ckErNZX81tKkkMyTxOskLK4KyRo2M4OMEE&#10;Eg8ppv7LngTS9PksLfUL59/hnR9FWadlkkVNOa6MdxvYFjNILuVZHJJYfVs+l0UAeZ/tgeG9O8R/&#10;s7eJ21C41CP+z9MmvLc2GrXFrukSNsLJ5Dp50Ryd0Mm6NuNynAx6WvTFcJ+1H/ybp40/7F26/wDR&#10;Zru17/WgBaKKKAOX+Nhx8HPFxx/zK+of+k0leG/8Ed5Zpf8AgnJ8OpJ7WSFj/a5VJlKkr/a97tYe&#10;zDDD1BBr6Q1jSNN1/SrrQ9ZtVns762e3uoWYqJInUq65BBGQSMgg+led/sdeB9I+Gf7O2g/DXw9L&#10;cSaf4duNQ0uxkupA0rQ29/cwoXKgAsVQZIAGc4A6VySw/Njo1+0Wvvaf6H0VHOlR4VrZSl/ErU6j&#10;7e5CcV8/ff8ASPTqKKK6z50KKKKACiiigAooooAKKKKACiiigAooooAKKKKACiiigAooooAKKKKA&#10;CiiigAooooAKKKKACiiigAooooAKKKKACiiigAooooAKKKKACiiigAooooAKKKKACiiigAooooAK&#10;7r9n3/kdLn/sFyf+jI64Wu6/Z9/5HS5/7Bcn/oyOgDqP2g/+RMtf+won/ouSvHa9i/aD/wCRMtf+&#10;won/AKLkrxPXZNah0S8l8N2lrPqK2sh0+C+uGhgkn2ny1kkRHZELYDMqOQMkKxGCAWu+31oHzcCv&#10;mn9krwD+3ZY3vhuD9qfxlNBMml+P7bxBdaPq9pfWoup/E9rNot7GslshLf2eblYEaN444IoxJHDJ&#10;I8Ab4g8MftfXv7KHw70GytfEknxK0n4cWH9sXEeuQRQr4o/s6NftV3Ol2hulguo5GlgZJ7W4FwC6&#10;TBAAAesftIn/AIorRv8AsoHhf/092dd9H9wV59+0d4Z+JHizw5o+nfDWw064e38YaNe3i30zIUht&#10;tTtZ2deQDtjjkZlzuIGFBJArYT/hdu3Bj8LD233PH6UAdXRXK5+Nv9zwt/33c/4UZ+Nv9zwt/wB9&#10;3P8AhQB1R54rj/hp8LpPh/40+Ini19a+1Dx54zg11bf7Ps+xCPQ9K0ryc7j5mTpnm7sLjztu35Nz&#10;VZ9U/aJi8VWejw+F/C8umz6fczXWsC+mUW06PAsUBiI3MZFkmbeOF+z4PLrWhn42/wBzwt/33c/4&#10;UAdVRXK5+Nv9zwt/33c/4UZ+Nv8Ac8Lf993P+FAHVUVyufjb/c8Lf993P+FGfjb/AHPC3/fdz/hQ&#10;B1VFcrn42/3PC3/fdz/hVLxDf/tB6ZpE17oXh/wvqd1Ht8uxW7nhMnzAH52GBgEnnrigDt6K5Un4&#10;2Honhb/vu5/woz8bf7nhb/vu5/woA6qiuVz8bf7nhb/vu5/woz8bf7nhb/vu5/woA6qiuVz8bf7n&#10;hb/vu5/woz8bf7nhb/vu5/woA6qiuVP/AAu/Hyp4Wz2+a5/wqj4d1H9oTVNKW81zw94X025M0qtZ&#10;teTTYVZGVH3KMfOgV8dV34PINAHcUVyufjb/AHPC3/fdz/hRn42/3PC3/fdz/hQB1VFcrn42/wBz&#10;wt/33c/4UZ+Nv9zwt/33c/4UAdVRXK5+Nv8Ac8Lf993P+FGfjb/c8Lf993P+FAHVUVw8eo/tCt4k&#10;m0qTw74XXT47GOWHVPtk582ZncND5eNw2qqNu6HzMdjV7Pxt/ueFv++7n/CgDqqK5XPxt/ueFv8A&#10;vu5/woz8bf7nhb/vu5/woA6qiuVz8bf7nhb/AL7uf8KM/G3+54W/77uf8KAOqorlc/G3+54W/wC+&#10;7n/Cs7xTqn7RWkaZFd+HfC/hjVrh9Ss4JLVb6aDZby3MUc9xucYIhheScoPmcRbF+ZhQB3dFcrn4&#10;2/3PC3/fdz/hRn42/wBzwt/33c/4UAdVRXK5+Nv9zwt/33c/4UZ+Nv8Ac8Lf993P+FAHVUVyufjb&#10;/c8Lf993P+FGfjb/AHPC3/fdz/hQB1VFcqT8bscJ4W/77uf8KyfBms/tI67o8194q8G+GdDuo9Y1&#10;C2hspNQluDLaw3s0Nrd7oxgC5t44bkRn5ohcCN/mRqAPQKK5XPxt/ueFv++7n/CjPxt/ueFv++7n&#10;/CgDqqK5XPxt/ueFv++7n/CjPxt/ueFv++7n/CgDqqK5XPxt/ueFv++7n/CjPxt/ueFv++7n/CgD&#10;qqK4aXUf2h08T2+kp4c8Lvp8unzTTaqLycCGZHhVITGRuberyNvHC+Tg8uKv5+Nv9zwt/wB93P8A&#10;hQB1VFcrn42/3PC3/fdz/hRn42/3PC3/AH3c/wCFAHVUVyufjb/c8Lf993P+FGfjb/c8Lf8Afdz/&#10;AIUAdVRXK5+Nv9zwt/33c/4VV1fVPjzpEdrd2nhXw/q6vq1jBeWtpfSQyR2st1FFcXAaUbT5MLyT&#10;7OriLYvzMKAO0r079nLrrH/bv/7VrzEV6d+zl11j/t3/APatAHp1FFFABRRRQBR8S/8AIuah/wBe&#10;Mv8A6Aa+cQGb5V69q+jvEv8AyLmof9eMv/oBr5xoA8T8Fft3fCL4h+OLHwX4S0bXryPU/iFd+EbH&#10;WreyjlsZbiDw4PEIuxLHK2beazOISAZJGyQmxS41rv8Aa18E6b8Hrf40a94e1HRdNm8S6hod0viC&#10;4tLNdLubO7u7SU3lxJOLe2jaazeNHaTDyTQRj55VWussvgh8JtM8QL4q0zwFp1tqC+JDr63NvDsY&#10;amdMOlG64wN/2Em36Y2E8Z5qr4v+Fnw5j8LTJP4d1NYbS61DUYYfDuoXdvdC8vLh7m5lha2kR1nl&#10;llmBkVlYJcTx7limlVgDif2mvjn8Kk/Yy1L4n+JfHOl+H9I8VeFg+hz+ItRhsftL3NqZ4oB5rgGY&#10;xhm8tST8jYyFJrbX9tn9jDGf+Gvfhb/4cLTf/j9Q+Cfjf+zn8VdUtP2afC6xm4vPCuqXDeEY9LaG&#10;OysNL1QaJdwOqARxCO9D2yqp2v8AZ5TGWRN1J8OP21P2evivoej+Jfh/8QYNX0/xF4hm0bQb3SZk&#10;vor2aIAvKHtXlWKEbkBklMYDSRqQGljDgFj/AIbZ/Yw/6O9+Fv8A4cLTf/j9H/DbP7GH/R3vwt/8&#10;OFpv/wAfr04O5GdxpTIwGdx/OgDy5/23f2K1KpJ+2D8K1Lnaob4h6Z8xwTgfv+TgE/QGnf8ADbP7&#10;GHX/AIa++Fv/AIcLTf8A4/VXxF+0N8Dde+MV18LBbvr/AIu+HusWc403Tp7eS5sNSvrGSO3XyjMr&#10;xvLZXlxteRViZGlAfcMV6F4A8d+F/if4D0P4meA9aGoaH4j0e11TRdQSN41urO4iWaGUK4V1DRur&#10;YYBhnBAORQBw/wDw2z+xh/0d78Lf/Dhab/8AH6P+G2f2MP8Ao734W/8AhwtN/wDj9en73/vGje/9&#10;40AeYf8ADbP7GH/R3vwt/wDDhab/APH6P+G2f2MP+jvfhb/4cLTf/j9en73/ALxo3v8A3jQB5h/w&#10;2z+xh/0d78Lf/Dhab/8AH6D+21+xeo3H9r34W/8AhwtN/wDj9en73/vGuP8AHHx28A/DzxTJ4P8A&#10;EmoX0eoReENQ8TMkOnzOn9n2UtvFO3mBdnmB7mICPO9gSQMAmgDno/23v2LJo1mh/bB+FbKyhlZf&#10;iHphDA9CP39O/wCG2f2MP+jvfhb/AOHC03/4/VX4O/tEfAe7tND+Fvw1gvNPsbPUrjwhpdq1i6Q2&#10;Wp6dFdiXSCSSRLDDpt2dw3QlbY7ZWLIG9Z3v/eNAHmH/AA2z+xh/0d78Lf8Aw4Wm/wDx+j/htn9j&#10;D/o734W/+HC03/4/Xp+9/wC8aN7/AN40AeYf8Ns/sYf9He/C3/w4Wm//AB+j/htn9jD/AKO9+Fv/&#10;AIcLTf8A4/Xp+9/7xo3v/eNAHmH/AA2z+xh/0d78Lf8Aw4Wm/wDx+mr+29+xY7MqftgfCwlDhh/w&#10;sLTeDjP/AD39CPzrt/H3xA8P/Dbw8fFHiqe6SzW6gtybOxmuX3yyrGnyRKzBQzAs5AVFDO5VVZh5&#10;VF+2Z+zB4d8WeNNO8Na8t9qWleKfsHiz+w5obp/7Th02WaVZI45S8bRWWmT7jIqA/YpETe67SAdB&#10;/wANs/sYf9He/C3/AMOFpv8A8fo/4bZ/Yw/6O9+Fv/hwtN/+P16bDcCeNZoZdysMqwPWnb3/ALxo&#10;A8w/4bZ/Yw/6O9+Fv/hwtN/+P0f8Ns/sYf8AR3vwt/8ADhab/wDH69P3v/eNG9/7xoA8w/4bZ/Yw&#10;/wCjvfhb/wCHC03/AOP0f8Ns/sYf9He/C3/w4Wm//H69P3v/AHjSGRwM7j+dAHmDftufsWpjf+2B&#10;8LBubC5+IWmcn0/19L/w2z+xh/0d78Lf/Dhab/8AH6o+K/2o/ghF8QIfh34y0rWofEOjaa3iqLTr&#10;3R5I5bTSFdrQ6yckbYQ8rxeWf9IBY/uMc11/wf8Ajb4J+OHh7/hKPAdzdPZtDbz273VuYjPb3FvH&#10;cW9woJzskhljdd2GAbDKpBAAOe/4bZ/Yw/6O9+Fv/hwtN/8Aj9H/AA2z+xh/0d78Lf8Aw4Wm/wDx&#10;+vT97/3jRvf+8aAPMP8Ahtn9jD/o734W/wDhwtN/+P0f8Ns/sYf9He/C3/w4Wm//AB+vT97/AN40&#10;b3/vGgDzD/htn9jD/o734W/+HC03/wCP0H9tr9jAdf2vvhb/AOHC03/4/Xp+9/7xrkPix8bvA3wT&#10;01fEfxMvLnS9CSS3XUvEc8BFhpvn3EdtAbiUkBA88sceQG2bg0mxPnoA52P9t39i2VBJH+2B8LGU&#10;9CvxC0zn/wAj07/htn9jD/o734W/+HC03/4/WP8AAT9r79nX4m6T4d0j4PXdxJp+raTa32mvbrHL&#10;bwWt1LfR2zPJFI6gyzabqMewEvHJaSLMIjtDez73/vGgDzD/AIbZ/Yw/6O9+Fv8A4cLTf/j9H/Db&#10;P7GH/R3vwt/8OFpv/wAfr0/e/wDeNG9/7xoA8w/4bZ/Yw/6O9+Fv/hwtN/8Aj9H/AA2z+xh/0d78&#10;Lf8Aw4Wm/wDx+vT97/3jRvf+8aAPMP8Ahtn9jD/o734W/wDhwtN/+P0n/Dbn7Fu7Z/w2B8LN2M7f&#10;+FhaZnH/AH/r0XXNY/sPSLjV5LS6uRbws/2eyhaWaXA+6ijqx6DoPUgZNeM6f+2z+zRqkOmfE7S7&#10;zULmPXtStPDOj6vb6e0kd/qlzia10yFw22VpkZZorhc2ckbpIlwyOrMAdF/w2z+xh/0d78Lf/Dha&#10;b/8AH6P+G2f2MP8Ao734W/8AhwtN/wDj9d54Q8Xab428O2/iXRmmEFxuHlzLteKRGKSRsP7yurKc&#10;EjKnBIwTp73/ALxoA8w/4bZ/Yw/6O9+Fv/hwtN/+P0f8Ns/sYf8AR3vwt/8ADhab/wDH69P3v/eN&#10;G9/7xoA8w/4bZ/Yw/wCjvfhb/wCHC03/AOP0f8Ns/sYf9He/C3/w4Wm//H69P3v/AHjRvf8AvGgD&#10;y5/23f2LIkaST9sD4VqqjLM3xC0zgf8Af+nf8NtfsYf9HffC3/w4Wm//AB+sT9oX9sv9mb4PjWvA&#10;vx48Qrp0cdjafa7fVJIreK6t7y5FpG2+WRFjjaQyASTGNHW2unRnW1uGj7f4bfHrwR8U9XutF8Mt&#10;fLNZz31uTeW3lrLNY3r2F9GnJ5t7yKS3fIAZkzGZEIcgGH/w2z+xh/0d78Lf/Dhab/8AH6P+G2f2&#10;MP8Ao734W/8AhwtN/wDj9en73/vGje/940AeYf8ADbP7GH/R3vwt/wDDhab/APH6P+G2f2MP+jvf&#10;hb/4cLTf/j9en73/ALxo3v8A3jQB5h/w2z+xh/0d78Lf/Dhab/8AH6D+21+xgOf+Gvfhb/4cLTf/&#10;AI/Xpxd8feP515T4v/bR+CvgOXxSniPUNUhPguR/+EkUaa7SWcMdrd3ctw0WfM8pLaxuZ+V3SRIk&#10;kSyJNC0gB6F4L8ceCviR4ZtfGnw78YaVr+jX3mfY9W0XUIru1n2SNG+yWJmRtro6HBOGVgeQRXp3&#10;7Pv/ACOlz/2C5P8A0ZHXzZpH7QvwC+HfgzxPqlnFcaPpfh6FfEmqrJZsiPa6rqN6V1PeTsSCe8iv&#10;3eWVo1hEcss3kwjzK99/ZC8aaD8RXtfHnha5M2m6x4dF5YT44lhkaJkdSMqykHIdSyMCGVmUhiAd&#10;9+0H/wAiZa/9hRP/AEXJXjtexftB/wDImWv/AGFE/wDRcleO0AGATkiuF/aR8R3/AIQ+DGt+IdK1&#10;HxpaXFvDH5Evw78MprGtFzKoVLW1ktbqNmY/KXkgeONWZ22qpde6ooA+b/hL8Zv2ytW1Lx5YfEz4&#10;W3dnBb/Dfw9c+A9f/wCEYZNNvtalgvFupHgWVtRQSXJgdraaGJ7WCICZYnbfNZ/ZyT9o/wAW+KfC&#10;PiLxb8XviONI03w/fSeJNN8WeHdKtINbuHubiGzbb/wj9heRSBN0rKPsnlpb2StDN9onlP0PRQAD&#10;pQ3I6498ZoooA+PfGHxM/ba0TxH48h0LVfiBetZ6hdzeDRb+BIJtNvdVR7k6doW1tFhuI9NlXyhe&#10;6g08kQ/cGDVbRvOVvsNwgciM5XPyn1FJRQAUUUUAFFFFABXgvx/8V/tD6F441DS9J8Q+JNP8HyJo&#10;rXPiDwL4FGpanpEMg1wzG1he2vvtk7XNto0M3+jTCK3vGkEMGTcp71RQB4H+xt8QP2n/ABxq2uy/&#10;tKaRq2l6ou/7boEnhwWuk6TIt7dR2yaddCLN6k1klrcTMbm88ueV03Qf6hPfKKKACiiigAooooA4&#10;H4xal8YNK8YeAh8M5Y20y78QX1v4ot20hp8w/wBjajLbSSTBv9HhF5Faq2AGd5IkEigskngfwA+J&#10;H7YF9450zSfiH4g+Jl1aLfWSaTca14EtobHxL5kjLqz3ki6FYz6Xb2cIjktFnWxmnuPOw+pQtCtf&#10;XVFACLjaMUtFFABRRRQAVz/xU1aTQfhxrutRahrto1tpUzrdeF9DOp6lD8p+e1tRDN9onH8EZilU&#10;tt3I4yp6A9OlfPa/Ef8AaY+GetaPot34X8VeNLfWvFGsR3mr6j4ZVl0m0ttRhtrSIrp9rF5K3FtL&#10;LcC7lDp/ohXG2ZWjAPL1+M/7b134ea/h1P4j+c2rafasg+E5jktvCLz2Qute2y6Uvm+I4RJfxGzR&#10;TDKbVZodJaKSNpPrD4O6j4r1j4T+GdX8dpcLrV1oNnJqy3doLeYXJhTzPMiCqI3LZLJtXaSRtXGB&#10;896t+2D+114T8N6fd+Jf2aVk1nWF8yz0ex0XVWYTLpt7eNp0ZELNPKZraG2Ny6W8cK3JuJIwI/Jk&#10;3NN/ad/at1DxffaRF+zJdrptn4Z1nVZr690XU7aSK6tnt0t9LgBheO/kkMxZJo5IxcJHOUiT7PiY&#10;A+jAc8iivlvwD+17+05c+GvGPi7xt+zx4qxZ2+s/8Ito6/DPV7e4muLSNI7EP8shaO/lSeYcZtlM&#10;aPJJ5sLv2nwd+PH7RvjHxV4D0T4j/AefRIfEvhW21PxBMuk36w6RLPa3Fx5JuXj2JcQvHb20lpMs&#10;TFp3kEo8pYJQD3DNFfNvhrxh+1H428D+CvjlJ8Q7qz0HxVoMNv428H+H/Aq3uqeD9QdZ5p5IcCWe&#10;e5t7hYtKktZLaQxOXuJYx5MsY9Q+Efj/AMS+I/GmveFNS1H+1LHS9H0a4j1ZtLazlS8uYZWuLKeE&#10;48mdFjt7loXCyxpqEIdcbXcA9Bbla+VPjt8WP2jo/E/jSz+D/iz4mxWmn6raw3ESfCueN7dVSQFN&#10;BuJNAvIrlJJBAk09yL5NzSvGbKEJJX1ZRQB47+zV4s+OfiL4nfETS/if/bzaLY3kJ0GTXPDaWK28&#10;5vtUjltLSRbeEXlqtlDpM4nzPmW7nXz22+TB7FRRQAUUUUAFFFFAHlf7TPiP4peHf+ETm+FWq+II&#10;rybxRbpdWOj+Hft1vfwl0DxXcn2K4FtBsLkuXs8kD/So9uyXxj4V/FX9sq71jR4vFOo/EK43eLNJ&#10;g0u31T4Zx2sGs2sxsP7cXUpBpsf2GKwEt+bKUPZm5MCZfUej/XdFAABgYooooAKKKKACs3xjLcQe&#10;FNSntL++tZUsJmjutMsPtVzCdhw8UO1vOkHVY9rbmAGDnFaVFAHxZP8AFH9ueP8A4RW7k1n4lzQ3&#10;Vi0OsDTfAMAms9MGpXkU2t3Mdx4fXzr9bAQSwWVu0E7T+Q76O8TTwD6j+A2q+M9a+Ful6j49fUZL&#10;92uUiutY04Wd9eWaXMqWl1dW4jiFvczWywzSxCGEJLI6+TBjyk7CigAooooAKKKKAOS+Ol/rWl/C&#10;TXtR8Pa7rul30dnm0v8Awzop1C+gfcvMNuLO9MjHpxa3G0Et5Um3afli/wDiv+39Je28Ws6j4q03&#10;TrnwVY33jK60n4ezNc6FqRi07yrXS0XQr5ZJZpZr83WF1hIltgo/s8lXf7UooA+fdM+I37UV/wDt&#10;FfDrQNc0TWNP0W78G28vjbT7Pw2TpkeqPbXj3am7a2l2+TLHYrEFu4gfPcBbz5zafaH7OXXWP+3f&#10;/wBq15jXp37OXXWP+3f/ANq0AenUUUUAFFFFAFHxL/yLmof9eMv/AKAa+ca+jvEv/Iuah/14y/8A&#10;oBr5xoAKo+JtAs/FXh6+8M6hdXsEGoWcltNNpuoTWlxGjqVLRTwsskLgHiRGVlOCCCAavUUAef8A&#10;hb9l74FeDPF2l/EDw38PbO117R9DudHsdYj3C4Wxn+yhoi+cttSytY0Y5aOKLy0KozKV/wCGYfgp&#10;dajpuueIPCB1zVNH1ddT0nWPEV9PqF9aXKpboHS5uXebpaW2QX+cwoW3MM139FABQeRiiigDi/FH&#10;wE+HnjLxvB8R/ECatLrVlBLDpd4niC8T+zkle1eVbZBLsgDtZWzNsUbmjyeWfdv+BfBPhf4aeCNG&#10;+HHgfSI9P0Tw/pNvpmjafCzMtraW8SxQxKWJYhY0VQSScDkk81q0UAFFFFABRRRQAVzfjb4TeBPi&#10;Hf8A9p+LNIe5n/4RzUtC3i6kjxY37WzXUYCMBl2tLc7/ALy+X8pXc2ekooA898HfsufBfwHrtr4i&#10;8M+GriG6stevdchM2rXUqnVbtbtbi+ZXlIeeRb+8UsR0uGAxhcehUUUAFFFFABRRRQBR8SeG9H8W&#10;6PNoGv2vnWk+3zofMZd+GDDlSD1A6EVxXjz9l34Q/EzUk1bxzYatqU8Mty9pJceJL4m1W4inhnji&#10;/ffu43huZozGuECMFAARAvodFADYIUt4lhjXAUYp1FFABRRRQAVyOs/HD4deHPFeqeEPE+stpcmj&#10;6Zb3+oahqUDW9jFBPIY4mNzIBDlpFZAN2dy4xnGeurhfi1+zp8LPjbpWsaN8RdCXULbXLLTba+t7&#10;hUliYWF99vtGMUitG+y5xIVdWR9oV1dMqQDzifS/2C5PFWpXGqfG3w9Pq8ltqF/qy33xPMkzWV5H&#10;b3d35oa6LfZXgtLJsH92kFrbqu2KNQOh+GvjD9jj4B+FIdH8GfGTwjpulzWlqLL7Z42ilX7NCi2U&#10;CRvNO37tBCsKgHAKEdc1X8QfsI/AvVfhzd/DbR7TUdKtZ9HOnW0tlqEsbWkf9n/YFMZjZGQrBwNr&#10;KQQCCCARD/w74/Zpm8daT8S9R8KS3WvaPri65b6tI0a3Mmp/b5r9rl5kjWRlee4nZrYMLXMu4QK6&#10;RsgB213+0p8AbLxpZ/Dqf4y+Gf7cv7yWztdKj1qFpmuY2CtAVDZWTcQoVsEt8oBPFPb9o/8AZ+Sf&#10;VbV/jl4NWTQtW/szWo28UWm6wvfm/wBGmHmZimwjny2w3yNxwccZB+wX+z9p/wATfEXxf0bTdSsf&#10;EHijUra/1a+tbxR5lxbT3dzbSbShDGK5vJJl3hs+XFE26CNYaoXH/BOL9lrUPA+rfD/WvCd5qmn6&#10;546uvF+ptrl8b+aXVLmzWznmElyrsjPAu3zFIlRmaSORJMOADufib+058Gfg/qsOk+P/ABPNZtL4&#10;gsNEmuk0y4mtrS+vFd4Yp5442igxGnmyGRlEMTxSSlEljZtLRPjV4E1nUtJ0iWTUtMudelki0WHX&#10;tEutPN9MlubowxfaY03TfZ1lm8n/AFvl29w2zEEpSxa/DbSIfEfirUrsre6f4yKya9o99bpJBLML&#10;aO0ZxkZ2yW8MUbxtuQ+UpUKWk34Fv+zzoqeJvCOuan4v17VIvBOrz6roMOr6k9xJDdtptxpcRMh+&#10;aRY7O8vE+fdJI8/myu7oGoA9DrmfGvwl8J+P/EOleJvENxq63WipcDTf7P167tFhaZPLklCwyKPN&#10;8vcizY8yNJZVRlEsgbpqKAPP9E/Zh+DugfEi5+L9nod9J4kvvsp1LVbrW7uV71rZblbZpg0pWQxL&#10;d3ATcDtEhHYY9AoooAKKKKACiiigCrrOlQa5pc+kXU9zFHcRlHks7qSCVc91kjZWQ+6kGvMT+xH+&#10;zj5QgHg28Cr4wfxaMeIL3P8AwkDTPMdVz53/AB9GSR28z1Y9uK9YooAz/CvhfR/BmhQ+HNAt2jtb&#10;fcUWSVpGLMxd2ZmJZmZmZiSeSTWhRRQAUUUUAFFFFAHI6x8FPB2teMl+IVzf69HrUNpcWtnfWvia&#10;+h+ywztbtPHGqTBUSRrS3ZlAwWhU4yM1R+DP7NXwZ/Z8sIdG+EHhE6Pp9rDcxWWnpqFxLDarcXTX&#10;c4iWWRggknd5Gx1Zs8Diu8ooAKKKKACiiigAIJGAa81+J/7I3wI+NGi654b+Kfhe817T/EbKNYs9&#10;U169mjmiBuysADTHy4lN9clY02qm9dgXy49npVFAHmqfsifAGO817VIfBkkN94n1nTdW1zUINUuU&#10;uLu90+8e+sZ3kEm4vDdyNOrE534JyFUD3T9lPwvo/gzV28OaDC8drb6VNsWSZpGJadGZmZiWZizE&#10;kkkknNcrXdfs+/8AI6XP/YLk/wDRkdAHpfjLwbp3jfTo9K1W4uI4o5xKrW7KGLAMMfMDxhjXNf8A&#10;DPfg7/oK6p/3+j/+N13lFAHB/wDDPfg7/oK6p/3+j/8AjdH/AAz34O/6Cuqf9/o//jdd5RQBwf8A&#10;wz34O/6Cuqf9/o//AI3R/wAM9+Dv+grqn/f6P/43XeUUAcH/AMM9+Dv+grqn/f6P/wCN0f8ADPfg&#10;7/oK6p/3+j/+N13lFAHB/wDDPfg7/oK6p/3+j/8AjdH/AAz34O/6Cuqf9/o//jdd5RQBwf8Awz34&#10;O/6Cuqf9/o//AI3R/wAM9+Dv+grqn/f6P/43XeUUAcH/AMM9+Dv+grqn/f6P/wCN0f8ADPfg7/oK&#10;6p/3+j/+N13lFAHB/wDDPfg7/oK6p/3+j/8AjdH/AAz34O/6Cuqf9/o//jdd5RQBwf8Awz34O/6C&#10;uqf9/o//AI3R/wAM9+Dv+grqn/f6P/43XeUUAcH/AMM9+Dv+grqn/f6P/wCN0f8ADPfg7/oK6p/3&#10;+j/+N13lFAHB/wDDPfg7/oK6p/3+j/8AjdH/AAz34O/6Cuqf9/o//jdd5RQBwf8Awz34O/6Cuqf9&#10;/o//AI3R/wAM9+Dv+grqn/f6P/43XeUUAcH/AMM9+Dv+grqn/f6P/wCN0f8ADPfg7/oK6p/3+j/+&#10;N13lFAHB/wDDPfg7/oK6p/3+j/8AjdH/AAz34O/6Cuqf9/o//jdd5RQBwf8Awz34O/6Cuqf9/o//&#10;AI3R/wAM8+DP+gpqf/f6P/43XeUUAcE37O/gpypbUtSO05X95Fx9P3dL/wAM8+Dc5/tXVP8Av9H/&#10;APG67yigDg/+GefBn/QU1P8A7/R//G6D+zz4MYYOqan/AN/o/wD43XeUUAcCn7OvgmNNialqarnO&#10;BNH/APG6F/Z28FJympakvOTtljGT6n93zXfUUAcH/wAM9+Dv+grqn/f6P/43R/wz34O/6Cuqf9/o&#10;/wD43XeUUAcH/wAM9+Dv+grqn/f6P/43R/wz34O/6Cuqf9/o/wD43XeUUAcH/wAM9+Dv+grqn/f6&#10;P/43R/wz34O/6Cuqf9/o/wD43XeUUAcH/wAM9+Dv+grqn/f6P/43R/wz34O/6Cuqf9/o/wD43XeU&#10;UAcH/wAM9+Dv+grqn/f6P/43R/wz34O/6Cuqf9/o/wD43XeUUAcH/wAM9+Dv+grqn/f6P/43R/wz&#10;34O/6Cuqf9/o/wD43XeUUAcH/wAM9+Dv+grqn/f6P/43R/wz34O/6Cuqf9/o/wD43XeUUAcH/wAM&#10;9+Dv+grqn/f6P/43R/wz34O/6Cuqf9/o/wD43XeUUAcH/wAM9+Dv+grqn/f6P/43R/wz34O/6Cuq&#10;f9/o/wD43XeUUAcH/wAM9+Dv+grqn/f6P/43R/wz34O/6Cuqf9/o/wD43XeUUAcH/wAM9+Dv+grq&#10;n/f6P/43R/wz34O/6Cuqf9/o/wD43XeUUAcH/wAM9+Dv+grqn/f6P/43R/wz34O/6Cuqf9/o/wD4&#10;3XeUUAcH/wAM9+Dv+grqn/f6P/43W74K+HukeBGuf7IurmQXWzzPtLKcbd2MbVH941v0UAFFFFAB&#10;RRRQBDqVmNRsZrB3ZVnhaNmXGQCMd64n/hnvwd/0FdU/7/R//G67yigDg/8Ahnvwd/0FdU/7/R//&#10;ABuj/hnvwd/0FdU/7/R//G67yigDg/8Ahnvwd/0FdU/7/R//ABuj/hnvwd/0FdU/7/R//G67yigD&#10;g/8Ahnvwd/0FdU/7/R//ABuj/hnvwd/0FdU/7/R//G67yigDg/8Ahnvwd/0FdU/7/R//ABuj/hnv&#10;wd/0FdU/7/R//G67yigDg/8Ahnvwd/0FdU/7/R//ABuj/hnvwd/0FdU/7/R//G67yigDg/8Ahnvw&#10;d/0FdU/7/R//ABuj/hnvwd/0FdU/7/R//G67yigDg/8Ahnvwd/0FdU/7/R//ABuj/hnvwd/0FdU/&#10;7/R//G67yigDg/8Ahnvwd/0FdU/7/R//ABuj/hnvwd/0FdU/7/R//G67yigDg/8Ahnvwd/0FdU/7&#10;/R//ABuj/hnvwd/0FdU/7/R//G67yigDg/8Ahnvwd/0FdU/7/R//ABuj/hnvwd/0FdU/7/R//G67&#10;yigDg/8Ahnvwd/0FdU/7/R//ABuj/hnvwd/0FdU/7/R//G67yigDg/8Ahnvwd/0FdU/7/R//ABuj&#10;/hnvwd/0FdU/7/R//G67yigDg/8Ahnvwd/0FdU/7/R//ABuj/hnvwd/0FdU/7/R//G67yigDg/8A&#10;hnvwd/0FdU/7/R//ABuj/hnvwd/0FdU/7/R//G67yigDg/8Ahnvwd/0FdU/7/R//ABuj/hnvwd/0&#10;FdU/7/R//G67yigDg/8Ahnvwd/0FdU/7/R//ABuj/hnvwd/0FdU/7/R//G67yigDg/8Ahnvwd/0F&#10;dU/7/R//ABuj/hnvwd/0FdU/7/R//G67yigDg/8Ahnvwd/0FdU/7/R//ABuj/hnvwd/0FdU/7/R/&#10;/G67yigDg/8Ahnvwd/0FdU/7/R//ABuj/hnvwd/0FdU/7/R//G67yigDg/8Ahnvwd/0FdU/7/R//&#10;ABuj/hnvwd/0FdU/7/R//G67yigDg/8Ahnvwd/0FdU/7/R//ABuj/hnvwd/0FdU/7/R//G67yigD&#10;g/8Ahnvwd/0FdU/7/R//ABuj/hnvwd/0FdU/7/R//G67yigDg/8Ahnvwd/0FdU/7/R//ABuj/hnv&#10;wd/0FdU/7/R//G67yigDg/8Ahnvwd/0FdU/7/R//ABuj/hnvwd/0FdU/7/R//G67yigDg/8Ahnvw&#10;d/0FdU/7/R//ABuj/hnvwd/0FdU/7/R//G67yigDg/8Ahnvwd/0FdU/7/R//ABuj/hnvwd/0FdU/&#10;7/R//G67yigDg/8Ahnvwd/0FdU/7/R//ABuj/hnvwd/0FdU/7/R//G67yigDg/8Ahnvwd/0FdU/7&#10;/R//ABuj/hnvwd/0FdU/7/R//G67yigDg/8Ahnvwd/0FdU/7/R//ABuj/hnvwd/0FdU/7/R//G67&#10;yigDg/8Ahnvwd/0FdU/7/R//AButbwf8LdC8EapJq2k3l5JJJbmFluZEKhSyn+FRz8orp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av+CtH/BQo/wDBL39izXP2vh8JB44/sbVd&#10;Ps/+EeOvf2b532m4WHd5/kT7du7djyznGMjOa/J6H/g+G1SeMTW//BKi4kRvusnxmYg/+USkpcza&#10;XQpxaSfc/fajNfmH/wAEZf8Ag4z1D/grj+1Frn7OF7+xPN8N10fwLdeI11qTx8dV88w3lnbfZvKO&#10;nW20sLsvv3nHlY2ndlfPv+Ci/wDwdy/AP9jT9pTWv2ZvgJ+y5qnxc1DwnqFxpvi3WW8WJo1lb30J&#10;CyQWpFrdPc7H8yORmSJVeI7PMU7g5e7a/XYle9e3Q/X3NFfnx/wRp/4OEv2d/wDgrprGqfCi3+HG&#10;ofDn4maPp8mpTeDtQ1Iahb3tgswjae1vVii80pvh8yN4onXzPkEqq7r+g+acouO4XCjNfE3/AAWU&#10;/wCC3nwB/wCCPXw/0O88Z+ELzxp468WNIfC3gXTdQW1M0ERUTXVzclJBawLuCq3lyPI52ohVJXj/&#10;ADYuf+DtT/gpt8MrCx/aD+OX/BJNbL4PeIJceGtWktda0qO98xGeFYtYuIZbW4JVS3yQDeFJAUdJ&#10;i1LYbi0f0AUV8/f8E4P+CjXwA/4Kg/szWf7TH7PU99DZtfSadrmh6vGq3mj6hEqM9tMEZlJ2SRyK&#10;ysQySIeDlV+aP+CZX/Bfc/8ABRX/AIKHfEr9go/sor4P/wCFd6XrV3/wlY8df2h/aH2DVbew2/Zf&#10;sMPk+Z5/mZ819uzbhs7g9ebl67/cLeHMtv8AP/hj9GKM0HkV+ef/AAXG/wCC7h/4Iy658N9HH7LP&#10;/CyP+FhWuqTeYfG/9j/YPsTWoxj7Fc+bv+1eqbdn8W7iXKKaT6/8OFmz9DKK8b/YM/bS+FP/AAUC&#10;/ZR8G/tX/B+7X+zPFeliW501pd02l3qHZc2MvAy8MyvGWwFcKHXKOpPyV+z/AP8ABfST45/8FjvE&#10;3/BJX/hlBdL/AOEb1jWrI+Pv+E6877SLCF5d/wBh+wps37cY887c5y3Sr5Zc/J11/DcXMvZ8/S6X&#10;zZ+jNFNVlHU4NLvU/wAQpDFooooAKKKKACiiigAooooAKKKKACiiigAooooAKKKKACiiigAooooA&#10;KKKKACiiigAooooAKKKKACiiigAooooAKKKKACiiigAooooAKKKKACiiigAooooAKKKKACiiigAo&#10;oooAKKQuoOC1LQAUUgdT0YUjSxpy8irzjk0AOopA6twrA0pIHU0AFFJvTONwpPNjzt8xc/WgB1FN&#10;MiL95wPxpwZT0NABRQSB1NN8xMZ3igB1FJvUDJakEiE4DigB1FFFABRRRQAUUUUAFFFFABRRRQAU&#10;UUUAFFFFABRRRQAUUUUAFFFFABRRRQAUUUUAFFFFABRRRQAUUUUAFFFFABRRRQAUUUUAFFFFABRR&#10;RQAUUUUAFFFFABRRRQAUUUUAfmv/AMHZh/40s+OOP+Zo0D/04xV8Af8ABF3/AIOcf2Cv+Ccv/BOX&#10;wJ+yF8bvhL8XtU8S+GLjVpL++8K6Dpc9i4utTuruMRvcalDIcRzKGzGuGDAZGCfv/wD4OzP+ULPj&#10;j/saPD//AKcYq89/4Ns/+Cfv7Bnx3/4I5/C34nfG/wDYk+EPjLxJqF5r633iHxV8NdL1G+uVj1u+&#10;jjEk88DyPtRFRcscKqgYAAqaW8/VfkiqvLy07+f6n11/wS2/4K7/ALNf/BXbwV4s8e/s4eCfHGi2&#10;Pg/VbfT9Si8cabZ20sss0TSKYha3dwCuF5LFTnseteL/ALSHw3/4Jn/8G4P7Pvjv/goR8Bv2RT/w&#10;kfiC+sdI1CH/AITLULm+1mS4ut5hS51Ga5+zrnzJ5PLUeZ5C7gxVNv218Gv2Y/2b/wBmPSdQ0f8A&#10;Zq/Z58C/D211SZZ9RtfBPhOz0mK7lVSqvKtrEgdgCQGYEgHFfnl/wTs/4Oe/2cv2sfjP48+Bf7aH&#10;w50P9mfX/Bq4tF+IHxKga3vbiKeSC8tXmurWzS2uYX8vEJLPIGlwB5Ry370vcdn+ml/vJV1G8tVf&#10;/hj4c/4NmvA3h39ur/gsJ8Vv+Cn/AIh8f+E/CmqR6r4g1nS/hLpusq2qSSarIRJceSUVpLKFLpo2&#10;nABa4eMkLnDf0XN92v5p9O+Inwq+PP8Awd6+G/iD/wAE1tR0u80O48cW8viDXPCiqNN1Ty9MI167&#10;iaMBHjlQXStMuUnlLSqz+aHb+ldvu1S1oQaVtLW9P8xS0rSvrs7+vT5H4Jf8HeH7Fv7TP/DQHwt/&#10;4KYfB/4cXHi7wv4J8NxaZ4phXSF1C20OSyvpr6C5vbc7t9pMLiRHZkMS/Z9srL5sYar4d/4O4/2N&#10;P2wv2f8AxH+y5/wUe/ZA8WeHdL8beG5dB8Qax8Pb+31W3K3MZiluliuvJktfL3GVNv2l0ZFIDkCv&#10;oT/grr/wX1/as/4JWf8ABTbwX8AvHXwZ8F3fwN8SW+k6pd+J5NHv5dYXTJJvI1HyZEu1ga4haOR1&#10;j8o/K0QYfOGPQft4Xf8AwayftV/AvxF8X/jT8Rf2d7q+vtJm1ubXvAPiLTbLxhcXElvlZBHZSJe3&#10;N1yuLe4ST5xiSPhgMlpRu1eN3p59f60NJL94ujstfLoeq/8ABAj9jL/gnB+zH8CPE/xN/wCCZH7U&#10;/i74neB/iHqNpJqE3ifWLacadeWiSgoIIrK1ltJ2S4TzI503lUgOFGC35nf8Gy//ACsQ/tLf9iz4&#10;0/8AUp06uo/4MhP+FmHXv2hHhWb/AIQz7N4fEhm37P7T3X2zys/Lu8nf5mOceTnjbXk//BAH9oL4&#10;Cfs2f8F9/wBo7x1+0T8b/CHgHRLrSPGVjb6x408S2ulWst03iaxdYFmupERpCkcjBAdxWNjjCnG8&#10;v94i294v8krf10sTH+BNdpR/U/pgr+e7/g+HTzfG/wCzZHn72m+KR/5F0qv2R/4exf8ABLPt/wAF&#10;KvgD/wCHk0P/AOSq/Gf/AIPbdV03XfE/7MeuaJqMN1Z3ej+JprS6tpRJHNGz6SyujLkMrAggg4IO&#10;RWEo81anf+b9GOL92Xp/kYf/AAQY/aY+L3/BFT/gqh4y/wCCO37X16tv4X8ceJ0tNC1KTIt4tadV&#10;Gm6hAd5CwajbmGMqVZxIbUMY/KmFT/8ABP4Z/wCDyH4mnP8AzNnjT/0imr6t/wCDrf8A4JTQ/tSf&#10;so2v7eXwg0Jv+FgfB3Ry+ux22A2qeGV3SzgjGS9oxe5UhlAia6BDsY9v5pf8G1Xxl+IH7Q3/AAX9&#10;8PfGn4ra02peJPEWh+ILvW9SdcNeXJ0uQPM3be5BZsYG5jgAcDooy5q2u6Ul6q2j/C34dDGvyxw7&#10;ttJxfo76/n+vU+xv+Cpv/BVX/gpR+0x/wVv1z/gk9+w9+1V4N+AWh+HU+wyeK/Fmpx6X/bF79jhv&#10;HMl89vNPAdx8mCK1UNJks5dXAj6r9lrx1/wcrf8ABNf9ur4f/Aj9rlNd/aU+EfilYR4k8ReEtFut&#10;atdEhubgQtdjVHsYbmK4ttgla3nLRPC7hVDsssXDf8FVfg3/AMERP+Cof/BUjXP2ZPFvxW+I3wJ/&#10;aJad9C1DxtrPh+1h8M6tf2yxpbLdRXU8ck8s1uqJbSRPAs6tCNzs0St8d/tAeHP27P8Ag2b/AGuP&#10;CfgL9mj/AIKI6Z4903V73+1G8DeHdTn8i8jBgQx6xohklige4RvLidXklKozRyIyqRnQa9y/X7n/&#10;AJG1aPxW6fej+rhDlAadUdm7S2kUrx7GaNSyn+HjpUlBK1CiiigAooooAKKKKACiiigAooooAKKK&#10;KACiiigAooooAKKKKACiiigAooooAKKKKACiiigAooooAKKKKACiiigAooooAKKKKACiiigAoooo&#10;AKKKKACiiigAooooAKKKKAP5yf8Ag7T+LHx/0P8A4Ky/C74TfCX4+eLvCNn4g+FGiwyQ6F4iu7SA&#10;Tz63qkPntHDIoZsbMnqQgGeBXrCf8GqX/BTt0D/8PsvEIyM48zWuP/J+vnv/AIPCoPE93/wWG+Et&#10;p4IuVh1qT4R6GmkzMQBHdHXtVETHcCMB9p5BHrX0GP2Xf+D0hhlP2u/D+3t/xNtB/wDkGpp/wr+c&#10;vzKqfxd+i/I/Tz/gkh+wz8aP+Ce37KD/AAD+PP7R938UtcbxReap/wAJReNcF/JlSJVg/wBIlkfC&#10;mNj97HzcAV+b3/B1B/wXB8d/AaaP/gnn+xR8Ste0DxrEtrq3xN8beFNVe0udDtiyvbadDcQOJYZ5&#10;SYpZmUx7YmhjDSC4kWP7E/4KAf8ABSf4of8ABI3/AIJCeE/i9+0ne23iD46XnhHSvDsEJ2y2+peL&#10;30/Nzcy+SqqbeN4rid9oRXCLGpQyLj8adW+F/wCyL8Of+CDnx0/aT+K/7a3wv8fftTftA3miavrO&#10;i2vxA0u+13TrGTxDp969n9njnaf7TIVa7uxtUqUSNkU2zMxUlKpJt7K23V6WX6sKSjFLpe/y7v8A&#10;NI/bj/g3J+KnxQ+Nv/BGv4O/FL40fEnxB4w8TaouvnVPEXijWZ9Qvrvy/EGpRR+bPO7SSbY0RF3M&#10;dqoqjAAFfbUwOM4/hr81f+DWL9on4A+If+CSfwj/AGdfDvxt8I3/AMQNB07xDfa54Fs/E1rLrGnW&#10;reI74rPPZLIZ4YyLiAh3QKRPGQcOuf0qmIIyfSta38SXqZw+E/mb8beLv25/+Dk3/grp8TP2MrH9&#10;sW7+GPww8JyaxJpnht2uPscekafex2Sn+z4ZIxf38rzLNJ58g2q0wV1SOOGoP2qP+CXH/BWL/g3c&#10;8d+B/jV+wh+1H4u+JXhvV9TeO+tfCfhm9hgF0gDm31HSEnuYp7eaPdtk3Ngxt/qnETN9Uf8ABVv/&#10;AINbfi18WP2rtb/bi/4Je/H7TfCvirWNabxFq3hPVtWudPlsdZaRppLzTdQtw7wtLN+8EUgRYpC5&#10;SZUKRRfLGq/8FE/+Dmv/AIIbanoVz+2xYa94s8CzX7WkP/CyJrfxBY6jI+9/L/tq2ke5juCiyPFH&#10;LcZAQkwuqMoyp6Rir2fXzf8AwTWfvSlbVdPJH6jf8Ft/2kPiL46/4NyvFX7UPhyDXvh/4l8R+DfB&#10;utNZW91NZ3+iTXmraU81qXGyRGTzXib7pIDAjBIp3/BqX8QfHvxN/wCCRmh+K/iR431jxBqknjjX&#10;I5NS1zUpbu4ZFmUKpklZmwOwzgVx3/BaD9rj4c/t4f8ABsJ42/a4+FCSxaL420Tw3eR2dxkyWVwn&#10;ibT4bm0c4G54biKaEsBtYxkrlSDW3/waJ5/4c26D/wBj5r3/AKULW0V71W6tt+aM5fwabv1f5H6d&#10;SAleBX8lf7Zv/BTr9sD9iD/gvD8UPjF8O/jV4ovNP8EfG/VZF8H3/iGeTS72wFy8c1i1u5aNY5IG&#10;kjDBN0ZYOhV0Vh/WselfzD/Cf9ij4Vf8FDP+DjT9rL9k34vWi/YPE/8AwnC6fqXlbpdJ1CO7ie1v&#10;osMp3xShW25Add0bZR2B54831pNdIyf3WZfuuk1Lul990ft3+1r+1V4F/aV/4IjfFj9rj9nHxxLJ&#10;o/iL9nvxFrPh3WNOvPLuLSUaVcHYWiYmG5gmVo3UNuiliZThlNfKn/Bnh8UviV8Vv+Ca/jvxF8VP&#10;iHrniW/g+OGo28N/4g1aa9mjhGj6OwjDzMzBAzsQoOAWY9zX5r/sG/tqfFX/AIJ3/AT9sf8A4Ie/&#10;trW82izXXwv8aHwa2pTskdjrqaPcF7aLzEG+2v4AlxBIGVWdUMaubwMPsj/g1w8KfFvxx/wQN/aO&#10;8E/ADW203x5rHjjxZZeDNQS58hrbVpfC+lpaSCT/AJZlZmjIb+HGe1aSajzThqnFNffsS1Llpxlu&#10;pNP7kfoV+0H/AMF7P+CQv7LnxAm+Ffxk/bh8M2+vWlzJbX1hoNhf619injbZJDO+nW86QSIwKskj&#10;KykEEAg19C/s/ftM/s+/tWfD6H4rfs2/GLw9428OzXDQDVvDepx3USTKFZoX2EmOVQykxuA4DLkD&#10;Ir+Sj9gf4w/8Ezv2MtV8Vfs9f8Fhv+CWHjDxf4mh1yc3PiC38Q3tjq+jKI4UXTm0p57SMYYTymcz&#10;LJ+9VdrAKR+wX/Br58M/+CZ3g3x98UPGf/BP79urxh4rm8S2qz638IPGGix6XcaFZLdu1jI8Z3te&#10;y26SNbtdQStCTcfMqNIiioxTW/QJe795+x1FFFSAUUUUAFFFFABRRRQAUUUUAFFFFABRRRQAUUUU&#10;AFFFFABRRRQAUUUUAFFFFABRRRQAUUUUAFFFFABRRRQAUUUUAFFFFABRRRQAUUUUAFFFFABRRRQA&#10;UUUUAeI/8FCf2Cvg/wD8FKP2ZNU/ZR+OviHxHpfhzVtQs7u6u/Ct5BBeB7aZZUCvPDMgBZRnKEkd&#10;COtWv2B/2IfhP/wTp/ZZ8O/si/BDXfEGpeGfDM17Jp954ouoZ71zdXc13J5jwQwocSTuFwi4UKDk&#10;gk+yUULS9uoP3rX6DXTeMZr4A/4KC/8ABtT/AME1f+Cinxdf48/ELSvF3gfxbfSPJ4i1f4b6tbWX&#10;9uSEIFkuorm2uITIu0/vI0jdy7GRpCF2/oDRS5Ve4XZ8l/8ABNH/AIIp/sKf8Ep7LUL39mjwbqd9&#10;4n1i3Nrq/jvxdfJeavdWvm+YLYPHHFFBDu2ZSGKMSGKIyeY0aMPrQjIxRRTbb3BK2x4b+3Z/wTm/&#10;ZE/4KQ/ClfhF+1t8KrfxBZWryS6JqUMz22oaNcOm0zWtzGQ8bcKSh3RyGNBIjqNtfnzbf8GWn/BK&#10;6C7juZfjb8eZo1cM1vL4q0YI4z907dJDYPTgg+9frxRQlyu6DpY8v/ZM/Yy/Zo/YZ+Dtt8BP2U/h&#10;Rp/g/wALWt1Lc/YLKSWaSe4kxvnmnmd5p5CAq75HZgqIgIVFUfnr8U/+DPf/AIJkfF34n+I/ix4m&#10;+MXxuh1LxRr15q2oQ2PifSUhSa5meZ1jVtLZggZyACxIGMk9a/Vqih6yu9wWkbI/Icf8GWv/AASs&#10;B3D41fHn/wAKvR//AJU19P8A/BQ//ggz+x9/wUx8O/DDwz8e/H3xE0y3+E+iT6X4bbwnrFjbtPDK&#10;lqrNcGezmDti0jwUCAZbg5GPtmijt5O/zDzIDYQvafYph5kZTYyuuQy4xg+vFfB37Gn/AAbl/sC/&#10;sH/toN+29+z94g+IFpryTao1h4ZvtaspNFsIr1ZEaCKJbNZxHGkhWMNMzAKu5n5J++KKFpLmW4NX&#10;jyvY+K/+ClX/AAQL/wCCfH/BUrxRbfEn48eGNe8P+NLeOGCTxt4D1OKy1C7tY1YLbzieGeCZRuGH&#10;eIyqI0VXVAVPm/7Ef/Brd/wS9/Ye+Nem/H/w/ZeOPH3iDQriO68N/wDCyNbtbq20m7Q5S6igtLW2&#10;jklU8qZhIEZVdArqrj9HKKI+7sEve0YiLsQJnoMUtFFABRRRQAUUUUAFFFFABRRRQAUUUUAFFFFA&#10;BRRRQAUUUUAFFFFABRRRQAUUUUAFFFFABRRRQAUUUUAFFFFABRRRQAUUUUAFFFFABRRRQAUUUUAF&#10;FFFABRRRQAUUUUAFFFFAH88H/B0r8Avjt8Tf+CzvwV8YfDb4K+LfEGk2Pw/8OxXuqaH4buru3t5E&#10;1/UnZHkijZUIRlYgkEBgTwRX9DsRBiXH90UjwI7bmp4AUYFEfdp8vm394S96pzeSX3HzH/wU/wD+&#10;CUf7On/BWb4U+Hfg9+0h4s8Y6TpfhrxB/bFjN4M1G1tp3n8iSDa7XFtOpTbIxwFByBzjIP5I/wDB&#10;W7/g1a/Y4/Y1/YF8b/tE/sn6/wDG3xh480GTTF0Xw/fahZajHcifUra3mJt7TTY5n2wyyP8AKwwV&#10;3HIBB/oKpvlL3FTy6O2n9f0ioys1fofkT/wayf8ABIz4Y/s1fs7+Fv8Agolr0XxA0b4teO/B+t+H&#10;vFPhXxJ5VvY2dquvMI2jtXtUuIpGj061bLysCJHIXDLt/XHULG11Gym0+8gWSGaFo5Y2GQ6kYIP1&#10;FSrGqHcopSuTnNXN+03IiuU/mO8N+D/+Cl//AAatft3eP/HHgL9mvUviN8D/ABMph/tNIbltL1XS&#10;VlaWylkvIEYafqNuGkiYToR89wUSSN4pjV/b9/4K7f8ABQH/AIOMvh74f/Y2/ZL/AOCc2q6ZoI8U&#10;W+oav/Yt9Nrkk95GjxwCa/a2trawtl85mdpQBkITKihg39PTRq/3hR5S4xSWqSlrYvm95yjo2fkf&#10;+33/AME+PiH+xv8A8GqGsfsG+GbTUPGXirw7omiG+t/D9nJeSXWoXHim01C9W2SOMSSQxyzzhCUD&#10;eVGrMAc18B/8ErP+Cx//AAUm/wCCW37JNj+yd4S/4JMeLvF1nY63fakusalousWsrtcuHKbEtGGF&#10;xgHPNf02GJCQSvTpTqfNLmlL+bcn7EY9j8nf+CZH/Bfb9vT9t39tXwj+zP8AG7/gl9rHw38NeIYt&#10;RbUPGN3b6osdibewuLmMEz2scfzyQrHyw5fjJwK+df8AgmJ8DvjV4a/4Osvjt8UfEfwg8Uaf4Zv9&#10;Q8ZGx8RX3h+5isLgSXUZQpcMgjfcASuGOccZr96nRZBhhSeRH6UR92qppbJr7+vyDeLj3af3H4mf&#10;8Hav/BH3xB+0D4I0n/gof+zX4EvNW8aeGYoNH+IGg6HpjT3OsaYz7ba8RIsvJLbSN5bAIzNDKpLK&#10;tsAdr/g2A+A/7WPhb/gi38avhp4O/tr4VfEzVfidrkngfWPFHhvy2sr1tC0lbW6e3vLd1lt/PTa+&#10;Y3BVZAvzDj9mjEh60CBFOQKiMeWMo9H+A5PmlFvp+Olj+bvV/wDgtl+1V+zTb65+zV/wcOf8EuLT&#10;446/b65MfCuteNPB+kWH2dNqRyW9sU05rS7h3p5iXNuSSXPzOuzZ3H/BsX+wp+0L4o/4KX+OP+Ck&#10;yfswax8FPg/cadq8fhPwzfJcRxXK386NBYWpuER7u1giBY3AURmSKMKByqf0GGFCdx60CNV6fWrj&#10;Ll162t/SFL3o26XuOooopAFFFFABRRRQAUUUUAFFFFABRRRQAUUUUAFFFFABRRRQAUUUUAFFFFAB&#10;RRRQAUUUUAFFFFABRRRQAUUUUAFFFFABRRRQAUUUUAFFFFABRRRQAUUUUAcl8Y/Euu+FvDVvqOgX&#10;32eVr5Y2by1bKlHOMMCOoH5V5s3xl+JAGf8AhJO//PnD/wDEV3n7Qf8AyJlr/wBhRP8A0XJXjpGR&#10;g/SgDxXxd/wVV+OngC6ZPEvwhuriG08Vw6JqbaLdSTMGuLiwgtGg83TYUkeWTUI8+a8EGxGaC4uQ&#10;U3v8af8ABXHXfhV+zj4y+N/xbtYNF1LwXrU2j3Gh/b1it7+/GmR6pFFDc39naSAPazKSZLdH3pIs&#10;aTARtL2ml/s5fs9aHfafqehfAXwTZXWk6pdalpNxa+E7KOSyvrkAXN1CyxAxTygASSqQ8gHzE1Z8&#10;P/A34I+D/CH/AArvwn8G/Cek+Hxp95YLoOm+G7S3sha3bB7q3EEcYjEU7ANLHt2yEZYMaAO48Uft&#10;Q694Ls7C/wDEPjZo7fUtRt7GzuIdJE0bzTuEiDNHEyxqzMqhmIXLAZyRWyPjL8SDz/wkf/knD/8A&#10;EV5B+0Lj/hXcJP8A0N/h373/AGGrGu3Y7FLHtyaAOo/4XJ8SP+hj/wDJOH/4ij/hcnxI/wChj/8A&#10;JOH/AOIr40t/2z/i54d1a48Va58L5pPDvjvXNFsPhDDrNzDZWtz9q1iHTctfQLOd1xbXMOqxW7xe&#10;f5Md2uCIJPJseJf+CjLeGPDHjDxVe/CrSY7fwt4hXSYPtHj63U3k2NSZ4pNkLmwuAlgjLHciNJft&#10;caRyNLiJgD7D/wCFyfEj/oY//JOH/wCIo/4XJ8SP+hj/APJOH/4ivFviJ8TvjFoF3p3/AArX4DL4&#10;osr2xSe4vG8TJZfZ3Yn93tMMm/Awd2RnOMUvxR8T+IfDHxE0ITePbXSPDd1pupHUvOtIk8hobdpf&#10;tbzykqiRhQwXaqjDl2cFQgB7R/wuT4kf9DH/AOScP/xFH/C5PiR/0Mf/AJJw/wDxFfCXhD9p/Vdd&#10;bUNV8P8A7acGraOl9BL8OZGm0Brrxb5i24lsbqOK0X94rkssFstvcpDdw+bh2Xb6J+0P44+Jdl4t&#10;17W/g78ftUtYfB/w3vPFGvaDDpel3djLHJb39vpyKZLTz90t1a3Nw0i3LBBpflNFtug6gH1T/wAL&#10;k+JH/Qx/+ScP/wARR/wuT4kf9DH/AOScP/xFfn98Nv2rPi7rHxev/BOuftKWuoWuk+KfBdj4S/s+&#10;40i8g8bQ6pqnkawI7yOxg/tAWNuVO+yitTbuzrOJggkf3b4w/tNeNvhx8ZNJ+FPhz4U6Xq0etSW8&#10;FrqV94qksylw+na3qLK8a2cuI1g0ScBwxLSTRqUVQzgA+i/+FyfEj/oY/wDyTh/+IpD8ZfiR0HiL&#10;/wAk4f8A4ivBfgV+0JoHx48f603g7xFHcaZpvhvS3udMMe2bTdSkudRjuYpQVDhttvDjd8rpsljy&#10;kqu/RftEeG9f8Z/AHxz4P8J2jXGrat4N1Sy0u3jmWNpbiW0kSNAzEKpLMBuJAHUkdaAPWm+MPxKQ&#10;4fxCR9bOH/4ikPxk+JH/AEMX/knD/wDEV8UXP7Mn7Rn7NPge8m/Zgi8E2+oeINcso9Y0L4T+AbPw&#10;hpFnZW9nqbfbIrC8m1CJ76e7msYbm4zumtba3jCxGATVqfFe0/bo8T+I/EWh+DfA/maetxpt74dm&#10;8Raxpx0+O+tda02RDGlrHFcpCbdLu4ljmlnL7URJIWypAPsMfGT4kHn/AISP/wAk4f8A4ik/4XL8&#10;SM4/4SP/AMk4f/iK8H+Inhf9oLxH4P8ACq/Dfx/q+jX0Gnf8T+S41bSbW5uZjHDgz79F1CFpAwk3&#10;fZ1gjDM2A6lBHy/7V3w5/aT+IEPw50n4b2mn32k6H428N6x4vD+J3s7y6ks9c0qU5VLbybm1S2TU&#10;JpYz5TNJHbPEpKeU4B9Qt8Y/iUpCt4gYbuRmzh5/8cpT8YPiYN2fEDfL97/QYuP/AByvjb9kn4E+&#10;NPhH4Y1rRvGHwOubHTdW+Ffhmw8R6LptxZI2veKoItXOuai/lXCpLc3ayadE97I6y3DRxeY+2EMn&#10;k0/7F/xmsvGvie98B/BJtJ0vT9b0Cb4KpbQaRaL4WiEkTa21rFDIF0Lzn813GniL7YTunEjMSQD9&#10;Im+MXxKRtr+ISv8AvWcP/wARR/wuL4l4yfEB4OD/AKHDwf8AvivnH4DfA7w54T8P+LvBWgfB/wD4&#10;V34X12xht10Xw4sGjt9pa2eK7vIf7MlHkTuDGBcIyzbolYMCikc78Jf2aU+D/wASZtOufhzd69Hp&#10;+sWa/Dnxd/aFvbjw3oI06yS50390YmtoWvbe+mGn2sH2IrcWUSrFFCqWYB9X/wDC5PiR/wBDH/5J&#10;w/8AxFH/AAuT4kf9DH/5Jw//ABFcxnjJo3DOM0AdP/wuT4kf9DH/AOScP/xFH/C5PiR/0Mf/AJJw&#10;/wDxFcxRuGcZoA6f/hcnxI/6GP8A8k4f/iKP+FyfEj/oY/8AyTh/+IrmM0UAdP8A8Lk+JH/Qx/8A&#10;knD/APEUf8Lk+JH/AEMf/knD/wDEVzFFAHT/APC5PiR/0Mf/AJJw/wDxFH/C5PiR/wBDH/5Jw/8A&#10;xFcxRQB0/wDwuT4kf9DH/wCScP8A8RR/wuT4kf8AQx/+ScP/AMRXMUUAdP8A8Lk+JH/Qx/8AknD/&#10;APEUf8Lk+JH/AEMf/knD/wDEVzFFAHT/APC5PiR/0Mf/AJJw/wDxFH/C5PiR/wBDH/5Jw/8AxFcx&#10;RQB0/wDwuT4kf9DH/wCScP8A8RR/wuT4kf8AQx/+ScP/AMRXMUUAdP8A8Lk+JH/Qx/8AknD/APEU&#10;f8Lk+JH/AEMf/knD/wDEVzFFAHT/APC5PiR/0Mf/AJJw/wDxFH/C5PiR/wBDH/5Jw/8AxFcxRQB0&#10;/wDwuT4kf9DH/wCScP8A8RR/wuT4kf8AQx/+ScP/AMRXMUUAdP8A8Lk+JH/Qx/8AknD/APEUf8Lk&#10;+JH/AEMf/knD/wDEVzFFAHT/APC5PiR/0Mf/AJJw/wDxFH/C5PiR/wBDH/5Jw/8AxFcxRQB0/wDw&#10;uT4kf9DH/wCScP8A8RR/wuT4kf8AQx/+ScP/AMRXMUUAdP8A8Lk+JH/Qx/8AknD/APEUf8Lk+JH/&#10;AEMf/knD/wDEVzFFAHT/APC5PiR/0Mf/AJJw/wDxFH/C5PiR/wBDH/5Jw/8AxFcxRQB0/wDwuT4k&#10;f9DH/wCScP8A8RR/wuT4kf8AQx/+ScP/AMRXMUUAdP8A8Lk+JH/Qx/8AknD/APEV3PwW8Y+JfFra&#10;k3iDUvtH2fyfJ/dIu3PmZ+6B6CvH69O/Zy66x/27/wDtWgD06iiigAooooAp6/PcWuiXl1ay7JI7&#10;WR0bHRgpINeLf8Lk+JH/AEMf/knD/wDEV7P4l/5FzUP+vGX/ANANfJfxbOtL4GvDoOsaxp91tUQ3&#10;+haal5cW7FuHMDqxljBxvVBvK52lT8wAPTf+FyfEj/oY/wDyTh/+Io/4XJ8SP+hj/wDJOH/4ivgx&#10;fEX/AAU3jvtBm1TRrj7La+HRceMI/tMEbz6jJFa+VagwaXcfZUjd7kmezXUxOYEEsWnrMWg9s0jU&#10;Pj9L4y+HB164163mGi26fEDT00uzbS5J/sVyZ3SZA0iSpc+QGUMYpFki8knZcGgD6H/4XJ8SP+hj&#10;/wDJOH/4ij/hcnxI/wChj/8AJOH/AOIryi5+IPi+w+O+n/C268G6Z/YuqeF77U7XXo/EEpuhcWtx&#10;ZxPbtZm1CCMreKwmFyxyhUxAENXQeLvFnhzwF4T1Tx14x1VLDSNE0241DVL6RSVt7aGNpJZCACSF&#10;RWY4BOBwDQB2/wDwuT4kf9DH/wCScP8A8RR/wuT4kf8AQx/+ScP/AMRXn2jfEPwZrvhaw8aWfiG2&#10;j03UrBL2zuLqTyN8DRGUOVk2so8sMxyAQFYnGDV218SeHr67hsLLXbOa4uLNby3gjukZ5bcnAmUA&#10;5MZJGHHB9aAO0/4XJ8SP+hj/APJOH/4ij/hcnxI/6GP/AMk4f/iK4Sx8ceDtU1qTw3pnivTLnUYW&#10;ZZrC31CN5o2U4YMgbcCDwcjg9a5q4/aN+EyXV1YWOvXGoXFn4uk8LyW+maVc3Lvq0dj9ultoxHGf&#10;MKW+5ndNyI0csbMJI3RQD2D/AIXJ8SP+hj/8k4f/AIij/hcnxI/6GP8A8k4f/iK8k+H/AMfvhn8T&#10;ptLj8IX+oyR69pX9p6HdXeg3lrBqNptjYTQyTxIsilZY2BB+ZXDLkc1R1f8Aag+Dvh/4Z+KvjJr2&#10;u3lj4X8GR3765rl5ot3HAFs5pobhoSYs3QWSCRQYQ+/5dm4OpIB7T/wuT4kf9DH/AOScP/xFH/C5&#10;PiR/0Mf/AJJw/wDxFeb+HPid4W8WeLdY8GaF9vmutBufs2pXJ0udbRJvKhlMS3DIIpHCzx5VGYg7&#10;1OGRwupD4j0C4vf7Mt9bs5Lnz2g+zpdIZPNVDIY9uc7ggLFeoUE9OaAO0/4XJ8SP+hj/APJOH/4i&#10;j/hcnxI/6GP/AMk4f/iK4rR/EWj6/NfW+lXfmvpt6bS8HlsvlzBEcryBn5ZFORkc/Wr1AHT/APC5&#10;PiR/0Mf/AJJw/wDxFH/C5PiR/wBDH/5Jw/8AxFcxRQB0/wDwuT4kf9DH/wCScP8A8RR/wuT4kf8A&#10;Qx/+ScP/AMRXMUUAdP8A8Lk+JH/Qx/8AknD/APEUf8Lk+JH/AEMf/knD/wDEVzFFAHT/APC5PiR/&#10;0Mf/AJJw/wDxFH/C5PiR/wBDH/5Jw/8AxFcxRQB0/wDwuT4kf9DH/wCScP8A8RR/wuT4kf8AQx/+&#10;ScP/AMRXMUUAdP8A8Lk+JH/Qx/8AknD/APEUf8Lk+JH/AEMf/knD/wDEVzFFAHT/APC5PiR/0Mf/&#10;AJJw/wDxFH/C5PiR/wBDH/5Jw/8AxFcxRQB0/wDwuT4kf9DH/wCScP8A8RR/wuT4kf8AQx/+ScP/&#10;AMRXMUUAdP8A8Lk+JH/Qx/8AknD/APEUf8Lk+JH/AEMf/knD/wDEVzFFAHT/APC5PiR/0Mf/AJJw&#10;/wDxFH/C5PiR/wBDH/5Jw/8AxFcxRQB0/wDwuT4kf9DH/wCScP8A8RR/wuT4kf8AQx/+ScP/AMRX&#10;MUUAdP8A8Lk+JH/Qx/8AknD/APEUf8Lk+JH/AEMf/knD/wDEVzFFAHT/APC5PiR/0Mf/AJJw/wDx&#10;FH/C5PiR/wBDH/5Jw/8AxFcxRQB0/wDwuT4kf9DH/wCScP8A8RR/wuT4kf8AQx/+ScP/AMRXMUUA&#10;dP8A8Lk+JH/Qx/8AknD/APEUf8Lk+JH/AEMf/knD/wDEVzFFAHT/APC5PiR/0Mf/AJJw/wDxFH/C&#10;5PiR/wBDH/5Jw/8AxFcxRQB0/wDwuT4kf9DH/wCScP8A8RR/wuT4kf8AQx/+ScP/AMRXMUUAdP8A&#10;8Lk+JH/Qx/8AknD/APEUf8Lk+JH/AEMf/knD/wDEVzFFAHT/APC5PiR/0Mf/AJJw/wDxFH/C5PiR&#10;/wBDH/5Jw/8AxFcxRQB0/wDwuT4kf9DH/wCScP8A8RR/wuT4kf8AQx/+ScP/AMRXMUUAdP8A8Lk+&#10;JH/Qx/8AknD/APEUf8Lk+JH/AEMf/knD/wDEVzFFAHT/APC5PiR/0Mf/AJJw/wDxFH/C5PiR/wBD&#10;H/5Jw/8AxFcxRQB0/wDwuT4kf9DH/wCScP8A8RR/wuT4kf8AQx/+ScP/AMRXMUUAexftB/8AImWv&#10;/YUT/wBFyV47XsX7Qf8AyJlr/wBhRP8A0XJXjtAHn/7UjfG7/hQviRP2dTCni9tPYaTcSRrJJB/f&#10;eFHVo3uAm4RCQNGJCjOkqqYn8S8c+Kf207fxVoraYvim301db8Rf8LCj0/QYrhdPtWivP+EdFkwt&#10;2N0JH+xic23nGLLfaPIAfH1bTfLQHOwUAeS/tLav490H4F6bq/8AZnh9pLPW9FvPFF14h8SNpsFj&#10;HDf200kvmR21wrASIAwOxVQs+87AreuMp5TkdR6YrxX/AIKHaF4l8UfsY+O/CPgq0+0avrFjb6dp&#10;dvuRfOnuLuCFI8uQq7mkC5JAGckjrXo3wh8aw/EL4SeGfiGmqfbE1rw7Z6h9t8ny/P8AOgSTzNuB&#10;tzuzjAxnoK5/aS+tOD25U197v+h60sJSeRwxUfiVSUZejjBw+9qfRXt11t47qH7bVv8ACrQtD8X/&#10;AB0g09bPxV4Em8TaINHVLY2ypfaPYrYTS3lysPmS3Gu2KJcSPbwJsleZoYxvF7wt+3Bp3ivxhb2m&#10;m/DTVLrw/deG9R1uTX7W+smXTrazsdNuWSdPP/fGRtQMSyWzTRlo1YMY5PNGr8NE/ZZ+IV1qngPw&#10;Xa6pdOlvDLaprlprEEclrazxyQ3OjT3yoslrBP8AZpY7jTXaGJzayI6kwMewHwB+Dcy7G8CWciy6&#10;fc2d0JJHb7ZbXEMcFxHOC3+kLKkUW8S7tzRq5y4DDoPJOUtP2uvBfiP4A6P+0L4K0y7u9J1LxJba&#10;VLawBNSnhdtVGnXCr/Zj3Mdy8cgkwbd5kfblWZeaj8R/tgeGvCHwbm+NGteFNQksU8VXmkW9pNqG&#10;naHOfKubiFZH/t+70+OMkQZMbOJDuyqMoJHaeGfAXwh0Owb4S+G9H09V0u6h1250kTGSaOe5vZ7p&#10;L+bcxkaSa8iupTNIS0sqTMSzBzW5bWvh7wppV1dW8MNnaLLNfXbLwA7s0ssje5Ysx+poA4jTfjVe&#10;fEb4IaZ8ZvAt/pPh+xvnkkurrxBeWurJawJJLEdp0i8mgu5GlREVIrk/6wgkyL5J5b9k79qvxN+0&#10;PfW//CZeFI/CV9fW+rmTwfdadf8A2zTJdN1NdPuE+2vCtrfgSkM/k7GgMkcZWQlnXY8RfF39m34u&#10;+C9N8ReKfEet6baweOLHSNPXUrPWfDmqW+uXeyC2tzBIltexPIl4hAZFUxzLKf3Y3ibQ0/Z88HfG&#10;FfAfhnT/ABAniJkkka6sdP1q40+wklkS+nikv1RrKyuLqSOO5nheWOa7Z45JlmMys4B4j4g/4Kh6&#10;n4R/Z38RfGjXPCGkNq0Pw+0jxR4b0O4up7CO5kvbHVb2WwEsyn7alvbaTcSrfW4+z3uCsPl7GYe1&#10;fDb47eJfF3xRt/COr6dpp0zWIPFFxo81p5iS2kei6vb6c4lYsyz+eblZQVEYiEZUiTcGXndN1n9i&#10;SPSIfhB4f8LXGs6b8Qo9R8JLpuk+ENX1a1Njpd2+lXOnyPBBLHpmm2k93LAqyNBZwCeUxbUaRq6b&#10;WPEH7M/wc+IGpQ6yWttck0WfUpbdrG/vlW1u7wLLFZoEkjWW7u1TNnbATXcqRnypWVCADJ1/9rWP&#10;w/8AEPXPAr+H1vrjR/E1zaxWVjMGu7zToNC0q9e5jDskW/7drOn2Y3ukYN1GzOoLMNLxR8cbzxx+&#10;yV40+Mvw1sdX0XUdO0TxLBYWup2Mf2y01LTJLy0cNGrSRsVurR8DLKwC+pAteBPhV8CvFHw71O6+&#10;FmmzabD4os44dQ1L7NNHqaNEmyJJ1vkM8FxbqFjWKdFltxEke2PylVNj4YfDv4dfsu/CFvCtj4gW&#10;y8O6LNqeq3ep61dRRLb/AGm8uL+6llkwkaRiW4mbJChVxnpkgHjnxx+N37Rv7K2gXHj658JzeJtH&#10;1jUNL0vSNLv9a00T6VcCDV7i7up7m4lsbZYJzFpVpEr3AYTSMVWR3SGah8Sv23fi9p3jTxR4A8I/&#10;A7WNQvNBvNLmsodJkslmuwNa0q1uLEfaLjf5ksF8zFriCz2xlZLb7bDLBdP9E/Dv4q/DD4r6VNr/&#10;AMJviToXiaxtrk20994d1qG9himCqxjZ4XZVcKyttJyAwOORWuuqadNqkmjJqUTXlvbpNNarODJF&#10;FIXVHZc5CsY5ACRgmN8Z2nAB5l45+Ivxfl0v4c6z8GdP8M+I5vEUnm6gt5rk+m6dd27abLMJY50s&#10;7uRULiNkUxgsp+Zx0bxz4Xftw/HW/e18BeL/AIPO2o2XgOw1HUtVbUrNTdPJplrdy38URlju3t/t&#10;U8ljuWw+z+bC/wDpSyh7SP62IUdvvf3aw3+Kvwvg8Tad4Kk+JGgLrGsTXUek6S2sQC6vpLYuLlYY&#10;t++VoikgkCglCjhsYOAD5f8AF37cHxv1H4jXHhrwRoPh9F8M3lpqOsWsT3EshtptJ8XzS6Zcr5eY&#10;7iKfQrVcxsv7x/m24a3PqXgL4u/GvxB8APFHjPQdKh8WeLtN+IGvaZZ6DotjaLPb2tvrtxb28Esd&#10;3f2cJkWxWKbc9xCWjZHCuzAS97Y6F8G/g1NrXioPpehtNpxutZ1K/vtgh0+2aWQKZJW/cWUDXE7r&#10;EpWCE3EzKqGVyzbH9of4Aatr2l+FtM+OPg+61TW7OO60TTbfxNavcahbyAlJYIxJumjYKxDICp2t&#10;g8GgDjvE/wATPHNl+zza+Pfi5er8OdaW6k+0W/iTWNP0ezV98qQxXl5C+rQWcTjy2EiSuzOYkO0y&#10;NCfH/jr+0t8bPDvwQ8Ca54U+I8Frrl98L7+51xr1razml8RCx0i4tbWOIwTefqrrdTSW+i4g+2K8&#10;h8+JYF3/AFRrnxI+HvhZdUfxL470bTRoVjDfa4b7VYYf7NtZTIsU9wWYeTG5imVXfAYxuASVONa1&#10;u7a/to72yulmhmjV4popNyuhGQwI6gg5BHUGgD5q8TftD+FLrU/F194D/a00Oax8M6qmn3P/AAkn&#10;j3S9LtpNQEsquk11HYXDWVrtEio7QoZp7ZVTMbb5Mr9hP47fHf4n+ONP0D4weLZrm6/4RHWLvXNJ&#10;1K1gsNWsrqPU7OOzOo6QkOdFZrZ5Gt0+03H22Bjc/uSBHX1aFAcygnc3BbccmgKACPWgD51l/aM+&#10;OfjHxn4q+F0fhTT9EtbaSK0tfEGl3kr3kCX+t6xolpNEs1u8JmiOl/bpGdWjAnjg8uQZnbG+HPxx&#10;/at8Z+PLCXWtEurHS/iNrVpF4dtV0mFF8FQ6Slv/AG5BqBOW825miv47YhpwGMQYoATX1I3zDa3N&#10;B5OSf1oAMg8gUUAADAooAKKKKACiiigAooooAKKKKACiiigAooooAKKKKACiiigAooooAKKKKACi&#10;iigAooooAKKKKACiiigAooooAK9O/Zy66x/27/8AtWvMa9O/Zy66x/27/wDtWgD06iiigAooooAo&#10;+Jf+Rc1D/rxl/wDQDXzjX0d4l/5FzUP+vGX/ANANfONAGfr3i7wp4We0j8T+J9P01tQmkhsVvrxI&#10;TcyRwS3DpHvI3ssEM0pAyRHDI5+VGIxvD/xy+Cfi2+0zTPCvxh8Lanc61DJNo1vp/iC2mkv44ywk&#10;eFUcmVVKOGK5ClWBxg159+1X+xF4I/ay17Q9c8W+Otd0g6RpesaXKuk/Zy0tjqWlX2nXMcbTRSfZ&#10;3dbxXZ1BDfZogysVRo4fB37JHifRfjz/AMND+Kvinp+oa1qzW8/i2z0/wzJaWt1c2i6olm1mr3cz&#10;2aBNXuvNWV7lpWjhKPCFdXAOy8SMp/ab8G8/8yN4k/8ASzRKi/ad8P8Aw38R/CuSw+M/xNTwp4OG&#10;qWbeJL9vEb6P9pi85Vgtft6TQva+ZdNbLujkV5BmEH97TNd8AeHbj9qDwv4+mn1Y6jb+EdYjhX/h&#10;ILwWoXzrBcfZRN9nORIxJ8vLMsbElooytj9pf4f+OPiV8LE0H4cQaTNrVj4s8O63Z2+uajLZ2tx/&#10;Zut2OovC80UE7xb0tXQMIpMMy5XGaiMuaUl2dvwT/U6a+H9jSpTvfni5envSjbz+G/zseU6V+wd8&#10;EfG3gTUB8MfiXeXmh6zN9t8I6pD4gvdUlsWfVrXV5xFqZvDezRXGp2pnm8u6jkJlYRyxOkckdr4X&#10;fsheCrrx78NPjv4G+OE2rab4RsvttpDpur3l3Z6u13pd7Ebje99NHNG8eqefHNMLi727QbuSNwBe&#10;k/Z5+PmofF3w98Sj8SptFtbzxPb634z0Dw14tkht4pYVsQtsnmae51SJ1svIct9hYxzSMPvCNfJ/&#10;hd+xH+0l4G/ZKk+Dvwd+O2i2OuLpumWlv4k8PeMb2OOK5tPB2k6MZC32aUNGL3T2kEIjDGGSN1mg&#10;ZGgezmPo+z+GnwL+F/jbXvi5ceMNYsdQt7G41XX21z4oavPp9jaymR5LlrK6vXtLWEeVKVZYkSMR&#10;uE2qpAg8XfAPWb3xNN438IeN7fTteg+IC+KdObVtFe8tYZ/7CXRHglhjuIJJFMHmSDbLGyyFSdyo&#10;Vblf2sf2Qbn9pPR/iFaQ+I7vT5/Evwsm8NeH/sfizU9NhjvHTUQJLyOykRLiAG6h+WRZQAJRswxD&#10;+gfE34Nz/EnxxD4xg+M3jjw6IYUT+y/Dup20NrcKsrvvlSW2kYsd2wkOAVVQACCSAea/DDwV4e/Z&#10;m8WaP8OPEP7T/gm4j0XwbYaP4L8OeIrJYdYstKsoI4iyudQVJPMjtZZJpktkLybSSIreOBeJvf2Q&#10;/wBm74hfA3xnc+Hfjf4F0fwTe2bxSa58PdG0uz0+2W2gugt1qbGSa1vLiEXImMwW3EckMUqJCyRs&#10;ndftrfA/4z/tK+Etc+CEMPg+x+HPiDwhfWWraxqHiK5h1C1v5IZRDdfZVsnjmgtm2T+ULqBpXUB3&#10;WNWSWvcfCn4g+PfAvxA07xpJ4Vj1L4o+K4/E7aH4b+J2oW8QNlZ6Jax6cmowWUNxJb3EekzG4mSB&#10;DEk5hENwrO1AFX4N6D+yz8PPjTdfFbwn+0B8MZJNd0nV7iBNDTTLK/1tbq9W8vdQv7i2lVNSaKe1&#10;uRHKsEXko9yJGlcySVH4b/ZK+D3xL0jxB46+DPxo0+V9evLR7HxZ4RttPvJNMuLfxNe+IJWt5SJY&#10;mkknvFjcOrqfs8bSJJylY9j+y/8AGrV/DOsfBL4l674R8Q2fii6uNW1ya68ZX0moafAVlhtdJQfY&#10;/N1CCK2+yWp1OWWG4l2tM8BkJD+ifCT4afGb4V+AfFnifRtc0HWPHHjbxVb+JZ7TXNdnudPytjpl&#10;jLarfRW0UjB7ew3JOtoqxPOuLZ449jgHafB21s9P0aa6ufiDoviLVPEEi67dX2gweRaXEU6KkM1v&#10;CZ53WBook2sZZA7K7BsEKvZcjqK+Nfjp+zt8c/hp+ytdaD8OfF81741g8Mad4egn8O63e6Y8Gm2n&#10;hm90+zUy2oWRFTVZ7m9WSTau+RElmiii82D7KE9rdD7TYyq8MnzQvGcqynoR6jHT2oAKKKKACiii&#10;gAooooAKKKKACiiigAooooAKKKKACiiigAooooAKKKKACiiigAooooAKKKKACiiigAooooAKKKKA&#10;CiiigAooooAKKKKACiiigAooooAKKKKACiiigD2L9oP/AJEy1/7Cif8AouSvHa9i/aD/AORMtf8A&#10;sKJ/6Lkrx2gAJA6mjIxnNcD+094Q+LHj74FeIvB/wT8VPoviLUNPaKxv4b5rWYdykdwqs1uzgbPO&#10;QB0DMY2jcJKnld58FP2o9Y8Q2N1J4y17TW0/xdFqOtPZ+MpPsWsWr+JLG9htoF3b44bbTI7q3mTy&#10;7bz2Kx/6RE8mQD1j9olS3w2iVVyT4t8Oge//ABOrKsH9h+/j1T9kL4f2QiZG0zwvBo9w3ZpLIGyk&#10;df8AZZ4GZcjO0jIBq1+1NZeObnwPob+EPEWk2NvF4+8OPrceqaHLeSXVp/bFpmKB47qEW8pcoRK6&#10;zqArL5RLBlo/sRWz6P8AAC38Hz4Nx4f8T6/pV5InKPNBrF5G7IeCUJHBIBx1Arlqf77B/wB2X5xZ&#10;9Bhve4XxMe1Wi/8AySun+hy2sfsKr4u0rwn4d8dePrHUtN8D6Xp2jeH7EeG8R3OlQa3oWpzQ3yyX&#10;Di4llXw/aQh0EUaedOxikyiImv8A7Crast5ZaR4+07S4bzwbqXh83dt4VVr6OG6tbu2jWGeS4b7N&#10;FCLiN1jgWLJtwNwWSQN9DDpXn/xw+L4+HNnqGkxSpZznwDr2vQ6xNKix2X9nrbAlw424zdq2T8oE&#10;TZBB46j5/V6I5r9nX9krTPgJ40vvF9tqGiXX9o+EbTRporHw2bVovJ1TVb/dE7XEpjic6nsaAZUG&#10;2jKlVxGvU/DD9nr4f/A+y1ZfhHo1hpN1qkCK839kwCPzIw/lM6QLCZFVnJ27gSMgMuSa8d+GH7a1&#10;x4i/4JTD9rLwx8SfDHjPxx4Z/Z/j8R+IWiu4LiEeIIPDy300N3DZunksZwd8CmIqCVUJxj3z4ufE&#10;CD4U+HYfEU+lyXkc3ijRdG8lZAjK2o6taaasmcHiNrtZCP4ghUYzkAHhviT/AIJ833i3VbHxLe/H&#10;zUNFurD4haf4ri0Hwn4ds7XQnmt7jR5XDWlytzIk7LpTKl1HOjxnULvh45pYpeo8V/sl634k+Jet&#10;fEGy+Llxosuv/NdanoljJHqunSf2abDfp88s8kFqSqxSMxtnaR44xIzpFEsfqnhvxtovirWde0LS&#10;pJGuPDerJp2qK8RULO9nb3YCn+IeVdQnPqSO1bFAHzV8Iv8AgnhYfBWHRLXwv8RrC8bR9eguYtY1&#10;DwZbQanb6bb69darDpNq9g1vbWtsVvLi3kCW+ZEuJgQIjDBD7P8AFj4T6T8SNEYWyWdjrMN5pt1Y&#10;6xJp6zSI9jqNvqEMT4ZGeAz20e+MOu5S2CrYYddRQBmeEtP8TadoscPjDxFDqmoNI7zXFpYfZYRk&#10;8JHGXdlUDA+Z3YnJ3YIAxfjx4M1z4ifBjxV4E8MyxR6jrHh+7s7FppzEglkiZVy4VigyR8wU464P&#10;SutooA8J+I/wb/aI8caRcS+GPH2qaHqFl4d1z+xfM8cXTK+tutk2lTTeREiy20UsE++GRXRlcoyS&#10;xyyRmb4afs9/E/RPiF8VPEvi/wAVSNH448O22m6fqH/CT6hczQPHe63IHjAeGSwjSC/tFSO1mj2v&#10;FKyGJz5je4UUAeT+DvgL8Tfh58JvFXgzwl8criPxFrVlMug+J9Wk1jWl0e6MJSK48jWNVvDKEfEn&#10;lLJFGxXDKcknzr4b/sjfFTwD8IPDvwREPh1bXRviJDrb6tY39xHFLYw+M5dcitpLeWOSSQpbbfKL&#10;TtsuJ5MkhDLL9O0UAec+Kvhhqdz4/X4raN4K0G61CTw7HaX1vdXXkyS3CXlrPE/nC3k3G3EUrwll&#10;4lCY8sOZEwfgb8CvHPhnWtMufid/Zd1Z+HLzxBq3h+OO6e5kTVNX1nU7iW6YvEgWeKwuUt1nTDt9&#10;v1BPljf957JRQB5V8SP2bvD1/wDFDQfj54J8OWL+KNH8QrqGoxXl1LHHqsX9nT2LJnDx28nzWMzS&#10;LEWnOj2EchItreS37z4f6Rd6F4Qs9MvtB0vS5lV3k03RExa2zO7OY4ztXeF3YMmxN7Avsj3bF2aK&#10;ACiiigAooooAKKKKACiiigAooooAKKKKACiiigAooooAKKKKACiiigAooooAKKKKACiiigAooooA&#10;KKKKACiiigAooooAKKKKACvTv2cuusf9u/8A7VrzGvTv2cuusf8Abv8A+1aAPTqKKKACiiigCj4l&#10;/wCRc1D/AK8Zf/QDXzjX0d4l/wCRc1D/AK8Zf/QDXzjQAUHpRRQB5Z8VvGOpeF/2l/hHomn20EkX&#10;iaTX9LvmmVt0cK6eL0MmCMN5llGuSCNrOMZIYep18w/tvWt0v7Uv7OviQJix0XxdezanNu/1Mdw9&#10;jp8Jx95t11e2sfyg48zccKrMPp1c9xXLRcvrFWL7pr05UvzTPezSnT/snAVYL7E4vzkqs5a+fLOO&#10;naz6nGfHW0sPGHw3174U2vizTNO1nxFod1ZaXFqF6I/MkmjeNMgZcqWODtVj1wCRivK/GH7Pvxg8&#10;c/FL/hNfCeuap4J8P6lLpltrXhrTNeNhcSw2Wm+I91yZLKQqGuLvU9JRlRlk8vTEYyHaiJ1Hjj9n&#10;DU/iZ8c/FninxB4v1Kx8N+IPh/omhSWOltZ7rxre71mW5SXzraSSNPLvoArRSIx3PyCqkeY+Ifg1&#10;/wAFF5tJ+JEehfFTQbibWvEUMngu1vJ9StYbCFZtTdnka31D7Q6OkujxMIJ7JEFpNILSUiSHUeo8&#10;E1PF3wg/bR1ZvFj+HPidFFNrGmaXFNPJrV7tMsN5p5uoraKC6hSBnsk1SLfa/wBlyJJNCWmuXKXd&#10;p1XwJ+AvxJ8JeD/iBpXj3xNeP4g8Z2tkv9vN4j1OeBHTQrWw3JEl6k1rIk0Eru9vNFNKHiY3LSIs&#10;kd79nn4cfHbwV4x1zVfi74hstR0/UPMudHh0vMIs7iSVXujcrv2XMszbHjkVEWJI3jVELPJcT/s5&#10;fA74xfCG+1O7+Jnxh0rxVHdWcUdlb2Fj4hg8iRScljqviDVFIPA/dpGwx8zOMAADPh38M774OeAd&#10;S8J+NfGGm+Mby/1eFrWz1PWNXcPJiJlgQ65quqP52MSRorxxs2zKpky15Dpn7Pvxa8B/F+DxndeN&#10;dLhXWL3w432PxUNEaOSCx8Q3t9eyXUaWoMV19kux9kbT/LRbuOJpdqqXOFc/sI/tBaZoPxS0OdtD&#10;1a8+IvhvxbpS6vZ3X2eJdR1zQvDNtJqksUmWhg+3aVfyPHGZZUSWPYsmTj3f4ofDz4w658drP4n/&#10;AA2uNQsluv7GsdQj1K60+XSzp1rq8818ZIWt3uknmsZpRA8MxVpTbiVIVhkaQA5m7+FuieP/ANpD&#10;R/iXL4ts7fw63ix9W1Cxl1nT7mHWLmTw02iCzRY4hPG4W4LOvnyRZgQqjtcZtdT9nv8AZ81L4X+D&#10;fgPofimPSR4g+Hvwog8N6pLDNuO6KwsYJ0tyQC0JmhQsQFDbYSwJChc3xx+z18Q9Z+A9x4KsvC8L&#10;eMPGmnX0vi7Xob21aNb68gCSWVxJLF5x01R5UO61KXCwWMCx4IBruf2g/wBm3wd8Y4H8WReGrO48&#10;TWtqIrCTULyaO1u4R5yyWlyibo3ilt7m9tWZ4pdkV9cgIwkdHAM74g/AL4d+MvF9j+0F4F8LadrG&#10;uR31vJqQ/tF2t9as4yqtEoZmtxMrw2swYoDLLptokkiiKOSH0T4f6XcaP4VtbG58N2ejtull/sux&#10;k3x2wkldwgOAMgN820bd27b8u2ofAMF6tpfatqPgqPQJNQ1AztY/a0mk4iij3y+WTGrnyx8sbMu3&#10;aS24sB0CkPytABRRnnFIXVerUALRRkA4ooAKKKKACiiigAooooAaYV80S5+ZVwPpTqKKACiiigAo&#10;oooAKKKKACiiigAooooAKKKKACiiigAooooAKKKKACiiigAooooAKKKKACiiigAooooAKKKKACii&#10;igAooooA9i/aD/5Ey1/7Cif+i5K8dr2L9oP/AJEy1/7Cif8AouSvHSQOpoAKKh1LUtP0fT59W1a/&#10;gtbW1haa6urmZY44Y1UszuzEBVCgkknAAya5rWfjv8D/AA3PrNr4j+M/hHT5PDk1nF4ijvvE1pC2&#10;lPd4+yrch5AbczZHlCTb5mfl3cUAUv2hP+SdQ/8AY3eHf/T1Y1xPwI8c+G/hd4C+MGo+Mb42+k+A&#10;/iR4jvdW1MQu5+zTRx65LJ5aBm/dJqBi2qGL+RuABcIvbftCn/i3UIPH/FXeHf8A09WNeA/tp+Av&#10;j58K/h3+0J44+Gnhvw/4j8KfEDwHcXGoadda7Jp1xol1FpEtpdXKx+TJFch4Y4HzmORnUIcqocce&#10;JcqdSnVs2k2nZX0a3std0tj6PI4wxmDxWBc4xlOMJQ5pKKc4TWnM2knySm1dpPbex3vxu/ba8I/B&#10;FfFWkeJdRhbxFpviSLSvBXg/S7M32s+Lpjp+n3TW1nZrLG0spkvliMgIihVkklKrk18iftrfCH9q&#10;j9q39sP4K/Cf9pq50fT9B8YaL4v1Kx+E+hXSyW0UGmrpl5bW+qXbApqU8s/k+fDj7EvkRiPcVNzJ&#10;6N/wSq8B2c/7UPxd+NHjPxxd+PPGeu+AvAt9d+Otcs4ku2TUrK5vri1tlVF+yWPnLF5dqvCJbwhj&#10;I0Yevafiv4Y0nxF/wU8+Cmq6msjTaF8I/H2oaeVkwBM174ZtSW9R5VzKMepB7V0VP39BKL00d9tN&#10;HvvsefhasstxzjXgrw5004p2lyuOqe9pWfk9UfDXx+/4Jrfs+fs+fsaSab8Wf2YfCNv4g1T9lO+u&#10;5tUtbILqWiePdD8KyPOUvrVsvFPGLmR4/Ma3kksi+CXHmelftK/sueNfgl8IPgn/AMKV/bU+M2j2&#10;fj34teAdHuPD+u+KIfEWm6SqBbmKW0i1SCaeMpc2UEwj88xFsqU2bVX2D/gt6tzpH7B3ir4hWa+X&#10;/Y2ia5bXl5w3k2+oaBqemldp+95k13bxcAsvmbvlUMy+c/8ABZTWk8P/APBPf4N6q9sZgvxK8Lp5&#10;Ybbnfpt6nXB/vZrkjP6uqy6RfMl5NXt96Z7mJw/9tTy2SXvVkqU2us41HBN+fs3Tv1e71d31H/BP&#10;O6/b3+Inw28efEXVfjl4Nk1LWvGiajYt4o+HvnXV5az6FpU2nvPJp2oW9vExs3tVYRQHBBYjcWQe&#10;/QeIv27dGluZdS+F/wALfEEK2u63h03xhqGmzGUbiU/e2M6MCNoBLIAScnHNegfDn4e6N8OvDsWi&#10;6ba24uGhthqd3DDsN7PDaw2wmbnJPlQRKM5wqKOgFdBtX+7ThhZuEW6klKyvZ9ba6NNL5I58RnmH&#10;p4mpThhKMqSlLlTg01G+i54yjOVlbWUm/vPGLf8AaZ+OGj21s/xB/YW+INrNcW4Zk8O6xouqqkgA&#10;3puW9jIXJ+VmVSwGdo5Aksf23/hBHo1nq/jrwr8Q/B32xzGYfFnwz1e1EEu1m8p51t3t95CMRtlY&#10;HsSeK9jwD1FGAeo75q/Y4qPw1b/4op/lymUsyyCt/FwHL/17qzj3/wCfntvL7jyyy/bd/ZBvIPOn&#10;/aW8FWDBir2uteIoLC4TB/ihuGSRfUZUZBBGQQa7/QfGfhHxVeNp3hjxXpupXEcRkkg0++jmdUBA&#10;LEISQMkDPTJFWPEOgaH4q0a68O+J9Fs9S0++haG9sNQtUnguI2GGSSNwVdSOoIINea63+w3+xn4g&#10;aM6l+yt4BHlZ8v7L4VtIOuOojjXJ+ucdu9L/AG+L+zL74/8AyQf8YnWj/wAv6W//AD7q9rf8+fO/&#10;3rseq/Mp2uCrf3SKWvHbb9hz4EaH4bbwr8P7jxr4TslkeS1t/C/xI1qzgs2eUyv5MC3fkRguzHaI&#10;9vzNgA81PZ/st65o2pNqfhv9rX4uWG638p4JNc0/UIm5zu26hY3G1s8ZUrwMeuX7XFx+KmvlL/NI&#10;JZfw5Uv7LHSW/wAdJrtb4J1N/TT5nrdFeJv8H/209GlaTw9+2bpOpQw3pe1t/EnwwgeSW383cIri&#10;a1uYQ7CPCF444txGQEzxet1/bz0fWFa9f4O+JNPktWDRQx6toU0M25dp3ltQWRNu/K7UOSpzgEFf&#10;Wp/apSX3P8mw/sHDTX7nH0JPXS9SD086lOEfx8u1/XqK8am+LX7Zdlp008v7Hmh311CshSHTfijC&#10;FuME7RGZrSPG4Yxv2gE8460/Wv2o/HHhSSy/4Sz9jH4tW9veyMi3OmWelasIiELfOmn6hPIoJwoY&#10;oASevXD+vYfrzL1jJfja34h/qtm0nam6U9/hr0JN2V9Eqjlttpd+p7FRXi9n+3t+zakGnv4z13xB&#10;4Pk1FmSFPG3gnVNJjWRUZzG1xcW62wbajEASnPAGSQK6zwz+09+zX4yvbXTfCn7QfgnULq8nENnZ&#10;2vim0aaeTdtCLGJNxYngKBkmqp4zB1NI1Iv5r/MwxXDXEWDjevg6sV3cJW69bW6M7yimwzRzqXid&#10;WA4JU5xTsj1rp32PGlGUXaSsFFGR60bh60EhRRketGR60AFFGaKACiiigAooooAKKKKACiiigAoo&#10;ooAKKKKACiiigAooooAKKKKACiiigAooooAKKKKACiiigAooooAK9O/Zy66x/wBu/wD7VrzGvTv2&#10;cuusf9u//tWgD06iiigAooooAo+Jf+Rc1D/rxl/9ANfONfR3iY/8U5qH/XjL/wCgGvnHNABRXgP7&#10;Z+j/ALd+sa94Ym/ZA1DQ7XT7Sz13+22vdWSGdr2XQ7+PTpXjmtpI3t4L02r7AzGSWSLeixRSSVN4&#10;D0X48QfGHQvtPgnx7Y+FY7y8k+0a14w0+7hsLMxSiKzuYxfSz3U8krLKZy1wIUit0Qr5lwEAOb/4&#10;KF6hPoD6L40tArXPhzw7da1Zxyf6uSez8Q+GbmNHxglC8YDAEHBOCDzX043DlR/er5x/bjt769tf&#10;EVte6TZy2UfwB8dT2szTF5ftMZ0p0IjMeEKOqOrhyQwBAUgGvfvC1w154a0+7ecytNYwuZGfcXyg&#10;Oc989c1yx0x0/OMfwcj6Ct+84Vw7/lrVV8pQotfdyv7zyD4j/Cz4sfEL9o3xE+jeKNS0XQx8P9Ch&#10;0nVI9Uvo47XUPt2tG5lghimSGSZY2si/mA5HkBvl4ri9f+Mv7f8AZ2fj650/4OafdLp/iWKx8GW9&#10;mbpZrpfN1MN50k1iBDE0cejhJYIb+ISXcwluIYhNcaf7j+0N448VfDP4E+MPiF4GtLSfWtF8NX17&#10;pMN/bGaF7mOB3jEkYmhLqXAyoliyOPMT7w80sP2jvjJ8Dfh5feIv2tvCU+oXlra6prLzeF/CdlpK&#10;WWjWFrFPc3EkLeINSMpUM+Nkwkf7ogAXe3UfPmz+zp4j/aA1PxdrVn8YPDUmm6bOJb3w+486U3DP&#10;MPPSYyJi0MJaNYYNzeZG7yBnKSJb+X63L/wUF+H1jonjDw7Pp/ipoPB99GuhPoeoWsln5ut6Gskt&#10;7N9quzd3MWmHUpoTFaNIXhkEdtcF/s0nr3gP9o+Tx78QfG2j6V4H1BdH8J6fILS4aOETaneW+par&#10;p92kQWdvkE2mlU8xYiSd2Sp+XU8KftE+HtW8I+IvHvjXwprPg3R/C+ntfapqHiWOFI0tljkklmzD&#10;LJ8saRszk4wDxnnAB4L8ef2nP2r/AIN/APXviTrej6fpesWfgG91XTfs+k3F9Hc39vZzzxQvFMLe&#10;URFFBlkaG3MbhFdI3dYG6jwq/wC1D4f+JGjaR4v1bxJ/wjx+MXiC4uLiLR5J3TS5tR8RxWVrKcSM&#10;bUr/AGSwkIVYUeNwYo0BXL+G/wC118Svj78JvB/x58FQeA7jQT8TLnRvFWlW8MOszWUJ159PsSLy&#10;DU0is7lLZoJHaOK/WWS4HlrFCBM/deKPit+0c/7TMvgPw5ZaL4f8D+S2j6XqfiLwXLeSaz4gOlXW&#10;pM0VxDq8LQ2cUP2cktZv5slrewiaFvKegDqLy2/abb45Ld2UPhv/AIV/5ke5pPFjrf7fs43f6F/Y&#10;7DPnZwPt4yvzZXPlDlLa5+OK/twN4h8R+HPE1r4Dj8F6lpunG1u47nTJphc6M8F3JBFI0kd08kup&#10;RjdGQtvbo+4b5kj4b/hqj9qPw54q8N2niLS/D2seGrzxHo2mw+LtD+GuqwWnjGLUdUisZbm1ZtQm&#10;Tw/HZecjK1492urL+8sykbAr6l8cfiP8ePh14ha78LaT4bbw3eQ6VpGn399byyzW2t6hq1vYRzyK&#10;lwnnW8S3CStbKsbSiNgLqIkAAHm99F4itPjAuq3sHxHfwDaeJNPTXtNtNF8Sm6tkXTdXSWMkSzza&#10;mPtjWLG4sQYCDET5ioZjX+F3g79oDwvoOrzftA6144uZ5vgN8PYr2RXvdUjsfFUP9sxam0UOlSxy&#10;3REosJrlLeQvMrrlymwp9GfD+88S3Ph2O38aarod9rFm32bVLvw/vjt5p1UbnEEjyPaFid32ZpZm&#10;iDBTLLje24fm+8M0AeIeDZP2h7T4XfDnw9p97fW97q3jLUIPE2satpck81rovlapcW9wIbiQyWnm&#10;GOwSOK5aWW2E6Qz+bIjluOsr/wDbe8deGrO/17RZLPVNYvLfw3rFrYxTaXBY2Oo6TpF7c61GGklc&#10;Sadctq1rDGGDSkxxyS74hIfqA88kUgRF+6g/KgDyj9lXQPi3p+gXl98ZdU1S61Kyis/D1ncapcPu&#10;1G302DyH1Joc7IpLq7a8m3gFpYmtyzuoiWP1igKq/dX3ooAKKKKACiiigAooooAKKKKACiiigAoo&#10;ooAKKKKACiiigAooooAKKKKACiiigAooooAKKKKACiiigAooooAKKKKACiiigAooooAKKKKACiii&#10;gAooooA9h/aE/wCRLtv+wmn/AKLkr5W+NWva7pXxS+EOmaXrF1a2+qePby21KC3uGRLuEeHtYmEc&#10;gBw6iWKJwrZAaNW6qCPqn9oT/kS7b/sJp/6Lkr5M+PX/ACV/4J/9lGvf/UZ1uuXGScaOneP/AKUj&#10;3+GYwqZtaaTXs62+u1GbX46mh+1F8ArP9p34F658EtQ8bap4di1qFB/amkW9tLJG8ciyIGjuYpI5&#10;Y96LvjKjeuVDLncPO739jb4pW1hb6f4Z/aB0/wAyw/teKx1TxB4FF1dvBq98l7qoma2vLaPzpnQx&#10;JNbR2whhmmVULskkf0MDmiuo8A81/aC8NWQ+F2j2nmzQrpni/wAMmCOzuZIUO3WLJQrBW+dMH7rF&#10;hwOpANdx4s8K6B458L6l4K8V6Yt7pesWM1lqVlIzKtxbzIY5IyVIOGRmXgg88VzP7Qv/ACTqH/sb&#10;vDv/AKerGu4oDzPhn/gmldf2N+2J8YPhnbyR7vDnhiw0zUvJujIs0tn4l8UWtuwU/wCpSOyjtbdI&#10;hhVigjwAMAexarrFz4j/AOCrGg+G0slij8G/s86peTXDTZa5bWteso0RU2/KIv7Aclix3faVAA2E&#10;nzX4f6Zr3gD/AILu+NdHtPKh0v4gfs8p4j1CNW3vdXFhqem6dbMxI/d+Wsl5hUwG+0Fm3EJs9C0w&#10;g/8ABXjxAQf+badD/wDUj1iuXBxlHCxi/s3j/wCAtr8kfQcT1KVbPKuIp2tVUano6kI1JL5OTT9O&#10;mxz3/Bb7RNS17/glj8YbXTLfzGh8Ox3MnzBdscV1DI7ckdFUnHU9smvKv+CwvhTVPHv7B/wI8DaK&#10;8Md7rnxh8FWFm1y5WJZZrW5jQuQCQu5hkgE4zwele5/8Fff+UYnxw/7J/efyFeXf8FJ/+Taf2Xv+&#10;zhvh5/6DLWdanF+1feNv/Sv8zqyrF1Yf2clb93XlJerdHf7kfcBbczMP7xopF7/WlruPlpScnd9Q&#10;ooUM3CrnHpzSBgV3UCFooByM0HPZc/7tABRQcr95SOM8ig5Xqje/ynigAopN4HXj/e4pc9yD1x0o&#10;AKKKKAGncpwrMPYHrXLeLPgb8FfHsUsHj34PeFtcjmn8+ZNZ8O2t0skvP7xhIjAtyTuPOSfWuroq&#10;ZU6dRWkr+p0YfF4rCy5qNSUX3i2vyPGb7/gn9+yLdXc17pXwdh0KSa4Sc/8ACK6pd6QkcqhAJI0s&#10;5Ykib92uSgXJGTySasX/AOyfcWjz3Pw+/aW+LHh2SW12LC3jJtWh81S5WUjVUunB+bBVHRGCrkZG&#10;T69RXN9Rwd7qCXpo/vVj2Y8WcSKKjPFTml0m+ePT7M+ZdF06I8ZPwy/bc8M2eonw1+1X4X8RtJIr&#10;6fD40+GiLLF8qhozPp11bJtJDuG+zsw3YyQAatWGsftz6Xc3H9r/AA6+FOuQtGhtms/FupaW8b5b&#10;eGDWN2HBGzBBTHzZB4NeuUUvqcY/BOS/7ev/AOlXH/rFUqq2IwtCp/3CVPt1o+zfT11fc8Stf2jv&#10;2kNMt7G68dfsF+MbVJlC3q6D4r0PUngk2EkKv2yIuu4Y3HZ64z8tXR+2R4L0zTLy/wDHXwc+K3hu&#10;Sx3teQal8NdQuljjCh/M+0aclzbMm08lZiVIYMFIIHsBGaaE2jCrTVDEx+Gq3/iSf5KISzTI60v3&#10;uXxjr/y7qVI9dv3jqry27ed/JP8Ahu79km31CHTNZ+Num6Q10zrbz+ILW5023cqCSPOuo44wcDgF&#10;sngAEkCul8N/tMfs5eMIHufCfx88F6lHHJskk0/xTaTKrf3SUkOD7V28e+IYiYr67TXGeNf2cf2f&#10;fiTq134g+IPwJ8G65qV9Esd5qWreGbS4uZlCBFDSvGXOEAUc8BQBjApcuOjtKL+TX6v8gVThOpo6&#10;VaHmqkJ9e3s6fTz3O3kt54k8yWB1UdSykUzcPWvHT+wH+x/b6haazoHwI0nQdQsJmls9S8KzT6Pd&#10;xM0bRtieykik2lHZSu7BB5FWJ/2O/AkV+174d+JvxO0dZIlSS3sfidq0iMVLEP8A6RPIQ3zY4IGA&#10;OKftMct6cX6Sf6xX5k/VOGJL3cXVTt9qhG1/WNaT/wDJfLzPWd6+tG4eteNT/s2/HrQLXTbX4bft&#10;zeNo1skaOaPxn4f0fWVnj2bV+eO1tZt4PJdpHLd+5qSy0D9u7wnHawxfEX4Y+NIY7hxdf2t4dvtD&#10;upoSHKt59vPdRKyt5Y2i2wyA5YN8xX1qovjpSXpyv8nf8CpZHgan8DMKMn2ftYPr1nTUE3p9qyvv&#10;vb2HcvrS5rxN/j1+1N4QtZrz4i/sUalfWtrYtPPefD/xlYam/mB8eWLa5+yzPlfm/diRs8Y5yLVn&#10;+3N8DrGJ2+J9p4r+H7JcGFW8f+ELzTYJGEfmZW6aM22Su/CmUOfLb5cDNH1/CrScuX/EnH87FPhH&#10;Ppa4ekq3/XqcKv4U5Sa+aR7FRXNfD34zfCH4twSXHwr+KXh3xIsKobj+wtagujDuBK7xG5KEhWwG&#10;wTtPoa6TcM4rqjONSPNF3XkeDiMNiMLVdOvBwkukk0/ueotFGaAc1RiFFFFABRRRQAUUUUAFFFFA&#10;BRRRQAUUUUAFFFFABRRRQAVS8R+JPD3g/QrrxR4s12z0vTbGFpr7UNQuVhgt4x1d3chVUepIFXa8&#10;e/4KBf8AJlPxNB7+Ebv/ANArHEVHRw86i6Jv7kejk+ChmWbYfCTbSqThBtbpSkldelz2HkHBH1r0&#10;79nLrrH/AG7/APtWvM5v+PiQ4/jP869M/Zy66x/27/8AtWtjglHlk12PTqKKKCQooooAoeKP+Rb1&#10;Dj/lxl/9ANfJHh34q+HvE3xS8T/COwsb5NS8J6fpl5qU00aCCRL77T5IjIYsWAtZN25VA3Lgtk4+&#10;uPE//It6h/15S/8AoBr4J+E//J7vxq/7FbwX/LWa561SUKlOK+1Kz9OWT/Q9fLcHRxWFxlSpe9Ok&#10;pR9fa0oa91yzfzsz2delLQOlFdB5B5p8S7O61H48+HdPsYvMmm+HPimOGMMBuZrnRQBk8dfWq/7E&#10;WradrH7Hfwtm0y581bbwHpdlMdjLtnt7WO3mT5gD8ssTrnoduQSCCdfxG/l/tP8Agt8dPA/iM/8A&#10;k5olcz+whpMnhX9m/T/h5PMJpvCfiDXdBnukXC3Elnq93btKB/CrGMsAeQDiuSemOg+8ZfnE+hw7&#10;5uFcRH+WtRfycKyf5L7z1bxF4c8P+L9AvfCnizQrPVNL1K1kttR03UbVJ7e6gdSrxSRuCroykgqw&#10;IIJBBFfJf/BSPxN8AP2Sf2Ifid/wp+x+HvgnxFp2h2c8enwaHpsCyJqN19n2vbSR+VcJdRWN1C0T&#10;o6zx2siMrKhA+wOcE4r8gP2nvBGi/wDBbH9t34r+GfglJ52h/Dn4T2Fv4Qm1C6Mel+MdYtNV1GJN&#10;QSTyiHtoWu9WtYmVmiklUSF9nA6ZS5UeNh6PtptPopP7k3+h933n7UP7Emm/HHwfb/s7/Hj4NNr3&#10;xA8dfYvGEnhXX9Fm1DXIV0zVJYFneFmllIu/J2MTu3ybAf3rK3rPxH+Iuo+E/HXw58O6Hc2rQ+KP&#10;GU+mal5nzMsKaLql6DGQRtbzrOIZOfl3DGSCPhj9oP8AZ3+Ffw+13Qv2S9Y+GXh3UvB9j+0l4I1D&#10;wzpmreH4LgNoOrT3fmWUu8OJrdbq3vIlSX59ifMGQxmj/gpJ+yN+w38IPi/8JdZ0b9lD4d6Haro3&#10;je7ms/DXhy00V9UvYNF3WNu0tpHGzs1y0ccaHdl5QArFtpxhiIvDurJWte67ct0/y0PSxWS1KWcw&#10;wFCfP7Rw5JWtzKooyg2ruztJXV3Z3V3a59rad4K+GHiz4valaa58IPCs114Rkt9Q0HVJdBgkubS5&#10;vZJrmeWORlJjd5gZS6bWZ3ZiSTmtfVv2e/gDr93Je678DvB99cSaK2jSTXnhe0kY6a0TQtZEtGf9&#10;HMTNGYfuFGKkYOK+dv2Xv+CYfwM+DFzNpCeHPEljqem6RpZHirSfGGrafc3V89tMt5Ik0FwjYLNj&#10;y8kKpVcYr1rT/wBmj4o+FNMez8B/tk/EKORbZEtz4mh03WY/MTO15vPtBPKDkbws8bPgnerHdUe3&#10;xG/srryav807L8WdH9l5LK9NY5Rmm0+anNQdm1eMoe0k01Z+9CO9raXfYeG/2f8A4B+DdSsNY8If&#10;BHwfpN1pPnf2Tc6Z4YtLeSyMoxKYWjjBjLjIbbjcCc5rpNZ0PQ/EmjXHh3xFpVrqGn3lu0F5Y31u&#10;s0NzEy7WjkRwVdSCQVIII615Iuk/t/eFdYhktvGPwn8ZaYt0v2i3v9G1HQbqSExHOyWKa9SNhJjA&#10;MT5XJypwBZtPjR+03pV55HjL9jPULiFfOEl14N8d6XfKCj4Rgt89i5V1O4fLuBGCvIpfXIx+OMl/&#10;263+Mbr8Q/1bxFTXDYijUXlVhB+nLVdOV/8At30ueo+HfDnh7whodr4X8JaDZ6XpljCIrHTtOtUh&#10;gtox0SONAFRR6AAVdrxHTv28Phhb2i33xB+F3xV8Hw/2e15NL4j+FerBYFUAsjm3gmAZQSS33Btb&#10;5umensP2w/2TtTma2s/2l/AbSKgdo28W2akKTweZBVRx2Dk7Kor9m0n9zM63C/EdCPPLCVHH+ZRc&#10;o/8AgUU4/iej0VV0nW9G17T7fVtC1a1vrW6t0ntbqzuFkjliZQyurKSGUqQQQcEEYqzu9q6VJS2P&#10;DnTqU5Wmmn5i0Um4HpSbwaZI6igHNFABRRRQAUUUUAFFFFABRRRQAUUUUAFFFFABRRRQAUUUUAFF&#10;FFABRRRQAUUUUAFFFFABRRRQAUUUUAFFFFABRRRQAUUUUAFFFFABRRRQAUUUUAexftB8+C7Yf9RR&#10;P/RclfN3xG+Hd/4z8beA/FVrfwwx+D/FE+qXUUiktcJJpN/YhEx0Ia8V+eMIR1Ir6R/aD/5Ey1/7&#10;Cif+i5K+b/iN4j1rRPGngHS9LvzDb614snstTj8tW8+AaNqVwEyQSuJbeF8rg/JjOCQYqU41I2l5&#10;fg7r8TpwmLr4Gt7Wi7StJd9JRcXv5Nl74ofE/wADfBf4e6p8UfiRrq6bomjW/nX100TyMAWCIiRx&#10;qzyyu7LGkSKzyO6oiszKDyXiX9rv4I+Eori51vWr+O3tpL1GvF0e4aBhZz/Z7x/N2bFSGcrCzsVU&#10;yOiKWZ0B634nfDDwT8ZPA198PPiHoq32l6jbvFcRFirLuUruRhgowDHDAgjNcm37KXwzh+XR9S1/&#10;TVhjv49PjsNZdFsor+Xzr+JQciVLmT946zeYFcK0XlMiFbOY0vjzL9t+GNtd28bsj+KvDj8xkYU6&#10;1Y4JBAI/HFd1Xlv7Sfw4+H+rfDfw6uteCdJ1A+G/HHhm68Pyahp8dw+mzpq9nGs0DSBmikCMy+Yp&#10;DbWIzya9SACjAoA+R/jup8N/8Fi/2e9a0Rzb3XiT4a+MtG1yZOt5YQJa3kNu2f4VuAJRjB3dSRxW&#10;34G1DV/EH/BX/wCIM66ezWOg/AHw5p0l3DCxRZZdX1S5RJG6B2DSFV6lYyR0Jql+2fp+qad+3v8A&#10;sjeNtL0qRVPjDxVot/qi2u5UiufD884tmfBCmQ2e9RkMRA5XgPXR/AgY/wCCkH7Qw/6kn4f/APuf&#10;rGnH3nZ9fzX/AAb+p6WKqR9nTbSblTST6q0mr+to2s9k/ui/4K7QXFz/AMEx/jhFbQPIw+Hl87LG&#10;hYhVUMzcdgoJJ6ADJ4rzP/gohpWoa9+zz+y3pelW/mzyftC/D0om4LnEczHknHQGvob9uTTbXWv2&#10;JfjLo9+rNb3fwm8SQXCqxXcj6XcqwyOnBr5j+J3i/XviH+xP+wv4+8U3SzalrnxT+F9/qEyRhFee&#10;bTJJJCFAwoLMTgcDOBxQ4xnOUe6X3alU69bDYahWil7tSTXqlTbuu23XW72sfdq//XpaAMd6ACTg&#10;CtjyzwX9qz4RR/EX4xeCdZ8R/DbTfEOg6b4Z1+C6/tbwNDr0VteT3OkNARBKR5bGOC5xIoPCspI3&#10;YMPiKT9sjTWY6BrN8NO1C5vlb+z9F0zztBs4fEdjFBJao8bCWaTR59Ql2zCZc2dsFjWTzRc+1+B/&#10;HPg34meGLXxt8OvFem69o19vNjq2j3qXNvcBHZGKSRkq4DIwyCRkGtXP+FAHz74e+GH7Uy/su/CH&#10;wp4H+IWqeFde0PwFptp4uhi1TTIJHu0sLVGSQ3ujaqHZJEmH7sxcsdxlyvl3vjr8Kte8Q+JfB/i3&#10;UfCNr4u1bw/oM0On6fr3he21SyfUZJbR2neQtCtvKTbKBcCBAitIU8sO6N7oFYp5gX5T/F2rjbr4&#10;+/Cay1a60GbxfG97btOsdrb2s0sl20Eyw3C2yohN20MrLHMsO8wudsmw5oA+a/g/8D/2hvCP7Ofx&#10;I8GW/hHUNP8AEPiD4HaXpNj9mljtZJ/GKWGsi/uJJVk/fXbSSWCy6szA3beTlj5GV0tL+BmsQeOv&#10;EF14Z+Bt1pOmJ8XNE1T4X/8AEntlttE0JLTRE1KGwiEudD33lvqk8yrFD9rE+798ZSV+lNB+Kfw9&#10;8Ua1D4Z8O+M9OvNUm0caoumQ3Cm5WzL+WszxZ3ohkDICwHzo69UYDJ1H9on4O6VqY0S+8aRrfy3c&#10;trp+nCyna41OaLeZo7KJUL3xiEbtL9nEnlKjM+xQSACn8Mfhfcab8PPE3w98RXGuQ2mra5rAhuP+&#10;EkuxfC1uZnIkjvFm+0QvtkPlukivFhdhTYuPPfhR+z9dfCP4iz+H9W8Ia14nW016zl+H/iy41CKN&#10;ND0b7FbC7tHMAiFqPtsV/L9htoBaPHdWMEaxwQeXY+ueFfjN8NPG2pW+meFPFlvqH2y2Wexu7WN2&#10;tbtTGsn7m4x5MzbGDFUdmC5JGAcdQVYLu2nGM0AC5xzRVPTNe0nWbq+s9L1GGeTTbv7LqEcbZa3m&#10;8qOXY3o2yWNsejg96uUAFFFFABRRRQAUUUUAFFFFABRRRQAUUUUAFFFFACFcnmmSwJPDJbzIrxyI&#10;Ukjdcq6kYII7gipKKATa1R5v48/Y/wD2YPiZqEeseM/gR4ZuNQidWj1S30tLW8GEKAG4hCSldrEb&#10;CxXpxwMc6P2PLzwXa29t8Bf2lfiN4LgtY1jtdLk1iPXLGJRGU4i1WO4ZRyp2rIEBXKqpJavaqCM8&#10;GuWWCwspc3Ik+60f3qzPeocUcQUKKo/WJSpr7E/3kP8AwCalH8DxFZf28/hhYKbq18E/FmG2WGJv&#10;sKv4b1W6BEayT4kkntC6nzXMe6FWGNpTAjMejftz+DNEn/sn9oT4XeMvhffK2Gm8UaM02mOPly6a&#10;jaGW22KHTe0jRhCTnAUmvcse9CgqdwY8cio+rV6f8Ko/SXvL9Jf+TfI6I55leKi1j8DBt/bpN0Zf&#10;clKlby9l80ZPg3x14L+IuhL4o+H/AIt0zXNMaTYuo6Pfx3MBbar7d8bFc7WVsZzhlPQitXcK8g1v&#10;9hX9my61tvFvgfwZJ4E15raSBde+Hd6+iXIjcLuVvsu2OUfKhAkRwCoOOucd/A/7cnwYjI+G/wAU&#10;PD/xS0eFWEekePbf+zdY8tS3louoWi+TNIQVDvNAu7y85UsTR7fFUv4tO/nHX8HZ/dcr+ycjx8rY&#10;DGcrf2a69n8lUi5U36zdNeh7wDkZorxDwr+3Z8NbXUYfCf7Q/hXW/hHrzW7Obfx7EkGn3Do+yUW2&#10;pKxtbhUbZ8xdCyyIyrgnb7PY6nZapbLe6bew3ELfdmt5A6njPUEjoR+dbUcTh8R/Dkn5dfmt18zy&#10;8yyTNsokvrdFxT2lvGS7xmrxkvOLa8yxRSAnOCKWtzywooooAKKKKACiiigAooooAKKKKACvHv8A&#10;goF/yZV8TP8AsUbv/wBAr2GvHv8AgoF/yZV8TP8AsUbv/wBArlx3+51P8L/I97hX/kp8D/1+pf8A&#10;pcT2ObHnyY/vn+demfs5ddY/7d//AGrXmc2PPkx/fP8AOvTP2cuusf8Abv8A+1a6Y/CeJU/iS9X+&#10;Z6dRRRTICiiigCh4obb4cv8Aj/lyl/8AQDXwV8Jjn9tz40/9it4L/lrNfe3idd3hzUM/8+Mv/oBr&#10;5O034naBrHxa1z4KW1veLqnh3w3o+uXkrxr9na31G51O3gVG3Fi4fSbkuCoADRYZixCY1KXtJwlf&#10;4Xf8Gv1PQwOP+p4fE0+W/tYKG+1qlOpfz+C1tN730s+jXpRXh/7XH7bXh/8AZMvdJsdV8B3esLf6&#10;ZrF/dXC3yWqW0djoupamkcfmAm6mnOmvCscfEW7fK6FreO4s6T+1y8vxx0f4AeIPAVva65eaxcaf&#10;qclnrTzWsDLZXl1E9tLJbRfbdwsplkRVRoMxs+RLFv2PPOp8THH7Tngw/wDUj+JP/SzRK5b9l7WI&#10;9N+Knxo+FN1vjvNI+I51WOzWRDHDaalp9rcIyKrEp5k63UrjaoMksjfMzPjU1rxnpF3+2d4Y8Bpa&#10;ast9Z/DjX7uSaTw9ex2TRyX2iqqx3rRC1llBU7oUlaVBtZlUMpM/xX/Zq074ifECx+LPhn4n+KfB&#10;viay03+zpNU8M3NuFvrTzhMsNzDcQyxzKj7ymVBXzX5OcDlxManNCpTV3F7bXTVnbz2evY9/JMRg&#10;fZYjB4ufJGtFJTs5KM4yUk2lrZpSi7Jtc17M+a/2lvjp4v8A2xP2wfEX/BL/AOCfitLjwteeFdNk&#10;+MWvWcBI8Naes+pDU7COdNh+23ytploFDv5Ef2lwgdJSno37OHgfwZ4Q/wCCi/xs0Xwh4Q0rSbPR&#10;PhL8OtP0az03TooItPs/O8Rj7NAkahYosQxfu1AXEacfKMYf7L/wD8H/ALPH/BSL4oeG/BOqatdR&#10;+Ifg74W1zW7rWL83E99qUmra/FNdyOQN0knlB2IAALMFCqAo6/8AZe8OQzfttftPfEa61S9mvJfF&#10;PhXw7HazXG63trKy8N2d9EIkI+Rmn1i8ZsHaflIUHcX1pe2lTXtEk+tjgx0MvpYyosFUlKmrcrkr&#10;N6K90ttb6a6Hi/8AwU6efwr+3B+zPfSzstr4u+IWjaf5Fu3+tubDVre4jknHAKpFdzrG3zMpnlAC&#10;h2LRf8FibM+Iv2hv2Wvh75gi/wCEs+IV3opvMbvsvnvYDzduRvxj7uVznqKu/wDBWzStUn/aw/Yz&#10;1uLTLiSxtvjnHBcXiwsYopZJbFo42fG1WZYpSqk5IjcjO040v+ClvgzVfHf7cn7Gei6PNbxzWvxS&#10;1HU5GuGYKYbK2gvJQNoPzGKBwoxgsVBKglh51WMnh8TBd2l84xv+LZ9fga1GnnGTYibWkIuT7cla&#10;qo39Iwj93Y+1WwTnFFA4GKK9Y+AA57U0r6Y/KnUUANK5OazfEHgjwd4sl87xT4S0vUn8ryt+oWEc&#10;x8vn5PnU/LyeOnJ9a1KKUoxkrNGlOtWoy5qcnF907P8AA8i1T9gz9j3U9Rj1aH9njwzpdxHb+R5n&#10;h2w/svem7dhhaGIPzjlgTwPQUk37HXh6wuLafwJ8efi14bW3tDbG1s/iNd6hBInyYzHqn2tUZdgC&#10;tGEIBYHINevUVzPA4PpBL0VvxVj3I8VcSRjyyxdSS7Tk5x/8BnzL8DxuH4JftV+HLuCfwz+2tc6n&#10;bx2skUmn+Nfh/p14jN8nlyLJYfYZQyhXB3vIH35IyAake+/br8MWi3DaF8K/GDQ2L+dawajqOhTP&#10;OoXbsZ471H34cbW8oKSpL4zj2AjPFJtz1pfU4r4JyX/bzf4O6/Af+smIqWVfD0ZrzpQg386ahL8T&#10;x3T/ANov47aNa3F18TP2I/GlssNukwl8J67pGrptw28FTdQTMy4GFjjkZ88Dd8pnu/21/groTTHx&#10;5YeMfC0MHlGW+8TeAdVtLVFdtod5zbmKJAfvPIyqoOSQMmvW9voaFDKQyuVI/iWj2OKj8NW/rFP8&#10;uUf9pZDWf77A8v8A16qzj2/5+Kt/TOB8GftV/szfES9t9L8DftBeC9UvLu6FvZ2dn4ntXmnlOMIk&#10;YfezHIwADntXe7iDgrXMeNfgf8GfiS8z/EP4S+Gde+0SrJcf21oNvdea4GAzeajZIA4J6Vwd7+wb&#10;+ztbi6n+Hum+IvAt1cW88Ud38P8AxlqOj/Z/NYMxjit5lhADgOEMZjDAfIRxS5sdH7MZfNr8LP8A&#10;MfsuFMR8NWtS8nCFRf8AgSlTf/kh7Hv9qdnnpXjbfs9/tAeHGhPw3/bV8SBVvElktfG3hjTdYglj&#10;CbTGfJjtJlycNuWZccjBzkFrrn7dHguOS48Q+A/hz44gXylWPw/rF3ol4Pn2u4juUuYZSVIfaZoQ&#10;NjAFty4f1qcfjpSXolL/ANJbf4C/sHDVv91xtGb7Nypv5urGEP8Ayd+p7JRXiN5+2XqfgqX+z/jL&#10;+y18UfDtwtt58l3p3hn+3dP2GZ41AudLecK2FDFJFjYbh8pBBPSeA/2xf2XfiZNb2XhD46+G3vrq&#10;6kt4dG1DUBY6kJklMLRtZXQjuI38wbQrxqTlSAQykuOOwkpcvOk+z0f3OzIr8LcQYem6rw0pQX2o&#10;L2kP/A4c0fxPSqKasgZPMUgr/epQSTXVvqjwpRlF2asLRRRQSFFFFABRRRQAUUUUAFFFFABRRRQA&#10;UUUUAFFFFABRRRQAUUUUAFFFFABRRRQAUUUUAFFFFABRRRQAUUUUAexftB/8iZa/9hRP/RclfMPx&#10;a/5KJ8Lf+x8uf/Ue1ivp79oP/kTLX/sKJ/6Lkr558b+DtQ8S+J/B+vWdzBHF4b8RzajeLMxBkjbT&#10;L6z2pgH5g93G3OBtVuc4FAHRp92lrz/9qH9obwr+yx8Ddc+N/jG2Wa00eFNlq99FarPNI4jjRppS&#10;EiUuw3Oc7V3EK7YRvIvit/wU0+H/AMHvh7qPxc8T6BpMnhu7sddn8A6jb+MIseIpNJuPs9zG7PCs&#10;NsJH+e3eOW58+IFtqSFIXAPZf2hf+SdQ/wDY3eHf/T1Y13Feb/tLeJdL0v4eaSri7uE1Lxx4bgtZ&#10;rLT5rhNx1mzYM7RIwiTC/wCscqmcfNyM+kA5GcUAfMv/AAUufxRYJ+z34k8JSyQzab+1N4PF7cRS&#10;KDFZ3f2zTpxyeRJHfGEgZO2Y+5Gl8Bv+UkH7Q3/Yk/D7+Wv1j/8ABW7U9U8O/su6H4t0O6aC/wBG&#10;+L3gu8sbhVDGGZNds9r4IIOD2IIrtv2cdJtl/aS/aC8TS2J+2XHjzR7H7ZLlpDaQeGtKligDHpEk&#10;t1dOEXCq9xM2A0jk4+0jGpy93+n/AAD0pYWtWwMaqtaEXte9ue1353kl6I6D9s//AJM4+Ln/AGS7&#10;xD/6bLivkjV/+Uen7AP/AGUD4Uf+mlq+1fj54Gl+KHwK8bfDKHVFsW8SeENT0pb1ofMFubm0lh8w&#10;pldwXfu25GcYyM5r4p1Y5/4J5fsAt/1UD4Uf+mhqqMZe2cu6X5synVpyy6nTT95Tm2vJqCX5P7j9&#10;Aq574q+F/F3jf4fan4O8DeL5vD+papCtpHrlr/x8WMMjqk81ueQtysLSGFmDIswjZ0dQyHoa4b9p&#10;3wjq/wAQP2bviB4D0Dw1/bV9rfgvVLCz0cvCv26Wa0kjWDM7JEN5YLmRlT5vmYDJrQ4jxyX/AIJ6&#10;+JdE8P698NvCvx41az0Sfwfq1j4Tmk0uys7jwxql/Zra/abW20uCytEggEUF1FEsSH7U885cyOro&#10;/Rf2Ififoh+GS6Z8XLGxTwJrTX00a+HNPMxt5NUe6nsreaCzg+xRS27rbn7DHZI8UBhmiuIZlS2r&#10;a18L/wBpbwx4b+yfstfDV/hdo+qahMLTwrY6fobnw/I1vGkd5Law3y2f2cTiaeWK2nlkk3qTC7s4&#10;Rx+F/wC1h4Fh8XS/DfRtfR9X1trnS44fEWlm3iil1XxBOxiimcNjZcabNKpkt3IlBSSdoJbGUA9O&#10;g/ZQ8C237QzftLDVv+Jw0ryNajwX4aXlrY25/wBPGlDVPuknP23JxsOYsxVDrvw4+NGufEbXPGup&#10;2fh24RdJuNH8MpH4gvbOa206eSBriPzIIFkt55mghladXk2G0gjjjQmSdsXxN8HfjT8RPjv8J/iT&#10;P8QvEHhBfD/wv8SWPirXvCo0Z5l1K9vPDM0VsY761u0aNxYXj74osK1soMih1WSfwV8F/jdp/wCz&#10;78M/Auj+P18Ial4b8C6bp2u2Itxdf6TFZwRsgeKUKdjI65UsDnIJHJAOi+HnwP8AEfgWXw7rthPa&#10;3V1oHg/UtNmhzJ5ctxcz2c6lpmBZlX7KUMrqXcEORnIrhfjB+yv8Tvjb8VPDfxO8ZSaWbvwL4sut&#10;R8KR6X4o1HTpJ7CbT9Q082Zlto1ls3Zb2K4lmjeYzPaJDsSJ8xr+0F8BPFPjz9qPwJ8YNP8ABVx4&#10;j/4RyXTIdJXUdK8PT6ToCf2osuqXsjXoOordvaxwtbNY4CT2UJk+R3DdR8P/AIXP4J/Z71P4U658&#10;LbrxBaT6x4onk0We+tLxtQtbrXL25gike+n2TyTwXKP/AKQxUkss7oxIIBW+CX7OvxV+Gtr4Z0X4&#10;heMofEUfhbfc3niibzlvtavprPyJnngKlIdzvLKW82QscDHJI5Kb9hnxDpn9qeJPBfjvT9K8VXnj&#10;R/EFl4gksZpvs8j+KpdVJkQSoZm/syZ9M++hME1xCGSGeVG4PwB+xn8QdF8YeC9S0r4VPocej6ta&#10;3kOra1pHh37bo9lb6zLdSWSzaZc7bJrm2mlWSHT7X7PLviV5o18+KX2/4K+DvH3wB+Ad54b0f4aT&#10;6rqFn468SX1h4dj16BZ7rTr3xPfXMTrcTyGNpjZXCzqk0iF3xHLJCS7oAdj8KvBniDwu3iDXvFP2&#10;WPUPE2vf2nc2enzPNBaEWltarGsrojS5W2WQsUTBkKgELubrK+L/AIvab8f/AIBfBaT4qyanf+GN&#10;YW3tPD2nW9rrGk/6JZro+oXEUkRu2ktxdSa1dwRzqHY3EWmWsUUUz7FuPsrT3mewhe4DeY0KmTcM&#10;HdjnNAE1FFFABRRRQAUUUUAFFFFABRRRQAUUUUAFFFFABRRRQAUUUUAFFFFAB74owDziiigCvqOm&#10;adq2ny6Xq1jDdWsy4mt7mMSRyDOcFTwefUV4v4l/YJ+CC6x/wl/wVfV/hXrpUo2ofDW8XTYpoyu0&#10;xy2gVrWRThWP7rcWjQ7uK9worGth6GIX7yKf5/J7r5M9TLc6zbKZN4StKCe6T92S7Si7xkn1Uk0+&#10;x4Xd2P7ffwmtYb3TvFHg/wCMFnA6i6sbzSx4b1edWkcExyxyPZlow0TfNHEHWOQABipa3o/7b/w2&#10;0YR6b+0N4a174S6kzrFt8fWscGnzymATEW+pRO9pMANwAMiSEowKAjFe04A7UCSSNvNjkZW/vKea&#10;51ha1N3pVH6S95fe2pfj8j1JZ5luOjbMMFBy/no2oy+cYxlSt6Uk/MyfB/jfwd8QtCj8UeA/Fum6&#10;3psxxFqGk30dxC5wDgPGSpOCDjPetZTkV4b4v/Yi8JaP4nb4qfsta83wt8ZGNlmm0Gzj/sjVuDhN&#10;Q0/AjnA3NtdPLkUuWDEgCpPhh+11cL4yg+C37UPgST4c+OLiSRNJW6uRNo/iFU3Evp18MJKQnls0&#10;MmyZDKqlSQ2COKlTkoYhcreie8X8+j8nv0b1KrcP0cdh5YnJqjrRirzpySjVgur5U2pwS1c4X5Vr&#10;OMNL+3UUA+tFdx8qFFFFABRRRQAUUUUAFePf8FAv+TKviZ/2KN3/AOgV7DXj3/BQL/kyr4mf9ijd&#10;/wDoFcuO/wBzqf4X+R73Cv8AyU+B/wCv1L/0uJ7HMf378fxn+demfs5ddY/7d/8A2rXmc2fOkz/f&#10;P869M/Zy66x/27/+1a6Y/CeLU/iS9WenUUUUzMKKKKAKPiX/AJFzUP8Arxl/9ANfCfgn/k/z4of9&#10;kZ+H/wD6ePGtfdniX/kXNQ/68Zf/AEA18M+DtM1OH9un4k63Lp062dz8IPAkFvdtCfKllj1bxi0i&#10;K3RmRZomZQcqJUJA3DIB6lc2FjeSwz3dlDLJbSGS3eSMM0TlGQspP3Tsd1yOdrsOhINPRfB/hPw3&#10;pdnonh7wzp9jZ6exNha2dmkcdsTuyUVQAhO984xne2eprSooA4HxMP8AjJzwZ/2I/iQ/+TmiV3zH&#10;ArgfE3/Jzngz/sR/En/pZold63SgD5jurLxVp/8AwWg03UFuJo9D1r9lXUY5IY7rEdzeWPibTyrS&#10;Rg8tFHqThGYcC6lCn5nzt/sga/pPiP8AaO/acvtGvBPFF8YNNtpGCMu2aHwnoMMq8gfdkRl9DjjI&#10;wa0vEGnIP+CkngvWvsrZj+A/i2FpgDtXdrnhlgp7ZOxj77T6Vz//AATttbYar+0FqIgT7RcftH+I&#10;BcT7RvkCW1iiBj1O1AFGegAA6VlT3aXRv7zvxcHGMZVFZyjBxtorJcuvnpuutzlf+Csep2WhXn7N&#10;fiDVLnybOx/ak8LPdTbS2xWW7jU4AJOXkQcD+L0zV39tD/lIX+yEf+pm8Yf+o/JVf/gsNo2nal8E&#10;PhnqF3b7ptP/AGhvA81q+8jYzavFGTgcH5XYYPHOeuK0f2w9K1DUv+ChP7JctjbeYtnrvjG4uPmA&#10;2xjQXUnk88svAyeawfNL2qfdW+6P/BPVpyw8JYCSdrQlzXslf2lW1vKzXzufUlFFFdh82FFIzBep&#10;60oNABRRQTgZNABRTTKA23HOM0GQKu49KAHUU0uAcH0zQrh+lADqKCQBk0A5GRQAUUUUAJtFG0Ut&#10;FADdi1k+M/h38P8A4j2A0r4ieBtH1+1VGQWut6ZFdx7WxuXbKrDBwMjGDgZ6VsUVMoxnG0lc1o1q&#10;2GqKpRk4yWzTaf3o8dT9g/8AZi0rxI3ijwR4Gv8AwjdySM8n/CC+KNR0KIlkRGxDYTxRjKooO1Rn&#10;qeSTRbfs9fHbwjJG3w8/bO8VSRwxwolr458P6frMMgQYPmtHHa3DkqeonViwDMzcg+xUYHpXN9Rw&#10;t7xjy/4W4/lY9z/WriCUeWtXdVWtaqo1Ulvoqilb5Hi8mtft9+DtHfUb/wAGfC/xxJDZyFrHSNYv&#10;tCuJpQy7PLNxHdRNldwKu0YB2neRkU+3/am+IegXMdr8Vv2O/iVo6zXnkR6hoNtZa9bIvlFw8gsb&#10;h7hQSrJ8sDKDsyw3fL7LgelAAHQUvq1WPwVZLydmvxV/xL/tzL63+84Ck27+9B1KcteyjN01b/r2&#10;eRwft0fstRi3Hij4qR+FXuoWlt4/G2m3WieaAVDBDfRRLIy7lyqFiMgmvR/CPjfwb8QdKfXfAHi/&#10;S9csY7gwSXujahFdRJKFViheJmUMAynGc4YHuK0b6ztNT0640fUbWO4tLyFobq1mjDRzRspVkdTw&#10;ylSQQRggkV5T4p/Yd/ZS8U6o2uS/BTSdJ1Bo5EbVPCvmaPdur7d26ayaJn+4uNxOMcYycn+3w25Z&#10;ffH/AOS/IUXwliXaSrUPNOFZeWlqLt395s9ZVgwyDS14i/7N3xy+G+mtffAz9rfxXfXtrHcNaaL8&#10;UfI1rTrlmJdIpJkihvFAY4Evnu6jHDgFGr3Px3/a2+GE89x8Y/2Uo/EWk/vJ01T4S64dSuLaLokD&#10;2N0kE08g7vCWDBsiNSCKPrns/wCLTlHztzL743t80i1w3HF65fiqVXf3XL2U/wDwGrypt30UZS7b&#10;nu1FeU+Cv20/2bfGut33hZviMugazpsYkvtF8ZafcaJdxoZHj3CO+jiMgDxspKbtpwG2lgD6hZ3d&#10;rfW0d5ZXUc0M0YeGaFwyupGQwI4II6EV0Uq1Gsr05J+jT/I8jHZXmWV1OTGUZU3/AHouN+ul0rrs&#10;1o91oTUUZozWhwBRRmigAooooAKKKKACiiigAooooAKKKKACiiigAooooAKKKKACiiigAooooA9i&#10;/aD/AORMtf8AsKJ/6Lkr4L/bF1jx9o3xh8NyaZ4g1DTvDZ0sT+INS8QSahpvhnTbWGd2upH1bTru&#10;FrS9kidQouoriDbAhTyP35l+9P2g/wDkTLX/ALCif+i5K/Pj9uqx1af41eBdZ8MeAdO1S60bSby8&#10;uNQaz0T+0LC5FzaHTpbabVNS08rsK6gzfZp3ZHMJkjG+FwAfSlr4Z0xPCq+ENRL6pZfYfsdwNWxc&#10;Ndw7NjCbeCJdy8Nuzuyc5yaoJ8J/hel94g1QfDfw/wDavFln9l8VXP8AYlv5mtQCJohFeNszcoI2&#10;ZAshYBWK9DitbQtc0rxNotp4i0K+jurG/t0uLO4iOVlicblcHuCCCD3BzVqgDh/2gxj4cwj/AKm7&#10;w7/6erGu4rh/2hf+SdQ/9jd4d/8AT1Y13FAHhf8AwUh02HU/2OPFC3Fu0kVtqWh3szDP7qO31mxu&#10;GlYjoiCMyMTwFQk8A10XwFIPxi+NmP8Aoolj/wCo1otTftnaTf61+yJ8T9M0u1ea6m+H+sR28UfV&#10;2NnLgD3rF/ZK8X6D8TNf+KnxT8IXy3Wi698REbS7lePOS30XTLVpAOyM8LMncoVJAJKjza03/aNO&#10;n8//ACWaf6fefcZbhYR4LxmL6u9N/Krhpxu+7XPZdou2zt61r/8AyA7z/r1k/wDQDX5/+INatbL9&#10;gn/gnpo0schmvvH3wsMLKo2jZo7FtxzkcHjAP4V+gGv/APIDvP8Ar1k/9ANfnb4sjln/AGNf+Cb8&#10;METSP/wnXw3fZGpY7V0IsxwOwUEk9gCTwK7qknGN13X4tI+RwdKnWrOM9uWb+ahJr8Uj9HVGKXI9&#10;aAc9K8PvV+P3jL40eJLDwVrk9pZ6L480OGO6vNRjS0j0sQaXc6jb/ZvJYzPLDJeRpIWG2SZTlfLD&#10;DQ5T3CgEHoa+Nrv/AIKX/FbSf2Ypv2g9d/Z3vLe+trqR5/Cy3ljLcL5WnpeT6a7R3rCC4iYyQy+Z&#10;i+jEEkh0kiOZIvYPgb8Zviv4z0X4haVrfhG8j1bwxresxeHYbtbZ7jWbdNS1GK0uI1WeOEQN9nFv&#10;Gk00EpNs7S+UkkcjAHtIyeAKAQTgHp19q8PvvG/7Teu/s7+P7/xb4e/4QHxDb6HdJ4f1jX4tOs4b&#10;JmgYC9d7LUdXRUhJ8wvIoC7MtG6g15z4a/aT8c3fxP8ACcf9q6LqOgX11p1hYWfhv4oyajda3dXG&#10;qtb3F3px/s2NdbsLSIwSXLJJCbWOO9aRCIo2lAPrbI9aAQehr5rh+MnxI8XftaN8P/A3xP019J1D&#10;WQNN+w6lDfTJpUnhj7TDe/2eIlH9m/b2RhqguDvuClkIwsvmjJ+GHxb+N2v+HfgzNL4v/tXxH4j8&#10;C+DtR1rTJL5YbwQzIh1a+ksktiskZVmUyloYoXYBWWXyYJgD6qzjr9KAwPQ14n8b4/ix4H8fWfjn&#10;VvjrJpvw61XVRaeJYRpdvB/wjtkLJpFu/tjlhGhu7ZIndk+WLU59zr5MEtv6b8MNTXV/A2n38XiS&#10;41iF4j9m1S809raW7hDMI5HQqoLFApMiqiSHLoiIyqADfBZW3KxFAGBiiigAooooAKKKKACiiigA&#10;ooooAKKKKACiiigAooooAKKKKACiiigAooooAKKKKACiiigAooooAPwrmPi38G/hd8dvBdz8OvjB&#10;4F0/xBot1kyWWoQ7vLfaV82Jxh4ZQrMBJGyuoY4Yda6eipnCNSLjJXT6M2w+JxGDxEa9CbhOLTUo&#10;tpprZprVPzR86+CPHvjz9jzxXo3wQ+PniSfX/BevanHpvgH4g3X/AB8QXcrOLfSL8b3eRxGiiO7w&#10;queHw2Wr6KyOlY/jvwH4Q+JvhDUvAHj/AMO2uraLq1sbfUNOvI90c0ZIOD6EMAwYYKsqsCCAR47+&#10;zT8QPF3wu+IWofse/HTxFdX2sWLXF/8AD3xFqG4r4g0FXUJH57Aede2wYJMpLSMu2Tc43sOGm5YK&#10;pGlJ3hLSLfR/yt9U/sv5PofV4qnT4owdTH0YKOKpLmqxiklUj1qwilaMo/8AL2K019oklz296ooz&#10;RXoHxwUUUUAFFFFABXkX7eVtLqf7Injnw9ZJ5l5rWkrpOlw9PPvbyaO1tosngb5pY03HCjdkkAEj&#10;11vu14z+0ZeTfEL4o/D/APZr0nVRbtqWrJ4s8Rywosrwabo93azxxsuCYjPeNbKshwCsMwBJAVuT&#10;HP8A2Sceslyr1ei/M+h4Uh/xkOHqvSNKSqSfaNP35P1tF2XV2S1Z7Mzb5WYd2Jr079nLrrH/AG7/&#10;APtWvL0BFeofs5ddY/7d/wD2rXXtoeBKXNJs9OooooJCiiigCj4l/wCRc1D/AK8Zf/QDX5/+Af2i&#10;vHPjz4z3ngS11Xw+rabrlxY6n4Th0We7uNPihkZPOn1a0u5raGR4gtwtvNbxNmVLZnWTL1+gHiX/&#10;AJFzUP8Arxl/9ANfmb8H/E8emft3+L/BFt40kMdndGxuvDsfi6GzsIZGsYtQFxbaLFYlpJGS7QS3&#10;U167u6yMqxxrFCoB9SKSRyKK5n4g/Gf4UfCi60uz+JfxC0nQZNZa8Gm/2peLCsq2tnPe3UhZsBIo&#10;ra2mlklYhEVRuYFlBx/Bf7THwg8f+I7Hwd4b1nVTrF9atcPpV/4V1KzudPUNKqi+iuLdH055DBOY&#10;Y7oQvOIJWiWQRsQAHib/AJOc8Gf9iP4k/wDSzRK75ulcD4mIP7TngzB/5kfxJ/6WaJXet92gDx7x&#10;xqMPhv8Abi+HN5fIzL4j8A+JtFsRGM7LhLnS74s+cYTyraQZGTvKjGCWHK/8E7Edk+OmoIhNvdft&#10;HeKGtZwPkmVBawuVPRgssUkZI6PGynlSB0Px3gni/a9+A+tSwtHZpceJrVruRdsS3EumK0UJc8eY&#10;6wysqZywicgEI2Lf7Dthc6b8FNUt7l1Yt8UvHMqsv92TxXqzj8cMPxrhw9RRxVSn3k3/AOSw/Vn1&#10;mcYSdTI8Fi1tGlGL7XdbE29NIfPfQ81/4K7/APJAvAH/AGX7wL/6e7et79pgZ/4KBfsx7R/y28Z/&#10;+mZawP8Agrw6j4CeAFP/AEX7wKf/ACt29W/2itUvJv8AgqT+zT4eeb/Q18KePdQWLaP9eltpsKtn&#10;rxHPKMZwd2cZAxtGSjOd+6/FJfqeTVoyxGHw8Y9ITfyjKcn+C0PqCigdKK6DyTwn9oj4P/tE/En4&#10;oWfxF+G3iPQdJh8DWKTeGNP1bSZLyTWb1p4bi5Xel7DHZrJFbpZCV45XRbq6YBVI8zOsvC/7dMfx&#10;Y0oyeOZ18N3urXU9552m6ZcfYIE1i9m+zzSCeB4Y5dNNjbwNFb38gkWQzC3YGaWl+0NP8QY/2iPE&#10;0PhKP4mf20/wu0s/C1tDt9cbw9/b32jXfPF60A/stWIGm7/t5A2eXjtXG/Hf4u/t2+JNH8Vt4G8D&#10;6hpM/hfXvE0XhltA8H6tJcXixeGPFhsmmjlTyb+N7mLQnheAyRNdzxxlTIqIwB6v8CtD/a/1z4Se&#10;LNG+MXimPQvEVx4jQeEdSv8AS7a6a205bSxLmaKyvSsha5W+Abz0Yq0blIhiBN3xZ8PvG/8AwoDW&#10;PBfxMtf+FmahcBh5Oi6Bp9tO6swEbQW+sXM1mZoW/eqbiTyyUGVONrZ/g340fGrWf2sbz4S6n8O7&#10;n/hCF8H3Wp2/iuTwfqNgsd7HJpIhtvPmZreUzJe3jCNSssZspFdcoxrO+DVr+0hb/E/wzP8AEXxH&#10;NdeHZtB8SFrNPD95bSWs39o2X2QXc0tzJHLJ5HnCP91ESvmFRjIAB4t8Ov2Wfi98P9ck1fxN+y3J&#10;4oaPxjfeJLV5L7Q91xoMnhmTToPDVx5l0qRXRvWS4lt4I/7JjJka3lAWOEehap8HfFuvfs02fhZf&#10;2fPEeiySeIm1jWfBml2/hjzrVG81Ps9hb3F5caU6h2jl23TNGY/OkAS5EKL658LJf2lpPEV2PjPH&#10;4NXSfszfYf8AhHba5Sfzt643mWZ127N3QA5x718d+HNc/aXHgqGy8XaD8a9q/D27uDqum2fjJLg/&#10;ECWK2W3sWhkLXL2luIrhzeKItFmN4q+VG8HzgHVeCf2XPj14E8T614gk/Z90/wAUm40c3NrpPiy3&#10;8Otp89pF4Zht7fSxcLvu7fUW1W2hDqgGkpaz3LJmQxqPfrr4HeI/hJ+znovwc/Zy1J9NvLHxJohv&#10;dS021tLd5LWTXrW41y5WN4zBG81s+oSeWiAK0m2FVIjC8j8bLjx5rn7QfgPV7K78ZSaHDcW+n2/h&#10;3QtG8T2UV3dNq6w6le6jeWUkVnFBbQQQzW63itFcxm6EfmLPG44nx74G8beFf2ZLnxj4P1b42QeL&#10;PF95c614N8PS6t4r1q60iQ2aJYabcFJ3awciOKSY6i01lDd3F15iyRCKNADqfEPhP9svUPA+q/Cz&#10;xZoF34s03xh8NbPT7rWptV0qCbQfEVyb1LxpIo1gEumxRG1DyRtJOvlxeVBdtNcSxfSinI3Y6815&#10;N+0X8WPF3gvXtL0PwT8MfGWt3tlu1tY9F0i6NjqkMNteF7B7yGORIJS6QARzBTIbiPyVmZZFj5n4&#10;FfE743aJ8fZP2afiRrEGsWuhaG3neJJPDN3DNrV0lho80l6Lozvapvur2/U2Eal7eOO3YsscsJkA&#10;PoCiiigAooooAKKKKACiiigAooooAKPfFFFABR9BRRQBi+L/AIe+AviDbLYePfA+j65DHHIkcOsa&#10;XDdKquAHUCRWwGAAI6HAz0FeV3P7DfgPwtqX9ufs9fEXxd8LrgzSSPp/hPVy+kys7sx3abdLLaqo&#10;Mkm1Y441QvkAEDHt1Fc9XC4etrOKv32f3rX7j1sBn2cZbHkw9eSg94N80H6wleD+aZ4eL/8Ab6+G&#10;bRJqGheA/ipplusMUkmlSS+HNYnH7pXn8qd57RmB85ynmwqwC7Sudgkj/bn+Ffhe4j0r4++GPE/w&#10;vvpJo4VbxtpGywldhHgpqFu0toULOVBaVWHlsWVAK9sqG8sbXULSbT721jmt7iForiCZAySxsMMj&#10;KeGUgkEHgjrWf1evT/hVX6S95fpL72egs6ynGWWPwUfOVF+yk/O1p0vkqSv3KvhjxP4b8Z+H7XxZ&#10;4Q1+y1XS75N9nqWm3ST29wucZSRCVYZBHBPIIrQJx1rx3xB+w38BZNal8ZfC/RLv4c+JJPLK+Ivh&#10;3dDS5TskMmJYEU21wrFiHWaGQMpwei4x7bTv29vgw2IdW8O/GbRY7qItDdrF4f15YSfLZEdQbKbY&#10;NsuXETPiRcglML6xiKX8Wm7d4+8vu0l9yZUcmynML/2fjIqX8lZeyb8lO8qTS7ynC/SJ71mivEIf&#10;2/8A9nfR7ybQPitqWteA9dtZhFe+H/F+gXEFxD/rMyh41khlt1EZZrmOR4UV4yzr5i59d8K+MvCH&#10;jvRYvEngfxXputabOMwahpF/HdW8gwD8skTMp4I6HuPWtqWKw9d2pzTfZPX7tzzcfkWdZXFTxeHn&#10;CL2k4vlfXSXwtNapptNarQ0qKTcOtKCD0rc8kKKKKACiiigAooooAKKKKACiiigAooooAKCwUZJo&#10;pCcc0AQafrGk6v5/9lapb3X2W5a3ufs8yv5My/ejbB+VxkZU8jNWK8X/AGNlGz4rEf8ARavEH/oU&#10;Ne0DpWOHq+2pKfc9LNsDHLcwnhlLm5ba7bpPb5nsX7Qf/ImWv/YUT/0XJXxT+2L8W/E/wy1bwxba&#10;X4D17xDpt9b6hLqFp4J0fTNT12OWKSyEUkVnf3EXm2oSafzjCskwkNoqqfMw32t+0H/yJlr/ANhR&#10;P/RclfBn/BQeZr6XwL4b/wCEe8H65LNq8txo+h+KNetrUz6shhWybybjUrAXFuDJMk3ltcyqJI1W&#10;0nWV9mx5p6f+1J45+LXw2+AfiPxn8C/BC6/4qs7Fn0mxki8xEb+KZot6NceWm5xAjK0zKsYaPeZF&#10;8b+IX7Q37Wttbxnwd4Vt7W4vNS1UaxZ65pl3bnQ7W1vwtkkU1vY3qNcXtoGceePJZz+7lQ+XFJ9S&#10;R7vLXf8AexzTqAPMf2i/EV9b/DHQXtfB+sXn9o+NPDMVw0f2WNtPVtYs2MtwJZ0O0EbSsIlfcwwh&#10;ALD01Tla4j9oX/knUP8A2N3h3/09WNdxQBy3xusL7Ufgx4w0/TLOS4ubjwrqMVvbwxl5JXa2kCoq&#10;jkknAAHJNfPH/BG/W7TxD+yNcalYurRjxlfQAxyBwTFFbxHke6H6dO1fWUcjxSLKn3lbK14Z/wAE&#10;6/hN4V+Bv7Ltv8KPBb3Mmn6D478Y2VvcXzI1xOsXifVI1eVkRFd9iKCQo4UDAArjnh3LGRrdk19/&#10;9f1c+jwucU6PC+Iy135qlSnJdrRUrtvy0SXXmb6Hs+tx+do91Fn71vIP/HTXwF+xp4z1Dx38BP8A&#10;gnnrGp20MMlrq+raSi24YKYrHwT4kso2IYn5mjt0ZucFmbAAwB+gGqCRtNuFiRmZoWCqoyTx2r86&#10;v2BLee0/Z2/YBtbqB45I/HXitZI5FKsjDwx4sBBB5BB7Gui8vbW6W/G6PIjGn/Z7n9rmS+Vn+tj9&#10;HBnvXgvif9oL42wftDX3w78FaZa6hYab4t0fSpNFj+HOrTNLZ3MVjLd3r66k40+za3iup5/s0sRk&#10;kW0VF+a5iI96qtZaPpWnXd5fafptvBNqFwJ76aGFVa4lEaRCRyB87COONNxyQqKM4AFaHGeFRf8A&#10;BRX4Pz/A4ftFf8IN42j8MfYTqH2iTT7NJjpS2SXramkRu90lqsDqzLHuuEJCtAGIWus+Dv7Q8PxY&#10;0LxhHBpUi6j4N1vVdOvGa1aK3Z7e8u4YlTzG3y/uoI2eZV8kyO8aOZIpo4dzUf2a/wBnjVvDc3gz&#10;VPgX4QuNHuJGkm0mbw3bPbyO0YjZjGU2klAF6dAB0ArotN8E+D9HlvLjSPC2n2suoKwvpLayjQ3A&#10;aWWYh8D5gZLidznOWmkbqzEgHielfttXthHbT+O/hB4gga+8P6DPpem2Nvafa7++vk1KSVYzJeCF&#10;YUi09nBlkRhhhliyitxv2zvB1lqVna3XgzxZeRaj4h0fTHkh0eC1bS/7TutNs7ZrtLm7SXHn6nCH&#10;2RmRAsgaIFAZPRNY+FXwy8Q2A0vX/h5od7ai3t4Ps91pcUi+VAXMKYK42x+ZJtHRfMbGNxrlfH/7&#10;KHwi+IfiPwt4hvtLXT18J61bata2Gk6bYxxXV1bTW09q8kjWzXEflS2dswFvLBvEQjl8yLMRAOJ/&#10;Zb/bV1r4+2Hw203WfhHq2nal4u8AtrniG8861Sz0+4Wx0i6BjQXUsj28w1RfLJzMuxRIi5Zl9G8D&#10;/HiHxv8AEXVPhsvww8WaS2leeTrGrLpwsboxTLF+68i9lm+bdvXfEnyg7trYU7Gh/CL4WeGLjTLz&#10;wz8ONC06XRbVbbSJLHSYYmsoBBFbiKIqo8tBDDDFtXA2RIuMKoHRUAeGj4xfHzxV458TfDDw5L4R&#10;8P6npfxOl0DS9TvtMu9WgOmr4estVSWWEXFmxuXN3hsOEi+4PO2+a+J8af2/vCPwq8IfBu7mvvDd&#10;h4j+LWreHHi0LXNcSFrfS72/063vZ4dxQ3MkI1CJVQYY7mmKNHBMB7X4h+EXws8WrdJ4n+HGh6gt&#10;9qK6here6TDL9ou1gS3Fw+5TulEEUcO88+XGq9FArSn8JeFrnSE8PT+HLFtPjurW6Sxa1QwrPbTR&#10;z28oTGA8UsMUiN1R4kZcFQQAfJ/h/wD4KUXXxy1fxva/s2+K/h/eWXhOHXtWtb1roazJeaTplppJ&#10;USw2l7GLV7y4v7poZmkby4bVRJB5zSxwezfAb4qfF7xp481LQ/i1aWOjLeSX9x4U0BfDE1tctp0F&#10;8YY7iS7a+mWdjDJaM6/Z7cq9xhPMVS1dx4t+Efwv8eySS+OPh5oesNNdfaJW1PSopy83lRxGQ71O&#10;WMcUUZPUrEi9FAE3hr4Z/DvwXrF54h8H+BdH0rUNQYvfX2n6bFDLcMWLkuyqC2WJY56nnrQB4lY/&#10;t9W/xA+Gui+MPhL8EPFzal4s8O2+seDdP8Qpp0MeqibSJ9ZtrNngv5Ps8t1aWlykcjAxwypmXClB&#10;Lb8B/tfaz8TviNbeE/Amm6bfaVrfiKKPQNcaOaNRpsMuqxXxkicq7yCTRpo0YeWFbUISY5EtpGn9&#10;f0j4VfDPw7DpFv4b+H+i6fH4fhgh0GOz0uGNdNjgtpLWFIAqjyhHbTSwKFwFjldBhWINvTvBXhDS&#10;LjS7vSvC+n20ui6VJpejyW9nGjWNi5gL2sJAHlwsba2JjXCn7PFkfIuADUPXiiiigAooooAKKKKA&#10;CiiigAooooAKKKKACiiigAooooAKKKKACiiigAooooAKKKKACiiigAry/wDap+CXiD4ueBLfWPhj&#10;e2em/EHwpeLqngHXLmFT9mvEwWgdiMiC4RTDKv3WVssGChT6hRgHhhkdxWdajGvTdOWz/pP1W6fR&#10;ndluYYjKsdTxdC3NB31V0+6kusZK6kno02nocT+z38Z9N+Pnwr074i2ehXmk3Uhktda0PUIylzpW&#10;oQuY7i1lU4YMkisOQNy7WwNwrtq8E8SWF/8As1ftSWPxF0a2vJPBfxa1SLSvFVuj/uNK8QlEjsL5&#10;UVeFuggtZW7yC3YuDhG95Vi3UVjhalSUXCp8UdH59n81r63XQ9DiDA4XD4iGKwa/cV1zwW/LraVN&#10;vvCV1d6yjyy2kh1FFFdR4IUUUUADdOlePfC7WrDxR+2X8VL7SLaeSDR/CfhfRbq+a1YQm9SXVrqW&#10;BJCNrskV3bM6g5XzFzjIr2FgWG0d+K8b/YZvbHxP8FLz4p2VoIf+E38ceItfKyKPOKT6rciESsPv&#10;OkCQxZyQFiVQdqjHHXvPFUo9ry+5W/OSPpMp5MPkePxElfmjTpLsnOftLvv7tFq2m976WfsgGBXp&#10;37OXXWP+3f8A9q15jXp37OXXWP8At3/9q12HzZ6dRRRQAUUUUAUfEv8AyLmof9eMv/oBr4C0Dx98&#10;MtZ/aN1T4A23xCZdQ0HVF1GXwjqXi62+1SNJGl8t1BalWvJbMSz4TMghR4niRFjhRB9++Jf+Rc1D&#10;/rxl/wDQDX5y2l3pV/8At7M2pX0lxcWdwbbS9KjsYJ7q0ZtH82TUH+0PLLbaay/6KLi1W2Vrx1hk&#10;MvmPuAOs/aU/Ya+A37V3iPRvFfxZh8SfbNDsb+xtxovjLUNPguLO8srqzuLeaCCZYpFaO7cliokO&#10;xULmIyRSR+Gv2JfhvoHx6s/2mNR8Va7rHjSO1EGpa1qcWn+ZqSr9s8vzDDZx+UEF/cDZb+RG/wC7&#10;MqSNGhHslFAHnPiLRtHi/ax8Ia8mk2q303gDxFDLerbr5zxre6IVQvjcVBJIXOASa9GOe1cF4l/5&#10;Oc8G8/8AMj+JP/SzRK72gDyf9pIEePfgrg/81cB/8t7XKm/Y9P8AxaHUOf8Amo3jL/1JdTqP9qL/&#10;AIl158LfFKqsjaT8YNFCwMPllF6J9KbJ7bU1BpB6tEB0JIz/APgnpc3GofsWfDzWr6ZprzUtBF/q&#10;N1IcyXN1cSvNPO56s8ksjyMx5LOxPJryYf8AI3kvJv8ACC/NM/QsV73h3SmtlUhD/t5PEy/9JlHX&#10;zOL/AOCw3jZPhf8A8E8/G3xYfSvtw8H6x4Z8Q/YPO8v7X9g8R6Zd+Rv2t5fmeTs37W27s7Wxg9J8&#10;SNLs/wDh5t8MEuLeOZ7P4LeO2t5JIwWR/wC1/Cqb1/unazDI7MR0Jrz3/gvB/wAokPjX/wBgGy/9&#10;OlnXpfxL/wCUnnw5/wCyLePP/T14Tr0lJus12S/U+KqU4xwNOqvicppvyShb83631Pa3dY0LyNgK&#10;MsT2rF8D/E34cfE21nvvhv4/0XxBDauqXU2i6pDdJCzDIVmiZgpIzwfStPV7WS+0y4s4mUNNbvGu&#10;/O3LKQM47V87X/7Jfxy0D4P6PoXhT9oLWtc8TQ6fpen63N4kvEtIhYWtvP8A6Jay6HHpdyii6lil&#10;3mZZGWHa7sjSRSaHEfRl5eWNhD9o1C6hhjaRI980gVS7uERcnuzMqgdSSAOSKl2oR92vlfxx+zf+&#10;2/4z8bwl/i14dj0VNH8OtLfXd9fXUj61p+reH703zWZZLTCiy1chYIrYymaESMQw+z+n+MPgl8Uf&#10;iD8H/DfhXUPiGmi69Y7JtcvLbW9dkjuLgowl8uXTtT02dozIxZVkYoq7QIl2rsAPQvGvxB8BfDfS&#10;0134i+NtJ0GxknWCO81rUorWFpCCRGHlZVLFVY7c5wpPY0/QvG3gvxNqupaD4b8Vabf32izLDrFn&#10;ZX0csthIdwCTIrExMdj4VgD8rehryj4y/BX4xX/hvwlc/C/xfN/wk3hPwhqOn6TqM2uypZx6tNbW&#10;0MGpT295FezXRQRTrve5MyxXdwjG5Ny8keh8Dvhb8Vvh54n2eJdVhvtLs49Sit5Lq6hllxc36zxi&#10;DZbRmGJIgUaMsxkKxFmdkLkA9UXVNNeBrhb2ExrMYmk8wbRIG2bM5+9u+XHXPHWqWg+NPBXinUNS&#10;0nwz4q0zULvRbr7PrNrY30c0lhMCy+XMqMTE+VYbWwflPHBrwrx1+yP8QNc+Gmk+AfAmv+G9Js9L&#10;+KVz4rk0m802a4tb7/ictf22/wAqaL543c3BVlkDXEcT7lZBJXZ/AP4XfEDwFcaNZ+LYLGGHw34L&#10;g0C1uLO9aU3bRyAmYAxr5a4QYUkn5qAO/Tx/4Ed9PWLxjpRbVr6ey01V1CLN3cws6TQR/N+8kjaO&#10;VXRcspjcEAqa1wARkCvENM/ZT0z4WeM9SvPhP4E0G88P654f0nSxpmt387LoUtlczyfaog4kaZTC&#10;9jGkKPD5S6HYQxssaQm29wDA/wD66AAfKML2rOg8IeE7bxPN42tvC+nR61cWaWlxq8djGLqW3Viy&#10;wtKBvZAxJCk4BJIFaIIIyDRmgAopN6/3hS7h60AFFFFABRRRQAUUUUAFFFFABRRRQAUUUUAFFFFA&#10;BRRRQAU3bzk06igBpTJya8T8YfsMfDRPEknxG+AWv6n8KfFUjBptU8DlIbS/ID4W809gbW6XLlju&#10;QOWCkv8AKK9uorGth6GIVqkU/wA15p7p+h6mW51mmUVHLCVXG6s1vGS7Si7xkvKSa8jwr/hOP26f&#10;hdDZx+L/AIP+FfiNptjdNDqWr+Edcaw1W8tcJtu10+6jECygLIzwrckO0ihCqqSe7+Df7Rvwl+Og&#10;vrTwJ4hlGq6TIYta8OatZS2WqaZINuVuLSdVljwXUbiu0nhWNdztBrz34z/sxfCz443dvr/iODUN&#10;K8SWEHk6T408M3zWGs6anz/LDdRjOzLufKkDxEtlkJrD2WKo605cy7S/SSX5p37rc9WOYZBmnuY3&#10;DqhLpUop2u3q50pSaa/69uHKtoysonoYORmivnSz+Pvxm/ZOnTw9+2b5et+EfMZbP4z6PZhIYi8u&#10;2GDVbKFS1q/3V+0xgwEvGpwfMavoLTNW0zWrCLVdG1O2vLW4Xfb3VpcLJFKvqrKSGHuDitcPiqeI&#10;uldSW6e6+XbzWjPPzXI8ZlMY1ZNTozvyVIO8J23s9GpLS8JJTjdc0Vcs0UA5GaK6DxgooooAKKKK&#10;ACiiigAooooAKR/u0tI/3aAPGP2Nf9V8Vv8AstXiD+cFe0DpXi/7Gv8Aqvit/wBlq8Qfzgr2gdK4&#10;8B/usfn+bPoeKv8AkoK//bv/AKTE9i/aD/5Ey1/7Cif+i5K+A/259R+D3w41e88TfE74meOdBg+I&#10;fg//AIRfVLTww+gJBqdrZvdSJaB9XjybyT+1boRW9pIbqcK5jifyGZfvz9oP/kTLX/sKJ/6Lkr8+&#10;f+ChHgm01nxX4b1XSvg1d67qmpeGNZ0a81pfCep6lb2Vm0lkw50zTb6aK+V3ZrSWSPyY1+3ZDNIF&#10;PYfPH1Go2rgilyK8+/aih+Od18AfElp+zbcWsHjKbTXTSLm6kVWhP8bQ70dDcbNwi8xTGspRnV1V&#10;o38K+J8H7ed9qvh6Xwld6tpiSeIdeb4kLHCLyFLIC6Ogx2QSSBzn/RUkktipDHfdo4EiMAe/ftCH&#10;/i3MP/Y3eHf/AE9WNdxXl/7Qt14zj+F3h8WWiWczTeNPDI1r+0NWMUttCdXsizR+VAyTyBsLt/dI&#10;QSQy4Cn09M7Rk0ALTUjSMEIuMsWOPUnJP506igA75r89/wBjs/8AFqf2GP8Asp3jP/1HPF1foRX5&#10;7/sd/wDJKf2GP+yneM//AFHPF1AH6EUUUUAcf45+NPhrwLrc2gS6XqmqXNhpsep65HotmLhtK093&#10;lRLqZNwYq5t7gJHGJJpTbyiKOQxsBZvfjb8GdM0rVNe1P4ueGLWx0PT1v9bvLjXreOLTrRpJoluL&#10;hmcCGIyW1xGHcqpe3lXOY3AyvHfwWn8TeKdT8XeFvGMugXniLw7DoHiW4hsY7h7mxgkupLZoRLlI&#10;LmBr69MchSSNjcnzoZwkYTktd/Yo8CXthb23hzWrjSprRtWkt5reMhjNe6vpup+a0kbJN5kTaXaw&#10;pKkiTLGqlJY5I45EAOw8fftOfs4/CuK6l+I/x58H6J9j0SDWbuPUvEdtFJDps10lpFfMhfcLZ7iS&#10;OETkeWZHVd2TipfiB+0l+zp8JfGVj8Ofit8f/BHhjxDqkUcul6D4i8WWdje3iSStFG0UE0qySK0i&#10;PGpVSGdGUZIIrzuw/YW0bRNVl1jR/itr7zNDYTR/2jdSzRf2laaZa6Yl21uksdtlrezi3skKXBZp&#10;ALhYWEC+qeK/hZ4e8Za/a+JNV13xXb3FnGiQw6P461bTrVtrlwZLa0uYoZWyxBZ0YsuFbKqqgAo6&#10;18ZLHS/GupeC7DwV4i1Q6Lo8Wo6xqOk6ek1vZrItwyQH5xJLcEW5PkQpJIomtywAnjLR6D8cdE8S&#10;6D4gvtI8J69Jq3hXWo9I17wytrE19a30lvaXUcJKyGBt1tfWk/mLKY0Sb52RkkVMrx/+ztb+L/iE&#10;PiTpGqaPperRgTWutf8ACJ20upW9ysLRRkXQ2s8AyrNDIHLfMokVWVVn0n4P+O9D+GV54F0b4j2N&#10;hqF7M0txr1jocyzTSNJE0kkhe7aRpZEWZGlEiuPMQxmMxLkAqXf7XPwdtP7NsXvdSbVNSa+ij0WH&#10;TWe4gurS8axmtZmXMMMhvI5beMvII5mhmaJ5IoZZV2/Ffxw8N/D/AOE+pfF74haNqehWOjrnU7XV&#10;Y4opbXMqxhpH8wwJFl1Zp2lEEcZaSWSNI5GTg/FH7DPw68X/AGDU9UuvI1CztYYZrfT0mj0m6SBZ&#10;hBE+nyTSRmEGeRnTO6QvIS4L5HpHwh+Gdn8JfC3/AAjunSWa77yW6MOlactlaQM7ZKQQKzeUnfG5&#10;iWLHPOAAUvh38dfCHxSvlHg/Tdcm0+bzktdauNDmgtZbiBtlxbN5irJBPDIGjeOZI2EkcsYy8Uqp&#10;2tcX4D+EMnw91+6bQvF10vh+bVtT1WHw/wCUu1L7ULp7u7leY5klU3E1xIkeVVDcyAh1S3WDtB0o&#10;AKKKKACiiigAooooAKKKKACiiigAooooAKKKKACiiigAooooAKKKKACiiigAooooAKKKKACiiigA&#10;oPPFFFAHE/tCfA/w1+0R8JdU+E/ii/vLOHUPKkt9R0+QLcWNxFKssNxGTwGSRFb3wRxnNc3+y58T&#10;fiXrp8SfBb46S2lx448AXFrBqmradZtDba1Y3MTNZ6ki42o0winWSNDtSWCQAKpUV6y/SvFfjFoe&#10;nfD39qX4a/G7SrGGK48STXfgrxE0SHzLuGa3kvbNj8wUmGezcbjkhLiQAElSvDiY+zrRxEfJS84v&#10;RfNN3Xlc+qyXELMMvrZRX1XLOpSdtYVIpSkk97VIQ5GtnLkf2T2sE96KalOruPlQoooPSgDz/wDa&#10;p+JGv/CP9nPxl8Q/Cc3k6rpuhTNpdxtRvs9y48uKba6sr7HdX2sCrbdp4NSfsy/Bm5/Z6+Bfh34N&#10;33ij+2rjQ7aSO41YWYtxcySTSTOwjDNsG6QjGTwPwry39vvR/i58VrzwH+zd8Kr6ZbXxdrn2nx5b&#10;2zWscreG7W4tFvJI5bhSFZHubfCp+8bdgK6hxX0YvLsc/wAR/nXn0n7XMKkrP3Eortd6u3y5b/8A&#10;Dn1uOh9Q4PwlLnjfEVKlWUVZzUYJU6XM7XWrrNJOzTu7u1nV6d+zl11j/t3/APateY16d+zl11j/&#10;ALd//ategfJHp1FFFABRRRQBR8S/8i5qH/XjL/6Aa/Pbwfpd7oH7Qlh4euv2hLWfUbbX9QfV7VfB&#10;eoRtrQuLa5u00mS/nvJbT7RAj292kMa+elvZERpDbPKK/QnxL/yLmof9eMv/AKAa/LvwXD4zk/4K&#10;RatpVrO2saLpuszXGo6veapof+hXUuhQbLIWGIb/AM9EljZdSjMw8id7V0YZmgAPraiiigDgvEuP&#10;+GnPBv8A2I/iT/0s0Su9rgfE3/Jzng3/ALEfxJ/6WaJXfUAeD/8ABSjxjcfCz9krWPjfZLE914B1&#10;rR/ElpBcIWimltNStpFSTaQ2w99vPpXTfsQaBaeGf2OPhbpVjJI8Z+H+k3BaVgTvmtI5WHAHAZzj&#10;2x161T/b9+H2k/FP9iP4seBta4huvh/qkkcnzfup4bZ54ZMKyk7JY0bbnB24OQSK9K8D+DtE+HXg&#10;vR/h54ZhePTNB0q307TY5JC7JBBEsUYLHliFQcnk1xRw8lmDr9OVL53u/wBD6ipnNGXB1PK18ary&#10;qPT7PJGMVfyblbS+ru9j5n/4Lg+HtX8T/wDBKD43aZott500fhOO7dPMVcQ295b3ErZYgfLFE7Y6&#10;nGACSAe/+JX/ACk8+HP/AGRXx5/6evCdY3/BWkf8ayPjx/2S3WP/AEmetr4ncf8ABT74df8AZFfH&#10;n/p68J118q5nL+tP+HPnZVpyoRpPaLb/APArJ/8ApKPYtaW5k0q5js93mtbyCLa2G3beMHsc180X&#10;fgD9rL4OfBLSfEPgC90/UvEF9pekWevabY2k2ltYRxW87y3RdotYMly1w1vC7rZTZjL5WMf6RB9Q&#10;1S1zxF4e8K2H9qeJdds9NtVYIbi+ukhjDHoNzkDJ/WqMT5U+Ini7/go1r/jSPwpp/wAJLNbePRPD&#10;Opm6/wCEgNnp51yDWPD0tzabobaWaGzeOTWFllEt2xitGAgUBGvfVPGOn/tAeLtK+DuteGL6TRdc&#10;XxZJd+NP7Y0sSW9hG3h3WY5Ibi2trtFliW9lt4owlxIok8mXzJgnmP6xout6J4j06PV/D2rW19Zz&#10;bvJurO4WWOTaxU7WUkHDAg4PBBFTw3NrcvLbwzRu1u+yaNXBMbFQ2CB907WBwecMD0IoA+LodS/4&#10;KV+DrDWPCWk+DLPWLNrf4gXqX97Od15fTa14nmsFjtZYLgeQYv7D+zxvfQiOG5Mey4CnyeyuPiR+&#10;0H8VfjlffCTQPGbWcNr4gvpNSudGt7Kb+x7e312K2gEciyuWkOmFJ3W4jZEup5lPmiKSztfpjWta&#10;0Xw5ps2s6/qdvY2cIBnurqdY40ycDczEAckDk9T61X0zxb4N1q+XT9G8T6Zd3U1it4tva30ckj25&#10;IVZQqkkpkgBunPWgDxH4Cj9rfXfhp4/1r4g/2ha+NtcOi3+h6XqupR2djpk8vhbRTd21rN9kvVt4&#10;I9UGpJhobjayMxV2dnk774I+GPjjN8NNS8OftGaoserX15PFDdaH4wXUJIrN4Y0VkuoNI0kwyBvN&#10;IAgZkOGExyEj6i9+JXw70y6vLLUPHWjwzadGH1CKbU4la2UsqgyAtlBudR82OWA7ipNM+IXgHW9T&#10;XQ9G8caPeXjQrMlpa6nFJI0bJvDBVYkgqQwPTBB6GgDwf4Q6F4xtPC3wh8GeN/C/iyz8T6f4D8PX&#10;PizxVdRXl4ZLyG0RZ9NEqF0jZ3SQ3EjMqkOAFneZ3h0v2gvA/wAYtQ1rxhr3gK68QTW2oaf4JNnD&#10;9oke2t4bbxDJNqSJaI8ZlX7EzvcQrtnu4nNsJMeSsXt2peJvC+kW9zfatr9jbxWMkcd5NNdoq28j&#10;KjIjkn5GYSRlQcEh1x94Z0DHsbBX5hxQB8v/AAb8F/GCxuvC1prum+JLHVF8ceIL3UtQv7W4m36P&#10;Lfag2nNbSy3EsOm2aW0lsE0maNpIRsiYFkaWX0TRdA+MPgj9myx8K+B577/hIrXXobO1udeupNUn&#10;SxbWQjTTSXEpkuStkzOWeQyNjJbdzXrYVR0HTpQFULtAwPagD5wMv7ccPh3XPEdjp0es6/4X1ySX&#10;wfo+sLFYWuuwx6lrWlol1LbKcebp66dqTsE2/aJD5ccMZWGLoP2XfhF8aPhf4hufBfxH8a6x4h0X&#10;wZp82neG/E2uapJJfeIHvbn7dcz3EZYrtgUWtrCzMzAJOoCLzJ7eEULtC8UuBQAUUUUAFFFFABRR&#10;RQAUUUUAFFFFABRRRQAUUUUAFFFFABRRRQAUUUUAFBGe9FFAEdxbQ3UTQXEayRuMNG65Vh6EV88a&#10;l8B/i3+yQ+qeNf2N9OtNc8NXd5Nf6t8H9avjbwIzKWdtFuAhFk7SZY28ivC25tvlkKp+i6MCuevh&#10;qdezekls1uv+B5PR9j2MpzvGZTz04pTpTtz056wmltdXTTWvLKLU43fLJXPJdD/bT+B2o+IdL8J+&#10;J7jxH4N1LW7pbbRbTx94Pv8ARPt85UERRPdxJG75O3arklsAZ3KW9ZO4HaawviR8NPAvxb8HXvgH&#10;4jeF7HWNJv4WjuLO/tklXkEbhuB2uM5VhhlPIIPNeG+HfFnxP/Yq8VWfgv47fEW98VfCrVJ4rTw7&#10;8QtcWMXnhmbbsjtdXnQIskMjCNY7woMSOVmZQyGsHWrYWS9vrB/aStb/ABK7081p3S3PWp5XlOfU&#10;Zf2XzU8RFN+xnLm9olq/ZSUI+8le9OWskvccn7p9IUU1G3/MDTq7z5EKKKKACiiigAooooAKR/u0&#10;tI/3aAPGP2Nf9V8Vv+y1eIP5wV7QOleL/sa/6r4rf9lq8Qfzgr2gdK48B/usfn+bPoeKv+Sgr/8A&#10;bv8A6TE9i/aD/wCRMtf+won/AKLkr86v+CgXgn4d6d8T/DPi/wAcfEXxVpK/EiK3+H8WneGr/T45&#10;729aHVYrKK3S9sZInllXWtQV2kurcKIomRJSrgfor+0H/wAiZa/9hRP/AEXJXwv+2/4X+JXxG1PQ&#10;/C3wxZppdHtJtRvrFrOK6t5Z5WCWRuoLizvIZbYNBcl0EUVyWEZguoMSiTsPnj6FThcUtIm4rlvv&#10;U/y5MAhG55GB1oA4X9oQf8W5hGP+Zu8O/wDp6sa7iuH/AGhP+Scw/wDY3eHf/T1ZV3FABRRRQAV+&#10;e/7Hf/JKf2GP+yneM/8A1HPF1foQc9hX52fsVap/aHw4/Yxszb+X/ZPxu+IWmbt+fM+zaL4xg8zo&#10;Mbtm7bzjOMnGTPMuaxoqVSVN1EtE0vm7tfkz9E6KAc9KKozCiiigAooooAKKKKACiiigAooooAKK&#10;KKACiiigAooooAKKKKACiiigAooooAKKKKACiiigAooooAKKKKACiiigAooooAKKKKACiiigAooo&#10;oAK8r/bK8NeKtX+BV94q+Hfh+PVPFHg3ULPxP4ZsZSQJ7uwmWcw/L82JYhNAyqQzpM6AjfXqlHzB&#10;gynkd6yr0lWoypvqrenn8jvyvMKmV5lSxcFd05KVns0nrF21s1o/JnzLeft6NdftJfBrwd4a07T5&#10;vAfxU8LNfNq2x5LiyvJo5DaRFoyy/NInkspUFXZizAIRX0wjDbnNfHPxq/ZS8R/CLwV8YPGmh6jd&#10;3mm6boekeJfh/dSwWO7w/fadq+r6q9tbR7PlghW62jepJhuJIVbaNq+mftJ/tz+Cv2evG3wmh1JL&#10;eTwn8Rv7UubzxF+9la0tbayjmiMcUalpDLJcQ/N/Cqt8p3Ap5WGxlbD+0eNdtU/JXfJZeV1f/t4/&#10;Q884ay/OpYOnwzD2nu1Iu17zdOH1jmle3v8As5um0lq6Tsmz3yjII61zPgL4s+B/iF8ONN+Kei6u&#10;sOj6noUOswzagywtFZSoXSaUE/u1KqxyTgbW/unHhX7fX7cmlfBb9lG6+JnwG1XTfFl54g1T/hGt&#10;K1Tw5r8Ug0y8urG4khu1aJZRI8ZjjdYuN25TuAxnvxGOw+Hw7rSlolfTdryPj8n4VzvOs6hldCk1&#10;VlUVN82ijJtq0m9Faz3d9Ha5L8IJtV+Nf/BRDx18ZvD3i60n8J/Dzwz/AMIJHYw6lLMZ9Ukktr66&#10;nWPYI4dhxbOAzMz2oJ4AC/S34V4N/wAE5/gLa/A79mbQ5dV8E3Wh+KvE1nDqnjSK+mlM82oNGAzy&#10;pIx8qQqF3KAvzZ3DdmveayyuEo4VVJq0ptya10ctUteysrHdx1isLV4glhMJPmo4aMaEJWS5lSXK&#10;5e62nzT5pJ3d01tsivTv2cuusf8Abv8A+1a8xr079nLrrH/bv/7Vr0D489OooooAKKKKAKPiX/kX&#10;NQ/68Zf/AEA1+c/w/n8R237T8nwo1v8AaKk1HVtC8SSa/eaJD4alkmudJm0ie2ht57mK9nW3gE8y&#10;yj7SkLSTWgKR7Xikb9GPEv8AyLmof9eMv/oBr80vCaeMbr/gotq3i+3+DNx/Zt5a/wBmN4wuPDVz&#10;Z7bOCy3CP7Ut0q3DfbPNVYprAjZIZEvyEhtaANn9tTw7+394g8Y+Epf2P9R8O2ej2tjrY1m41DxJ&#10;9knXUJtF1GGwmlt3sZ47m2hu3tpRHv8Amm8vfH5amaLG+Gvw0/ah0r9o/wAPaw2neNtP+GljbzLY&#10;6P4m8d/2ndWETC/Msd9IdSme8leRrBo5JW1BlRQsctiI5Uuvp+igDzfX4dZX9rDwhLPqFu1j/wAI&#10;D4iENsloyyrJ9t0XLGTzMMpGAF2DBH3iDgekVwXiXH/DTng3P/Qj+JP/AEs0Su9oAq61oukeJNFv&#10;PDniDTIb2w1C1ktr6zuYw8c8MilXjZTwyspIIPBBq1znJNFFAHg//BUKzttR/wCCdHxws7uLdG/w&#10;v1ncuSM/6K57Vx/wk8ZeJPiN+09+zj8Q/GepfbNY179lfxFqWrXnkpH591PeeDZZZNkaqibndm2q&#10;oUZwABgV23/BTb/lHh8bP+yX61/6SSV4p+yb4w1XXf2wvgb8PR4fdbHwn+w3Y6o2rIWZZZdX1DTI&#10;RAwxhCg0IsvJL+a/A8sk5c3LVd+y/Fs9L2Htcvp8iV+apd+UYwl+Cu0vu1Z9u153+0H4C8V+Nh4P&#10;vvClxfxPoHip9RvH0n7E12IW0vULT9yt8j27N5l1HkSD7m8rhwteiD7tef65+0N4f8Oam8ur+GtS&#10;h0CPxZZeGpPEzNE0A1K8uoLK2j8lXM5R726gtN/l/LJJvYLArXA1PNOC1T4NftHX3i6Txv4U+Juv&#10;Wb2XhnT7Tw9aa9q1vFFHffa9YN9Pd2VhH9hm3QXGnBCYnwIQdolQOYvhz+zF45tfht8TvBkniXWt&#10;Ek8ZeObLVtF1DVvFGp3OoQW8Oj6JaMJrvT9Rt7wsZdOnVSt4GMTR+aZAZIm9E0L9qD4C+J9Ds/Ef&#10;h74mWF9ZX8bTWtxarI4a1EcUpvCAuVtFjuLd2u2xAq3EJMgEiZL/APaW+E1n430T4d2+uzXmra74&#10;kfQ7eCxsJZRDcraajcl5CBxDjS72LzRuTzYJEJHlyGMA5XUP2e/E2m/BPRfhvqHinV9cm0rxNFq0&#10;95YapPcXEpilaeHH/CRXGqfaDHMIZFjnnCq0SyRsjRpGeU+H/wCz38c9H+MGmfEnxhcx3y2PjR/E&#10;V1EjWccc0P8AwismkLt8qJJBqJldVaPctiIfMdQJghHu/wDwsDQv+Er/AOEN+yax9szjzf8AhHb3&#10;7L9zf/x8+V5GMf7f3vl+9xXD+F/2qvCfxC+IPiv4a/DLT7fxBqnhHUGstQs9P8Rad9oaRGiSVvIa&#10;4EsccckkkbPIi5eCQKG+UsAec69+zl8cZvHFjHYa5rv/AAh1r4r1nX9a09b7RJLua+mv/tOmvZ+d&#10;puy6t4mkmkkgvmRoZFs3hmma2Jl9K+Dnww+IMHiuP4k/GoaTNrun+GbTRNMm02GP5laK3m1C6JVE&#10;EbT3SJEYlUKqafC4P70pHof8NB6C3w00/wCJdv4X1i4hvvEkeifY7a2R5IpzqJsJJWbf5YgR1eTz&#10;S48yNV8sPJJHE/I+If26fht4Z1600TW/D19Yx6lfeIrXS9U1K+s7WzkbQ777FqLyyyTgW6LICUZ8&#10;B1GflPFAFzxH+zV4S8JfFOH4yfD34a2epSXlxfP4m0O4vm23M1xG5jvbdJy8EUiSyXatGiwqy6xq&#10;E+5pZJY7r1Twvp02j+GdO0i4tbWGS1sYYZIbHd5MbKgUrHu+bYMYGecYzXI+J/jnF4e+Gej/ABM0&#10;r4deIPEkOsSRCCx8JQwalMEeCWZZQ0ErRvEwiCLIrlWeaEEqrMy2vhZ8Y7P4safZeItE8J6rb6Jr&#10;WlR6r4Z1y6jQ2+q2Mm0xzDY7Pbl0kikWKdY5Skv3N0U6RAHZUUUUAFFFFABRRRQAUUUUAFFFFABR&#10;RRQAUUUUAFFFFABRRRQAUUUUAFFFFABRRRQAUUUUAFFFFABWb4v8H+FvH3hm+8GeNfD1nquk6lbt&#10;Bf6ffQCSKeNuqsp4P9DgjBFaVFKUYyjZq6NKdSpRqKpTk4yTumnZprZprZo+YdL8S69/wTnhj8G+&#10;Px4g8SfBh54U0HxlMwurnwWZZBGunXo3eZLYL8piusM0fmCBgwEbD6ahkSVBLG6srLlWXoRUOuaN&#10;pXiPRbvw9rthHdWN/bSW17azLuSaF1KujDurKSCPQ184/DL4kQfsPeMI/wBmL48eMrSx8BzRzS/C&#10;XxvrmoLDDFZxKrPol5NIQsc1upxDI7BZoQqjDr5dedF/2fNQk/3T0V/svor/AMr2V9tr6o+yqwXG&#10;OGniKUP9uh700v8Al/G3vTUf+fsd5qPxxbnZOM3L6YznpRUdrc293bpdW0yyRSKHjkRsq6kZBB7g&#10;ipAc9K9I+JejswooooAKKKKACkc/LS00jnn1oA8Z/Y1P7r4rf9lq8Qfzgr2gdK8c/Yws7iXwl448&#10;XeWFtfEPxa8S3tgCfnEcd81mwYdj5trLgAn5dp6kgexiuPA/7rH+urPoOKv+SgxC7NJ+qik18mrH&#10;sX7Qf/ImWv8A2FE/9FyV+e37Zvjj4efBr9ofQfiBq3h74pSeItU8Js2l3fgNtBmhnj0o3xaPyNRl&#10;EnmRxazdszhPJCTqWcNGu39Cf2g/+RMtf+won/ouSvzn/wCCljyeIPFXgnwTp9hNJPNY61DcbPhz&#10;4i1CW5S806eGOC3v9J0u82qGhae5sVeKSeK3iDusJZJuw+fPcP2svg940+PP7PXiT4R+APG0Ogal&#10;rFj5MN7eQyvDIoYMYJhDIj+VKB5cm0nKOwKupKN43rX/AAT/ANT+JN/rGj/Gfwt8O9a03VLyRtc1&#10;f7C0l34piu9RiuJjcQTWzGwksrMXOm2TpdXUq2927RzWTAKfqpSSMmigDzf9pXRby6+HelDTfEN1&#10;psdl428NySW9jDAUu4xrFmPIfzI3Kx8g/uyjjaAGAyD6QM45rh/2hf8AknUP/Y3eHf8A09WNdxQA&#10;UUUUAH8S4B69AK/Ln9lnQNY8J/HL9i7wrr9p9nv9M+M/x4s7638xW8uaJdcR1ypKnDAjIJB7E1+o&#10;zZxxX5u/DwY/bP8A2Wf+zjv2iP8A0f4grGtFaS80v/JketldaS56XRxm/mqc0vzZ+kQyOpooHTii&#10;tjyQooooAKKKKACiiigAooooAKKKKACiiigAooooAKKKKACiiigAooooAKKKKACiiigAooooAKKK&#10;KACiiigAooooAKKKKACiiigAooooAKKKKACiiigCG7toruF7adcpIhVh7EYr83f2lf2Nv2rr34ea&#10;h8Brzwle+JtE+FPgbUp/hJ4w09XkvNQW4v8ASSdPkiDSyCeC0huoYwmwyIFVQFyD+lGOc0gXacqc&#10;fSvPzDLaOY0+Wba0a07O2j+aT73W59lwfxrmPBuLdbDwjPWMrST0lG6vFq1m4SnBp3i4zd03Zr8j&#10;PB/xatv+CcPg39oz4UaToF1eQ614mk8O+AbrxDI//EzitnvLW5cGKNVfyUmR2YFELkJwWxXS/sff&#10;sEeKLj4uL8MfG3hXW9c+E954v1a90nVI7ndDYGxl1PTz5zgKIruSa0tCTGuHRUyRwg+3f2sP2D/h&#10;X+2J4+8C+KfizI1xpng974Xuijz0/tSG4iRVi86GeNoAkiJJuUEtjacAnPuPzE7s/r+leBheHaix&#10;SVaX7qn8CVtU3zSTXa75e+ifr+uZ7404OWQueWUmsbjVfFSbdoShFUqTpy0fPaPtG1onNrW7UUwx&#10;O5upOWxTqKK+vP5xCvTv2cuusf8Abv8A+1a8xr079nLrrH/bv/7VoA9OooooAKKKKAKPiX/kXNQ/&#10;68Zf/QDX5s/B347fArwb+1Vffsq6X+0j4zvPF15rV5cx/D3xRpMNrsgFo1w1zbebaxStZAIwV43Y&#10;PLub51LyV+k3iX/kXNQ/68Zf/QDX5g+EPAd5r3/BSzxF8TLHwpoMmnwXWmiPWLWTU4LoSW+japbX&#10;CXcYZYJbhftdn9mEiNCltPfOu2aWNmAPrCiiigDgvEuP+GnPBuf+hH8Sf+lmiV3tcD4m/wCTnPBv&#10;/Yj+JP8A0s0Su+oAKKKKAPC/+CmzY/4J4/G4nt8L9a/9JJK8d/YZ/wCTt/Cp/wCrGfhz/wCnLWq+&#10;gv25/wDkyX4zf9km8Sf+mq5r59/Yc/5O48L/APZjPw5/9OWtVPL+8cvJL8/8zolW5sLGjbZyd/8A&#10;Eoq3y5fx8j7W5AwK4XWPgF4U1zxN/bN/qepPpj65b65ceFWlibTZdWgljmgv9rRGZZI5YIJVjWVY&#10;BLCs3ledulbuqKo5zx26/Yf+Ctz4W0PwcY9S+x+H7qwm09pJopZYzZ2UNlC8byxMbacQ28e28tzD&#10;eQtvMFxD5kgd3g/9iL4G+APiLdfFfwVov9k67d+NG8TXN9p1lZwPc3bwanC6TsluGuEYazqXzTNJ&#10;Mv2jCyKscap7BRQByP8AwoD4C/8ACz/+F3f8KN8G/wDCaeZv/wCEw/4Rez/tXd5Xk5+1+X52fK/d&#10;/e+58v3eKw/G/wCzRpnjm9vb+5+LHjCxa4t54LFbC7tP+JXHcXMFzdJA0ts7uk8lugZJ2mRYy0Ua&#10;xxkIPSqKAOZX4Y2lz4OtPBfiDxPqWqW9r9jZZriG0gk3206TRkC1gijUbo0BVUVdqAADknjbz9j7&#10;4fy+LI/G+m+LPEOn6lp19ql94XmtpLNx4fudTvBealJbrNbOspuJ8sRdi4EWcQCABdvrFFAGX4M8&#10;KWHgbwvZ+FdKnmlhs49vn3LAyTOSS8j7QF3MzMx2hVyxCqowBjfDf4O+H/hYos/DGtau2m21mtno&#10;uiXF9my0e0X7ttbRqq/IOimQyOihY1ZY1VF62igAooooAKKKKACiiigAooooAKKKKACiiigAoooo&#10;AKKKKACiiigAooooAKKKKACiiigAooooAKKKKACiiigAIJFYfjr4c+A/ibo6eH/iJ4N03XLOG4Fz&#10;bwanZrKILhVZVmiJGYpVV3CyoVddx2sM1uUEZqZRjOLjJXT6GlGtWw9ZVaUnGS2admvRo+YPg7qP&#10;7SH7Ifinwb+zv8VBoWu/DK61yfwx4J8XLdXLa1GvkTXVgl5GsXkkCOL7H8uw7kWQnaDu+nQQOK4n&#10;9oH4J6R8evhndeAtQ1eXS7xLiG+0DXLaNWm0fUoH8y2vIs4+ZJAMgFdyF0JAc1wv7KvxD+I+ieKP&#10;FX7O37RfxJj8QeNPDt9Z3NjrkmkJpy61YXlqZo3iiU7GZJYL2MiMABbdSRu3mvPouWBrKg7uD+Ft&#10;rR2+Hv0008rn2mZRp8VZfPNqXJHE07utCMZJzTkv36VnHeSjUScbO0lGzdvcqKAaK9I+HCiiigAq&#10;G+v7DTLObUdVv4LS1toWluru6mEcUMajczuzYCqoBJY8ADJqYn0rwv8AakNt8Wfiz8O/2VpLA3Wn&#10;6zfz+JvGkJJMbaPpuwrbyoUZJIri9mtUcMcFI3XgurDDEVvY0eZK70SXdt2X47+R6uS5bHNMeqM5&#10;csEpSnK1+WEIuUmldJuydk2rtpdTa/Yflurr9mzSNdudKurNNc1nXdcsIL2MJKbK/wBZvb61dlBO&#10;0vb3ET4zkbsHkGvWgcjNRxQJHGsUUaoqqFVVXAUAYwPapKeHp+xw8Kd72SX3GWbY7+1M0r4zl5fa&#10;TlK3bmd7fLY9i/aD/wCRMtf+won/AKLkr5d+K/7Mnwr+NXinTvGXjq98aR3+kw+XpreHfih4g0SG&#10;DiZTIINNvoIvOKzyoZihkZGCFiiqo+ov2g/+RMtf+won/ouSvHa2PPM3xh4w8KfDvwlqXjnxx4hs&#10;9J0XRrGa91TVNQuFihtLeJC8ksjtwqqiliT0ANcxrP7SXwU8P6g2lar45jS5a6ltrOCOyuJG1GWE&#10;OblLMJGftpthHJ9p+z+Z9l8qTz/K2Ni18d/gj4H/AGivhXqnwh+IsN42l6rGnmNp+ozWs0MsbiSG&#10;ZHiZTujlVJFDZXcikqcV5n4w/wCCfnww8awaTpuueKdZutP8P32sXOj6bqXk3sJOpyPNdrdC4Rze&#10;gTOJomkO6OaGGUs7oGoA9A+Pk8F58MrW7s5kmhk8VeHHjmhYMjqdZsSGDDggjuK7uvM/2hvCmnTf&#10;DLRbe6ub+T+yfGfhqS0kXUpo2Zl1iyUGXy2UTAg5KuCpPJGQMelqNq4xQAtFFFAAelfm78Pf+Tz/&#10;ANln/s479oj/ANH+IK/SI9K/Pv4HeAr7xd+1X8B/E1vfQww+EfjZ+0Fq1zHIpLXCya5qGniNcdDu&#10;vg5J7RkYyQRlW+Feq/NHoZb/ALxL/BU/9IkfoIOlFIpJ60tannhRRRQAUUUUAFFFFABRRRQAUUUU&#10;AFFFFABRRRQAUUUUAFFFFABRRRQAUUUUAFFFFABRRRQAUUUUAFFFFABRRRQAUUUUAFFFFABRRRQA&#10;UUUUAFFFFABRRRQAUUUUAFFFFABXp37OXXWP+3f/ANq15jXp37OXXWP+3f8A9q0AenUUUUAFFFFA&#10;FHxL/wAi5qH/AF4y/wDoBr5A8NfAnwD4R8cah8RNDuPEi6nql613qAuvGuqXFtPM0Yi3G2luWg4R&#10;VVVCAIFXaBgY+v8AxL/yLmof9eMv/oBr5xoA8v8AjN+0bffCn4w/Dz4S6b8Ktc10+ONUvbS41azt&#10;2S209otLvryCESMvly3E72ToIy6JHGsksrxgRiXnPhj+17r3j3xp4P8AB2p/DqysJPEHgvw7rWqS&#10;2+tPOlrNq1vrcqwQloIzKsR0Rx5jCMuLhTsTYQ3t8ttbzyRyzQIzQvvhZlyUbaVyPQ7WYZ9CR3qB&#10;NA0OO6tb5NGtRNYwtFZS/Z13W8bABlQ4+QEAZAwDgelAHneu+KNNuv2wfCnhNLfUBdW/w78QXLyv&#10;pFytqyNfaKoC3LRiF3ypzGrl1GCVAINen1wPiQKP2nPBvH/MjeI//SzRK76gAooooA4P9qRVb9mX&#10;4kCRAyn4f60GU9x9hm4r5r/Yp0+60j9sXw7pN9jzrX9h/wCHcM21sjcup62p5+or6U/aj/5Nm+JH&#10;/ZP9Z/8ASGavnv8AZW/5Pv0//sy/wD/6d9drm5pfXOX+7+p7jw9N8Nqv9pVnH5OCf6H2BRRRXSeG&#10;FFFFABRRRQAUUUUAFFFFABRRRQAUUUUAFFFFABRRRQAUUUUAFFFFABRRRQAUUUUAFFFFABRRRQAU&#10;UUUAFFFFABRRRQAUUUUAFFFFABRRRQAFQeTXjP7Y/wCypcftH+DYbr4d+MIvBvj7RZGm8M+OrS1K&#10;31mfKkQ2wuYis0MMokKvsLYBzscgCvZqCAeorHEUKeJpOnUV0/636Ps+h6OU5tjsjzCnjcHPlqQd&#10;07Jp90001KLWjTTTWjPK/wBj745aN8avgpo7zeJ7O68VaHp0On+N9J/tSG4vNO1KEvbzC5WJiULy&#10;wTMpIAkX5lypzXqgORmvjv48/Bf4v/softNP+2L+zJ4avtQ8G6vB9p+LfgnSLyaa812/a4mjW5jj&#10;kErOw+3B/LiVFRbVyOXr6a+Dfxn+HXx8+H9j8TvhZ4jj1PSb5RtZRtkt5NoLQzIfmilXI3IeRkHk&#10;EE8eBxUpSeGrK1SP/ky6SX69nddm/peKsiw9OnDOcrlz4Su76b0aju3RqJX5WtXB7Tp2a1Ukuqop&#10;uTisPx78S/Afwx0SbxB4+8XWGk2sNu87yXl0sZMasiEgE5PzyRrx/FIo6sM+hKUaceaTsj46jQrY&#10;mtGlRi5Slokk22+ySNySVIvnkkVVAyzN0A9a8V/ZGe7+Kd74o/a31exvrX/hPrqO38LWWoZ3W3h+&#10;yaSO0dQR8v2l2mvPlJQrcRld3+sfnV8HftS/tieFZrD4uX9t8N/hz4g8+VdB0FnHibUNLlRlgtr9&#10;5VeKwc/LLKkJkZlfyG8vD7/oXSNK03RNKttE0eyjtrOzgSC0toVwkMSKFRFHYBQAPYVxQcsXWjUs&#10;1CN2r6Nt6Xtukle192/I+oxVOjw7ltbBe0jPEVWoz5HzRhTi+Zw5lo5Tmot8t1FQtduTSsjpRQOK&#10;K7z5I9i/aD/5Ey1/7Cif+i5K8dr2L9oP/kTLX/sKJ/6Lkrx2gAorlfjb8YvCPwE+F+rfFfxsl5JY&#10;6Tb7/sum23nXF1ISFjhiTIG92IXczLGmS8jxxq7r5n8Sv+Cgvwi+FQa48W+EfEkNlJqGo2mnatI2&#10;nQ2d82nzPBfuJZ7yNbZIZk8rddGDzpJI0g85pEDAHfftC/8AJOof+xu8O/8Ap6sa7ivMP2jPHng6&#10;w+GOg3Gs+J9P08+IPGnhmHRY9Qu0ge+mfVrKRYYlcgySFQx2LlsKTjANen5oAKKKKAEcnGAK+N/2&#10;VtEFp8a/B4uirSRePPjhNGyMeBL4xR/bs2PqDj1r7Hc45r5T+Acdna/tB+EtNtiqy2/ij4um7g8z&#10;LRSS+I7ScbhnKlo5Y5ADjKSIw4YE+fjqsoShDu4/hOP+bPr+Fsvp4mlisRJJ+zp1fxw9d3t5SjHX&#10;o7H1apHaloor0D5AKKKKACiiigAooooAKKKKACiiigAooooAKKKKACiiigAooooAKKKKACiiigAo&#10;oooAKKKKACiiigAooooAKKKKACiiigAooooAKKKKACiiigAooooAKKKKACiiigAooooAK9O/Zy66&#10;x/27/wDtWvMa9O/Zy66x/wBu/wD7VoA9OooooAKKKKAKPiX/AJFzUP8Arxl/9ANfONfR3iX/AJFz&#10;UP8Arxl/9ANfONABRRRQBwXiU/8AGTng3j/mR/En/pZold7XA+Jv+TnPBv8A2I/iT/0s0Su+oAKK&#10;KKAOD/aj/wCTZviR/wBk/wBZ/wDSGavnv9lY5/bwsMf9GX+Af/TvrtfWmt6Bo/irSLzwv4i05LvT&#10;9StZLS/tZc7Z4ZFKPGcc4ZWIOPWvi3/gnLqGqeP/ANpQ+NZ53b/hHf2T/hvoupyXWPMuLi4utcvE&#10;kj25zGIztJba28HCkYY8cny49X6xf4Nf5/mfSU4yrcJVHFfw60W/+34SS/GNvmj7eooHSiuw+bCi&#10;iigAooooAKKKKACiiigAooooAKKKKACiiigAooooAKKKKACiiigAooooAKKKKACiiigAooooAKKK&#10;KACiiigAooooAKKKKACiiigAooooAKKKKAD7vzDtzXxlr37AP7Uvw58feJbX9lb40+F9L+HeseJr&#10;HxXY+BfEWmyeXFrMN9bXbQq9vEDb2rNarjy2P7tzGYiVE1fZtBzjiuPF4GjjEue6avZp2eqs9ez7&#10;bbH0nDvFWbcMzqPCcrjU5eaM4KcHyy5ovlkmuaLvaS1Sbs1e58o/CX/gpbpGhNffD/8AbU0G38D+&#10;MtF8RXWm65NpdvJJotqqWTX0EjXbO6K00SSIkId5XeM4QbsDovgF+z54Q+P2laf+1l+0f4B0nVvF&#10;nia+sPEXh6GW0kx4Zs4k3afaQO5DbghE0/AWWaQghliiI9z8b+AvBHxM0BvC3xG8G6Xr+lsys+m6&#10;1p0V1bsynIJjlVlJB5HHBrYUc7jWNLA1+ZLEzVSMdrqzu+r6NpbPzemx6uO4oyuOHlPJcNLCVqtv&#10;aONRuKitXGlopQjKTvKLlJpRiuZ3kIo9RTunQUUV6R8MFFFFAHsX7Qf/ACJlr/2FE/8ARcleO17F&#10;+0H/AMiZa/8AYUT/ANFyV47QBi/ET4c+Bfiz4Ovvh98SvCdjrmi6lCYr7TdRgEkUykdwehHUMMEH&#10;BBBANcjdfsk/AK5iuoIfBl5ZR3KqkMOk+JdRsY9NTOZUsFt7hBpqT/8ALyloIVu8n7QJsnPpFFAH&#10;CfHqCCy+GNtaWdvHDFH4r8OJHFEgVUUa1ZAKAOAMdhxXdgYGBXD/ALQv/JOof+xu8O/+nqxruKAC&#10;iiigBGGe1fI3wSGP28NayP8AmfPG4/8AKT4OP9a+uq+Qf2ebg65/wUG8daRGvltoHibxRfySZz5y&#10;3Nj4UhCAdiphLZ5zuxjivKzL+JQX99fg0/yP0Hgf3cDmsnssNU/8mjKK+9tL5n19RRmivVPz4KKK&#10;KACiiigAooooAKKKKACiiigAooooAKKKKACiiigAooooAKKKKACiiigAooooAKKKKACiiigAoooo&#10;AKKKKACiiigAooooAKKKKACiiigAooooAKKKKACiiigAooooAK9O/Zy66x/27/8AtWvMa9O/Zy66&#10;x/27/wDtWgD06iiigAooooAo+Jf+Rc1D/rxl/wDQDXzjX0d4l/5FzUP+vGX/ANANfONAHM+PvjN8&#10;KfhXq2i6H8R/H+maLdeIGvBpEeoXAj89bSzlvbqQk8RxQ28EkjyuVjQBQWDOgaro/wAePhd4gvPC&#10;9louu3dz/wAJnpq33hy6i0O8NtcwtE0y7p/J8qB2jR2WKVkkcRvtVtjYp/EH9nD4bfEr4veCfjjr&#10;51iHxB4B1GS70WbTdcuLeKXfa3VsYp4kYJLHtu3bGAxZVBYxmSN8vQf2YoPDPi/wJrujfGfxhHo3&#10;w/8ADw0rTPBki6VJpd43kvD9tnL2DXQuvLZVEkE8IVUKhQk1wswBpeJCD+034N9vA/iT/wBLNErv&#10;q8117w5oFt+134T8VRaJaLqdx8PfENvNqC26iaSFb3RSsbPjcVBJIUnAJNelUAFFFFADo/8AWr/v&#10;D+dfGH/BKbSraHxD4k12Mt51z8GvhlbyAn5dsVhqbLj3zM2fw9Ofs+P/AFq/7w/nXx1/wSr/ANdr&#10;n/ZJPhz/AOm29rysVKUcyoW/vfkffcP06dTgXOHJX5XQa8n7S1/ubXzPsMUUDpRXqnwIUUUUAFFF&#10;FABRRRQAUUUUAFFFFABRRRQAUUUUAFFFFABRRRQAUUUUAFFFFABRRRQAUUUUAFFFFABRRRQAUUUU&#10;AFFFFABRRRQAUUUUAFFFFABRRRQAUUUUAFFFFABRRRQAUUUUAexftB/8iZa/9hRP/RcleO17F+0H&#10;/wAiZa/9hRP/AEXJXjtAHnf7V3xt1r9nX9n7xN8YfDnw/wBR8T6ho2ntLZ6Pptjc3G9848yUW0Us&#10;iW8eTJLIqMUjRyATgHgfid+1r478LRGO08P6Nosd94mhsdJ1bX4blha2beHrzWRNeWkn2WSGaWSy&#10;NksDSKYmuY5GLuptm+gWVXXa4yD1HrSSwQXCNHPAkisQWV1BBx060AeZ/HjxSJ/hLoGo3Gj3iyav&#10;4s8Mfube3aYWxfV7J/3jADao6FiAM445FenKSRnFcP8AtCgf8K6hOP8AmbvDp/8AK1ZV3FABRRRQ&#10;AV8e/sq/8pI/jB/186v/AOivDlfYRz2r46/ZmmGlf8FUPjN4MvAwvIdPuNUYLyn2e7h0AxHP9790&#10;+R24rycy/j4f/H+j/wAj7/gtc2U5yl0wzfy9pBX+9pfNH2KOtFA60V6x8AFFFFABRRRQAUUUUAFF&#10;FFABRRRQAUUUUAFFFFABRRRQAUUUUAFFFFABRRRQAUUUUAFFFFABRRRQAUUUUAFFFFABRRRQAUUU&#10;UAFFFFABRRRQAUUUUAFFFFABRRRQAUUUUAFenfs5ddY/7d//AGrXmNenfs5ddY/7d/8A2rQB6dRR&#10;RQAUUUUAUfEv/Iuah/14y/8AoBr5xr6O8S/8i5qH/XjL/wCgGvnGgAooooA4HxN/yc54N/7EfxJ/&#10;6WaJXfVwPib/AJOc8G/9iP4k/wDSzRK76gAooooAWMnz1GP4h/Ovjr/glYT9q1xMf80l+HP/AKbb&#10;2vsMEq+4HnNfHf8AwS6HlfEz4vWUZIhsf7LsrOH+GC2g1HXoYIUHRUjiRI1UcKqKoAAArycZ/wAj&#10;TDf9v/8ApJ+hcOa8C52uyoP/AMq2PsUcDFFFFesfnoUUUUAFFFFABRRRQAUUUUAFFFFABRRRQAUU&#10;UUAFFFFABRRRQAUUUUAFFFFABRRRQAUUUUAFFFFABRRRQAUUUUAFFFFABRRRQAUUUUAFFFFABRRR&#10;QAUUUUAFFFFABRRRQAUUUUAexftB/wDImWv/AGFE/wDRcleO17F+0H/yJlr/ANhRP/RcleO0AFFe&#10;dftYeNfjR8Pf2ffEniz9nv4eS+J/F9rY50fTYfKYo2Rvn8uWaETGNN7iEOGlZVjBBbcOa17x7+0j&#10;b2F5qOn6Etmx8ceFIrXT7jQHmnt9HvLqxj1GFmhuJI5Z4lmnL3EbGKJVJAYR+YwB2X7Qv/JOof8A&#10;sbvDv/p6sa7ivO/2l9Qv7HwBpsNpok94s/jbw5HcSwyRqLZP7ZsyZWDsCVBAGF3N8w4xmvRBnHIo&#10;AKKKKABuRXxv8D/+U1fxw/7JzpP/AKT6XX2QelfG/wAD/wDlNV8cP+yc6T/6T6XXkZp/Fw3/AF9X&#10;/pMj9D4E/wCRfnn/AGBS/wDT9A+yB1ooHWivXPzwKKKKACiiigAooooAKKKKACiiigAooooAKKKK&#10;ACiiigAooooAKKKKACiiigAooooAKKKKACiiigAooooAKKKKACiiigAooooAKKKKACiiigAooooA&#10;KKKKACiiigAooooAK9O/Zy66x/27/wDtWvMa9O/Zy66x/wBu/wD7VoA9OooooAKKKKAKPiX/AJFz&#10;UP8Arxl/9ANfONfR3iX/AJFzUP8Arxl/9ANfONABRXjn7QHhP9qPxL8cvhje/CXxGth4HsdU1BfH&#10;H2HWo7W8RJ9KvoYroxzWs0d0sEz27xQncpnKNLEyJ5kON4N8H/th6Z4k+DMGuXsc3hzR9Cgh+IX2&#10;jxMTqLX40u+jkknURsl7Gbg2WCs+RJ5jlHAV1AO+8Tf8nOeDf+xH8Sf+lmiV31ea+ILbxB/w1x4T&#10;uLjUrI6X/wAK/wDEAtrSOydbhZvtui7naXzSrIRgBRGCDkljkAelUAFFFFADT1r49/4JfEf8LW+N&#10;HP8Ay/2f/p28Q19hH71fKH/BJuGGXwX8YtTeBWuT8eNetjcFf3hhjS2dIy3XYrSysq9AZXIALHPk&#10;4z/kaYZf4/8A0lH6Fw57vAeeT/7Bl99ST/8AbfxPrGigdKK9Y/PQooooAKKKKACiiigAooooAKKK&#10;KACiiigAooooAKKKKACiiigAooooAKKKKACiiigAooooAKKKKACiiigAooooAKKKKACiiigAoooo&#10;AKKKKACiiigAooooAKKKKACiiigAooooA9i/aD/5Ey1/7Cif+i5K8dr2L9oP/kTLX/sKJ/6Lkrx2&#10;gAoHB3A0UUAcP+0L/wAk6h/7G7w7/wCnqxruK4f9oX/knUP/AGN3h3/09WNdxQAUUUUAIxx1r46+&#10;Bscr/wDBaT453KRMY4vh3o6ySBflRmttNKgnsSEfHrtb0NfYrjIrwz4ZfDJfB3/BQb4vePrQTtD4&#10;w+Hvg67uHlmjZRdW8usWjJGqgMqiGG2Y7s5Z3wcfKvDjMPLEVKLX2Z8z+UZL9UfVcN5xTynBZnCS&#10;u6+HdKPTV1qMn9yi38j3QHPNFHNFdx8qFFFFABRRRQAUUUUAFFFFABRRRQAUUUUAFFFFABRRRQAU&#10;UUUAFFFFABRRRQAUUUUAFFFFABRRRQAUUUUAFFFFABRRRQAUUUUAFFFFABRRRQAUUUUAFFFFABRR&#10;RQAUUUUAFenfs5ddY/7d/wD2rXmNenfs5ddY/wC3f/2rQB6dRRRQAUUUUAUfEv8AyLmof9eMv/oB&#10;r5xr6O8S/wDIuah/14y/+gGvnGgAooooA4LxMCf2nPBv/Yj+JP8A0s0Su9rgfE3/ACc54N/7EfxJ&#10;/wClmiV31ABRRRQA0jmvmb/gmZpel+HbL47eGdJuJZItN/aN8RQbpsb8/Z7BucAA8MOlfTLA9c14&#10;r+x38LU+F/iD41W41n7a2vfGzUtckbyfL8k3Wn6dJ5Q+Y7gowN3GTk4GcVy1qHtMVSqW+G/4qx9B&#10;lubfVMhx2Ccv4/stNdXCfNfsrJvfue2UUDgYorqPnwooooAKKKKACiiigAooooAKKKKACiiigAoo&#10;ooAKKKKACiiigAooooAKKKKACiiigAooooAKKKKACiiigAooooAKKKKACiiigAooooAKKKKACiii&#10;gAooooAKKKKACiiigAooooA9i/aD/wCRMtf+won/AKLkrx0kAZJr2L9oP/kTLX/sKJ/6Lkrx07sf&#10;L196ADI9aO2a+efBf7Mnx40bxHpOt+P/AIt3WvS2fxIvdY1K407XNSsY7zTbrwnJYzRrA11L5TjV&#10;CssMYk2WsWfIaIfu6kufgN8TNV+B974RuPCx03UtY1uXUTpOleKwth4bP2NYIobFJLd47mEOoldJ&#10;41DTy3F6iwzCCGMA7X9qe18Z3XgbRX8JeIdJsYIfH3hx9Zi1LRZbt7u1/ti0zDC6XMItpS+w+a6z&#10;KArKYiWDL6aOled/GvwB8WPG/wAMdL8MeAPFWg6dq1vrWkXV9ca1pVzfwvHa3kE8m0Lcwvu/dbgW&#10;Zi2Np2lvMVy+H/2qMYHxm+Hf/hr7/wD+XlAHoVFef/8ACO/tVf8ARZfh5/4a+/8A/l5R/wAI7+1V&#10;/wBFl+Hn/hr7/wD+XlAHoFYtn4I060+IF/8AEZbq4N5qGj2mmyQkr5ax28txKjDjO4m5cHnGAuAO&#10;c8bdaJ+2IusWsNp8W/hm1i0cv22aT4a6iJI2G3ywqjWyGB+bOSMYHXNXB4e/aqIyfjJ8PP8Aw19/&#10;/wDLygD0CivP/wDhHf2qv+iy/Dz/AMNff/8Ay8o/4R39qr/osvw8/wDDX3//AMvKAPQKK8//AOEd&#10;/aq/6LL8PP8Aw19//wDLyj/hHf2qv+iy/Dz/AMNff/8Ay8oA9Aorz/8A4R39qr/osvw8/wDDX3//&#10;AMvKpeJNE/bHt/DuoT+Ffiz8MrjVEsZm0u3vvhrqMUEtyEPlpI660xVC+AWAJAyQDjFAHptFefnw&#10;/wDtT7sL8Zvh57f8Wvv/AP5eUf8ACO/tVf8ARZfh5/4a+/8A/l5QB6BRXn//AAjv7VX/AEWX4ef+&#10;Gvv/AP5eUf8ACO/tVf8ARZfh5/4a+/8A/l5QB6BRXn//AAjv7VX/AEWX4ef+Gvv/AP5eUf8ACO/t&#10;Vf8ARZfh5/4a+/8A/l5QB6BRXnx8P/tUjj/hc3w7yemfhff/APy8qppGi/thTJcf238W/hnCy3ci&#10;262/w11B90IPyM2dbGGI5K8gdiaAPTKK8/8A+Ed/ap/6LL8PP/DX3/8A8vKP+Ed/aq/6LL8PP/DX&#10;3/8A8vKAPQKK8/8A+Ed/aq/6LL8PP/DX3/8A8vKP+Ed/aq/6LL8PP/DX3/8A8vKAPQKK8/8A+Ed/&#10;aq/6LL8PP/DX3/8A8vKP+Ed/ap/6LL8PP/DX3/8A8vKAPQKK8yudE/bIXXbWGz+LXwxbTWt5jeTS&#10;fDXURMkoMflKijWsMrAy7iSCCq4BycXB4f8A2qG6fGX4ef8Ahr7/AP8Al5QB6DRXn/8Awjv7VX/R&#10;Zfh5/wCGvv8A/wCXlH/CO/tVf9Fl+Hn/AIa+/wD/AJeUAegUV5//AMI7+1V/0WX4ef8Ahr7/AP8A&#10;l5R/wjv7VX/RZfh5/wCGvv8A/wCXlAHoFFef/wDCO/tVf9Fl+Hn/AIa+/wD/AJeVm+MNG/bStPCW&#10;qXPgb4q/C671yPTZ20a11T4b6lDbTXYjYwxyyJrTMkZk2hmVWIUkgEjBAPUqK8/k8PftTCRhH8Zv&#10;h6V3HaT8Lr/kdv8AmOUf8I7+1V/0WX4ef+Gvv/8A5eUAegUV5/8A8I7+1V/0WX4ef+Gvv/8A5eUf&#10;8I7+1V/0WX4ef+Gvv/8A5eUAegUV5/8A8I7+1V/0WX4ef+Gvv/8A5eUf8I7+1V/0WX4ef+Gvv/8A&#10;5eUAegUV5+fD37VI6/GX4ef+Gvv/AP5eVn6Nov7Z8uo6umvfFf4XxWkeoINDktfhvqLvPafZYGZ5&#10;g2tARyC4NygVSwMaRtkFmVQD1CivPx4e/apIyPjL8PP/AA19/wD/AC8o/wCEd/aq/wCiy/Dz/wAN&#10;ff8A/wAvKAPQKK8//wCEd/aq/wCiy/Dz/wANff8A/wAvKP8AhHf2qv8Aosvw8/8ADX3/AP8ALygD&#10;0CivP/8AhHf2qv8Aosvw8/8ADX3/AP8ALyj/AIR39qr/AKLL8PP/AA19/wD/AC8oA9Aory7WdG/b&#10;Ri1PSYtB+KfwxmtZNRZdbkuvhvqMbwWn2acrJCBrREkn2gWyFWKjy3kbOVCtojw9+1Senxl+Hn/h&#10;r7//AOXlAHoFFef/APCO/tVf9Fl+Hn/hr7//AOXlH/CO/tVf9Fl+Hn/hr7//AOXlAHoFFef/APCO&#10;/tVf9Fl+Hn/hr7//AOXlH/CO/tVf9Fl+Hn/hr7//AOXlAHoFFef/APCO/tVf9Fl+Hn/hr7//AOXl&#10;ZfjPR/21Lbwdq114B+KnwuvNei0u4fQ7PVPhzqUFtcXgjbyY5ZE1l2jjaTarMqsVUkhSQAQD1SvT&#10;v2cuusf9u/8A7VrzGRog7eWTtz8v0r079nLrrH/bv/7VoA9OooooAKKKKAKPiX/kXNQ/68Zf/QDX&#10;yz498feEvhj4SvvHPjnWY7DS9PjUzzsjSMzO4jjijjQF5ppJGSKOKNWklkkSNFZ3VT9TeJf+Rc1D&#10;/rxl/wDQDXyv8QPh94R+KHhW58GeONHjvtPuseZC7EFWByrqRyrKeQw5BoA5TW/2rvgP4ds7u81T&#10;xsVFpdWNqscem3LvdT3YcxR2yrGTdMFhuGk8kP5AtLky+WLeYx9Bq3xY8I6J420H4f6mNSi1LxMr&#10;nSQdFujC5SGWZleYR+XCypC5KyMpBKA8ugbK1D4A+E5dOFpoOsavo88enafY217p92jNDDZpPHEp&#10;jmSSGYeXczKVmjkXLLIAssUUiV7uw+DHwQ1DQ7/VtQex/s/Q30bQY5VknGnaYht/NyyqzRWyGK28&#10;25mbYpEXmyfcoAl8RgyftOeDTGN3/FD+JPu/9fmh13/lyf8APNvyrxP4keAP2G/i94m1D40/EfwJ&#10;4J8Yah4QuH8Lape3Hhu31aSG6le0cWTKIZHlnVpIFSNQzI1w6ABncUeFP2cf+CfXjfUb3RfC/wCz&#10;Z8KLu+0yG2l1TT1+H+npcWAuEMkKzxNAHgkZBu8twrgYyoyKAPbPLk/55t+VHlyf882/KvL/APhi&#10;f9jP/o0f4Yf+EBpv/wAYpH/Yp/YyRSx/ZJ+F4x3PgDTf/jNAHqPlSEf6tv8Avmqem+HtN0e4vLnT&#10;NLjt3v7r7ReNDCFM82xI/MbHVtkaLk9lHpXzv4d+Cv8AwTO1XxHD4h079nvwDnxBBY2tot/8M4ob&#10;Ta0j/ZZl860WOJbmS58qKY7VunVI4mkaPaPRP+GJ/wBjP/o0f4Yf+G/03/4xQB6h5cn/ADzb8qPL&#10;k/55t+VeX/8ADE/7Gf8A0aP8MP8AwgNN/wDjFH/DE/7Gf/Ro/wAMP/CA03/4xQB6h5cn/PNvyo8u&#10;T/nm35V5f/wxP+xn/wBGj/DD/wAIDTf/AIxR/wAMT/sZ/wDRo/ww/wDCA03/AOMUAeoeXJ/zzb8q&#10;PLk/55t+VeX/APDE/wCxmP8Am0f4Yf8Ahv8ATf8A4xXn/wARf2f/APgmPcaTdafrnwX+FsP9j+K7&#10;O1vY9D8G2LXUeo2wi1MWbJbwNI37iISzRAEfZvOMgEe8gA+kPLk/uN+VHlyf882/KvD/AAX+z5/w&#10;Ty+Imoalpfgr9nD4UahNo8gTUFg+H+n4jzJLEGVjbhZE823uI96Fl3wSpndG4HQf8MT/ALGf/Ro/&#10;ww/8IDTf/jFAHqHlyf8APNvyo8uT/nm35V5f/wAMT/sZ/wDRo/ww/wDCA03/AOMUf8MT/sZ/9Gj/&#10;AAw/8IDTf/jFAHqHlyf882/Kjy5P+ebflXl//DE/7Gf/AEaP8MP/AAgNN/8AjFH/AAxP+xn/ANGj&#10;/DD/AMIDTf8A4xQB6h5cn/PNvyo8uT/nm3/fNeM+Lv2Yv2AfAUFjc+M/2bvhHpq6pq1tpem/bPA+&#10;mIbu9uJBHBbxjycvI7nAUZOMngAkchp3wb/4JkaDqOrTP+z/APD/AP0nV7hrqW++GcLW8Rt9lrcy&#10;RSNaeWtpA8SrNOp+zwySfvHRpV3AH0r5cn/PNvyo8uT/AJ5t+VeXn9ib9jQHaf2R/hjx/wBU/wBN&#10;/wDjFH/DE/7Gf/Ro/wAMP/CA03/4xQB6h5cn/PNvyo8uT/nm35V5f/wxP+xn/wBGj/DD/wAIDTf/&#10;AIxR/wAMT/sZ/wDRo/ww/wDCA03/AOMUAeoeXJ/zzb8qPLk/55t+VeX/APDE/wCxn/0aP8MP/CA0&#10;3/4xUdz+xh+xXZ28l3d/snfC2KKNC8kkngPTVVFAySSYcAAdzQB6p5cn/PNvyo8uT/nm35V8w6r4&#10;A/4JT/bF1vXPhJ8KdJTw95k2sHU/AdpYQ6SskXyHVPOtkFisiHdCbvyxNkNFvruvCf7K/wCwp430&#10;r+2PDv7KPw1kiWZoZY7r4aWVtNDIp+ZJIZrZZIm6Ha6qcFTjBBIB7J5cn/PNvyo8uT/nm35V5f8A&#10;8MT/ALGf/Ro/ww/8IDTf/jFH/DE/7Gf/AEaP8MP/AAgNN/8AjFAHqHlyf882/Kjy5P8Anm35V5f/&#10;AMMT/sZ/9Gj/AAw/8IDTf/jFH/DE/wCxn/0aP8MP/CA03/4xQB6h5cn/ADzb8qQo4GSh/KvMP+GJ&#10;/wBjP/o0f4Yf+EBpv/xiuZ8YfAn/AIJ2/DzVV0vxh+zd8KrGZbNryQzfDmxMUEKrIweWQW5SIMIZ&#10;tgdlMhicIGKMAAe6hHPIQ/lS+XJ/zzb8q+bvhh+zT/wTf8NaP4X+Dekfs7eCZLq20eDTdL/4Sz4b&#10;xpqF59mt3AW4lu7RXkvGitpZyshE0qRyThWTL16D/wAMT/sZ/wDRo/ww/wDCA03/AOMUAeoeXJ/z&#10;zb8qPLk/55t+VeX/APDE/wCxn/0aP8MP/CA03/4xR/wxP+xn/wBGj/DD/wAIDTf/AIxQB6h5cn/P&#10;Nvyo8uT/AJ5t+VeX/wDDE/7Gf/Ro/wAMP/CA03/4xR/wxP8AsZ/9Gj/DD/wgNN/+MUAeoeXJ/wA8&#10;2/KjypR1ib/vmvJNd/ZC/Yg8N6Rca7rP7KHwxhtrWPfKy/DzT3b2VVWAs7E4CqoLMSAASQD56nw5&#10;/wCCVi6tN4lHwd+FrM+3SHj/AOFf2phXUFmYf2YE+zYGq+YShsP+Pz5dph+XgA+nfLk/55t+VHly&#10;f882/KvIvDv7JH7DnivRbfxDoP7KnwvuLS6j3Qyf8K909T1wVZWgDI6kFWRgGVgVYAggXf8Ahif9&#10;jP8A6NH+GH/hAab/APGKAPUPLk/55t+VHlyf882/KvL/APhif9jP/o0f4Yf+EBpv/wAYo/4Yn/Yz&#10;/wCjR/hh/wCEBpv/AMYoA9Q8uT/nm35UeXJ/zzb8q8v/AOGJ/wBjP/o0f4Yf+EBpv/xij/hif9jP&#10;/o0f4Yf+EBpv/wAYoA9Q8uT+435UeXJ/zzb8q+cfil+zp/wTal0rxD8L/Fv7Pvw+0+a40mWxvpNI&#10;+Htul1EblEhEdtNDbE/a/wDSoGSOImZTNC4UB1J2fDPwF/4J4eL/ABM3g/Rf2Z/hh/a32Jr0abdf&#10;DSztpnhXyfNZUltlLGI3NusyjLQPcRJKI2kRSAe6+XJ/zzb8qPLk/wCebflXl/8AwxP+xn/0aP8A&#10;DD/wgNN/+MUf8MT/ALGf/Ro/ww/8IDTf/jFAHqHlyf8APNvyo8uT/nm35V5f/wAMT/sZ/wDRo/ww&#10;/wDCA03/AOMUf8MT/sZ/9Gj/AAw/8IDTf/jFAHqHlyf882/Kjy5P+ebflXl//DE/7Gf/AEaP8MP/&#10;AAgNN/8AjFcf4h+EH/BNzwv4nl8Fa3+zj8MY9YSMvDpMXwxtZrq9CmESfZYo7VnuzH9og8xYBIYh&#10;PGZAodSQD34gg4IoryX4A337K/grSteh/Zxn0lNF1CZ9fa18I2O7TrgJb29tLLpq20flXKL5ESyL&#10;a+ZtnkIfEku0+g+A/H3hX4l+HF8V+DNQkurFru5tTJNZy27pPbzyW88TRzKro8c0UkbKyghkYHpQ&#10;B73+0H/yJlr/ANhRP/RcleO17F+0H/yJlr/2FE/9FyV47QAVz3xW/tP/AIV5rDaPpmt31ytkzR6b&#10;4bvIba+vccmCGaaSNIWkGY/MMkZQOWV42CuvQ0UAfO/wh0b9tnR/j/ouofEfbN8OY/AurW62Q1qK&#10;a7tdRkv9Lls0ulaMNPJDbve2yziabzobM3Enkz3LQnlfhb8Pf23dC1zwbP46uNT1aDRfEbRa9BPd&#10;TWI12Cf+z92qyMviG6Fg1ri7xp4S9t7n7O+0Wn2xTb/WX4UYHpQADpQxwuaKKAPlzx34L/a+/wCF&#10;76hep/wkWteDNY8QzT3w0XVjo9xpumxadNFbWVsP7XkjuRJe/ZLh7iOOwmQW8qOtwl00cX0j4QXx&#10;EnhTTF8XyrJqw06AaoyKoVrjyx5hAUBcb89AB6ACtLoMUUAFFFFABRRRQAV4/wDHrwz8fLzVNQvv&#10;hnrWsXOm3kOiRXGl2d9aWxjt01u1bVFtnJjlW4m0s3ahzICrBDE0T/NXsFGAeooA8F/Z88P/ALTW&#10;nfGG4v8A4pW+tLoLaXcRW7ahrUFxF5awaSLOLy0mdvPSRdW8yYrl96bpZAI9vvVGB6UUAFFFFABR&#10;RRQBx/xl0r4hanpGizfDfWL63urTxZpM+oW9nJAgu9PF7CLuOQyqTsEBkciNldigUFgSjfPvhjwH&#10;+3HpnjiNfEN1r2saa11qGoLrFvfJpm3UZb+xazimsX1e8U2ttaDUVPlSLDN9oiDWYe3SZ/rKjrQA&#10;BQg2jPHHNFFFABRRRQAVX1Zbl9Kuks57iOY27iKS1EZlRtpwU8wFNwPTeCucZBGasHpXzv8AGzxL&#10;+2Z8M4fE3iX4CeEo/Fl3eePIINN03xVLL9kstIOjmZpIFtIzKzNqQS2G7Kp55aRkiiaRQDg7/wAK&#10;/t83kXjTVvBGleMNHS88Hxn4VaJrniaxuH8Oao0Oqrew6hMbyYX7St/ZMkbzG4S3keaKFlji82X6&#10;T+BGn+MtL+Hcdh44ttShuo9W1L7HBrF+Lq7isDfzmySWUSSeY62pgBYu7Ej5mLZNeQeMfjV+2l4P&#10;126m1LwfobaLdeKpbHT7my8G3VxPZWX221SO5kjGpKbw/ZpbiQpEI5GNsfLjkdkhfN+Hvxo/4KQ+&#10;JfiN4R0Hxz8AvCeg6PqF6o8XNDDeXdxosQ0u5uDGZTNFbStNcxQwxyW8tykIk2zqkhVSAfUVFfJv&#10;wR+Pv/BQq/8AiFqGtfHb4DW1n4ds7qOzi0fw34fuZJb+AafPKL23luJkMcr381jZNFMuwKks4dIY&#10;5Z01vhn8Zf8Agorq9p4DuPiH8EPCFm2ueJL6HxZYx2OoW82m6dHqzW0TRESzwiT7Cn21nuJYVkEi&#10;xxI8g2MAfTlFfP8A4kh/am8baHeeN/BHxMutK1bw3451iy1zwXHo9uw1DR/t8UEJtZJgdl2NIX7d&#10;bGRmikvrqPzituGgXrPhn4o8aXXxLsdBs77xJfaDN4ZvrrVP+Es02KG5sZ01FVsMeXHGU+0W8ty3&#10;lygyiKztjIsMpm84A9UrwH9pHwv+0T4q8V6ppvwUvPFeiSNpsGPE3mW99p8sRcLJp8OnDU7B0cfN&#10;O175sVwp/dxSSIfLT36jHtQB4P8As86B+0rp3xUt7v4m6Xqtnov/AAi8sN8t1rwvLVrhYtI+yLEj&#10;3U8qOrjVy7MzM3mJvln2xsPeKOnaigAooooAKKKKAPPv2mdH+Iev/C640v4WyaymtPNutZNHkjUI&#10;wjcqZ83dpIYg4TiGdHL+XvEkPnRv4L4p8Ift+XHhP4gN4ft/Ea69cQ6hL4Lm/wCEosxFHq/m6/8A&#10;2bcH98ifY0jbQBLA6LHI0Uha3kJlLfXdHTpQA6QRLKwgH7vcdn0zTaKKACiiigApVIDAkDr/ABZx&#10;+nP5UlFAHyL4i8A/t4QtDqfgq/8AENx9l8RXj6bo+vTxRytDPHp4huri6t9ZaNHtZPtkpt2gu7S6&#10;PmRrb2UckIj95/Z80r4haRp3iK28aWOsWunnxAreFLPxBqgvb6Cw+wWfmLLP50zOTfC/dd8jssbx&#10;qNqBEX0HA6YooAKKKKACiiigDP8AFgvG8LakunjUPtB0+b7P/ZLQrdeZsO3yTP8AuhLnG0yfIGxu&#10;+XNfK/8Awg/7dFjd6FaRL4kurGGO8TW7hdejtR9hEeqMLZYpdQupfOnkbTVFxJcSTWyxl45m3PEv&#10;1xRgdcUAfMdzoP7a194S8B2EVlqun3mn61rV5ri/25BebLM6wRpNjJMLmCSaZNNwGu5ftUQKt59l&#10;ezSrLbfdH7OOf+JwD/et/wD2rXmf4V6d+zl/zGP+3f8A9q0AenUUUUAFFFFAFHxL/wAi5qH/AF4y&#10;/wDoBr5xr6O8S/8AIuah/wBeMv8A6Aa+caACuV+KHwrHxSg03T7z4ga9o9jZXxnvtN0f7GYNYjKk&#10;fZrtbm2m8yA5+aNdofo24fLXVUUAeK2X7BXwJ074ceLvhDDDql94Z8a61b6rrGjeLJ4PEsJuILbT&#10;7eMhdbhvBIAunRP++EpDyyMCCIfK7z4Z/Bjw38LJIptF1rWL6SLwvpWhG41q/wDtM01vp6ziGWSQ&#10;qHknf7RIZJGY7zg4U7t3XUUAFR3VvHd20lrKqsskbIysoIIIxgg5B+hGKkooA8L+HX/BPz4MfCq3&#10;GleCNb1rT9JbW9L1Sbw/p9rpdjpry6fdxXlrGlraWUUVpEl1EbgparB5ss0zy+a0rk+6UUUAFFFF&#10;ABRRRQAV5v8AEn9mLwd8S7ma/vfFOvabdS+Iv7Zju9Mmtt9vMdHm0d0RZoJEMb2k8ylWViGk3qyk&#10;Lt9IooA4D4Nfs6+D/gfrOuax4V17WLr+3Nqvb6pNC8dnGL3UL3yofLiRtvn6ndtmRpHw6jdhQK7+&#10;iigAooooAKKKKAMH4ifD/SPiXoNt4d1u7uoIbXXtL1aOSzkVXM1hqFvfwqSysNjS2yK4xkoWAKkh&#10;h5Jb/wDBPP4LaXrviHXvDGsaxoZ8VWeoWeuaf4fs9K0+yure+kR70Nb29ikZmnMUCy3mPtki28Ct&#10;cERIB7zRQADPVup5NFFFABRRRQAVzOmfFTwT4i13XPCdhq97a3mgzLb6pNeaPcW0VvK4GwLNPEIZ&#10;GIZWXazBgynlWBPTV5T8Zv2Q/h18cBI3ijXNYt2bxRHr0bWUsO1LpNKn0vaUkidXiNvcy5Rw3zlW&#10;/hAoA4Xxh+wT8DPH3hbxn8PfiX8cPFWvJ420+G1+I02oalpMd1rcdu8hhe6kt7OJkaJ53EbReUFT&#10;y4f9TDDDH7P4A0Hw/wCBLO+sR41utYvLy+bUNR1LVbi2+0TSSqMOy28cUajagA2xqMJnk5NeQeNP&#10;+Cc/wn1mwmHhPXbzSb+68d2fia6vDptjOjzR6++syqY3gKNullkUFg23EbEMU+bS8F/8E+vgn4N8&#10;caP46S+1TUpNDa3ksrLWIbO4iMsEFvFHIxNvvBBtYZcI6qJEV8ZRNoB68PH3gtvE9v4KTxPYtq11&#10;az3EOnpcK0jRwyRRStgHjY88KnPILgetXhrejbYWOq2w+0Mq2+6dR5rHOAvPzE7WxjrtOOhrwX4f&#10;/wDBOf4X/DK9sdT8J/EnxZHdaXCYtLuJv7Pd7ZQdL2YzafPt/smEjfuBM8+c5QRzeCP+Cc3wM8Ae&#10;G/A3h7QNU1jf4Fhmjt9Qmjs/P1bzZLF2kvQtusc0gGnWqLIEUpGm1cDGAD0rxR+0T8E/BXji3+HP&#10;ir4j6dY6vcxzukFxIRGghgW4m8yXHlxGOF4pHDspRJ4GbAmiL6Hg34t/D/x7qDaP4b14m/jjaSbT&#10;L60ltLuILt3B4J0SRGVZIJCrKGEd1bSEbLiFpMm8+Bmg69Z+OfD3iuWO+0vxpJM0kawmO4tFuLGO&#10;zuFSTJ+8kSkMApG8gg4ybGgfDbxHpXj+x8Y6/wDEe911dP0e9s7ddSsbZJf9KktHYbreOJNi/Y1I&#10;BRmLTSZfaFQAHZV5/wDGH9nrRPjdqMZ8aeMdXk0VdIu9PuPCLWmm3WkXouI2jea4truzm8+QK2FD&#10;sYwFxsw8gf0CigDx34VfsUfC74Oal4bvPBuva1Ha+FdQmv8ASdFVbCCxS5ktb60DiG3tI/KSO31G&#10;4iSGExwImwCIFAa9ioooAKKKKACiiigCrrenXGr6TcaZa6xdafJPCyJfWaxNNASPvoJo5IyR/tIw&#10;9jXhOmf8E4/gzo/hrT/COl+OvGVvp2keMrTxVo9lBd2Cw2GrWoRLW4hQWe2KOCGOOCKzQCyihijj&#10;S3VUUD6AooAyPAng6x8A+FrXwrp17dXUduZHe6vGQyzSSSNJJI+xETczuzEKqqM8KowBr0UUAFFF&#10;FABRRRQB5N8ZP2N/hR8e/E2o+Jfieq6r/aeixaTNp+peGdEv7ZbNLmG6ERW80+Y3CieESqlwZo45&#10;JHdER9rLZ+Fn7Kfgf4TeNtJ8daP4q8RahcaH4XutB0uHWLyGVIbe5/sw3MhZIUklmmfSbN3eR3wy&#10;vsCB2B9QooAKKKKACiiigAry/wAf/sreGfiB8Tpvi/c/EfxTpeuPpCada3WitYW7WkKTJMhRzaNJ&#10;I6Os3lvM8rQrfXyw+Ut1MH9QooA8g+EP7GXw++Btpa6Z8OvGfiezs9L8OnQ9AsvtlsIdItGMLS/Z&#10;0W3UCWV4I5JJn3ySSbnLb3Zj6Z4L8JaH8P8AwbpHgLwvZrb6XoWlW2naXbIoCw20ESxRIAAAAqIq&#10;jAAwK06KAPYv2g/+RMtf+won/ouSvHaKKACiiigAooooAKKKKACiiigAooooAKKKKACiiigAoooo&#10;AKKKKACiiigAooooAKKKKACiiigAooooAa4DY3DOG49uKcOlFFABRRRQA1R++bj+EfzNAA3l8fMW&#10;5PrRRQA6iiigAooooAKKKKACiiigAooooAKKKKACiiigAooooAKKKKACiiigAooooAKKKKACvTv2&#10;cuusf9u//tWiigD06iiigAooooAo+Jf+Rc1D/rxl/wDQDXzjRRQAUUUUAFFFFABRRRQAUUUUAFFF&#10;FABRRRQAUUUUAFFFFABRRRQAUUUUAFFFFABRRRQAUUUUAFFFFABRRRQAUUUUAFFFFABRRRQAUUUU&#10;AFFFFABRRRQAUUUUAFFFFABRRRQAUUUUAFFFFABRRRQAUUUUAFFFFABRRRQB/9lQSwMEFAAGAAgA&#10;AAAhADnsEYPhAAAACgEAAA8AAABkcnMvZG93bnJldi54bWxMj0FLw0AQhe+C/2EZwZvdRBvbxGxK&#10;KeqpFGwF8bbNTpPQ7GzIbpP03zue9DaP93jzvXw12VYM2PvGkYJ4FoFAKp1pqFLweXh7WILwQZPR&#10;rSNUcEUPq+L2JteZcSN94LAPleAS8plWUIfQZVL6skar/cx1SOydXG91YNlX0vR65HLbyscoepZW&#10;N8Qfat3hpsbyvL9YBe+jHtdP8euwPZ821+9DsvvaxqjU/d20fgERcAp/YfjFZ3QomOnoLmS8aBWk&#10;EU8JCubzRQqCA4tkyceRnSROQRa5/D+h+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pF7CaEDAAC5CAAADgAAAAAAAAAAAAAAAAA8AgAAZHJzL2Uyb0RvYy54bWxQ&#10;SwECLQAKAAAAAAAAACEADDYaO14mAgBeJgIAFQAAAAAAAAAAAAAAAAAJBgAAZHJzL21lZGlhL2lt&#10;YWdlMS5qcGVnUEsBAi0AFAAGAAgAAAAhADnsEYPhAAAACgEAAA8AAAAAAAAAAAAAAAAAmiwCAGRy&#10;cy9kb3ducmV2LnhtbFBLAQItABQABgAIAAAAIQBYYLMbugAAACIBAAAZAAAAAAAAAAAAAAAAAKgt&#10;AgBkcnMvX3JlbHMvZTJvRG9jLnhtbC5yZWxzUEsFBgAAAAAGAAYAfQEAAJk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247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szywAAAOMAAAAPAAAAZHJzL2Rvd25yZXYueG1sRI9BS8NA&#10;EIXvQv/DMoI3uzGVUGO3pQS0Qk+2IngbsmMSzc4u2W0T/33nUPA48968981qM7lenWmInWcDD/MM&#10;FHHtbceNgY/jy/0SVEzIFnvPZOCPImzWs5sVltaP/E7nQ2qUhHAs0UCbUii1jnVLDuPcB2LRvv3g&#10;MMk4NNoOOEq463WeZYV22LE0tBioaqn+PZycgc/x1T9VHPbLr+7H706p2u9CZczd7bR9BpVoSv/m&#10;6/WbFfxikT/mRbYQaPlJFqDXFwAAAP//AwBQSwECLQAUAAYACAAAACEA2+H2y+4AAACFAQAAEwAA&#10;AAAAAAAAAAAAAAAAAAAAW0NvbnRlbnRfVHlwZXNdLnhtbFBLAQItABQABgAIAAAAIQBa9CxbvwAA&#10;ABUBAAALAAAAAAAAAAAAAAAAAB8BAABfcmVscy8ucmVsc1BLAQItABQABgAIAAAAIQA35dszywAA&#10;AOMAAAAPAAAAAAAAAAAAAAAAAAcCAABkcnMvZG93bnJldi54bWxQSwUGAAAAAAMAAwC3AAAA/wIA&#10;AAAA&#10;">
                  <v:imagedata r:id="rId8"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8" type="#_x0000_t67" style="position:absolute;left:37857;top:6806;width:11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BPyQAAAOIAAAAPAAAAZHJzL2Rvd25yZXYueG1sRE9bS8Mw&#10;FH4X9h/CGfjmknmZtS4b4hDHBLHTBx8PzVlT1py0Teyqv948CD5+fPflenSNGKgPtWcN85kCQVx6&#10;U3Ol4eP96SIDESKywcYzafimAOvV5GyJufEnLmjYx0qkEA45arAxtrmUobTkMMx8S5y4g+8dxgT7&#10;SpoeTyncNfJSqYV0WHNqsNjSo6XyuP9yGrriZ7PdDN3L7S4rnrtM2c+3V6v1+XR8uAcRaYz/4j/3&#10;1mi4vruZL66USpvTpXQH5OoXAAD//wMAUEsBAi0AFAAGAAgAAAAhANvh9svuAAAAhQEAABMAAAAA&#10;AAAAAAAAAAAAAAAAAFtDb250ZW50X1R5cGVzXS54bWxQSwECLQAUAAYACAAAACEAWvQsW78AAAAV&#10;AQAACwAAAAAAAAAAAAAAAAAfAQAAX3JlbHMvLnJlbHNQSwECLQAUAAYACAAAACEAngVQT8kAAADi&#10;AAAADwAAAAAAAAAAAAAAAAAHAgAAZHJzL2Rvd25yZXYueG1sUEsFBgAAAAADAAMAtwAAAP0CAAAA&#10;AA==&#10;" adj="16241" fillcolor="black [3200]" strokecolor="black [480]" strokeweight="1pt"/>
                <w10:wrap type="topAndBottom"/>
              </v:group>
            </w:pict>
          </mc:Fallback>
        </mc:AlternateContent>
      </w:r>
      <w:r w:rsidR="00F527EB" w:rsidRPr="00193BD8">
        <w:rPr>
          <w:rFonts w:asciiTheme="minorBidi" w:hAnsiTheme="minorBidi"/>
          <w:sz w:val="20"/>
          <w:szCs w:val="20"/>
          <w:lang w:val="en-GB"/>
        </w:rPr>
        <w:t>Thermograms for F1, F2, F3 &amp; F4 SLNs (</w:t>
      </w:r>
      <w:r w:rsidR="00F527EB" w:rsidRPr="00193BD8">
        <w:rPr>
          <w:rFonts w:asciiTheme="minorBidi" w:hAnsiTheme="minorBidi"/>
          <w:bCs/>
          <w:sz w:val="20"/>
          <w:szCs w:val="20"/>
          <w:lang w:val="en-GB"/>
        </w:rPr>
        <w:t>Figure S1)</w:t>
      </w:r>
      <w:r w:rsidR="00F527EB" w:rsidRPr="00193BD8">
        <w:rPr>
          <w:rFonts w:asciiTheme="minorBidi" w:hAnsiTheme="minorBidi"/>
          <w:b/>
          <w:bCs/>
          <w:sz w:val="20"/>
          <w:szCs w:val="20"/>
          <w:lang w:val="en-GB"/>
        </w:rPr>
        <w:t xml:space="preserve"> </w:t>
      </w:r>
      <w:r w:rsidR="00F527EB" w:rsidRPr="00193BD8">
        <w:rPr>
          <w:rFonts w:asciiTheme="minorBidi" w:hAnsiTheme="minorBidi"/>
          <w:sz w:val="20"/>
          <w:szCs w:val="20"/>
          <w:lang w:val="en-GB"/>
        </w:rPr>
        <w:t xml:space="preserve">showed that all excipients used were completely in crystalline form, where the two sharp peaks around 40 ± 1 and 54.5 ± 1.5 °C correspond to the lipid and emulsifier, respectively. </w:t>
      </w:r>
      <w:proofErr w:type="spellStart"/>
      <w:r w:rsidR="00F527EB" w:rsidRPr="00193BD8">
        <w:rPr>
          <w:rFonts w:asciiTheme="minorBidi" w:hAnsiTheme="minorBidi"/>
          <w:sz w:val="20"/>
          <w:szCs w:val="20"/>
        </w:rPr>
        <w:t>Gelucire</w:t>
      </w:r>
      <w:proofErr w:type="spellEnd"/>
      <w:r w:rsidR="00F527EB" w:rsidRPr="00193BD8">
        <w:rPr>
          <w:rFonts w:asciiTheme="minorBidi" w:hAnsiTheme="minorBidi"/>
          <w:sz w:val="20"/>
          <w:szCs w:val="20"/>
        </w:rPr>
        <w:t xml:space="preserve"> 43/01 is a hard fat with reported HLB value of 1 and melting point of 43 </w:t>
      </w:r>
      <w:r w:rsidR="00F527EB" w:rsidRPr="00193BD8">
        <w:rPr>
          <w:rFonts w:asciiTheme="minorBidi" w:hAnsiTheme="minorBidi"/>
          <w:sz w:val="20"/>
          <w:szCs w:val="20"/>
          <w:lang w:val="en-GB"/>
        </w:rPr>
        <w:t>°C</w:t>
      </w:r>
      <w:r w:rsidR="00F527EB" w:rsidRPr="00193BD8">
        <w:rPr>
          <w:rFonts w:asciiTheme="minorBidi" w:hAnsiTheme="minorBidi"/>
          <w:sz w:val="20"/>
          <w:szCs w:val="20"/>
        </w:rPr>
        <w:t>.</w:t>
      </w:r>
      <w:r w:rsidR="00F527EB" w:rsidRPr="00193BD8">
        <w:rPr>
          <w:rFonts w:asciiTheme="minorBidi" w:hAnsiTheme="minorBidi"/>
          <w:sz w:val="20"/>
          <w:szCs w:val="20"/>
        </w:rPr>
        <w:fldChar w:fldCharType="begin"/>
      </w:r>
      <w:r w:rsidR="00F527EB" w:rsidRPr="00193BD8">
        <w:rPr>
          <w:rFonts w:asciiTheme="minorBidi" w:hAnsiTheme="minorBidi"/>
          <w:sz w:val="20"/>
          <w:szCs w:val="20"/>
        </w:rPr>
        <w:instrText xml:space="preserve"> ADDIN EN.CITE &lt;EndNote&gt;&lt;Cite&gt;&lt;Author&gt;Panigrahi&lt;/Author&gt;&lt;Year&gt;2018&lt;/Year&gt;&lt;RecNum&gt;49&lt;/RecNum&gt;&lt;DisplayText&gt;&lt;style face="superscript"&gt;34&lt;/style&gt;&lt;/DisplayText&gt;&lt;record&gt;&lt;rec-number&gt;49&lt;/rec-number&gt;&lt;foreign-keys&gt;&lt;key app="EN" db-id="fvxf205dtsraeue5rsw5dwvbvazz5xva9erf" timestamp="1630781663"&gt;49&lt;/key&gt;&lt;/foreign-keys&gt;&lt;ref-type name="Journal Article"&gt;17&lt;/ref-type&gt;&lt;contributors&gt;&lt;authors&gt;&lt;author&gt;Panigrahi, Kahnu Charan&lt;/author&gt;&lt;author&gt;Patra, Ch Niranjan&lt;/author&gt;&lt;author&gt;Jena, Goutam Kumar&lt;/author&gt;&lt;author&gt;Ghose, Debashish&lt;/author&gt;&lt;author&gt;Jena, Jayashree&lt;/author&gt;&lt;author&gt;Panda, Santosh Kumar&lt;/author&gt;&lt;author&gt;Sahu, Manoranjan&lt;/author&gt;&lt;/authors&gt;&lt;/contributors&gt;&lt;titles&gt;&lt;title&gt;Gelucire: A versatile polymer for modified release drug delivery system&lt;/title&gt;&lt;secondary-title&gt;Future Journal of Pharmaceutical Sciences&lt;/secondary-title&gt;&lt;/titles&gt;&lt;periodical&gt;&lt;full-title&gt;Future Journal of Pharmaceutical Sciences&lt;/full-title&gt;&lt;/periodical&gt;&lt;pages&gt;102-108&lt;/pages&gt;&lt;volume&gt;4&lt;/volume&gt;&lt;number&gt;1&lt;/number&gt;&lt;keywords&gt;&lt;keyword&gt;Polyethyleneglycol esters&lt;/keyword&gt;&lt;keyword&gt;Glycerides&lt;/keyword&gt;&lt;keyword&gt;Mixture of glycerides&lt;/keyword&gt;&lt;keyword&gt;Hydrophilic lipophilic balance&lt;/keyword&gt;&lt;/keywords&gt;&lt;dates&gt;&lt;year&gt;2018&lt;/year&gt;&lt;pub-dates&gt;&lt;date&gt;2018/06/01/&lt;/date&gt;&lt;/pub-dates&gt;&lt;/dates&gt;&lt;isbn&gt;2314-7245&lt;/isbn&gt;&lt;urls&gt;&lt;related-urls&gt;&lt;url&gt;https://www.sciencedirect.com/science/article/pii/S231472451730064X&lt;/url&gt;&lt;/related-urls&gt;&lt;/urls&gt;&lt;electronic-resource-num&gt;https://doi.org/10.1016/j.fjps.2017.11.001&lt;/electronic-resource-num&gt;&lt;/record&gt;&lt;/Cite&gt;&lt;/EndNote&gt;</w:instrText>
      </w:r>
      <w:r w:rsidR="00F527EB" w:rsidRPr="00193BD8">
        <w:rPr>
          <w:rFonts w:asciiTheme="minorBidi" w:hAnsiTheme="minorBidi"/>
          <w:sz w:val="20"/>
          <w:szCs w:val="20"/>
        </w:rPr>
        <w:fldChar w:fldCharType="separate"/>
      </w:r>
      <w:r w:rsidR="00F527EB" w:rsidRPr="00193BD8">
        <w:rPr>
          <w:rFonts w:asciiTheme="minorBidi" w:hAnsiTheme="minorBidi"/>
          <w:noProof/>
          <w:sz w:val="20"/>
          <w:szCs w:val="20"/>
          <w:vertAlign w:val="superscript"/>
        </w:rPr>
        <w:t>34</w:t>
      </w:r>
      <w:r w:rsidR="00F527EB" w:rsidRPr="00193BD8">
        <w:rPr>
          <w:rFonts w:asciiTheme="minorBidi" w:hAnsiTheme="minorBidi"/>
          <w:sz w:val="20"/>
          <w:szCs w:val="20"/>
        </w:rPr>
        <w:fldChar w:fldCharType="end"/>
      </w:r>
      <w:r w:rsidR="00F527EB" w:rsidRPr="00193BD8">
        <w:rPr>
          <w:rFonts w:asciiTheme="minorBidi" w:hAnsiTheme="minorBidi"/>
          <w:sz w:val="20"/>
          <w:szCs w:val="20"/>
        </w:rPr>
        <w:t xml:space="preserve"> </w:t>
      </w:r>
      <w:r w:rsidR="00F527EB" w:rsidRPr="00193BD8">
        <w:rPr>
          <w:rFonts w:asciiTheme="minorBidi" w:hAnsiTheme="minorBidi"/>
          <w:sz w:val="20"/>
          <w:szCs w:val="20"/>
          <w:lang w:val="en-GB"/>
        </w:rPr>
        <w:t>The peak</w:t>
      </w:r>
      <w:r w:rsidR="007910F1">
        <w:rPr>
          <w:rFonts w:asciiTheme="minorBidi" w:hAnsiTheme="minorBidi"/>
          <w:sz w:val="20"/>
          <w:szCs w:val="20"/>
          <w:lang w:val="en-GB"/>
        </w:rPr>
        <w:t xml:space="preserve"> for QSI</w:t>
      </w:r>
      <w:r w:rsidR="00F527EB" w:rsidRPr="00193BD8">
        <w:rPr>
          <w:rFonts w:asciiTheme="minorBidi" w:hAnsiTheme="minorBidi"/>
          <w:sz w:val="20"/>
          <w:szCs w:val="20"/>
          <w:lang w:val="en-GB"/>
        </w:rPr>
        <w:t xml:space="preserve"> can be recognized as small notch in F2 SLNs, while was not visible in F4 SLNs presumably being solubilized in the nano-lipid system or in a concentration below the detection limit. We previously reported </w:t>
      </w:r>
      <w:bookmarkStart w:id="6" w:name="_Hlk151075224"/>
      <w:r w:rsidR="00F527EB" w:rsidRPr="00193BD8">
        <w:rPr>
          <w:rFonts w:asciiTheme="minorBidi" w:hAnsiTheme="minorBidi"/>
          <w:sz w:val="20"/>
          <w:szCs w:val="20"/>
          <w:lang w:val="en-GB"/>
        </w:rPr>
        <w:t xml:space="preserve">the melting peak </w:t>
      </w:r>
      <w:bookmarkEnd w:id="6"/>
      <w:r w:rsidR="00F527EB" w:rsidRPr="00193BD8">
        <w:rPr>
          <w:rFonts w:asciiTheme="minorBidi" w:hAnsiTheme="minorBidi"/>
          <w:sz w:val="20"/>
          <w:szCs w:val="20"/>
          <w:lang w:val="en-GB"/>
        </w:rPr>
        <w:t>(T</w:t>
      </w:r>
      <w:r w:rsidR="00F527EB" w:rsidRPr="00193BD8">
        <w:rPr>
          <w:rFonts w:asciiTheme="minorBidi" w:hAnsiTheme="minorBidi"/>
          <w:sz w:val="20"/>
          <w:szCs w:val="20"/>
          <w:vertAlign w:val="subscript"/>
          <w:lang w:val="en-GB"/>
        </w:rPr>
        <w:t>m</w:t>
      </w:r>
      <w:r w:rsidR="00F527EB" w:rsidRPr="00193BD8">
        <w:rPr>
          <w:rFonts w:asciiTheme="minorBidi" w:hAnsiTheme="minorBidi"/>
          <w:sz w:val="20"/>
          <w:szCs w:val="20"/>
          <w:lang w:val="en-GB"/>
        </w:rPr>
        <w:t>) for pure QSI of 238.41 °C.</w:t>
      </w:r>
      <w:r w:rsidR="00F527EB" w:rsidRPr="00193BD8">
        <w:rPr>
          <w:rFonts w:asciiTheme="minorBidi" w:hAnsiTheme="minorBidi"/>
          <w:sz w:val="20"/>
          <w:szCs w:val="20"/>
          <w:lang w:val="en-GB"/>
        </w:rPr>
        <w:fldChar w:fldCharType="begin">
          <w:fldData xml:space="preserve">PEVuZE5vdGU+PENpdGU+PEF1dGhvcj5OYWZlZTwvQXV0aG9yPjxZZWFyPjIwMTQ8L1llYXI+PFJl
Y051bT4yMTwvUmVjTnVtPjxEaXNwbGF5VGV4dD48c3R5bGUgZmFjZT0ic3VwZXJzY3JpcHQiPjI3
PC9zdHlsZT48L0Rpc3BsYXlUZXh0PjxyZWNvcmQ+PHJlYy1udW1iZXI+MjE8L3JlYy1udW1iZXI+
PGZvcmVpZ24ta2V5cz48a2V5IGFwcD0iRU4iIGRiLWlkPSJmdnhmMjA1ZHRzcmFldWU1cnN3NWR3
dmJ2YXp6NXh2YTllcmYiIHRpbWVzdGFtcD0iMTYyOTU4MTE3MiI+MjE8L2tleT48L2ZvcmVpZ24t
a2V5cz48cmVmLXR5cGUgbmFtZT0iSm91cm5hbCBBcnRpY2xlIj4xNzwvcmVmLXR5cGU+PGNvbnRy
aWJ1dG9ycz48YXV0aG9ycz48YXV0aG9yPk5hZmVlLCBOLjwvYXV0aG9yPjxhdXRob3I+SHVzYXJp
LCBBLjwvYXV0aG9yPjxhdXRob3I+TWF1cmVyLCBDLiBLLjwvYXV0aG9yPjxhdXRob3I+THUsIEMu
PC9hdXRob3I+PGF1dGhvcj5kZSBSb3NzaSwgQy48L2F1dGhvcj48YXV0aG9yPlN0ZWluYmFjaCwg
QS48L2F1dGhvcj48YXV0aG9yPkhhcnRtYW5uLCBSLiBXLjwvYXV0aG9yPjxhdXRob3I+TGVociwg
Qy4gTS48L2F1dGhvcj48YXV0aG9yPlNjaG5laWRlciwgTS48L2F1dGhvcj48L2F1dGhvcnM+PC9j
b250cmlidXRvcnM+PGF1dGgtYWRkcmVzcz5QaGFybWFjZXV0aWNzIGFuZCBCaW9waGFybWFjeSwg
UGhpbGlwcHMgVW5pdmVyc2l0eSBNYXJidXJnLCBNYXJidXJnLCBHZXJtYW55OyBIZWxtaG9sdHot
SW5zdGl0dXRlIGZvciBQaGFybWFjZXV0aWNhbCBSZXNlYXJjaCBTYWFybGFuZCAoSElQUyksIERl
cGFydG1lbnQgb2YgRHJ1ZyBEZWxpdmVyeSAoRERFTCksIFNhYXJsYW5kIFVuaXZlcnNpdHksIFNh
YXJicnVja2VuLCBHZXJtYW55OyBEZXBhcnRtZW50IG9mIFBoYXJtYWN5LCBTYWFybGFuZCBVbml2
ZXJzaXR5LCBTYWFyYnJ1Y2tlbiwgR2VybWFueTsgRGVwYXJ0bWVudCBvZiBQaGFybWFjZXV0aWNz
LCBGYWN1bHR5IG9mIFBoYXJtYWN5LCBBbGV4YW5kcmlhIFVuaXZlcnNpdHksIEFsZXhhbmRyaWEs
IEVneXB0LiBFbGVjdHJvbmljIGFkZHJlc3M6IG5vaGEubmFmZWVAbXgudW5pLXNhYXJsYW5kLmRl
LiYjeEQ7UGhhcm1hY2V1dGljcyBhbmQgQmlvcGhhcm1hY3ksIFBoaWxpcHBzIFVuaXZlcnNpdHkg
TWFyYnVyZywgTWFyYnVyZywgR2VybWFueTsgSGVsbWhvbHR6LUluc3RpdHV0ZSBmb3IgUGhhcm1h
Y2V1dGljYWwgUmVzZWFyY2ggU2FhcmxhbmQgKEhJUFMpLCBEZXBhcnRtZW50IG9mIERydWcgRGVs
aXZlcnkgKERERUwpLCBTYWFybGFuZCBVbml2ZXJzaXR5LCBTYWFyYnJ1Y2tlbiwgR2VybWFueTsg
RGVwYXJ0bWVudCBvZiBQaGFybWFjeSwgU2FhcmxhbmQgVW5pdmVyc2l0eSwgU2FhcmJydWNrZW4s
IEdlcm1hbnkuJiN4RDtIZWxtaG9sdHotSW5zdGl0dXRlIGZvciBQaGFybWFjZXV0aWNhbCBSZXNl
YXJjaCBTYWFybGFuZCAoSElQUyksIERlcGFydG1lbnQgb2YgRHJ1ZyBEZXZlbG9wbWVudCBhbmQg
T3B0aW1pemF0aW9uIChERE9QKSwgU2FhcmxhbmQgVW5pdmVyc2l0eSwgU2FhcmJydWNrZW4sIEdl
cm1hbnkuJiN4RDtIZWxtaG9sdHotSW5zdGl0dXRlIGZvciBQaGFybWFjZXV0aWNhbCBSZXNlYXJj
aCBTYWFybGFuZCAoSElQUyksIERlcGFydG1lbnQgb2YgRHJ1ZyBEZWxpdmVyeSAoRERFTCksIFNh
YXJsYW5kIFVuaXZlcnNpdHksIFNhYXJicnVja2VuLCBHZXJtYW55LiYjeEQ7SGVsbWhvbHR6LUlu
c3RpdHV0ZSBmb3IgUGhhcm1hY2V1dGljYWwgUmVzZWFyY2ggU2FhcmxhbmQgKEhJUFMpLCBEZXBh
cnRtZW50IG9mIERydWcgRGV2ZWxvcG1lbnQgYW5kIE9wdGltaXphdGlvbiAoRERPUCksIFNhYXJs
YW5kIFVuaXZlcnNpdHksIFNhYXJicnVja2VuLCBHZXJtYW55OyBEZXBhcnRtZW50IG9mIFBoYXJt
YWN5LCBTYWFybGFuZCBVbml2ZXJzaXR5LCBTYWFyYnJ1Y2tlbiwgR2VybWFueS4mI3hEO0hlbG1o
b2x0ei1JbnN0aXR1dGUgZm9yIFBoYXJtYWNldXRpY2FsIFJlc2VhcmNoIFNhYXJsYW5kIChISVBT
KSwgRGVwYXJ0bWVudCBvZiBEcnVnIERlbGl2ZXJ5IChEREVMKSwgU2FhcmxhbmQgVW5pdmVyc2l0
eSwgU2FhcmJydWNrZW4sIEdlcm1hbnk7IERlcGFydG1lbnQgb2YgUGhhcm1hY3ksIFNhYXJsYW5k
IFVuaXZlcnNpdHksIFNhYXJicnVja2VuLCBHZXJtYW55LiYjeEQ7UGhhcm1hY2V1dGljcyBhbmQg
QmlvcGhhcm1hY3ksIFBoaWxpcHBzIFVuaXZlcnNpdHkgTWFyYnVyZywgTWFyYnVyZywgR2VybWFu
eS4gRWxlY3Ryb25pYyBhZGRyZXNzOiBNYXJjLlNjaG5laWRlckBwaGFybWF6aWUudW5pLW1hcmJ1
cmcuZGUuPC9hdXRoLWFkZHJlc3M+PHRpdGxlcz48dGl0bGU+QW50aWJpb3RpYy1mcmVlIG5hbm90
aGVyYXBldXRpY3M6IHVsdHJhLXNtYWxsLCBtdWN1cy1wZW5ldHJhdGluZyBzb2xpZCBsaXBpZCBu
YW5vcGFydGljbGVzIGVuaGFuY2UgdGhlIHB1bG1vbmFyeSBkZWxpdmVyeSBhbmQgYW50aS12aXJ1
bGVuY2UgZWZmaWNhY3kgb2Ygbm92ZWwgcXVvcnVtIHNlbnNpbmcgaW5oaWJpdG9yczwvdGl0bGU+
PHNlY29uZGFyeS10aXRsZT5KIENvbnRyb2wgUmVsZWFzZTwvc2Vjb25kYXJ5LXRpdGxlPjxhbHQt
dGl0bGU+Sm91cm5hbCBvZiBjb250cm9sbGVkIHJlbGVhc2UgOiBvZmZpY2lhbCBqb3VybmFsIG9m
IHRoZSBDb250cm9sbGVkIFJlbGVhc2UgU29jaWV0eTwvYWx0LXRpdGxlPjwvdGl0bGVzPjxwZXJp
b2RpY2FsPjxmdWxsLXRpdGxlPkogQ29udHJvbCBSZWxlYXNlPC9mdWxsLXRpdGxlPjxhYmJyLTE+
Sm91cm5hbCBvZiBjb250cm9sbGVkIHJlbGVhc2UgOiBvZmZpY2lhbCBqb3VybmFsIG9mIHRoZSBD
b250cm9sbGVkIFJlbGVhc2UgU29jaWV0eTwvYWJici0xPjwvcGVyaW9kaWNhbD48YWx0LXBlcmlv
ZGljYWw+PGZ1bGwtdGl0bGU+SiBDb250cm9sIFJlbGVhc2U8L2Z1bGwtdGl0bGU+PGFiYnItMT5K
b3VybmFsIG9mIGNvbnRyb2xsZWQgcmVsZWFzZSA6IG9mZmljaWFsIGpvdXJuYWwgb2YgdGhlIENv
bnRyb2xsZWQgUmVsZWFzZSBTb2NpZXR5PC9hYmJyLTE+PC9hbHQtcGVyaW9kaWNhbD48cGFnZXM+
MTMxLTQwPC9wYWdlcz48dm9sdW1lPjE5Mjwvdm9sdW1lPjxkYXRlcz48eWVhcj4yMDE0PC95ZWFy
PjxwdWItZGF0ZXM+PGRhdGU+T2N0IDI4PC9kYXRlPjwvcHViLWRhdGVzPjwvZGF0ZXM+PGlzYm4+
MTg3My00OTk1IChFbGVjdHJvbmljKSYjeEQ7MDE2OC0zNjU5IChMaW5raW5nKTwvaXNibj48YWNj
ZXNzaW9uLW51bT4yNDk5NzI3NjwvYWNjZXNzaW9uLW51bT48dXJscz48cmVsYXRlZC11cmxzPjx1
cmw+aHR0cDovL3d3dy5uY2JpLm5sbS5uaWguZ292L3B1Ym1lZC8yNDk5NzI3NjwvdXJsPjwvcmVs
YXRlZC11cmxzPjwvdXJscz48ZWxlY3Ryb25pYy1yZXNvdXJjZS1udW0+MTAuMTAxNi9qLmpjb25y
ZWwuMjAxNC4wNi4wNTU8L2VsZWN0cm9uaWMtcmVzb3VyY2UtbnVtPjwvcmVjb3JkPjwvQ2l0ZT48
L0VuZE5vdGU+AG==
</w:fldData>
        </w:fldChar>
      </w:r>
      <w:r w:rsidR="00F527EB" w:rsidRPr="00193BD8">
        <w:rPr>
          <w:rFonts w:asciiTheme="minorBidi" w:hAnsiTheme="minorBidi"/>
          <w:sz w:val="20"/>
          <w:szCs w:val="20"/>
          <w:lang w:val="en-GB"/>
        </w:rPr>
        <w:instrText xml:space="preserve"> ADDIN EN.CITE </w:instrText>
      </w:r>
      <w:r w:rsidR="00F527EB" w:rsidRPr="00193BD8">
        <w:rPr>
          <w:rFonts w:asciiTheme="minorBidi" w:hAnsiTheme="minorBidi"/>
          <w:sz w:val="20"/>
          <w:szCs w:val="20"/>
          <w:lang w:val="en-GB"/>
        </w:rPr>
        <w:fldChar w:fldCharType="begin">
          <w:fldData xml:space="preserve">PEVuZE5vdGU+PENpdGU+PEF1dGhvcj5OYWZlZTwvQXV0aG9yPjxZZWFyPjIwMTQ8L1llYXI+PFJl
Y051bT4yMTwvUmVjTnVtPjxEaXNwbGF5VGV4dD48c3R5bGUgZmFjZT0ic3VwZXJzY3JpcHQiPjI3
PC9zdHlsZT48L0Rpc3BsYXlUZXh0PjxyZWNvcmQ+PHJlYy1udW1iZXI+MjE8L3JlYy1udW1iZXI+
PGZvcmVpZ24ta2V5cz48a2V5IGFwcD0iRU4iIGRiLWlkPSJmdnhmMjA1ZHRzcmFldWU1cnN3NWR3
dmJ2YXp6NXh2YTllcmYiIHRpbWVzdGFtcD0iMTYyOTU4MTE3MiI+MjE8L2tleT48L2ZvcmVpZ24t
a2V5cz48cmVmLXR5cGUgbmFtZT0iSm91cm5hbCBBcnRpY2xlIj4xNzwvcmVmLXR5cGU+PGNvbnRy
aWJ1dG9ycz48YXV0aG9ycz48YXV0aG9yPk5hZmVlLCBOLjwvYXV0aG9yPjxhdXRob3I+SHVzYXJp
LCBBLjwvYXV0aG9yPjxhdXRob3I+TWF1cmVyLCBDLiBLLjwvYXV0aG9yPjxhdXRob3I+THUsIEMu
PC9hdXRob3I+PGF1dGhvcj5kZSBSb3NzaSwgQy48L2F1dGhvcj48YXV0aG9yPlN0ZWluYmFjaCwg
QS48L2F1dGhvcj48YXV0aG9yPkhhcnRtYW5uLCBSLiBXLjwvYXV0aG9yPjxhdXRob3I+TGVociwg
Qy4gTS48L2F1dGhvcj48YXV0aG9yPlNjaG5laWRlciwgTS48L2F1dGhvcj48L2F1dGhvcnM+PC9j
b250cmlidXRvcnM+PGF1dGgtYWRkcmVzcz5QaGFybWFjZXV0aWNzIGFuZCBCaW9waGFybWFjeSwg
UGhpbGlwcHMgVW5pdmVyc2l0eSBNYXJidXJnLCBNYXJidXJnLCBHZXJtYW55OyBIZWxtaG9sdHot
SW5zdGl0dXRlIGZvciBQaGFybWFjZXV0aWNhbCBSZXNlYXJjaCBTYWFybGFuZCAoSElQUyksIERl
cGFydG1lbnQgb2YgRHJ1ZyBEZWxpdmVyeSAoRERFTCksIFNhYXJsYW5kIFVuaXZlcnNpdHksIFNh
YXJicnVja2VuLCBHZXJtYW55OyBEZXBhcnRtZW50IG9mIFBoYXJtYWN5LCBTYWFybGFuZCBVbml2
ZXJzaXR5LCBTYWFyYnJ1Y2tlbiwgR2VybWFueTsgRGVwYXJ0bWVudCBvZiBQaGFybWFjZXV0aWNz
LCBGYWN1bHR5IG9mIFBoYXJtYWN5LCBBbGV4YW5kcmlhIFVuaXZlcnNpdHksIEFsZXhhbmRyaWEs
IEVneXB0LiBFbGVjdHJvbmljIGFkZHJlc3M6IG5vaGEubmFmZWVAbXgudW5pLXNhYXJsYW5kLmRl
LiYjeEQ7UGhhcm1hY2V1dGljcyBhbmQgQmlvcGhhcm1hY3ksIFBoaWxpcHBzIFVuaXZlcnNpdHkg
TWFyYnVyZywgTWFyYnVyZywgR2VybWFueTsgSGVsbWhvbHR6LUluc3RpdHV0ZSBmb3IgUGhhcm1h
Y2V1dGljYWwgUmVzZWFyY2ggU2FhcmxhbmQgKEhJUFMpLCBEZXBhcnRtZW50IG9mIERydWcgRGVs
aXZlcnkgKERERUwpLCBTYWFybGFuZCBVbml2ZXJzaXR5LCBTYWFyYnJ1Y2tlbiwgR2VybWFueTsg
RGVwYXJ0bWVudCBvZiBQaGFybWFjeSwgU2FhcmxhbmQgVW5pdmVyc2l0eSwgU2FhcmJydWNrZW4s
IEdlcm1hbnkuJiN4RDtIZWxtaG9sdHotSW5zdGl0dXRlIGZvciBQaGFybWFjZXV0aWNhbCBSZXNl
YXJjaCBTYWFybGFuZCAoSElQUyksIERlcGFydG1lbnQgb2YgRHJ1ZyBEZXZlbG9wbWVudCBhbmQg
T3B0aW1pemF0aW9uIChERE9QKSwgU2FhcmxhbmQgVW5pdmVyc2l0eSwgU2FhcmJydWNrZW4sIEdl
cm1hbnkuJiN4RDtIZWxtaG9sdHotSW5zdGl0dXRlIGZvciBQaGFybWFjZXV0aWNhbCBSZXNlYXJj
aCBTYWFybGFuZCAoSElQUyksIERlcGFydG1lbnQgb2YgRHJ1ZyBEZWxpdmVyeSAoRERFTCksIFNh
YXJsYW5kIFVuaXZlcnNpdHksIFNhYXJicnVja2VuLCBHZXJtYW55LiYjeEQ7SGVsbWhvbHR6LUlu
c3RpdHV0ZSBmb3IgUGhhcm1hY2V1dGljYWwgUmVzZWFyY2ggU2FhcmxhbmQgKEhJUFMpLCBEZXBh
cnRtZW50IG9mIERydWcgRGV2ZWxvcG1lbnQgYW5kIE9wdGltaXphdGlvbiAoRERPUCksIFNhYXJs
YW5kIFVuaXZlcnNpdHksIFNhYXJicnVja2VuLCBHZXJtYW55OyBEZXBhcnRtZW50IG9mIFBoYXJt
YWN5LCBTYWFybGFuZCBVbml2ZXJzaXR5LCBTYWFyYnJ1Y2tlbiwgR2VybWFueS4mI3hEO0hlbG1o
b2x0ei1JbnN0aXR1dGUgZm9yIFBoYXJtYWNldXRpY2FsIFJlc2VhcmNoIFNhYXJsYW5kIChISVBT
KSwgRGVwYXJ0bWVudCBvZiBEcnVnIERlbGl2ZXJ5IChEREVMKSwgU2FhcmxhbmQgVW5pdmVyc2l0
eSwgU2FhcmJydWNrZW4sIEdlcm1hbnk7IERlcGFydG1lbnQgb2YgUGhhcm1hY3ksIFNhYXJsYW5k
IFVuaXZlcnNpdHksIFNhYXJicnVja2VuLCBHZXJtYW55LiYjeEQ7UGhhcm1hY2V1dGljcyBhbmQg
QmlvcGhhcm1hY3ksIFBoaWxpcHBzIFVuaXZlcnNpdHkgTWFyYnVyZywgTWFyYnVyZywgR2VybWFu
eS4gRWxlY3Ryb25pYyBhZGRyZXNzOiBNYXJjLlNjaG5laWRlckBwaGFybWF6aWUudW5pLW1hcmJ1
cmcuZGUuPC9hdXRoLWFkZHJlc3M+PHRpdGxlcz48dGl0bGU+QW50aWJpb3RpYy1mcmVlIG5hbm90
aGVyYXBldXRpY3M6IHVsdHJhLXNtYWxsLCBtdWN1cy1wZW5ldHJhdGluZyBzb2xpZCBsaXBpZCBu
YW5vcGFydGljbGVzIGVuaGFuY2UgdGhlIHB1bG1vbmFyeSBkZWxpdmVyeSBhbmQgYW50aS12aXJ1
bGVuY2UgZWZmaWNhY3kgb2Ygbm92ZWwgcXVvcnVtIHNlbnNpbmcgaW5oaWJpdG9yczwvdGl0bGU+
PHNlY29uZGFyeS10aXRsZT5KIENvbnRyb2wgUmVsZWFzZTwvc2Vjb25kYXJ5LXRpdGxlPjxhbHQt
dGl0bGU+Sm91cm5hbCBvZiBjb250cm9sbGVkIHJlbGVhc2UgOiBvZmZpY2lhbCBqb3VybmFsIG9m
IHRoZSBDb250cm9sbGVkIFJlbGVhc2UgU29jaWV0eTwvYWx0LXRpdGxlPjwvdGl0bGVzPjxwZXJp
b2RpY2FsPjxmdWxsLXRpdGxlPkogQ29udHJvbCBSZWxlYXNlPC9mdWxsLXRpdGxlPjxhYmJyLTE+
Sm91cm5hbCBvZiBjb250cm9sbGVkIHJlbGVhc2UgOiBvZmZpY2lhbCBqb3VybmFsIG9mIHRoZSBD
b250cm9sbGVkIFJlbGVhc2UgU29jaWV0eTwvYWJici0xPjwvcGVyaW9kaWNhbD48YWx0LXBlcmlv
ZGljYWw+PGZ1bGwtdGl0bGU+SiBDb250cm9sIFJlbGVhc2U8L2Z1bGwtdGl0bGU+PGFiYnItMT5K
b3VybmFsIG9mIGNvbnRyb2xsZWQgcmVsZWFzZSA6IG9mZmljaWFsIGpvdXJuYWwgb2YgdGhlIENv
bnRyb2xsZWQgUmVsZWFzZSBTb2NpZXR5PC9hYmJyLTE+PC9hbHQtcGVyaW9kaWNhbD48cGFnZXM+
MTMxLTQwPC9wYWdlcz48dm9sdW1lPjE5Mjwvdm9sdW1lPjxkYXRlcz48eWVhcj4yMDE0PC95ZWFy
PjxwdWItZGF0ZXM+PGRhdGU+T2N0IDI4PC9kYXRlPjwvcHViLWRhdGVzPjwvZGF0ZXM+PGlzYm4+
MTg3My00OTk1IChFbGVjdHJvbmljKSYjeEQ7MDE2OC0zNjU5IChMaW5raW5nKTwvaXNibj48YWNj
ZXNzaW9uLW51bT4yNDk5NzI3NjwvYWNjZXNzaW9uLW51bT48dXJscz48cmVsYXRlZC11cmxzPjx1
cmw+aHR0cDovL3d3dy5uY2JpLm5sbS5uaWguZ292L3B1Ym1lZC8yNDk5NzI3NjwvdXJsPjwvcmVs
YXRlZC11cmxzPjwvdXJscz48ZWxlY3Ryb25pYy1yZXNvdXJjZS1udW0+MTAuMTAxNi9qLmpjb25y
ZWwuMjAxNC4wNi4wNTU8L2VsZWN0cm9uaWMtcmVzb3VyY2UtbnVtPjwvcmVjb3JkPjwvQ2l0ZT48
L0VuZE5vdGU+AG==
</w:fldData>
        </w:fldChar>
      </w:r>
      <w:r w:rsidR="00F527EB" w:rsidRPr="00193BD8">
        <w:rPr>
          <w:rFonts w:asciiTheme="minorBidi" w:hAnsiTheme="minorBidi"/>
          <w:sz w:val="20"/>
          <w:szCs w:val="20"/>
          <w:lang w:val="en-GB"/>
        </w:rPr>
        <w:instrText xml:space="preserve"> ADDIN EN.CITE.DATA </w:instrText>
      </w:r>
      <w:r w:rsidR="00F527EB" w:rsidRPr="00193BD8">
        <w:rPr>
          <w:rFonts w:asciiTheme="minorBidi" w:hAnsiTheme="minorBidi"/>
          <w:sz w:val="20"/>
          <w:szCs w:val="20"/>
          <w:lang w:val="en-GB"/>
        </w:rPr>
      </w:r>
      <w:r w:rsidR="00F527EB" w:rsidRPr="00193BD8">
        <w:rPr>
          <w:rFonts w:asciiTheme="minorBidi" w:hAnsiTheme="minorBidi"/>
          <w:sz w:val="20"/>
          <w:szCs w:val="20"/>
          <w:lang w:val="en-GB"/>
        </w:rPr>
        <w:fldChar w:fldCharType="end"/>
      </w:r>
      <w:r w:rsidR="00F527EB" w:rsidRPr="00193BD8">
        <w:rPr>
          <w:rFonts w:asciiTheme="minorBidi" w:hAnsiTheme="minorBidi"/>
          <w:sz w:val="20"/>
          <w:szCs w:val="20"/>
          <w:lang w:val="en-GB"/>
        </w:rPr>
      </w:r>
      <w:r w:rsidR="00F527EB" w:rsidRPr="00193BD8">
        <w:rPr>
          <w:rFonts w:asciiTheme="minorBidi" w:hAnsiTheme="minorBidi"/>
          <w:sz w:val="20"/>
          <w:szCs w:val="20"/>
          <w:lang w:val="en-GB"/>
        </w:rPr>
        <w:fldChar w:fldCharType="separate"/>
      </w:r>
      <w:r w:rsidR="00F527EB" w:rsidRPr="00193BD8">
        <w:rPr>
          <w:rFonts w:asciiTheme="minorBidi" w:hAnsiTheme="minorBidi"/>
          <w:noProof/>
          <w:sz w:val="20"/>
          <w:szCs w:val="20"/>
          <w:vertAlign w:val="superscript"/>
          <w:lang w:val="en-GB"/>
        </w:rPr>
        <w:t>27</w:t>
      </w:r>
      <w:r w:rsidR="00F527EB" w:rsidRPr="00193BD8">
        <w:rPr>
          <w:rFonts w:asciiTheme="minorBidi" w:hAnsiTheme="minorBidi"/>
          <w:sz w:val="20"/>
          <w:szCs w:val="20"/>
          <w:lang w:val="en-GB"/>
        </w:rPr>
        <w:fldChar w:fldCharType="end"/>
      </w:r>
      <w:r w:rsidR="00F527EB" w:rsidRPr="00193BD8">
        <w:rPr>
          <w:rFonts w:asciiTheme="minorBidi" w:hAnsiTheme="minorBidi"/>
          <w:sz w:val="20"/>
          <w:szCs w:val="20"/>
          <w:lang w:val="en-GB"/>
        </w:rPr>
        <w:t xml:space="preserve"> As well, chitosan could not be observed although a broad endothermic peak was reported between 90 – 110 °C.</w:t>
      </w:r>
      <w:r w:rsidR="00F527EB" w:rsidRPr="00193BD8">
        <w:rPr>
          <w:rFonts w:asciiTheme="minorBidi" w:hAnsiTheme="minorBidi"/>
          <w:sz w:val="20"/>
          <w:szCs w:val="20"/>
          <w:lang w:val="en-GB"/>
        </w:rPr>
        <w:fldChar w:fldCharType="begin"/>
      </w:r>
      <w:r w:rsidR="00F527EB" w:rsidRPr="00193BD8">
        <w:rPr>
          <w:rFonts w:asciiTheme="minorBidi" w:hAnsiTheme="minorBidi"/>
          <w:sz w:val="20"/>
          <w:szCs w:val="20"/>
          <w:lang w:val="en-GB"/>
        </w:rPr>
        <w:instrText xml:space="preserve"> ADDIN EN.CITE &lt;EndNote&gt;&lt;Cite&gt;&lt;Author&gt;Nafee&lt;/Author&gt;&lt;Year&gt;2007&lt;/Year&gt;&lt;RecNum&gt;54&lt;/RecNum&gt;&lt;DisplayText&gt;&lt;style face="superscript"&gt;35&lt;/style&gt;&lt;/DisplayText&gt;&lt;record&gt;&lt;rec-number&gt;54&lt;/rec-number&gt;&lt;foreign-keys&gt;&lt;key app="EN" db-id="fvxf205dtsraeue5rsw5dwvbvazz5xva9erf" timestamp="1631148188"&gt;54&lt;/key&gt;&lt;/foreign-keys&gt;&lt;ref-type name="Journal Article"&gt;17&lt;/ref-type&gt;&lt;contributors&gt;&lt;authors&gt;&lt;author&gt;Nafee, N.&lt;/author&gt;&lt;author&gt;Taetz, S.&lt;/author&gt;&lt;author&gt;Schneider, M.&lt;/author&gt;&lt;author&gt;Schaefer, U. F.&lt;/author&gt;&lt;author&gt;Lehr, C. M.&lt;/author&gt;&lt;/authors&gt;&lt;/contributors&gt;&lt;titles&gt;&lt;title&gt;Chitosan-coated PLGA nanoparticles for DNA/RNA delivery: effect of the formulation parameters on complexation and transfection of antisense oligonucleotides&lt;/title&gt;&lt;secondary-title&gt;Nanomedicine: Nanotechnology, Biology, and Medicine&lt;/secondary-title&gt;&lt;/titles&gt;&lt;periodical&gt;&lt;full-title&gt;Nanomedicine: Nanotechnology, Biology, and Medicine&lt;/full-title&gt;&lt;/periodical&gt;&lt;pages&gt;173-183&lt;/pages&gt;&lt;volume&gt;3&lt;/volume&gt;&lt;number&gt;3&lt;/number&gt;&lt;dates&gt;&lt;year&gt;2007&lt;/year&gt;&lt;/dates&gt;&lt;urls&gt;&lt;related-urls&gt;&lt;url&gt;http://www.scopus.com/scopus/inward/record.url?eid=2-s2.0-34548244065&amp;amp;partnerID=40&amp;amp;rel=R7.0.0 &lt;/url&gt;&lt;/related-urls&gt;&lt;/urls&gt;&lt;/record&gt;&lt;/Cite&gt;&lt;/EndNote&gt;</w:instrText>
      </w:r>
      <w:r w:rsidR="00F527EB" w:rsidRPr="00193BD8">
        <w:rPr>
          <w:rFonts w:asciiTheme="minorBidi" w:hAnsiTheme="minorBidi"/>
          <w:sz w:val="20"/>
          <w:szCs w:val="20"/>
          <w:lang w:val="en-GB"/>
        </w:rPr>
        <w:fldChar w:fldCharType="separate"/>
      </w:r>
      <w:r w:rsidR="00F527EB" w:rsidRPr="00193BD8">
        <w:rPr>
          <w:rFonts w:asciiTheme="minorBidi" w:hAnsiTheme="minorBidi"/>
          <w:noProof/>
          <w:sz w:val="20"/>
          <w:szCs w:val="20"/>
          <w:vertAlign w:val="superscript"/>
          <w:lang w:val="en-GB"/>
        </w:rPr>
        <w:t>35</w:t>
      </w:r>
      <w:r w:rsidR="00F527EB" w:rsidRPr="00193BD8">
        <w:rPr>
          <w:rFonts w:asciiTheme="minorBidi" w:hAnsiTheme="minorBidi"/>
          <w:sz w:val="20"/>
          <w:szCs w:val="20"/>
          <w:lang w:val="en-GB"/>
        </w:rPr>
        <w:fldChar w:fldCharType="end"/>
      </w:r>
      <w:r w:rsidR="00F527EB" w:rsidRPr="00193BD8">
        <w:rPr>
          <w:rFonts w:asciiTheme="minorBidi" w:hAnsiTheme="minorBidi"/>
          <w:sz w:val="20"/>
          <w:szCs w:val="20"/>
          <w:lang w:val="en-GB"/>
        </w:rPr>
        <w:t xml:space="preserve"> The thermal properties of SLNs including T</w:t>
      </w:r>
      <w:r w:rsidR="00F527EB" w:rsidRPr="00193BD8">
        <w:rPr>
          <w:rFonts w:asciiTheme="minorBidi" w:hAnsiTheme="minorBidi"/>
          <w:sz w:val="20"/>
          <w:szCs w:val="20"/>
          <w:vertAlign w:val="subscript"/>
          <w:lang w:val="en-GB"/>
        </w:rPr>
        <w:t>m</w:t>
      </w:r>
      <w:r w:rsidR="00F527EB" w:rsidRPr="00193BD8">
        <w:rPr>
          <w:rFonts w:asciiTheme="minorBidi" w:hAnsiTheme="minorBidi"/>
          <w:sz w:val="20"/>
          <w:szCs w:val="20"/>
          <w:lang w:val="en-GB"/>
        </w:rPr>
        <w:t xml:space="preserve"> and corresponding enthalpies are presented in Table S1. Data depicts a melting peak at 39.8 – 40.6 °C for </w:t>
      </w:r>
      <w:proofErr w:type="spellStart"/>
      <w:r w:rsidR="00F527EB" w:rsidRPr="00193BD8">
        <w:rPr>
          <w:rFonts w:asciiTheme="minorBidi" w:hAnsiTheme="minorBidi"/>
          <w:sz w:val="20"/>
          <w:szCs w:val="20"/>
          <w:lang w:val="en-GB"/>
        </w:rPr>
        <w:t>Gelucire</w:t>
      </w:r>
      <w:proofErr w:type="spellEnd"/>
      <w:r w:rsidR="00F527EB" w:rsidRPr="00193BD8">
        <w:rPr>
          <w:rFonts w:asciiTheme="minorBidi" w:hAnsiTheme="minorBidi"/>
          <w:sz w:val="20"/>
          <w:szCs w:val="20"/>
          <w:lang w:val="en-GB"/>
        </w:rPr>
        <w:t xml:space="preserve"> and 53.2 – 56.1 °C for poloxamer with enthalpies in the range of 20.5 – 39 and 41.5 – 60.6 J/g, respectively (Table S1).</w:t>
      </w:r>
    </w:p>
    <w:p w14:paraId="60D16C01" w14:textId="40B0344D" w:rsidR="00F85910" w:rsidRPr="00193BD8" w:rsidRDefault="00F85910" w:rsidP="00F527EB">
      <w:pPr>
        <w:pStyle w:val="ListParagraph"/>
        <w:spacing w:line="360" w:lineRule="auto"/>
        <w:ind w:left="0"/>
        <w:jc w:val="both"/>
        <w:rPr>
          <w:rFonts w:asciiTheme="minorBidi" w:hAnsiTheme="minorBidi"/>
          <w:sz w:val="24"/>
          <w:szCs w:val="24"/>
          <w:lang w:val="en-GB"/>
        </w:rPr>
      </w:pPr>
    </w:p>
    <w:p w14:paraId="13FCD149" w14:textId="2AC40D4F" w:rsidR="00F85910" w:rsidRPr="00193BD8" w:rsidRDefault="00F85910" w:rsidP="00F527EB">
      <w:pPr>
        <w:pStyle w:val="ListParagraph"/>
        <w:spacing w:line="360" w:lineRule="auto"/>
        <w:ind w:left="0"/>
        <w:jc w:val="both"/>
        <w:rPr>
          <w:rFonts w:asciiTheme="minorBidi" w:hAnsiTheme="minorBidi"/>
          <w:sz w:val="24"/>
          <w:szCs w:val="24"/>
          <w:lang w:val="en-GB"/>
        </w:rPr>
      </w:pPr>
    </w:p>
    <w:p w14:paraId="1849CE99" w14:textId="0E0A4ED9" w:rsidR="00F85910" w:rsidRPr="00193BD8" w:rsidRDefault="00F85910" w:rsidP="00BC0771">
      <w:pPr>
        <w:pStyle w:val="ListParagraph"/>
        <w:spacing w:line="360" w:lineRule="auto"/>
        <w:ind w:left="0"/>
        <w:jc w:val="center"/>
        <w:rPr>
          <w:rFonts w:asciiTheme="minorBidi" w:hAnsiTheme="minorBidi"/>
          <w:b/>
          <w:bCs/>
          <w:sz w:val="24"/>
          <w:szCs w:val="24"/>
          <w:lang w:val="en-GB"/>
        </w:rPr>
      </w:pPr>
      <w:r w:rsidRPr="00193BD8">
        <w:rPr>
          <w:rFonts w:asciiTheme="minorBidi" w:hAnsiTheme="minorBidi"/>
          <w:b/>
          <w:bCs/>
          <w:sz w:val="24"/>
          <w:szCs w:val="24"/>
          <w:lang w:val="en-GB"/>
        </w:rPr>
        <w:t xml:space="preserve">Figure S1 </w:t>
      </w:r>
      <w:r w:rsidR="00BC0771" w:rsidRPr="00193BD8">
        <w:rPr>
          <w:rFonts w:asciiTheme="minorBidi" w:hAnsiTheme="minorBidi"/>
          <w:b/>
          <w:bCs/>
          <w:sz w:val="24"/>
          <w:szCs w:val="24"/>
          <w:lang w:val="en-GB"/>
        </w:rPr>
        <w:t>DSC thermograms of: F1 SLNs, F2 SLNs, F3 SLNs, and F4 SLNs</w:t>
      </w:r>
    </w:p>
    <w:tbl>
      <w:tblPr>
        <w:tblStyle w:val="TableGrid"/>
        <w:tblpPr w:leftFromText="180" w:rightFromText="180" w:vertAnchor="text" w:horzAnchor="page" w:tblpX="2701" w:tblpY="90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58"/>
        <w:gridCol w:w="1852"/>
        <w:gridCol w:w="1039"/>
        <w:gridCol w:w="1341"/>
      </w:tblGrid>
      <w:tr w:rsidR="00F85910" w:rsidRPr="00193BD8" w14:paraId="0D03CD3E" w14:textId="77777777" w:rsidTr="00B87E7D">
        <w:trPr>
          <w:trHeight w:val="366"/>
        </w:trPr>
        <w:tc>
          <w:tcPr>
            <w:tcW w:w="1358" w:type="dxa"/>
            <w:tcBorders>
              <w:top w:val="single" w:sz="12" w:space="0" w:color="auto"/>
              <w:bottom w:val="single" w:sz="8" w:space="0" w:color="auto"/>
            </w:tcBorders>
          </w:tcPr>
          <w:p w14:paraId="0C0D637F"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lastRenderedPageBreak/>
              <w:t>SLNs</w:t>
            </w:r>
          </w:p>
        </w:tc>
        <w:tc>
          <w:tcPr>
            <w:tcW w:w="1852" w:type="dxa"/>
            <w:tcBorders>
              <w:top w:val="single" w:sz="12" w:space="0" w:color="auto"/>
              <w:bottom w:val="single" w:sz="8" w:space="0" w:color="auto"/>
            </w:tcBorders>
          </w:tcPr>
          <w:p w14:paraId="78AEB741"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Parameter</w:t>
            </w:r>
          </w:p>
        </w:tc>
        <w:tc>
          <w:tcPr>
            <w:tcW w:w="1039" w:type="dxa"/>
            <w:tcBorders>
              <w:top w:val="single" w:sz="12" w:space="0" w:color="auto"/>
              <w:bottom w:val="single" w:sz="8" w:space="0" w:color="auto"/>
            </w:tcBorders>
          </w:tcPr>
          <w:p w14:paraId="61B93AB0"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Lipids</w:t>
            </w:r>
          </w:p>
        </w:tc>
        <w:tc>
          <w:tcPr>
            <w:tcW w:w="1152" w:type="dxa"/>
            <w:tcBorders>
              <w:top w:val="single" w:sz="12" w:space="0" w:color="auto"/>
              <w:bottom w:val="single" w:sz="8" w:space="0" w:color="auto"/>
            </w:tcBorders>
          </w:tcPr>
          <w:p w14:paraId="1A0D585E"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 xml:space="preserve">Poloxamer </w:t>
            </w:r>
          </w:p>
        </w:tc>
      </w:tr>
      <w:tr w:rsidR="00F85910" w:rsidRPr="00193BD8" w14:paraId="3CB238A1" w14:textId="77777777" w:rsidTr="00B87E7D">
        <w:trPr>
          <w:trHeight w:val="366"/>
        </w:trPr>
        <w:tc>
          <w:tcPr>
            <w:tcW w:w="1358" w:type="dxa"/>
            <w:vMerge w:val="restart"/>
            <w:tcBorders>
              <w:top w:val="single" w:sz="8" w:space="0" w:color="auto"/>
            </w:tcBorders>
          </w:tcPr>
          <w:p w14:paraId="65E574C0"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F1</w:t>
            </w:r>
          </w:p>
        </w:tc>
        <w:tc>
          <w:tcPr>
            <w:tcW w:w="1852" w:type="dxa"/>
            <w:tcBorders>
              <w:top w:val="single" w:sz="8" w:space="0" w:color="auto"/>
            </w:tcBorders>
          </w:tcPr>
          <w:p w14:paraId="2EBCD08E"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Tm (°C)</w:t>
            </w:r>
          </w:p>
        </w:tc>
        <w:tc>
          <w:tcPr>
            <w:tcW w:w="1039" w:type="dxa"/>
            <w:tcBorders>
              <w:top w:val="single" w:sz="8" w:space="0" w:color="auto"/>
            </w:tcBorders>
          </w:tcPr>
          <w:p w14:paraId="1C999328"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39.79</w:t>
            </w:r>
          </w:p>
        </w:tc>
        <w:tc>
          <w:tcPr>
            <w:tcW w:w="1152" w:type="dxa"/>
            <w:tcBorders>
              <w:top w:val="single" w:sz="8" w:space="0" w:color="auto"/>
            </w:tcBorders>
          </w:tcPr>
          <w:p w14:paraId="4AAF2884"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55.68</w:t>
            </w:r>
          </w:p>
        </w:tc>
      </w:tr>
      <w:tr w:rsidR="00F85910" w:rsidRPr="00193BD8" w14:paraId="57153927" w14:textId="77777777" w:rsidTr="00B87E7D">
        <w:trPr>
          <w:trHeight w:val="374"/>
        </w:trPr>
        <w:tc>
          <w:tcPr>
            <w:tcW w:w="1358" w:type="dxa"/>
            <w:vMerge/>
          </w:tcPr>
          <w:p w14:paraId="1C3348D0"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p>
        </w:tc>
        <w:tc>
          <w:tcPr>
            <w:tcW w:w="1852" w:type="dxa"/>
          </w:tcPr>
          <w:p w14:paraId="767D229C"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Enthalpy (J/g)</w:t>
            </w:r>
          </w:p>
        </w:tc>
        <w:tc>
          <w:tcPr>
            <w:tcW w:w="1039" w:type="dxa"/>
          </w:tcPr>
          <w:p w14:paraId="39A5ACB7"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39.0</w:t>
            </w:r>
          </w:p>
        </w:tc>
        <w:tc>
          <w:tcPr>
            <w:tcW w:w="1152" w:type="dxa"/>
          </w:tcPr>
          <w:p w14:paraId="23DFADA4"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53.13</w:t>
            </w:r>
          </w:p>
        </w:tc>
      </w:tr>
      <w:tr w:rsidR="00F85910" w:rsidRPr="00193BD8" w14:paraId="14CA77C7" w14:textId="77777777" w:rsidTr="00B87E7D">
        <w:trPr>
          <w:trHeight w:val="366"/>
        </w:trPr>
        <w:tc>
          <w:tcPr>
            <w:tcW w:w="1358" w:type="dxa"/>
            <w:vMerge w:val="restart"/>
          </w:tcPr>
          <w:p w14:paraId="643E7F6F"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F2</w:t>
            </w:r>
          </w:p>
        </w:tc>
        <w:tc>
          <w:tcPr>
            <w:tcW w:w="1852" w:type="dxa"/>
          </w:tcPr>
          <w:p w14:paraId="4CAB9F3D"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Tm (°C)</w:t>
            </w:r>
          </w:p>
        </w:tc>
        <w:tc>
          <w:tcPr>
            <w:tcW w:w="1039" w:type="dxa"/>
          </w:tcPr>
          <w:p w14:paraId="6F08BFCC"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39.82</w:t>
            </w:r>
          </w:p>
        </w:tc>
        <w:tc>
          <w:tcPr>
            <w:tcW w:w="1152" w:type="dxa"/>
          </w:tcPr>
          <w:p w14:paraId="3DB2F0BE"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53.19</w:t>
            </w:r>
          </w:p>
        </w:tc>
      </w:tr>
      <w:tr w:rsidR="00F85910" w:rsidRPr="00193BD8" w14:paraId="0908B974" w14:textId="77777777" w:rsidTr="00B87E7D">
        <w:trPr>
          <w:trHeight w:val="374"/>
        </w:trPr>
        <w:tc>
          <w:tcPr>
            <w:tcW w:w="1358" w:type="dxa"/>
            <w:vMerge/>
          </w:tcPr>
          <w:p w14:paraId="3661BD19"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p>
        </w:tc>
        <w:tc>
          <w:tcPr>
            <w:tcW w:w="1852" w:type="dxa"/>
          </w:tcPr>
          <w:p w14:paraId="5EA03D93"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Enthalpy (J/g)</w:t>
            </w:r>
          </w:p>
        </w:tc>
        <w:tc>
          <w:tcPr>
            <w:tcW w:w="1039" w:type="dxa"/>
          </w:tcPr>
          <w:p w14:paraId="446713E8"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33.05</w:t>
            </w:r>
          </w:p>
        </w:tc>
        <w:tc>
          <w:tcPr>
            <w:tcW w:w="1152" w:type="dxa"/>
          </w:tcPr>
          <w:p w14:paraId="41738D83"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41.25</w:t>
            </w:r>
          </w:p>
        </w:tc>
      </w:tr>
      <w:tr w:rsidR="00F85910" w:rsidRPr="00193BD8" w14:paraId="22762972" w14:textId="77777777" w:rsidTr="00B87E7D">
        <w:trPr>
          <w:trHeight w:val="366"/>
        </w:trPr>
        <w:tc>
          <w:tcPr>
            <w:tcW w:w="1358" w:type="dxa"/>
            <w:vMerge w:val="restart"/>
          </w:tcPr>
          <w:p w14:paraId="2EBF48F8"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F3</w:t>
            </w:r>
          </w:p>
        </w:tc>
        <w:tc>
          <w:tcPr>
            <w:tcW w:w="1852" w:type="dxa"/>
          </w:tcPr>
          <w:p w14:paraId="7B5F23EA"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Tm (°C)</w:t>
            </w:r>
          </w:p>
        </w:tc>
        <w:tc>
          <w:tcPr>
            <w:tcW w:w="1039" w:type="dxa"/>
          </w:tcPr>
          <w:p w14:paraId="0BF1AF56"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40.38</w:t>
            </w:r>
          </w:p>
        </w:tc>
        <w:tc>
          <w:tcPr>
            <w:tcW w:w="1152" w:type="dxa"/>
          </w:tcPr>
          <w:p w14:paraId="51E03C4D"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55.82</w:t>
            </w:r>
          </w:p>
        </w:tc>
      </w:tr>
      <w:tr w:rsidR="00F85910" w:rsidRPr="00193BD8" w14:paraId="554EC185" w14:textId="77777777" w:rsidTr="00B87E7D">
        <w:trPr>
          <w:trHeight w:val="374"/>
        </w:trPr>
        <w:tc>
          <w:tcPr>
            <w:tcW w:w="1358" w:type="dxa"/>
            <w:vMerge/>
          </w:tcPr>
          <w:p w14:paraId="2A20BB3B"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p>
        </w:tc>
        <w:tc>
          <w:tcPr>
            <w:tcW w:w="1852" w:type="dxa"/>
          </w:tcPr>
          <w:p w14:paraId="44BB7E7B"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Enthalpy (J/g)</w:t>
            </w:r>
          </w:p>
        </w:tc>
        <w:tc>
          <w:tcPr>
            <w:tcW w:w="1039" w:type="dxa"/>
          </w:tcPr>
          <w:p w14:paraId="67F0096D"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26.84</w:t>
            </w:r>
          </w:p>
        </w:tc>
        <w:tc>
          <w:tcPr>
            <w:tcW w:w="1152" w:type="dxa"/>
          </w:tcPr>
          <w:p w14:paraId="7EA68524"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51.39</w:t>
            </w:r>
          </w:p>
        </w:tc>
      </w:tr>
      <w:tr w:rsidR="00F85910" w:rsidRPr="00193BD8" w14:paraId="449680F1" w14:textId="77777777" w:rsidTr="00B87E7D">
        <w:trPr>
          <w:trHeight w:val="366"/>
        </w:trPr>
        <w:tc>
          <w:tcPr>
            <w:tcW w:w="1358" w:type="dxa"/>
            <w:vMerge w:val="restart"/>
          </w:tcPr>
          <w:p w14:paraId="4962E681"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F4</w:t>
            </w:r>
          </w:p>
        </w:tc>
        <w:tc>
          <w:tcPr>
            <w:tcW w:w="1852" w:type="dxa"/>
          </w:tcPr>
          <w:p w14:paraId="7231BEDF"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Tm (°C)</w:t>
            </w:r>
          </w:p>
        </w:tc>
        <w:tc>
          <w:tcPr>
            <w:tcW w:w="1039" w:type="dxa"/>
          </w:tcPr>
          <w:p w14:paraId="7974734F"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40.57</w:t>
            </w:r>
          </w:p>
        </w:tc>
        <w:tc>
          <w:tcPr>
            <w:tcW w:w="1152" w:type="dxa"/>
          </w:tcPr>
          <w:p w14:paraId="0378991C"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56.14</w:t>
            </w:r>
          </w:p>
        </w:tc>
      </w:tr>
      <w:tr w:rsidR="00F85910" w:rsidRPr="00193BD8" w14:paraId="231F5CD4" w14:textId="77777777" w:rsidTr="00B87E7D">
        <w:trPr>
          <w:trHeight w:val="374"/>
        </w:trPr>
        <w:tc>
          <w:tcPr>
            <w:tcW w:w="1358" w:type="dxa"/>
            <w:vMerge/>
            <w:tcBorders>
              <w:bottom w:val="single" w:sz="12" w:space="0" w:color="auto"/>
            </w:tcBorders>
          </w:tcPr>
          <w:p w14:paraId="5CDD791D"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p>
        </w:tc>
        <w:tc>
          <w:tcPr>
            <w:tcW w:w="1852" w:type="dxa"/>
            <w:tcBorders>
              <w:bottom w:val="single" w:sz="12" w:space="0" w:color="auto"/>
            </w:tcBorders>
          </w:tcPr>
          <w:p w14:paraId="377C2607" w14:textId="77777777" w:rsidR="00F85910" w:rsidRPr="00193BD8" w:rsidRDefault="00F85910" w:rsidP="00B87E7D">
            <w:pPr>
              <w:pStyle w:val="Default"/>
              <w:spacing w:line="360" w:lineRule="auto"/>
              <w:jc w:val="center"/>
              <w:rPr>
                <w:rFonts w:asciiTheme="minorBidi" w:hAnsiTheme="minorBidi" w:cstheme="minorBidi"/>
                <w:b/>
                <w:bCs/>
                <w:sz w:val="22"/>
                <w:szCs w:val="22"/>
                <w:lang w:val="en-US"/>
              </w:rPr>
            </w:pPr>
            <w:r w:rsidRPr="00193BD8">
              <w:rPr>
                <w:rFonts w:asciiTheme="minorBidi" w:hAnsiTheme="minorBidi" w:cstheme="minorBidi"/>
                <w:b/>
                <w:bCs/>
                <w:sz w:val="22"/>
                <w:szCs w:val="22"/>
                <w:lang w:val="en-US"/>
              </w:rPr>
              <w:t>Enthalpy (J/g)</w:t>
            </w:r>
          </w:p>
        </w:tc>
        <w:tc>
          <w:tcPr>
            <w:tcW w:w="1039" w:type="dxa"/>
            <w:tcBorders>
              <w:bottom w:val="single" w:sz="12" w:space="0" w:color="auto"/>
            </w:tcBorders>
          </w:tcPr>
          <w:p w14:paraId="30CBA1E0"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20.51</w:t>
            </w:r>
          </w:p>
        </w:tc>
        <w:tc>
          <w:tcPr>
            <w:tcW w:w="1152" w:type="dxa"/>
            <w:tcBorders>
              <w:bottom w:val="single" w:sz="12" w:space="0" w:color="auto"/>
            </w:tcBorders>
          </w:tcPr>
          <w:p w14:paraId="0F0DE538" w14:textId="77777777" w:rsidR="00F85910" w:rsidRPr="00193BD8" w:rsidRDefault="00F85910" w:rsidP="00B87E7D">
            <w:pPr>
              <w:pStyle w:val="Default"/>
              <w:spacing w:line="360" w:lineRule="auto"/>
              <w:jc w:val="center"/>
              <w:rPr>
                <w:rFonts w:asciiTheme="minorBidi" w:hAnsiTheme="minorBidi" w:cstheme="minorBidi"/>
                <w:sz w:val="22"/>
                <w:szCs w:val="22"/>
                <w:lang w:val="en-US"/>
              </w:rPr>
            </w:pPr>
            <w:r w:rsidRPr="00193BD8">
              <w:rPr>
                <w:rFonts w:asciiTheme="minorBidi" w:hAnsiTheme="minorBidi" w:cstheme="minorBidi"/>
                <w:sz w:val="22"/>
                <w:szCs w:val="22"/>
                <w:lang w:val="en-US"/>
              </w:rPr>
              <w:t>60.57</w:t>
            </w:r>
          </w:p>
        </w:tc>
      </w:tr>
    </w:tbl>
    <w:p w14:paraId="0538EF6F" w14:textId="648493F2" w:rsidR="00F85910" w:rsidRPr="00193BD8" w:rsidRDefault="00F85910" w:rsidP="00F85910">
      <w:pPr>
        <w:spacing w:line="360" w:lineRule="auto"/>
        <w:rPr>
          <w:rFonts w:asciiTheme="minorBidi" w:hAnsiTheme="minorBidi"/>
          <w:b/>
          <w:bCs/>
          <w:sz w:val="24"/>
          <w:szCs w:val="24"/>
        </w:rPr>
      </w:pPr>
      <w:r w:rsidRPr="00193BD8">
        <w:rPr>
          <w:rFonts w:asciiTheme="minorBidi" w:hAnsiTheme="minorBidi"/>
          <w:b/>
          <w:bCs/>
          <w:sz w:val="24"/>
          <w:szCs w:val="24"/>
        </w:rPr>
        <w:t xml:space="preserve">Table S1. Thermal properties of SLNs as determined by </w:t>
      </w:r>
      <w:proofErr w:type="gramStart"/>
      <w:r w:rsidRPr="00193BD8">
        <w:rPr>
          <w:rFonts w:asciiTheme="minorBidi" w:hAnsiTheme="minorBidi"/>
          <w:b/>
          <w:bCs/>
          <w:sz w:val="24"/>
          <w:szCs w:val="24"/>
        </w:rPr>
        <w:t>DSC</w:t>
      </w:r>
      <w:proofErr w:type="gramEnd"/>
    </w:p>
    <w:p w14:paraId="5C677BAA"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43B38655"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6AFEDF7F"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43766852"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27E8004B"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20D5F606"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3E8DC101"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1D8C289D"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5D0B86AA" w14:textId="77777777" w:rsidR="00F85910" w:rsidRPr="00193BD8" w:rsidRDefault="00F85910" w:rsidP="00F527EB">
      <w:pPr>
        <w:pStyle w:val="ListParagraph"/>
        <w:spacing w:line="360" w:lineRule="auto"/>
        <w:ind w:left="0"/>
        <w:jc w:val="both"/>
        <w:rPr>
          <w:rFonts w:asciiTheme="minorBidi" w:hAnsiTheme="minorBidi"/>
          <w:sz w:val="24"/>
          <w:szCs w:val="24"/>
          <w:lang w:val="en-GB"/>
        </w:rPr>
      </w:pPr>
    </w:p>
    <w:p w14:paraId="354A5A80" w14:textId="77777777" w:rsidR="00F85910" w:rsidRDefault="00F85910" w:rsidP="00F527EB">
      <w:pPr>
        <w:pStyle w:val="ListParagraph"/>
        <w:spacing w:line="360" w:lineRule="auto"/>
        <w:ind w:left="0"/>
        <w:jc w:val="both"/>
        <w:rPr>
          <w:rFonts w:asciiTheme="minorBidi" w:hAnsiTheme="minorBidi"/>
          <w:sz w:val="24"/>
          <w:szCs w:val="24"/>
          <w:lang w:val="en-GB"/>
        </w:rPr>
      </w:pPr>
    </w:p>
    <w:p w14:paraId="1AB78B81" w14:textId="77777777" w:rsidR="00213531" w:rsidRDefault="00213531" w:rsidP="00F527EB">
      <w:pPr>
        <w:pStyle w:val="ListParagraph"/>
        <w:spacing w:line="360" w:lineRule="auto"/>
        <w:ind w:left="0"/>
        <w:jc w:val="both"/>
        <w:rPr>
          <w:rFonts w:asciiTheme="minorBidi" w:hAnsiTheme="minorBidi"/>
          <w:sz w:val="24"/>
          <w:szCs w:val="24"/>
          <w:lang w:val="en-GB"/>
        </w:rPr>
      </w:pPr>
    </w:p>
    <w:p w14:paraId="301FBC7D" w14:textId="77777777" w:rsidR="00213531" w:rsidRPr="00193BD8" w:rsidRDefault="00213531" w:rsidP="00F527EB">
      <w:pPr>
        <w:pStyle w:val="ListParagraph"/>
        <w:spacing w:line="360" w:lineRule="auto"/>
        <w:ind w:left="0"/>
        <w:jc w:val="both"/>
        <w:rPr>
          <w:rFonts w:asciiTheme="minorBidi" w:hAnsiTheme="minorBidi"/>
          <w:sz w:val="24"/>
          <w:szCs w:val="24"/>
          <w:lang w:val="en-GB"/>
        </w:rPr>
      </w:pPr>
    </w:p>
    <w:p w14:paraId="06CB11C7" w14:textId="22278E13" w:rsidR="00F85910" w:rsidRPr="00193BD8" w:rsidRDefault="00F85910" w:rsidP="00833E74">
      <w:pPr>
        <w:pStyle w:val="ListParagraph"/>
        <w:numPr>
          <w:ilvl w:val="0"/>
          <w:numId w:val="8"/>
        </w:numPr>
        <w:spacing w:line="360" w:lineRule="auto"/>
        <w:rPr>
          <w:rFonts w:asciiTheme="minorBidi" w:hAnsiTheme="minorBidi"/>
          <w:b/>
          <w:bCs/>
          <w:sz w:val="24"/>
          <w:szCs w:val="24"/>
        </w:rPr>
      </w:pPr>
      <w:r w:rsidRPr="00193BD8">
        <w:rPr>
          <w:rFonts w:asciiTheme="minorBidi" w:hAnsiTheme="minorBidi"/>
          <w:b/>
          <w:bCs/>
          <w:sz w:val="24"/>
          <w:szCs w:val="24"/>
        </w:rPr>
        <w:t>Confirmation of AL functionalization via FTIR spectroscopy</w:t>
      </w:r>
    </w:p>
    <w:p w14:paraId="62844154" w14:textId="38A35FC2" w:rsidR="00F85910" w:rsidRPr="00193BD8" w:rsidRDefault="00F85910" w:rsidP="00193BD8">
      <w:pPr>
        <w:pStyle w:val="ListParagraph"/>
        <w:spacing w:line="480" w:lineRule="auto"/>
        <w:ind w:left="0"/>
        <w:jc w:val="both"/>
        <w:rPr>
          <w:rFonts w:asciiTheme="minorBidi" w:hAnsiTheme="minorBidi"/>
          <w:sz w:val="20"/>
          <w:szCs w:val="20"/>
        </w:rPr>
      </w:pPr>
      <w:r w:rsidRPr="00193BD8">
        <w:rPr>
          <w:rFonts w:asciiTheme="minorBidi" w:hAnsiTheme="minorBidi"/>
          <w:bCs/>
          <w:sz w:val="20"/>
          <w:szCs w:val="20"/>
          <w:lang w:val="en-GB"/>
        </w:rPr>
        <w:t xml:space="preserve">Chitosan </w:t>
      </w:r>
      <w:r w:rsidRPr="00193BD8">
        <w:rPr>
          <w:rFonts w:asciiTheme="minorBidi" w:hAnsiTheme="minorBidi"/>
          <w:color w:val="000000"/>
          <w:sz w:val="20"/>
          <w:szCs w:val="20"/>
        </w:rPr>
        <w:t>spectrum showed sharp peaks at 1031 and 1062 cm</w:t>
      </w:r>
      <w:r w:rsidRPr="00193BD8">
        <w:rPr>
          <w:rFonts w:asciiTheme="minorBidi" w:hAnsiTheme="minorBidi"/>
          <w:color w:val="000000"/>
          <w:sz w:val="20"/>
          <w:szCs w:val="20"/>
          <w:vertAlign w:val="superscript"/>
        </w:rPr>
        <w:t>–1</w:t>
      </w:r>
      <w:r w:rsidRPr="00193BD8">
        <w:rPr>
          <w:rFonts w:asciiTheme="minorBidi" w:hAnsiTheme="minorBidi"/>
          <w:color w:val="000000"/>
          <w:sz w:val="20"/>
          <w:szCs w:val="20"/>
        </w:rPr>
        <w:t xml:space="preserve"> (C–O–C stretching), 2865 cm</w:t>
      </w:r>
      <w:r w:rsidRPr="00193BD8">
        <w:rPr>
          <w:rFonts w:asciiTheme="minorBidi" w:hAnsiTheme="minorBidi"/>
          <w:color w:val="000000"/>
          <w:sz w:val="20"/>
          <w:szCs w:val="20"/>
          <w:vertAlign w:val="superscript"/>
        </w:rPr>
        <w:noBreakHyphen/>
        <w:t>1</w:t>
      </w:r>
      <w:r w:rsidRPr="00193BD8">
        <w:rPr>
          <w:rFonts w:asciiTheme="minorBidi" w:hAnsiTheme="minorBidi"/>
          <w:color w:val="000000"/>
          <w:sz w:val="20"/>
          <w:szCs w:val="20"/>
        </w:rPr>
        <w:t> (CH</w:t>
      </w:r>
      <w:r w:rsidRPr="00193BD8">
        <w:rPr>
          <w:rFonts w:asciiTheme="minorBidi" w:hAnsiTheme="minorBidi"/>
          <w:color w:val="000000"/>
          <w:sz w:val="20"/>
          <w:szCs w:val="20"/>
          <w:vertAlign w:val="subscript"/>
        </w:rPr>
        <w:t>2</w:t>
      </w:r>
      <w:r w:rsidRPr="00193BD8">
        <w:rPr>
          <w:rFonts w:asciiTheme="minorBidi" w:hAnsiTheme="minorBidi"/>
          <w:color w:val="000000"/>
          <w:sz w:val="20"/>
          <w:szCs w:val="20"/>
        </w:rPr>
        <w:t> stretching), and 3594 cm</w:t>
      </w:r>
      <w:r w:rsidRPr="00193BD8">
        <w:rPr>
          <w:rFonts w:asciiTheme="minorBidi" w:hAnsiTheme="minorBidi"/>
          <w:color w:val="000000"/>
          <w:sz w:val="20"/>
          <w:szCs w:val="20"/>
          <w:vertAlign w:val="superscript"/>
        </w:rPr>
        <w:t>–1</w:t>
      </w:r>
      <w:r w:rsidRPr="00193BD8">
        <w:rPr>
          <w:rFonts w:asciiTheme="minorBidi" w:hAnsiTheme="minorBidi"/>
          <w:color w:val="000000"/>
          <w:sz w:val="20"/>
          <w:szCs w:val="20"/>
        </w:rPr>
        <w:t xml:space="preserve"> (−OH stretching). Vibrational mode of amide C═O stretching can be observed at 1604, 1598, and 1592 </w:t>
      </w:r>
      <w:proofErr w:type="gramStart"/>
      <w:r w:rsidRPr="00193BD8">
        <w:rPr>
          <w:rFonts w:asciiTheme="minorBidi" w:hAnsiTheme="minorBidi"/>
          <w:color w:val="000000"/>
          <w:sz w:val="20"/>
          <w:szCs w:val="20"/>
        </w:rPr>
        <w:t>cm</w:t>
      </w:r>
      <w:r w:rsidRPr="00193BD8">
        <w:rPr>
          <w:rFonts w:asciiTheme="minorBidi" w:hAnsiTheme="minorBidi"/>
          <w:color w:val="000000"/>
          <w:sz w:val="20"/>
          <w:szCs w:val="20"/>
          <w:vertAlign w:val="superscript"/>
        </w:rPr>
        <w:t>–1</w:t>
      </w:r>
      <w:proofErr w:type="gramEnd"/>
      <w:r w:rsidRPr="00193BD8">
        <w:rPr>
          <w:rFonts w:asciiTheme="minorBidi" w:hAnsiTheme="minorBidi"/>
          <w:color w:val="000000"/>
          <w:sz w:val="20"/>
          <w:szCs w:val="20"/>
        </w:rPr>
        <w:t xml:space="preserve">. </w:t>
      </w:r>
      <w:r w:rsidRPr="00193BD8">
        <w:rPr>
          <w:rFonts w:asciiTheme="minorBidi" w:hAnsiTheme="minorBidi"/>
          <w:bCs/>
          <w:sz w:val="20"/>
          <w:szCs w:val="20"/>
          <w:lang w:val="en-GB"/>
        </w:rPr>
        <w:t xml:space="preserve">In comparison, CS-coated SLNs (F3 SLNs) displayed </w:t>
      </w:r>
      <w:r w:rsidRPr="00193BD8">
        <w:rPr>
          <w:rFonts w:asciiTheme="minorBidi" w:hAnsiTheme="minorBidi"/>
          <w:sz w:val="20"/>
          <w:szCs w:val="20"/>
        </w:rPr>
        <w:t>absorption bands at 1420 and 1556 cm</w:t>
      </w:r>
      <w:r w:rsidRPr="00193BD8">
        <w:rPr>
          <w:rFonts w:asciiTheme="minorBidi" w:hAnsiTheme="minorBidi"/>
          <w:sz w:val="20"/>
          <w:szCs w:val="20"/>
          <w:vertAlign w:val="superscript"/>
        </w:rPr>
        <w:t>−1</w:t>
      </w:r>
      <w:r w:rsidRPr="00193BD8">
        <w:rPr>
          <w:rFonts w:asciiTheme="minorBidi" w:hAnsiTheme="minorBidi"/>
          <w:sz w:val="20"/>
          <w:szCs w:val="20"/>
        </w:rPr>
        <w:t xml:space="preserve"> apparently assigned to the vibrations of C–O–H stretching of the primary alcoholic group and N–H bending of chitosan, respectively, </w:t>
      </w:r>
      <w:r w:rsidRPr="00193BD8">
        <w:rPr>
          <w:rFonts w:asciiTheme="minorBidi" w:hAnsiTheme="minorBidi"/>
          <w:bCs/>
          <w:sz w:val="20"/>
          <w:szCs w:val="20"/>
          <w:lang w:val="en-GB"/>
        </w:rPr>
        <w:t xml:space="preserve">Figure S2. </w:t>
      </w:r>
      <w:r w:rsidRPr="00193BD8">
        <w:rPr>
          <w:rFonts w:asciiTheme="minorBidi" w:hAnsiTheme="minorBidi"/>
          <w:sz w:val="20"/>
          <w:szCs w:val="20"/>
          <w:lang w:val="en-GB"/>
        </w:rPr>
        <w:t xml:space="preserve">FT-IR spectrum of pure alginate lyase (Figure S2) illustrates the </w:t>
      </w:r>
      <w:r w:rsidRPr="00193BD8">
        <w:rPr>
          <w:rFonts w:asciiTheme="minorBidi" w:hAnsiTheme="minorBidi"/>
          <w:sz w:val="20"/>
          <w:szCs w:val="20"/>
        </w:rPr>
        <w:t>broad bands at 2860–3000 cm</w:t>
      </w:r>
      <w:r w:rsidRPr="00193BD8">
        <w:rPr>
          <w:rFonts w:asciiTheme="minorBidi" w:hAnsiTheme="minorBidi"/>
          <w:sz w:val="20"/>
          <w:szCs w:val="20"/>
          <w:vertAlign w:val="superscript"/>
        </w:rPr>
        <w:t>−1</w:t>
      </w:r>
      <w:r w:rsidRPr="00193BD8">
        <w:rPr>
          <w:rFonts w:asciiTheme="minorBidi" w:hAnsiTheme="minorBidi"/>
          <w:sz w:val="20"/>
          <w:szCs w:val="20"/>
        </w:rPr>
        <w:t> and at 3100–3600 cm</w:t>
      </w:r>
      <w:r w:rsidRPr="00193BD8">
        <w:rPr>
          <w:rFonts w:asciiTheme="minorBidi" w:hAnsiTheme="minorBidi"/>
          <w:sz w:val="20"/>
          <w:szCs w:val="20"/>
          <w:vertAlign w:val="superscript"/>
        </w:rPr>
        <w:t>−1</w:t>
      </w:r>
      <w:r w:rsidRPr="00193BD8">
        <w:rPr>
          <w:rFonts w:asciiTheme="minorBidi" w:hAnsiTheme="minorBidi"/>
          <w:sz w:val="20"/>
          <w:szCs w:val="20"/>
        </w:rPr>
        <w:t xml:space="preserve"> related to the vibrations of C–H stretching, and the overlap </w:t>
      </w:r>
      <w:r w:rsidRPr="00193BD8">
        <w:rPr>
          <w:rFonts w:asciiTheme="minorBidi" w:hAnsiTheme="minorBidi"/>
          <w:color w:val="2E2E2E"/>
          <w:sz w:val="20"/>
          <w:szCs w:val="20"/>
        </w:rPr>
        <w:t>of vibrations of O–H and N–H stretching, respectively. A band at 834 cm</w:t>
      </w:r>
      <w:r w:rsidRPr="00193BD8">
        <w:rPr>
          <w:rFonts w:asciiTheme="minorBidi" w:hAnsiTheme="minorBidi"/>
          <w:color w:val="2E2E2E"/>
          <w:sz w:val="20"/>
          <w:szCs w:val="20"/>
          <w:vertAlign w:val="superscript"/>
        </w:rPr>
        <w:t>−1</w:t>
      </w:r>
      <w:r w:rsidRPr="00193BD8">
        <w:rPr>
          <w:rFonts w:asciiTheme="minorBidi" w:hAnsiTheme="minorBidi"/>
          <w:color w:val="2E2E2E"/>
          <w:sz w:val="20"/>
          <w:szCs w:val="20"/>
        </w:rPr>
        <w:t> and 926 cm</w:t>
      </w:r>
      <w:r w:rsidRPr="00193BD8">
        <w:rPr>
          <w:rFonts w:asciiTheme="minorBidi" w:hAnsiTheme="minorBidi"/>
          <w:color w:val="2E2E2E"/>
          <w:sz w:val="20"/>
          <w:szCs w:val="20"/>
          <w:vertAlign w:val="superscript"/>
        </w:rPr>
        <w:t>−1</w:t>
      </w:r>
      <w:r w:rsidRPr="00193BD8">
        <w:rPr>
          <w:rFonts w:asciiTheme="minorBidi" w:hAnsiTheme="minorBidi"/>
          <w:color w:val="2E2E2E"/>
          <w:sz w:val="20"/>
          <w:szCs w:val="20"/>
        </w:rPr>
        <w:t xml:space="preserve"> could be attributed to the C–O–C and C–H stretching vibrations of the enzyme </w:t>
      </w:r>
      <w:r w:rsidRPr="00193BD8">
        <w:rPr>
          <w:rFonts w:asciiTheme="minorBidi" w:hAnsiTheme="minorBidi"/>
          <w:sz w:val="20"/>
          <w:szCs w:val="20"/>
          <w:lang w:val="en-GB"/>
        </w:rPr>
        <w:t>(Figure S2).</w:t>
      </w:r>
    </w:p>
    <w:p w14:paraId="274B362C" w14:textId="77777777" w:rsidR="0076256A" w:rsidRPr="00193BD8" w:rsidRDefault="0076256A">
      <w:pPr>
        <w:rPr>
          <w:rFonts w:asciiTheme="minorBidi" w:hAnsiTheme="minorBidi"/>
          <w:sz w:val="24"/>
          <w:szCs w:val="24"/>
          <w:lang w:val="en-GB"/>
        </w:rPr>
      </w:pPr>
    </w:p>
    <w:p w14:paraId="2282BC46" w14:textId="77777777" w:rsidR="00BC0771" w:rsidRPr="00193BD8" w:rsidRDefault="00BC0771">
      <w:pPr>
        <w:rPr>
          <w:rFonts w:asciiTheme="minorBidi" w:hAnsiTheme="minorBidi"/>
          <w:sz w:val="24"/>
          <w:szCs w:val="24"/>
          <w:lang w:val="en-GB"/>
        </w:rPr>
      </w:pPr>
    </w:p>
    <w:p w14:paraId="4A01AA58" w14:textId="77777777" w:rsidR="00BC0771" w:rsidRPr="00193BD8" w:rsidRDefault="00BC0771">
      <w:pPr>
        <w:rPr>
          <w:rFonts w:asciiTheme="minorBidi" w:hAnsiTheme="minorBidi"/>
          <w:sz w:val="24"/>
          <w:szCs w:val="24"/>
          <w:lang w:val="en-GB"/>
        </w:rPr>
      </w:pPr>
    </w:p>
    <w:p w14:paraId="767B926C" w14:textId="77777777" w:rsidR="00BC0771" w:rsidRPr="00193BD8" w:rsidRDefault="00BC0771">
      <w:pPr>
        <w:rPr>
          <w:rFonts w:asciiTheme="minorBidi" w:hAnsiTheme="minorBidi"/>
          <w:sz w:val="24"/>
          <w:szCs w:val="24"/>
          <w:lang w:val="en-GB"/>
        </w:rPr>
      </w:pPr>
    </w:p>
    <w:p w14:paraId="75C6FA5E" w14:textId="77777777" w:rsidR="00BC0771" w:rsidRPr="00193BD8" w:rsidRDefault="00BC0771">
      <w:pPr>
        <w:rPr>
          <w:rFonts w:asciiTheme="minorBidi" w:hAnsiTheme="minorBidi"/>
          <w:sz w:val="24"/>
          <w:szCs w:val="24"/>
          <w:lang w:val="en-GB"/>
        </w:rPr>
      </w:pPr>
    </w:p>
    <w:p w14:paraId="5E10214E" w14:textId="77777777" w:rsidR="00BC0771" w:rsidRPr="00193BD8" w:rsidRDefault="00BC0771">
      <w:pPr>
        <w:rPr>
          <w:rFonts w:asciiTheme="minorBidi" w:hAnsiTheme="minorBidi"/>
          <w:sz w:val="24"/>
          <w:szCs w:val="24"/>
          <w:lang w:val="en-GB"/>
        </w:rPr>
      </w:pPr>
    </w:p>
    <w:p w14:paraId="7AA00E15" w14:textId="518704D8" w:rsidR="00BC0771" w:rsidRPr="00193BD8" w:rsidRDefault="00BC0771">
      <w:pPr>
        <w:rPr>
          <w:rFonts w:asciiTheme="minorBidi" w:hAnsiTheme="minorBidi"/>
          <w:sz w:val="24"/>
          <w:szCs w:val="24"/>
          <w:lang w:val="en-GB"/>
        </w:rPr>
      </w:pPr>
      <w:r w:rsidRPr="00193BD8">
        <w:rPr>
          <w:rFonts w:asciiTheme="minorBidi" w:hAnsiTheme="minorBidi"/>
          <w:noProof/>
          <w:sz w:val="24"/>
          <w:szCs w:val="24"/>
          <w:lang w:val="en-GB"/>
        </w:rPr>
        <w:lastRenderedPageBreak/>
        <w:drawing>
          <wp:anchor distT="0" distB="0" distL="114300" distR="114300" simplePos="0" relativeHeight="251658240" behindDoc="0" locked="0" layoutInCell="1" allowOverlap="1" wp14:anchorId="690B2201" wp14:editId="35E0A572">
            <wp:simplePos x="0" y="0"/>
            <wp:positionH relativeFrom="column">
              <wp:posOffset>-11803</wp:posOffset>
            </wp:positionH>
            <wp:positionV relativeFrom="paragraph">
              <wp:posOffset>208056</wp:posOffset>
            </wp:positionV>
            <wp:extent cx="5907405" cy="5424805"/>
            <wp:effectExtent l="0" t="0" r="0" b="4445"/>
            <wp:wrapTopAndBottom/>
            <wp:docPr id="2099751751" name="Picture 3" descr="A picture containing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1751" name="Picture 3" descr="A picture containing text, diagram,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7405" cy="5424805"/>
                    </a:xfrm>
                    <a:prstGeom prst="rect">
                      <a:avLst/>
                    </a:prstGeom>
                  </pic:spPr>
                </pic:pic>
              </a:graphicData>
            </a:graphic>
            <wp14:sizeRelH relativeFrom="margin">
              <wp14:pctWidth>0</wp14:pctWidth>
            </wp14:sizeRelH>
            <wp14:sizeRelV relativeFrom="margin">
              <wp14:pctHeight>0</wp14:pctHeight>
            </wp14:sizeRelV>
          </wp:anchor>
        </w:drawing>
      </w:r>
    </w:p>
    <w:p w14:paraId="3AF35BD5" w14:textId="67206FDB" w:rsidR="00BC0771" w:rsidRPr="00193BD8" w:rsidRDefault="00BC0771">
      <w:pPr>
        <w:rPr>
          <w:rFonts w:asciiTheme="minorBidi" w:hAnsiTheme="minorBidi"/>
          <w:sz w:val="24"/>
          <w:szCs w:val="24"/>
          <w:lang w:val="en-GB"/>
        </w:rPr>
      </w:pPr>
    </w:p>
    <w:p w14:paraId="419284FE" w14:textId="2D592FAF" w:rsidR="00833E74" w:rsidRPr="00193BD8" w:rsidRDefault="0076256A" w:rsidP="00BC0771">
      <w:pPr>
        <w:jc w:val="center"/>
        <w:rPr>
          <w:rFonts w:asciiTheme="minorBidi" w:hAnsiTheme="minorBidi"/>
          <w:b/>
          <w:bCs/>
          <w:sz w:val="24"/>
          <w:szCs w:val="24"/>
          <w:lang w:val="en-GB"/>
        </w:rPr>
      </w:pPr>
      <w:r w:rsidRPr="00193BD8">
        <w:rPr>
          <w:rFonts w:asciiTheme="minorBidi" w:hAnsiTheme="minorBidi"/>
          <w:b/>
          <w:bCs/>
          <w:sz w:val="24"/>
          <w:szCs w:val="24"/>
          <w:lang w:val="en-GB"/>
        </w:rPr>
        <w:t xml:space="preserve">Figure S2: </w:t>
      </w:r>
      <w:r w:rsidR="00BC0771" w:rsidRPr="00193BD8">
        <w:rPr>
          <w:rFonts w:asciiTheme="minorBidi" w:hAnsiTheme="minorBidi"/>
          <w:b/>
          <w:bCs/>
          <w:sz w:val="24"/>
          <w:szCs w:val="24"/>
          <w:lang w:val="en-GB"/>
        </w:rPr>
        <w:t>FT-IR spectra of chitosan, alginate lyase, F1 SLNs, F1-AL SLNs, F3 SLNs, and F3-AL SLNs</w:t>
      </w:r>
    </w:p>
    <w:p w14:paraId="0711AA08" w14:textId="4BB4A203" w:rsidR="00833E74" w:rsidRPr="00193BD8" w:rsidRDefault="00833E74">
      <w:pPr>
        <w:rPr>
          <w:rFonts w:asciiTheme="minorBidi" w:hAnsiTheme="minorBidi"/>
          <w:sz w:val="24"/>
          <w:szCs w:val="24"/>
          <w:lang w:val="en-GB"/>
        </w:rPr>
      </w:pPr>
      <w:r w:rsidRPr="00193BD8">
        <w:rPr>
          <w:rFonts w:asciiTheme="minorBidi" w:hAnsiTheme="minorBidi"/>
          <w:sz w:val="24"/>
          <w:szCs w:val="24"/>
          <w:lang w:val="en-GB"/>
        </w:rPr>
        <w:br w:type="page"/>
      </w:r>
    </w:p>
    <w:p w14:paraId="6BB83444" w14:textId="77777777" w:rsidR="00833E74" w:rsidRPr="00193BD8" w:rsidRDefault="00833E74">
      <w:pPr>
        <w:rPr>
          <w:rFonts w:asciiTheme="minorBidi" w:hAnsiTheme="minorBidi"/>
          <w:sz w:val="24"/>
          <w:szCs w:val="24"/>
          <w:lang w:val="en-GB"/>
        </w:rPr>
      </w:pPr>
    </w:p>
    <w:p w14:paraId="306D7D54" w14:textId="06CD2299" w:rsidR="00833E74" w:rsidRPr="00193BD8" w:rsidRDefault="00833E74" w:rsidP="00833E74">
      <w:pPr>
        <w:pStyle w:val="ListParagraph"/>
        <w:numPr>
          <w:ilvl w:val="0"/>
          <w:numId w:val="8"/>
        </w:numPr>
        <w:rPr>
          <w:rFonts w:asciiTheme="minorBidi" w:hAnsiTheme="minorBidi"/>
          <w:b/>
          <w:bCs/>
          <w:sz w:val="24"/>
          <w:szCs w:val="24"/>
          <w:lang w:val="en-GB"/>
        </w:rPr>
      </w:pPr>
      <w:r w:rsidRPr="00193BD8">
        <w:rPr>
          <w:rFonts w:asciiTheme="minorBidi" w:hAnsiTheme="minorBidi"/>
          <w:b/>
          <w:bCs/>
          <w:sz w:val="24"/>
          <w:szCs w:val="24"/>
          <w:lang w:val="en-GB"/>
        </w:rPr>
        <w:t>Viability assay</w:t>
      </w:r>
    </w:p>
    <w:p w14:paraId="6473803C" w14:textId="4ABE179B" w:rsidR="00833E74" w:rsidRPr="00193BD8" w:rsidRDefault="00833E74" w:rsidP="00833E74">
      <w:pPr>
        <w:rPr>
          <w:rFonts w:asciiTheme="minorBidi" w:hAnsiTheme="minorBidi"/>
          <w:sz w:val="24"/>
          <w:szCs w:val="24"/>
          <w:lang w:val="en-GB"/>
        </w:rPr>
      </w:pPr>
      <w:r w:rsidRPr="00193BD8">
        <w:rPr>
          <w:rFonts w:asciiTheme="minorBidi" w:hAnsiTheme="minorBidi"/>
          <w:noProof/>
          <w:sz w:val="24"/>
          <w:szCs w:val="24"/>
          <w:lang w:val="en-GB"/>
        </w:rPr>
        <w:drawing>
          <wp:anchor distT="0" distB="0" distL="114300" distR="114300" simplePos="0" relativeHeight="251659264" behindDoc="0" locked="0" layoutInCell="1" allowOverlap="1" wp14:anchorId="274D3BFF" wp14:editId="41668427">
            <wp:simplePos x="0" y="0"/>
            <wp:positionH relativeFrom="column">
              <wp:posOffset>-52127</wp:posOffset>
            </wp:positionH>
            <wp:positionV relativeFrom="paragraph">
              <wp:posOffset>374643</wp:posOffset>
            </wp:positionV>
            <wp:extent cx="5943600" cy="5106670"/>
            <wp:effectExtent l="0" t="0" r="0" b="0"/>
            <wp:wrapTopAndBottom/>
            <wp:docPr id="128138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88832" name="Picture 12813888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06670"/>
                    </a:xfrm>
                    <a:prstGeom prst="rect">
                      <a:avLst/>
                    </a:prstGeom>
                  </pic:spPr>
                </pic:pic>
              </a:graphicData>
            </a:graphic>
          </wp:anchor>
        </w:drawing>
      </w:r>
      <w:r w:rsidRPr="00193BD8">
        <w:rPr>
          <w:rFonts w:asciiTheme="minorBidi" w:hAnsiTheme="minorBidi"/>
          <w:sz w:val="24"/>
          <w:szCs w:val="24"/>
          <w:lang w:val="en-GB"/>
        </w:rPr>
        <w:t xml:space="preserve"> </w:t>
      </w:r>
    </w:p>
    <w:p w14:paraId="31184839" w14:textId="658A6214" w:rsidR="00833E74" w:rsidRPr="00193BD8" w:rsidRDefault="00833E74" w:rsidP="00833E74">
      <w:pPr>
        <w:rPr>
          <w:rFonts w:asciiTheme="minorBidi" w:hAnsiTheme="minorBidi"/>
          <w:sz w:val="24"/>
          <w:szCs w:val="24"/>
          <w:lang w:val="en-GB"/>
        </w:rPr>
      </w:pPr>
    </w:p>
    <w:p w14:paraId="4745388D" w14:textId="7F408602" w:rsidR="001800E8" w:rsidRPr="00D6553F" w:rsidRDefault="00724E13" w:rsidP="00D6553F">
      <w:pPr>
        <w:jc w:val="center"/>
        <w:rPr>
          <w:rFonts w:asciiTheme="minorBidi" w:hAnsiTheme="minorBidi"/>
          <w:b/>
          <w:bCs/>
          <w:sz w:val="24"/>
          <w:szCs w:val="24"/>
          <w:lang w:val="en-GB"/>
        </w:rPr>
      </w:pPr>
      <w:r w:rsidRPr="00193BD8">
        <w:rPr>
          <w:rFonts w:asciiTheme="minorBidi" w:hAnsiTheme="minorBidi"/>
          <w:b/>
          <w:bCs/>
          <w:sz w:val="24"/>
          <w:szCs w:val="24"/>
          <w:lang w:val="en-GB"/>
        </w:rPr>
        <w:t xml:space="preserve">Figure S3: </w:t>
      </w:r>
      <w:r w:rsidR="00BC0771" w:rsidRPr="00193BD8">
        <w:rPr>
          <w:rFonts w:asciiTheme="minorBidi" w:hAnsiTheme="minorBidi"/>
          <w:b/>
          <w:bCs/>
          <w:sz w:val="24"/>
          <w:szCs w:val="24"/>
          <w:lang w:val="en-GB"/>
        </w:rPr>
        <w:t xml:space="preserve">Viability of A549 cells after incubation with plain SLNs for (A) 6h and (B) 24h; Viability of Calu-3 cells after incubation with plain SLNs for (C) 6h and (D) 24h </w:t>
      </w:r>
      <w:r w:rsidR="00833E74" w:rsidRPr="00193BD8">
        <w:rPr>
          <w:rFonts w:asciiTheme="minorBidi" w:hAnsiTheme="minorBidi"/>
          <w:b/>
          <w:bCs/>
          <w:sz w:val="24"/>
          <w:szCs w:val="24"/>
          <w:lang w:val="en-GB"/>
        </w:rPr>
        <w:br w:type="page"/>
      </w:r>
    </w:p>
    <w:p w14:paraId="1CD0043F" w14:textId="77777777" w:rsidR="001800E8" w:rsidRDefault="001800E8" w:rsidP="00D6553F">
      <w:pPr>
        <w:pStyle w:val="ListParagraph"/>
        <w:rPr>
          <w:ins w:id="7" w:author="Noha Nafee" w:date="2024-02-08T02:18:00Z"/>
          <w:rFonts w:asciiTheme="minorBidi" w:hAnsiTheme="minorBidi"/>
          <w:b/>
          <w:bCs/>
          <w:sz w:val="24"/>
          <w:szCs w:val="24"/>
          <w:lang w:val="en-GB"/>
        </w:rPr>
      </w:pPr>
    </w:p>
    <w:p w14:paraId="6946B227" w14:textId="3328A89F" w:rsidR="00833E74" w:rsidRDefault="00833E74" w:rsidP="00833E74">
      <w:pPr>
        <w:pStyle w:val="ListParagraph"/>
        <w:numPr>
          <w:ilvl w:val="0"/>
          <w:numId w:val="8"/>
        </w:numPr>
        <w:rPr>
          <w:rFonts w:asciiTheme="minorBidi" w:hAnsiTheme="minorBidi"/>
          <w:b/>
          <w:bCs/>
          <w:sz w:val="24"/>
          <w:szCs w:val="24"/>
          <w:lang w:val="en-GB"/>
        </w:rPr>
      </w:pPr>
      <w:r w:rsidRPr="00193BD8">
        <w:rPr>
          <w:rFonts w:asciiTheme="minorBidi" w:hAnsiTheme="minorBidi"/>
          <w:b/>
          <w:bCs/>
          <w:sz w:val="24"/>
          <w:szCs w:val="24"/>
          <w:lang w:val="en-GB"/>
        </w:rPr>
        <w:t>Antimicrobial activity</w:t>
      </w:r>
      <w:r w:rsidR="00724E13" w:rsidRPr="00193BD8">
        <w:rPr>
          <w:rFonts w:asciiTheme="minorBidi" w:hAnsiTheme="minorBidi"/>
          <w:b/>
          <w:bCs/>
          <w:sz w:val="24"/>
          <w:szCs w:val="24"/>
          <w:lang w:val="en-GB"/>
        </w:rPr>
        <w:t xml:space="preserve"> </w:t>
      </w:r>
      <w:r w:rsidR="00240F3F" w:rsidRPr="00193BD8">
        <w:rPr>
          <w:rFonts w:asciiTheme="minorBidi" w:hAnsiTheme="minorBidi"/>
          <w:b/>
          <w:bCs/>
          <w:sz w:val="24"/>
          <w:szCs w:val="24"/>
          <w:lang w:val="en-GB"/>
        </w:rPr>
        <w:t xml:space="preserve">of different concentrations of SLNs on </w:t>
      </w:r>
      <w:r w:rsidR="00724E13" w:rsidRPr="00193BD8">
        <w:rPr>
          <w:rFonts w:asciiTheme="minorBidi" w:hAnsiTheme="minorBidi"/>
          <w:b/>
          <w:bCs/>
          <w:sz w:val="24"/>
          <w:szCs w:val="24"/>
          <w:lang w:val="en-GB"/>
        </w:rPr>
        <w:t xml:space="preserve">planktonic </w:t>
      </w:r>
      <w:r w:rsidR="00653A30" w:rsidRPr="00193BD8">
        <w:rPr>
          <w:rFonts w:asciiTheme="minorBidi" w:hAnsiTheme="minorBidi"/>
          <w:b/>
          <w:bCs/>
          <w:i/>
          <w:sz w:val="24"/>
          <w:szCs w:val="24"/>
          <w:lang w:val="en-GB"/>
        </w:rPr>
        <w:t>P. aeruginosa</w:t>
      </w:r>
      <w:r w:rsidR="00724E13" w:rsidRPr="00193BD8">
        <w:rPr>
          <w:rFonts w:asciiTheme="minorBidi" w:hAnsiTheme="minorBidi"/>
          <w:b/>
          <w:bCs/>
          <w:sz w:val="24"/>
          <w:szCs w:val="24"/>
          <w:lang w:val="en-GB"/>
        </w:rPr>
        <w:t xml:space="preserve"> </w:t>
      </w:r>
      <w:r w:rsidR="00240F3F" w:rsidRPr="00193BD8">
        <w:rPr>
          <w:rFonts w:asciiTheme="minorBidi" w:hAnsiTheme="minorBidi"/>
          <w:b/>
          <w:bCs/>
          <w:sz w:val="24"/>
          <w:szCs w:val="24"/>
          <w:lang w:val="en-GB"/>
        </w:rPr>
        <w:t xml:space="preserve">reference </w:t>
      </w:r>
      <w:r w:rsidR="00724E13" w:rsidRPr="00193BD8">
        <w:rPr>
          <w:rFonts w:asciiTheme="minorBidi" w:hAnsiTheme="minorBidi"/>
          <w:b/>
          <w:bCs/>
          <w:sz w:val="24"/>
          <w:szCs w:val="24"/>
          <w:lang w:val="en-GB"/>
        </w:rPr>
        <w:t>strains</w:t>
      </w:r>
    </w:p>
    <w:p w14:paraId="56D3CD1C" w14:textId="06533CEE" w:rsidR="00724E13" w:rsidRPr="005B0CE3" w:rsidRDefault="005B0CE3" w:rsidP="005B0CE3">
      <w:pPr>
        <w:pStyle w:val="ListParagraph"/>
        <w:rPr>
          <w:rFonts w:asciiTheme="minorBidi" w:hAnsiTheme="minorBidi"/>
          <w:b/>
          <w:bCs/>
          <w:sz w:val="24"/>
          <w:szCs w:val="24"/>
          <w:lang w:val="en-GB"/>
        </w:rPr>
      </w:pPr>
      <w:r>
        <w:rPr>
          <w:rFonts w:asciiTheme="minorBidi" w:hAnsiTheme="minorBidi"/>
          <w:noProof/>
          <w:sz w:val="24"/>
          <w:szCs w:val="24"/>
          <w:lang w:val="en-GB"/>
          <w14:ligatures w14:val="standardContextual"/>
        </w:rPr>
        <w:drawing>
          <wp:anchor distT="0" distB="0" distL="114300" distR="114300" simplePos="0" relativeHeight="251667456" behindDoc="0" locked="0" layoutInCell="1" allowOverlap="1" wp14:anchorId="65C06365" wp14:editId="5A963660">
            <wp:simplePos x="0" y="0"/>
            <wp:positionH relativeFrom="column">
              <wp:posOffset>174812</wp:posOffset>
            </wp:positionH>
            <wp:positionV relativeFrom="paragraph">
              <wp:posOffset>189865</wp:posOffset>
            </wp:positionV>
            <wp:extent cx="5943600" cy="6493510"/>
            <wp:effectExtent l="0" t="0" r="0" b="2540"/>
            <wp:wrapTopAndBottom/>
            <wp:docPr id="46239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93283" name="Picture 4623932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493510"/>
                    </a:xfrm>
                    <a:prstGeom prst="rect">
                      <a:avLst/>
                    </a:prstGeom>
                  </pic:spPr>
                </pic:pic>
              </a:graphicData>
            </a:graphic>
          </wp:anchor>
        </w:drawing>
      </w:r>
    </w:p>
    <w:p w14:paraId="79492C1E" w14:textId="6599AB31" w:rsidR="00724E13" w:rsidRPr="00193BD8" w:rsidRDefault="00724E13" w:rsidP="00240F3F">
      <w:pPr>
        <w:pStyle w:val="ListParagraph"/>
        <w:jc w:val="center"/>
        <w:rPr>
          <w:rFonts w:asciiTheme="minorBidi" w:hAnsiTheme="minorBidi"/>
          <w:b/>
          <w:bCs/>
          <w:sz w:val="24"/>
          <w:szCs w:val="24"/>
          <w:lang w:val="en-GB"/>
        </w:rPr>
      </w:pPr>
      <w:r w:rsidRPr="00193BD8">
        <w:rPr>
          <w:rFonts w:asciiTheme="minorBidi" w:hAnsiTheme="minorBidi"/>
          <w:b/>
          <w:bCs/>
          <w:sz w:val="24"/>
          <w:szCs w:val="24"/>
          <w:lang w:val="en-GB"/>
        </w:rPr>
        <w:t>Figure S4:</w:t>
      </w:r>
      <w:r w:rsidR="00240F3F" w:rsidRPr="00193BD8">
        <w:rPr>
          <w:rFonts w:asciiTheme="minorBidi" w:hAnsiTheme="minorBidi"/>
          <w:b/>
          <w:bCs/>
          <w:sz w:val="24"/>
          <w:szCs w:val="24"/>
          <w:lang w:val="en-GB"/>
        </w:rPr>
        <w:t xml:space="preserve"> Percentage growth inhibition of planktonically grown </w:t>
      </w:r>
      <w:r w:rsidR="00240F3F" w:rsidRPr="00193BD8">
        <w:rPr>
          <w:rFonts w:asciiTheme="minorBidi" w:hAnsiTheme="minorBidi"/>
          <w:b/>
          <w:bCs/>
          <w:i/>
          <w:sz w:val="24"/>
          <w:szCs w:val="24"/>
          <w:lang w:val="en-GB"/>
        </w:rPr>
        <w:t>P. aeruginosa</w:t>
      </w:r>
      <w:r w:rsidR="00240F3F" w:rsidRPr="00193BD8">
        <w:rPr>
          <w:rFonts w:asciiTheme="minorBidi" w:hAnsiTheme="minorBidi"/>
          <w:b/>
          <w:bCs/>
          <w:sz w:val="24"/>
          <w:szCs w:val="24"/>
          <w:lang w:val="en-GB"/>
        </w:rPr>
        <w:t xml:space="preserve"> reference strains (PA01, PA14, NH57388A) following incubation with (A) Loaded, and (B) Plain SLNs at different concentrations, in LB and ASM </w:t>
      </w:r>
      <w:proofErr w:type="gramStart"/>
      <w:r w:rsidR="00240F3F" w:rsidRPr="00193BD8">
        <w:rPr>
          <w:rFonts w:asciiTheme="minorBidi" w:hAnsiTheme="minorBidi"/>
          <w:b/>
          <w:bCs/>
          <w:sz w:val="24"/>
          <w:szCs w:val="24"/>
          <w:lang w:val="en-GB"/>
        </w:rPr>
        <w:t>media</w:t>
      </w:r>
      <w:proofErr w:type="gramEnd"/>
    </w:p>
    <w:p w14:paraId="790730E6" w14:textId="749513C1" w:rsidR="00724E13" w:rsidRPr="00193BD8" w:rsidRDefault="00782B33" w:rsidP="00833E74">
      <w:pPr>
        <w:pStyle w:val="ListParagraph"/>
        <w:numPr>
          <w:ilvl w:val="0"/>
          <w:numId w:val="8"/>
        </w:numPr>
        <w:rPr>
          <w:rFonts w:asciiTheme="minorBidi" w:hAnsiTheme="minorBidi"/>
          <w:b/>
          <w:bCs/>
          <w:sz w:val="24"/>
          <w:szCs w:val="24"/>
          <w:lang w:val="en-GB"/>
        </w:rPr>
      </w:pPr>
      <w:r>
        <w:rPr>
          <w:rFonts w:asciiTheme="minorBidi" w:hAnsiTheme="minorBidi"/>
          <w:noProof/>
          <w:sz w:val="24"/>
          <w:szCs w:val="24"/>
          <w:lang w:val="en-GB"/>
        </w:rPr>
        <w:lastRenderedPageBreak/>
        <w:drawing>
          <wp:anchor distT="0" distB="0" distL="114300" distR="114300" simplePos="0" relativeHeight="251665408" behindDoc="0" locked="0" layoutInCell="1" allowOverlap="1" wp14:anchorId="7A62BAB4" wp14:editId="75E1EE04">
            <wp:simplePos x="0" y="0"/>
            <wp:positionH relativeFrom="column">
              <wp:posOffset>753763</wp:posOffset>
            </wp:positionH>
            <wp:positionV relativeFrom="paragraph">
              <wp:posOffset>556224</wp:posOffset>
            </wp:positionV>
            <wp:extent cx="3835400" cy="3584575"/>
            <wp:effectExtent l="0" t="0" r="0" b="0"/>
            <wp:wrapTopAndBottom/>
            <wp:docPr id="60926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4347" name="Picture 6092643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400" cy="3584575"/>
                    </a:xfrm>
                    <a:prstGeom prst="rect">
                      <a:avLst/>
                    </a:prstGeom>
                  </pic:spPr>
                </pic:pic>
              </a:graphicData>
            </a:graphic>
            <wp14:sizeRelH relativeFrom="margin">
              <wp14:pctWidth>0</wp14:pctWidth>
            </wp14:sizeRelH>
            <wp14:sizeRelV relativeFrom="margin">
              <wp14:pctHeight>0</wp14:pctHeight>
            </wp14:sizeRelV>
          </wp:anchor>
        </w:drawing>
      </w:r>
      <w:r w:rsidR="00724E13" w:rsidRPr="00193BD8">
        <w:rPr>
          <w:rFonts w:asciiTheme="minorBidi" w:hAnsiTheme="minorBidi"/>
          <w:b/>
          <w:bCs/>
          <w:sz w:val="24"/>
          <w:szCs w:val="24"/>
          <w:lang w:val="en-GB"/>
        </w:rPr>
        <w:t xml:space="preserve">Antibiofilm </w:t>
      </w:r>
      <w:r w:rsidR="00240F3F" w:rsidRPr="00193BD8">
        <w:rPr>
          <w:rFonts w:asciiTheme="minorBidi" w:hAnsiTheme="minorBidi"/>
          <w:b/>
          <w:bCs/>
          <w:sz w:val="24"/>
          <w:szCs w:val="24"/>
          <w:lang w:val="en-GB"/>
        </w:rPr>
        <w:t xml:space="preserve">activity of different concentrations of SLNs on </w:t>
      </w:r>
      <w:r w:rsidR="00653A30" w:rsidRPr="00193BD8">
        <w:rPr>
          <w:rFonts w:asciiTheme="minorBidi" w:hAnsiTheme="minorBidi"/>
          <w:b/>
          <w:bCs/>
          <w:i/>
          <w:sz w:val="24"/>
          <w:szCs w:val="24"/>
          <w:lang w:val="en-GB"/>
        </w:rPr>
        <w:t>P. aeruginosa</w:t>
      </w:r>
      <w:r w:rsidR="00240F3F" w:rsidRPr="00193BD8">
        <w:rPr>
          <w:rFonts w:asciiTheme="minorBidi" w:hAnsiTheme="minorBidi"/>
          <w:b/>
          <w:bCs/>
          <w:sz w:val="24"/>
          <w:szCs w:val="24"/>
          <w:lang w:val="en-GB"/>
        </w:rPr>
        <w:t xml:space="preserve"> reference strains</w:t>
      </w:r>
    </w:p>
    <w:p w14:paraId="58000B12" w14:textId="1623C8FA" w:rsidR="004E6807" w:rsidRDefault="00782B33" w:rsidP="00D6553F">
      <w:pPr>
        <w:jc w:val="center"/>
        <w:rPr>
          <w:rFonts w:asciiTheme="minorBidi" w:hAnsiTheme="minorBidi"/>
          <w:b/>
          <w:bCs/>
          <w:sz w:val="24"/>
          <w:szCs w:val="24"/>
          <w:lang w:val="en-GB"/>
        </w:rPr>
      </w:pPr>
      <w:r>
        <w:rPr>
          <w:rFonts w:asciiTheme="minorBidi" w:hAnsiTheme="minorBidi"/>
          <w:noProof/>
          <w:sz w:val="24"/>
          <w:szCs w:val="24"/>
          <w:lang w:val="en-GB"/>
        </w:rPr>
        <w:drawing>
          <wp:anchor distT="0" distB="0" distL="114300" distR="114300" simplePos="0" relativeHeight="251666432" behindDoc="0" locked="0" layoutInCell="1" allowOverlap="1" wp14:anchorId="6BC0EC23" wp14:editId="417B2DCD">
            <wp:simplePos x="0" y="0"/>
            <wp:positionH relativeFrom="column">
              <wp:posOffset>740024</wp:posOffset>
            </wp:positionH>
            <wp:positionV relativeFrom="paragraph">
              <wp:posOffset>3833122</wp:posOffset>
            </wp:positionV>
            <wp:extent cx="3851910" cy="3674110"/>
            <wp:effectExtent l="0" t="0" r="0" b="2540"/>
            <wp:wrapTopAndBottom/>
            <wp:docPr id="1878421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1097" name="Picture 18784210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1910" cy="3674110"/>
                    </a:xfrm>
                    <a:prstGeom prst="rect">
                      <a:avLst/>
                    </a:prstGeom>
                  </pic:spPr>
                </pic:pic>
              </a:graphicData>
            </a:graphic>
            <wp14:sizeRelH relativeFrom="margin">
              <wp14:pctWidth>0</wp14:pctWidth>
            </wp14:sizeRelH>
            <wp14:sizeRelV relativeFrom="margin">
              <wp14:pctHeight>0</wp14:pctHeight>
            </wp14:sizeRelV>
          </wp:anchor>
        </w:drawing>
      </w:r>
    </w:p>
    <w:p w14:paraId="7EC8717E" w14:textId="63263721" w:rsidR="004E6807" w:rsidRDefault="004E6807" w:rsidP="00D6553F">
      <w:pPr>
        <w:jc w:val="center"/>
        <w:rPr>
          <w:rFonts w:asciiTheme="minorBidi" w:hAnsiTheme="minorBidi"/>
          <w:b/>
          <w:bCs/>
          <w:sz w:val="24"/>
          <w:szCs w:val="24"/>
          <w:lang w:val="en-GB"/>
        </w:rPr>
      </w:pPr>
    </w:p>
    <w:p w14:paraId="36CD12D8" w14:textId="544AC9A8" w:rsidR="00240F3F" w:rsidRPr="00193BD8" w:rsidRDefault="00240F3F" w:rsidP="00D6553F">
      <w:pPr>
        <w:jc w:val="center"/>
        <w:rPr>
          <w:rFonts w:asciiTheme="minorBidi" w:hAnsiTheme="minorBidi"/>
          <w:b/>
          <w:bCs/>
          <w:sz w:val="24"/>
          <w:szCs w:val="24"/>
          <w:lang w:val="en-GB"/>
        </w:rPr>
      </w:pPr>
      <w:r w:rsidRPr="00193BD8">
        <w:rPr>
          <w:rFonts w:asciiTheme="minorBidi" w:hAnsiTheme="minorBidi"/>
          <w:b/>
          <w:bCs/>
          <w:sz w:val="24"/>
          <w:szCs w:val="24"/>
          <w:lang w:val="en-GB"/>
        </w:rPr>
        <w:t>Figure S5: (</w:t>
      </w:r>
      <w:r w:rsidRPr="00193BD8">
        <w:rPr>
          <w:rFonts w:asciiTheme="minorBidi" w:hAnsiTheme="minorBidi"/>
          <w:b/>
          <w:bCs/>
          <w:sz w:val="24"/>
          <w:szCs w:val="24"/>
        </w:rPr>
        <w:t xml:space="preserve">A) Antibiofilm efficacy of different SLNs, QSI and AL at different concentrations tested on </w:t>
      </w:r>
      <w:r w:rsidRPr="00193BD8">
        <w:rPr>
          <w:rFonts w:asciiTheme="minorBidi" w:hAnsiTheme="minorBidi"/>
          <w:b/>
          <w:bCs/>
          <w:i/>
          <w:sz w:val="24"/>
          <w:szCs w:val="24"/>
          <w:lang w:val="en-GB"/>
        </w:rPr>
        <w:t>P. aeruginosa</w:t>
      </w:r>
      <w:r w:rsidRPr="00193BD8">
        <w:rPr>
          <w:rFonts w:asciiTheme="minorBidi" w:hAnsiTheme="minorBidi"/>
          <w:b/>
          <w:bCs/>
          <w:sz w:val="24"/>
          <w:szCs w:val="24"/>
          <w:lang w:val="en-GB"/>
        </w:rPr>
        <w:t xml:space="preserve"> reference strains (PA01, PA14, NH57388A); (B) Promotion of biofilm formation following exposure to </w:t>
      </w:r>
      <w:proofErr w:type="gramStart"/>
      <w:r w:rsidRPr="00193BD8">
        <w:rPr>
          <w:rFonts w:asciiTheme="minorBidi" w:hAnsiTheme="minorBidi"/>
          <w:b/>
          <w:bCs/>
          <w:sz w:val="24"/>
          <w:szCs w:val="24"/>
          <w:lang w:val="en-GB"/>
        </w:rPr>
        <w:t>SLNs</w:t>
      </w:r>
      <w:proofErr w:type="gramEnd"/>
    </w:p>
    <w:p w14:paraId="2A41CE66" w14:textId="2D18DC50" w:rsidR="003A7635" w:rsidRPr="00193BD8" w:rsidRDefault="00240F3F" w:rsidP="003A7635">
      <w:pPr>
        <w:pStyle w:val="ListParagraph"/>
        <w:numPr>
          <w:ilvl w:val="0"/>
          <w:numId w:val="8"/>
        </w:numPr>
        <w:rPr>
          <w:rFonts w:asciiTheme="minorBidi" w:hAnsiTheme="minorBidi"/>
          <w:b/>
          <w:bCs/>
          <w:sz w:val="24"/>
          <w:szCs w:val="24"/>
          <w:lang w:val="en-GB"/>
        </w:rPr>
      </w:pPr>
      <w:r w:rsidRPr="00193BD8">
        <w:rPr>
          <w:rFonts w:asciiTheme="minorBidi" w:hAnsiTheme="minorBidi"/>
          <w:b/>
          <w:bCs/>
          <w:sz w:val="24"/>
          <w:szCs w:val="24"/>
          <w:lang w:val="en-GB"/>
        </w:rPr>
        <w:t xml:space="preserve"> Antimicrobial activity of different concentrations of SLNs on </w:t>
      </w:r>
      <w:r w:rsidR="00653A30" w:rsidRPr="00193BD8">
        <w:rPr>
          <w:rFonts w:asciiTheme="minorBidi" w:hAnsiTheme="minorBidi"/>
          <w:b/>
          <w:bCs/>
          <w:i/>
          <w:sz w:val="24"/>
          <w:szCs w:val="24"/>
          <w:lang w:val="en-GB"/>
        </w:rPr>
        <w:t>P. aeruginosa</w:t>
      </w:r>
      <w:r w:rsidRPr="00193BD8">
        <w:rPr>
          <w:rFonts w:asciiTheme="minorBidi" w:hAnsiTheme="minorBidi"/>
          <w:b/>
          <w:bCs/>
          <w:i/>
          <w:iCs/>
          <w:sz w:val="24"/>
          <w:szCs w:val="24"/>
          <w:lang w:val="en-GB"/>
        </w:rPr>
        <w:t xml:space="preserve"> </w:t>
      </w:r>
      <w:r w:rsidRPr="00193BD8">
        <w:rPr>
          <w:rFonts w:asciiTheme="minorBidi" w:hAnsiTheme="minorBidi"/>
          <w:b/>
          <w:bCs/>
          <w:sz w:val="24"/>
          <w:szCs w:val="24"/>
          <w:lang w:val="en-GB"/>
        </w:rPr>
        <w:t>isolates</w:t>
      </w:r>
    </w:p>
    <w:p w14:paraId="7146227B" w14:textId="2E38B8EE" w:rsidR="003A7635" w:rsidRPr="00193BD8" w:rsidRDefault="004E6807" w:rsidP="00213531">
      <w:pPr>
        <w:jc w:val="center"/>
        <w:rPr>
          <w:rFonts w:asciiTheme="minorBidi" w:hAnsiTheme="minorBidi"/>
          <w:sz w:val="24"/>
          <w:szCs w:val="24"/>
          <w:lang w:val="en-GB"/>
        </w:rPr>
      </w:pPr>
      <w:r>
        <w:rPr>
          <w:rFonts w:asciiTheme="minorBidi" w:hAnsiTheme="minorBidi"/>
          <w:noProof/>
          <w:sz w:val="24"/>
          <w:szCs w:val="24"/>
          <w:lang w:val="en-GB"/>
        </w:rPr>
        <w:drawing>
          <wp:inline distT="0" distB="0" distL="0" distR="0" wp14:anchorId="511B5BED" wp14:editId="3AE7DB80">
            <wp:extent cx="5275943" cy="6742046"/>
            <wp:effectExtent l="0" t="0" r="1270" b="1905"/>
            <wp:docPr id="555032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32688" name="Picture 5550326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2818" cy="6750832"/>
                    </a:xfrm>
                    <a:prstGeom prst="rect">
                      <a:avLst/>
                    </a:prstGeom>
                  </pic:spPr>
                </pic:pic>
              </a:graphicData>
            </a:graphic>
          </wp:inline>
        </w:drawing>
      </w:r>
    </w:p>
    <w:p w14:paraId="4D41BE94" w14:textId="5ED0FB5B" w:rsidR="00240F3F" w:rsidRPr="00193BD8" w:rsidRDefault="00240F3F" w:rsidP="00240F3F">
      <w:pPr>
        <w:spacing w:line="240" w:lineRule="auto"/>
        <w:jc w:val="center"/>
        <w:rPr>
          <w:rFonts w:asciiTheme="minorBidi" w:hAnsiTheme="minorBidi"/>
          <w:b/>
          <w:bCs/>
          <w:sz w:val="24"/>
          <w:szCs w:val="24"/>
          <w:lang w:val="en-GB"/>
        </w:rPr>
      </w:pPr>
      <w:r w:rsidRPr="00193BD8">
        <w:rPr>
          <w:rFonts w:asciiTheme="minorBidi" w:hAnsiTheme="minorBidi"/>
          <w:b/>
          <w:bCs/>
          <w:sz w:val="24"/>
          <w:szCs w:val="24"/>
          <w:lang w:val="en-GB"/>
        </w:rPr>
        <w:lastRenderedPageBreak/>
        <w:t xml:space="preserve">Figure S6: Antipseudomonal activity of free and </w:t>
      </w:r>
      <w:proofErr w:type="spellStart"/>
      <w:r w:rsidRPr="00193BD8">
        <w:rPr>
          <w:rFonts w:asciiTheme="minorBidi" w:hAnsiTheme="minorBidi"/>
          <w:b/>
          <w:bCs/>
          <w:sz w:val="24"/>
          <w:szCs w:val="24"/>
          <w:lang w:val="en-GB"/>
        </w:rPr>
        <w:t>nanoencapsulated</w:t>
      </w:r>
      <w:proofErr w:type="spellEnd"/>
      <w:r w:rsidRPr="00193BD8">
        <w:rPr>
          <w:rFonts w:asciiTheme="minorBidi" w:hAnsiTheme="minorBidi"/>
          <w:b/>
          <w:bCs/>
          <w:sz w:val="24"/>
          <w:szCs w:val="24"/>
          <w:lang w:val="en-GB"/>
        </w:rPr>
        <w:t xml:space="preserve"> QSI at different concentrations on </w:t>
      </w:r>
      <w:r w:rsidRPr="00193BD8">
        <w:rPr>
          <w:rFonts w:asciiTheme="minorBidi" w:hAnsiTheme="minorBidi"/>
          <w:b/>
          <w:bCs/>
          <w:i/>
          <w:sz w:val="24"/>
          <w:szCs w:val="24"/>
          <w:lang w:val="en-GB"/>
        </w:rPr>
        <w:t>P. aeruginosa</w:t>
      </w:r>
      <w:r w:rsidRPr="00193BD8">
        <w:rPr>
          <w:rFonts w:asciiTheme="minorBidi" w:hAnsiTheme="minorBidi"/>
          <w:b/>
          <w:bCs/>
          <w:sz w:val="24"/>
          <w:szCs w:val="24"/>
          <w:lang w:val="en-GB"/>
        </w:rPr>
        <w:t xml:space="preserve"> isolates (P10, P11, P13, P21): (A) % Growth inhibition of planktonic cells; (B) % Inhibition of biofilm formation; (C) % </w:t>
      </w:r>
      <w:r w:rsidR="00653A30">
        <w:rPr>
          <w:rFonts w:asciiTheme="minorBidi" w:hAnsiTheme="minorBidi"/>
          <w:b/>
          <w:bCs/>
          <w:sz w:val="24"/>
          <w:szCs w:val="24"/>
          <w:lang w:val="en-GB"/>
        </w:rPr>
        <w:t>i</w:t>
      </w:r>
      <w:r w:rsidRPr="00193BD8">
        <w:rPr>
          <w:rFonts w:asciiTheme="minorBidi" w:hAnsiTheme="minorBidi"/>
          <w:b/>
          <w:bCs/>
          <w:sz w:val="24"/>
          <w:szCs w:val="24"/>
          <w:lang w:val="en-GB"/>
        </w:rPr>
        <w:t xml:space="preserve">ncrease in mature </w:t>
      </w:r>
      <w:proofErr w:type="gramStart"/>
      <w:r w:rsidRPr="00193BD8">
        <w:rPr>
          <w:rFonts w:asciiTheme="minorBidi" w:hAnsiTheme="minorBidi"/>
          <w:b/>
          <w:bCs/>
          <w:sz w:val="24"/>
          <w:szCs w:val="24"/>
          <w:lang w:val="en-GB"/>
        </w:rPr>
        <w:t>biofilms</w:t>
      </w:r>
      <w:proofErr w:type="gramEnd"/>
    </w:p>
    <w:p w14:paraId="3056CEAD" w14:textId="77777777" w:rsidR="0083303A" w:rsidRPr="00193BD8" w:rsidRDefault="0083303A">
      <w:pPr>
        <w:rPr>
          <w:rFonts w:asciiTheme="minorBidi" w:hAnsiTheme="minorBidi"/>
          <w:sz w:val="24"/>
          <w:szCs w:val="24"/>
          <w:lang w:val="en-GB"/>
        </w:rPr>
      </w:pPr>
    </w:p>
    <w:p w14:paraId="29C28275" w14:textId="77777777" w:rsidR="00712B32" w:rsidRPr="00193BD8" w:rsidRDefault="00712B32" w:rsidP="00712B32">
      <w:pPr>
        <w:pStyle w:val="EndNoteBibliographyTitle"/>
        <w:rPr>
          <w:rFonts w:asciiTheme="minorBidi" w:hAnsiTheme="minorBidi" w:cstheme="minorBidi"/>
        </w:rPr>
      </w:pPr>
      <w:r w:rsidRPr="00193BD8">
        <w:rPr>
          <w:rFonts w:asciiTheme="minorBidi" w:hAnsiTheme="minorBidi" w:cstheme="minorBidi"/>
        </w:rPr>
        <w:fldChar w:fldCharType="begin"/>
      </w:r>
      <w:r w:rsidRPr="00193BD8">
        <w:rPr>
          <w:rFonts w:asciiTheme="minorBidi" w:hAnsiTheme="minorBidi" w:cstheme="minorBidi"/>
        </w:rPr>
        <w:instrText xml:space="preserve"> ADDIN EN.REFLIST </w:instrText>
      </w:r>
      <w:r w:rsidRPr="00193BD8">
        <w:rPr>
          <w:rFonts w:asciiTheme="minorBidi" w:hAnsiTheme="minorBidi" w:cstheme="minorBidi"/>
        </w:rPr>
        <w:fldChar w:fldCharType="separate"/>
      </w:r>
      <w:r w:rsidRPr="00193BD8">
        <w:rPr>
          <w:rFonts w:asciiTheme="minorBidi" w:hAnsiTheme="minorBidi" w:cstheme="minorBidi"/>
        </w:rPr>
        <w:t>REFERENCES</w:t>
      </w:r>
    </w:p>
    <w:p w14:paraId="55653B8D" w14:textId="77777777" w:rsidR="00712B32" w:rsidRPr="00193BD8" w:rsidRDefault="00712B32" w:rsidP="00712B32">
      <w:pPr>
        <w:pStyle w:val="EndNoteBibliographyTitle"/>
        <w:rPr>
          <w:rFonts w:asciiTheme="minorBidi" w:hAnsiTheme="minorBidi" w:cstheme="minorBidi"/>
        </w:rPr>
      </w:pPr>
    </w:p>
    <w:p w14:paraId="7EB65601"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1.</w:t>
      </w:r>
      <w:r w:rsidRPr="00193BD8">
        <w:rPr>
          <w:rFonts w:asciiTheme="minorBidi" w:hAnsiTheme="minorBidi" w:cstheme="minorBidi"/>
        </w:rPr>
        <w:tab/>
        <w:t xml:space="preserve">Nafee, N.; Husari, A.; Maurer, C. K.; Lu, C.; de Rossi, C.; Steinbach, A.; Hartmann, R. W.; Lehr, C. M.; Schneider, M., Antibiotic-free nanotherapeutics: ultra-small, mucus-penetrating solid lipid nanoparticles enhance the pulmonary delivery and anti-virulence efficacy of novel quorum sensing inhibitors. </w:t>
      </w:r>
      <w:r w:rsidRPr="00193BD8">
        <w:rPr>
          <w:rFonts w:asciiTheme="minorBidi" w:hAnsiTheme="minorBidi" w:cstheme="minorBidi"/>
          <w:i/>
        </w:rPr>
        <w:t xml:space="preserve">Journal of controlled release : official journal of the Controlled Release Society </w:t>
      </w:r>
      <w:r w:rsidRPr="00193BD8">
        <w:rPr>
          <w:rFonts w:asciiTheme="minorBidi" w:hAnsiTheme="minorBidi" w:cstheme="minorBidi"/>
          <w:b/>
        </w:rPr>
        <w:t>2014,</w:t>
      </w:r>
      <w:r w:rsidRPr="00193BD8">
        <w:rPr>
          <w:rFonts w:asciiTheme="minorBidi" w:hAnsiTheme="minorBidi" w:cstheme="minorBidi"/>
        </w:rPr>
        <w:t xml:space="preserve"> </w:t>
      </w:r>
      <w:r w:rsidRPr="00193BD8">
        <w:rPr>
          <w:rFonts w:asciiTheme="minorBidi" w:hAnsiTheme="minorBidi" w:cstheme="minorBidi"/>
          <w:i/>
        </w:rPr>
        <w:t>192</w:t>
      </w:r>
      <w:r w:rsidRPr="00193BD8">
        <w:rPr>
          <w:rFonts w:asciiTheme="minorBidi" w:hAnsiTheme="minorBidi" w:cstheme="minorBidi"/>
        </w:rPr>
        <w:t>, 131-40.</w:t>
      </w:r>
    </w:p>
    <w:p w14:paraId="42843EBF"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2.</w:t>
      </w:r>
      <w:r w:rsidRPr="00193BD8">
        <w:rPr>
          <w:rFonts w:asciiTheme="minorBidi" w:hAnsiTheme="minorBidi" w:cstheme="minorBidi"/>
        </w:rPr>
        <w:tab/>
        <w:t xml:space="preserve">Marques, M. R. C.; Loebenberg, R.; Almukainzi, M., Simulated Biological Fluids with Possible Application in Dissolution Testing. </w:t>
      </w:r>
      <w:r w:rsidRPr="00193BD8">
        <w:rPr>
          <w:rFonts w:asciiTheme="minorBidi" w:hAnsiTheme="minorBidi" w:cstheme="minorBidi"/>
          <w:i/>
        </w:rPr>
        <w:t xml:space="preserve">Dissolution Technologies </w:t>
      </w:r>
      <w:r w:rsidRPr="00193BD8">
        <w:rPr>
          <w:rFonts w:asciiTheme="minorBidi" w:hAnsiTheme="minorBidi" w:cstheme="minorBidi"/>
          <w:b/>
        </w:rPr>
        <w:t>2011,</w:t>
      </w:r>
      <w:r w:rsidRPr="00193BD8">
        <w:rPr>
          <w:rFonts w:asciiTheme="minorBidi" w:hAnsiTheme="minorBidi" w:cstheme="minorBidi"/>
        </w:rPr>
        <w:t xml:space="preserve"> </w:t>
      </w:r>
      <w:r w:rsidRPr="00193BD8">
        <w:rPr>
          <w:rFonts w:asciiTheme="minorBidi" w:hAnsiTheme="minorBidi" w:cstheme="minorBidi"/>
          <w:i/>
        </w:rPr>
        <w:t>August</w:t>
      </w:r>
      <w:r w:rsidRPr="00193BD8">
        <w:rPr>
          <w:rFonts w:asciiTheme="minorBidi" w:hAnsiTheme="minorBidi" w:cstheme="minorBidi"/>
        </w:rPr>
        <w:t>, 15-28.</w:t>
      </w:r>
    </w:p>
    <w:p w14:paraId="3C6140A4"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3.</w:t>
      </w:r>
      <w:r w:rsidRPr="00193BD8">
        <w:rPr>
          <w:rFonts w:asciiTheme="minorBidi" w:hAnsiTheme="minorBidi" w:cstheme="minorBidi"/>
        </w:rPr>
        <w:tab/>
        <w:t xml:space="preserve">Shi, C.; Ahmad Khan, S.; Wang, K.; Schneider, M., Improved delivery of the natural anticancer drug tetrandrine. </w:t>
      </w:r>
      <w:r w:rsidRPr="00193BD8">
        <w:rPr>
          <w:rFonts w:asciiTheme="minorBidi" w:hAnsiTheme="minorBidi" w:cstheme="minorBidi"/>
          <w:i/>
        </w:rPr>
        <w:t xml:space="preserve">Int J Pharm </w:t>
      </w:r>
      <w:r w:rsidRPr="00193BD8">
        <w:rPr>
          <w:rFonts w:asciiTheme="minorBidi" w:hAnsiTheme="minorBidi" w:cstheme="minorBidi"/>
          <w:b/>
        </w:rPr>
        <w:t>2015,</w:t>
      </w:r>
      <w:r w:rsidRPr="00193BD8">
        <w:rPr>
          <w:rFonts w:asciiTheme="minorBidi" w:hAnsiTheme="minorBidi" w:cstheme="minorBidi"/>
        </w:rPr>
        <w:t xml:space="preserve"> </w:t>
      </w:r>
      <w:r w:rsidRPr="00193BD8">
        <w:rPr>
          <w:rFonts w:asciiTheme="minorBidi" w:hAnsiTheme="minorBidi" w:cstheme="minorBidi"/>
          <w:i/>
        </w:rPr>
        <w:t>479</w:t>
      </w:r>
      <w:r w:rsidRPr="00193BD8">
        <w:rPr>
          <w:rFonts w:asciiTheme="minorBidi" w:hAnsiTheme="minorBidi" w:cstheme="minorBidi"/>
        </w:rPr>
        <w:t xml:space="preserve"> (1), 41-51.</w:t>
      </w:r>
    </w:p>
    <w:p w14:paraId="6B67793C"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4.</w:t>
      </w:r>
      <w:r w:rsidRPr="00193BD8">
        <w:rPr>
          <w:rFonts w:asciiTheme="minorBidi" w:hAnsiTheme="minorBidi" w:cstheme="minorBidi"/>
        </w:rPr>
        <w:tab/>
        <w:t xml:space="preserve">Kirchner, S.; Fothergill, J. L.; Wright, E. A.; James, C. E.; Mowat, E.; Winstanley, C., Use of artificial sputum medium to test antibiotic efficacy against Pseudomonas aeruginosa in conditions more relevant to the cystic fibrosis lung. </w:t>
      </w:r>
      <w:r w:rsidRPr="00193BD8">
        <w:rPr>
          <w:rFonts w:asciiTheme="minorBidi" w:hAnsiTheme="minorBidi" w:cstheme="minorBidi"/>
          <w:i/>
        </w:rPr>
        <w:t xml:space="preserve">Journal of visualized experiments : JoVE </w:t>
      </w:r>
      <w:r w:rsidRPr="00193BD8">
        <w:rPr>
          <w:rFonts w:asciiTheme="minorBidi" w:hAnsiTheme="minorBidi" w:cstheme="minorBidi"/>
          <w:b/>
        </w:rPr>
        <w:t>2012,</w:t>
      </w:r>
      <w:r w:rsidRPr="00193BD8">
        <w:rPr>
          <w:rFonts w:asciiTheme="minorBidi" w:hAnsiTheme="minorBidi" w:cstheme="minorBidi"/>
        </w:rPr>
        <w:t xml:space="preserve">  (64), e3857.</w:t>
      </w:r>
    </w:p>
    <w:p w14:paraId="0DCC91FA"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5.</w:t>
      </w:r>
      <w:r w:rsidRPr="00193BD8">
        <w:rPr>
          <w:rFonts w:asciiTheme="minorBidi" w:hAnsiTheme="minorBidi" w:cstheme="minorBidi"/>
        </w:rPr>
        <w:tab/>
        <w:t xml:space="preserve">Nafee, N.; Forier, K.; Braeckmans, K.; Schneider, M., Mucus-penetrating solid lipid nanoparticles for the treatment of cystic fibrosis: Proof of concept, challenges and pitfalls. </w:t>
      </w:r>
      <w:r w:rsidRPr="00193BD8">
        <w:rPr>
          <w:rFonts w:asciiTheme="minorBidi" w:hAnsiTheme="minorBidi" w:cstheme="minorBidi"/>
          <w:i/>
        </w:rPr>
        <w:t xml:space="preserve">European Journal of Pharmaceutics and Biopharmaceutics </w:t>
      </w:r>
      <w:r w:rsidRPr="00193BD8">
        <w:rPr>
          <w:rFonts w:asciiTheme="minorBidi" w:hAnsiTheme="minorBidi" w:cstheme="minorBidi"/>
          <w:b/>
        </w:rPr>
        <w:t>2018,</w:t>
      </w:r>
      <w:r w:rsidRPr="00193BD8">
        <w:rPr>
          <w:rFonts w:asciiTheme="minorBidi" w:hAnsiTheme="minorBidi" w:cstheme="minorBidi"/>
        </w:rPr>
        <w:t xml:space="preserve"> </w:t>
      </w:r>
      <w:r w:rsidRPr="00193BD8">
        <w:rPr>
          <w:rFonts w:asciiTheme="minorBidi" w:hAnsiTheme="minorBidi" w:cstheme="minorBidi"/>
          <w:i/>
        </w:rPr>
        <w:t>124</w:t>
      </w:r>
      <w:r w:rsidRPr="00193BD8">
        <w:rPr>
          <w:rFonts w:asciiTheme="minorBidi" w:hAnsiTheme="minorBidi" w:cstheme="minorBidi"/>
        </w:rPr>
        <w:t>, 125-137.</w:t>
      </w:r>
    </w:p>
    <w:p w14:paraId="2E7111EA"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6.</w:t>
      </w:r>
      <w:r w:rsidRPr="00193BD8">
        <w:rPr>
          <w:rFonts w:asciiTheme="minorBidi" w:hAnsiTheme="minorBidi" w:cstheme="minorBidi"/>
        </w:rPr>
        <w:tab/>
        <w:t xml:space="preserve">Friedl, H.; Dünnhaupt, S.; Hintzen, F.; Waldner, C.; Parikh, S.; Pearson, J. P.; Wilcox, M. D.; Bernkop-Schnürch, A., Development and Evaluation of a Novel Mucus Diffusion Test System Approved by Self-Nanoemulsifying Drug Delivery Systems. </w:t>
      </w:r>
      <w:r w:rsidRPr="00193BD8">
        <w:rPr>
          <w:rFonts w:asciiTheme="minorBidi" w:hAnsiTheme="minorBidi" w:cstheme="minorBidi"/>
          <w:i/>
        </w:rPr>
        <w:t xml:space="preserve">Journal of Pharmaceutical Sciences </w:t>
      </w:r>
      <w:r w:rsidRPr="00193BD8">
        <w:rPr>
          <w:rFonts w:asciiTheme="minorBidi" w:hAnsiTheme="minorBidi" w:cstheme="minorBidi"/>
          <w:b/>
        </w:rPr>
        <w:t>2013,</w:t>
      </w:r>
      <w:r w:rsidRPr="00193BD8">
        <w:rPr>
          <w:rFonts w:asciiTheme="minorBidi" w:hAnsiTheme="minorBidi" w:cstheme="minorBidi"/>
        </w:rPr>
        <w:t xml:space="preserve"> </w:t>
      </w:r>
      <w:r w:rsidRPr="00193BD8">
        <w:rPr>
          <w:rFonts w:asciiTheme="minorBidi" w:hAnsiTheme="minorBidi" w:cstheme="minorBidi"/>
          <w:i/>
        </w:rPr>
        <w:t>102</w:t>
      </w:r>
      <w:r w:rsidRPr="00193BD8">
        <w:rPr>
          <w:rFonts w:asciiTheme="minorBidi" w:hAnsiTheme="minorBidi" w:cstheme="minorBidi"/>
        </w:rPr>
        <w:t xml:space="preserve"> (12), 4406-4413.</w:t>
      </w:r>
    </w:p>
    <w:p w14:paraId="1F5CDF66"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7.</w:t>
      </w:r>
      <w:r w:rsidRPr="00193BD8">
        <w:rPr>
          <w:rFonts w:asciiTheme="minorBidi" w:hAnsiTheme="minorBidi" w:cstheme="minorBidi"/>
        </w:rPr>
        <w:tab/>
        <w:t xml:space="preserve">Torge, A.; Wagner, S.; Chaves, P. S.; Oliveira, E. G.; Guterres, S. S.; Pohlmann, A. R.; Titz, A.; Schneider, M.; Beck, R. C. R., Ciprofloxacin-loaded lipid-core nanocapsules as mucus penetrating drug delivery system intended for the treatment of bacterial infections in cystic fibrosis. </w:t>
      </w:r>
      <w:r w:rsidRPr="00193BD8">
        <w:rPr>
          <w:rFonts w:asciiTheme="minorBidi" w:hAnsiTheme="minorBidi" w:cstheme="minorBidi"/>
          <w:i/>
        </w:rPr>
        <w:t xml:space="preserve">International Journal of Pharmaceutics </w:t>
      </w:r>
      <w:r w:rsidRPr="00193BD8">
        <w:rPr>
          <w:rFonts w:asciiTheme="minorBidi" w:hAnsiTheme="minorBidi" w:cstheme="minorBidi"/>
          <w:b/>
        </w:rPr>
        <w:t>2017,</w:t>
      </w:r>
      <w:r w:rsidRPr="00193BD8">
        <w:rPr>
          <w:rFonts w:asciiTheme="minorBidi" w:hAnsiTheme="minorBidi" w:cstheme="minorBidi"/>
        </w:rPr>
        <w:t xml:space="preserve"> </w:t>
      </w:r>
      <w:r w:rsidRPr="00193BD8">
        <w:rPr>
          <w:rFonts w:asciiTheme="minorBidi" w:hAnsiTheme="minorBidi" w:cstheme="minorBidi"/>
          <w:i/>
        </w:rPr>
        <w:t>527</w:t>
      </w:r>
      <w:r w:rsidRPr="00193BD8">
        <w:rPr>
          <w:rFonts w:asciiTheme="minorBidi" w:hAnsiTheme="minorBidi" w:cstheme="minorBidi"/>
        </w:rPr>
        <w:t xml:space="preserve"> (1–2), 92-102.</w:t>
      </w:r>
    </w:p>
    <w:p w14:paraId="08178E69" w14:textId="77777777" w:rsidR="00712B32" w:rsidRPr="00193BD8" w:rsidRDefault="00712B32" w:rsidP="00712B32">
      <w:pPr>
        <w:pStyle w:val="EndNoteBibliography"/>
        <w:spacing w:after="0"/>
        <w:rPr>
          <w:rFonts w:asciiTheme="minorBidi" w:hAnsiTheme="minorBidi" w:cstheme="minorBidi"/>
        </w:rPr>
      </w:pPr>
      <w:r w:rsidRPr="00193BD8">
        <w:rPr>
          <w:rFonts w:asciiTheme="minorBidi" w:hAnsiTheme="minorBidi" w:cstheme="minorBidi"/>
        </w:rPr>
        <w:t>8.</w:t>
      </w:r>
      <w:r w:rsidRPr="00193BD8">
        <w:rPr>
          <w:rFonts w:asciiTheme="minorBidi" w:hAnsiTheme="minorBidi" w:cstheme="minorBidi"/>
        </w:rPr>
        <w:tab/>
        <w:t xml:space="preserve">Stöber, W., A note on the aerodynamic diameter and the mobility of non-spherical aerosol particles. </w:t>
      </w:r>
      <w:r w:rsidRPr="00193BD8">
        <w:rPr>
          <w:rFonts w:asciiTheme="minorBidi" w:hAnsiTheme="minorBidi" w:cstheme="minorBidi"/>
          <w:i/>
        </w:rPr>
        <w:t xml:space="preserve">Journal of Aerosol Science </w:t>
      </w:r>
      <w:r w:rsidRPr="00193BD8">
        <w:rPr>
          <w:rFonts w:asciiTheme="minorBidi" w:hAnsiTheme="minorBidi" w:cstheme="minorBidi"/>
          <w:b/>
        </w:rPr>
        <w:t>1971,</w:t>
      </w:r>
      <w:r w:rsidRPr="00193BD8">
        <w:rPr>
          <w:rFonts w:asciiTheme="minorBidi" w:hAnsiTheme="minorBidi" w:cstheme="minorBidi"/>
        </w:rPr>
        <w:t xml:space="preserve"> </w:t>
      </w:r>
      <w:r w:rsidRPr="00193BD8">
        <w:rPr>
          <w:rFonts w:asciiTheme="minorBidi" w:hAnsiTheme="minorBidi" w:cstheme="minorBidi"/>
          <w:i/>
        </w:rPr>
        <w:t>2</w:t>
      </w:r>
      <w:r w:rsidRPr="00193BD8">
        <w:rPr>
          <w:rFonts w:asciiTheme="minorBidi" w:hAnsiTheme="minorBidi" w:cstheme="minorBidi"/>
        </w:rPr>
        <w:t xml:space="preserve"> (4), 453-456.</w:t>
      </w:r>
    </w:p>
    <w:p w14:paraId="3162F356" w14:textId="77777777" w:rsidR="00712B32" w:rsidRPr="00193BD8" w:rsidRDefault="00712B32" w:rsidP="00712B32">
      <w:pPr>
        <w:pStyle w:val="EndNoteBibliography"/>
        <w:rPr>
          <w:rFonts w:asciiTheme="minorBidi" w:hAnsiTheme="minorBidi" w:cstheme="minorBidi"/>
        </w:rPr>
      </w:pPr>
      <w:r w:rsidRPr="00193BD8">
        <w:rPr>
          <w:rFonts w:asciiTheme="minorBidi" w:hAnsiTheme="minorBidi" w:cstheme="minorBidi"/>
        </w:rPr>
        <w:t>9.</w:t>
      </w:r>
      <w:r w:rsidRPr="00193BD8">
        <w:rPr>
          <w:rFonts w:asciiTheme="minorBidi" w:hAnsiTheme="minorBidi" w:cstheme="minorBidi"/>
        </w:rPr>
        <w:tab/>
        <w:t xml:space="preserve">Makled, S.; Boraie, N.; Nafee, N., Nanoparticle-mediated macrophage targeting—a new inhalation therapy tackling tuberculosis. </w:t>
      </w:r>
      <w:r w:rsidRPr="00193BD8">
        <w:rPr>
          <w:rFonts w:asciiTheme="minorBidi" w:hAnsiTheme="minorBidi" w:cstheme="minorBidi"/>
          <w:i/>
        </w:rPr>
        <w:t xml:space="preserve">Drug Delivery and Translational Research </w:t>
      </w:r>
      <w:r w:rsidRPr="00193BD8">
        <w:rPr>
          <w:rFonts w:asciiTheme="minorBidi" w:hAnsiTheme="minorBidi" w:cstheme="minorBidi"/>
          <w:b/>
        </w:rPr>
        <w:t>2021,</w:t>
      </w:r>
      <w:r w:rsidRPr="00193BD8">
        <w:rPr>
          <w:rFonts w:asciiTheme="minorBidi" w:hAnsiTheme="minorBidi" w:cstheme="minorBidi"/>
        </w:rPr>
        <w:t xml:space="preserve"> </w:t>
      </w:r>
      <w:r w:rsidRPr="00193BD8">
        <w:rPr>
          <w:rFonts w:asciiTheme="minorBidi" w:hAnsiTheme="minorBidi" w:cstheme="minorBidi"/>
          <w:i/>
        </w:rPr>
        <w:t>11</w:t>
      </w:r>
      <w:r w:rsidRPr="00193BD8">
        <w:rPr>
          <w:rFonts w:asciiTheme="minorBidi" w:hAnsiTheme="minorBidi" w:cstheme="minorBidi"/>
        </w:rPr>
        <w:t xml:space="preserve"> (3), 1037-1055.</w:t>
      </w:r>
    </w:p>
    <w:p w14:paraId="5588F487" w14:textId="5C4A81D0" w:rsidR="004A7CB1" w:rsidRPr="00193BD8" w:rsidRDefault="00712B32" w:rsidP="00712B32">
      <w:pPr>
        <w:rPr>
          <w:rFonts w:asciiTheme="minorBidi" w:hAnsiTheme="minorBidi"/>
        </w:rPr>
      </w:pPr>
      <w:r w:rsidRPr="00193BD8">
        <w:rPr>
          <w:rFonts w:asciiTheme="minorBidi" w:hAnsiTheme="minorBidi"/>
        </w:rPr>
        <w:fldChar w:fldCharType="end"/>
      </w:r>
    </w:p>
    <w:sectPr w:rsidR="004A7CB1" w:rsidRPr="00193BD8" w:rsidSect="007F01BF">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A4894" w14:textId="77777777" w:rsidR="007F01BF" w:rsidRDefault="007F01BF" w:rsidP="0083303A">
      <w:pPr>
        <w:spacing w:after="0" w:line="240" w:lineRule="auto"/>
      </w:pPr>
      <w:r>
        <w:separator/>
      </w:r>
    </w:p>
  </w:endnote>
  <w:endnote w:type="continuationSeparator" w:id="0">
    <w:p w14:paraId="4B8DEF55" w14:textId="77777777" w:rsidR="007F01BF" w:rsidRDefault="007F01BF" w:rsidP="0083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71201" w14:textId="77777777" w:rsidR="007F01BF" w:rsidRDefault="007F01BF" w:rsidP="0083303A">
      <w:pPr>
        <w:spacing w:after="0" w:line="240" w:lineRule="auto"/>
      </w:pPr>
      <w:r>
        <w:separator/>
      </w:r>
    </w:p>
  </w:footnote>
  <w:footnote w:type="continuationSeparator" w:id="0">
    <w:p w14:paraId="501C2B8D" w14:textId="77777777" w:rsidR="007F01BF" w:rsidRDefault="007F01BF" w:rsidP="00833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76AAF"/>
    <w:multiLevelType w:val="multilevel"/>
    <w:tmpl w:val="1E8E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319FD"/>
    <w:multiLevelType w:val="hybridMultilevel"/>
    <w:tmpl w:val="CAB8A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8D6E3A"/>
    <w:multiLevelType w:val="hybridMultilevel"/>
    <w:tmpl w:val="CAB8A7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3AE14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0E923D6"/>
    <w:multiLevelType w:val="multilevel"/>
    <w:tmpl w:val="0860C6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A6F6612"/>
    <w:multiLevelType w:val="hybridMultilevel"/>
    <w:tmpl w:val="E6C47B20"/>
    <w:lvl w:ilvl="0" w:tplc="98F67C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E75898"/>
    <w:multiLevelType w:val="hybridMultilevel"/>
    <w:tmpl w:val="697C54C0"/>
    <w:lvl w:ilvl="0" w:tplc="163AF584">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AC45DE"/>
    <w:multiLevelType w:val="multilevel"/>
    <w:tmpl w:val="43A69B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8ED7479"/>
    <w:multiLevelType w:val="hybridMultilevel"/>
    <w:tmpl w:val="09B02466"/>
    <w:lvl w:ilvl="0" w:tplc="32BE0108">
      <w:start w:val="1"/>
      <w:numFmt w:val="lowerRoman"/>
      <w:lvlText w:val="(%1)"/>
      <w:lvlJc w:val="left"/>
      <w:pPr>
        <w:ind w:left="1260" w:hanging="720"/>
      </w:pPr>
      <w:rPr>
        <w:rFonts w:hint="default"/>
        <w:color w:val="000000"/>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num w:numId="1" w16cid:durableId="1006518206">
    <w:abstractNumId w:val="3"/>
  </w:num>
  <w:num w:numId="2" w16cid:durableId="226647511">
    <w:abstractNumId w:val="4"/>
  </w:num>
  <w:num w:numId="3" w16cid:durableId="1541432404">
    <w:abstractNumId w:val="7"/>
  </w:num>
  <w:num w:numId="4" w16cid:durableId="973483159">
    <w:abstractNumId w:val="8"/>
  </w:num>
  <w:num w:numId="5" w16cid:durableId="484589202">
    <w:abstractNumId w:val="5"/>
  </w:num>
  <w:num w:numId="6" w16cid:durableId="1133446377">
    <w:abstractNumId w:val="6"/>
  </w:num>
  <w:num w:numId="7" w16cid:durableId="1410496273">
    <w:abstractNumId w:val="0"/>
  </w:num>
  <w:num w:numId="8" w16cid:durableId="934437356">
    <w:abstractNumId w:val="1"/>
  </w:num>
  <w:num w:numId="9" w16cid:durableId="197571640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ha Nafee">
    <w15:presenceInfo w15:providerId="AD" w15:userId="S::noha.nafee@ku.edu.kw::8e9355f5-7ccf-400a-882a-957b1b469b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CS&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xf205dtsraeue5rsw5dwvbvazz5xva9erf&quot;&gt;Alginate lyase Refces&lt;record-ids&gt;&lt;item&gt;21&lt;/item&gt;&lt;item&gt;36&lt;/item&gt;&lt;item&gt;37&lt;/item&gt;&lt;item&gt;38&lt;/item&gt;&lt;item&gt;41&lt;/item&gt;&lt;item&gt;44&lt;/item&gt;&lt;item&gt;74&lt;/item&gt;&lt;item&gt;75&lt;/item&gt;&lt;item&gt;80&lt;/item&gt;&lt;/record-ids&gt;&lt;/item&gt;&lt;/Libraries&gt;"/>
  </w:docVars>
  <w:rsids>
    <w:rsidRoot w:val="004807E8"/>
    <w:rsid w:val="00102BD5"/>
    <w:rsid w:val="001800E8"/>
    <w:rsid w:val="00193BD8"/>
    <w:rsid w:val="002009F0"/>
    <w:rsid w:val="00213531"/>
    <w:rsid w:val="00240F3F"/>
    <w:rsid w:val="003059DD"/>
    <w:rsid w:val="003172E1"/>
    <w:rsid w:val="003817EC"/>
    <w:rsid w:val="003A7635"/>
    <w:rsid w:val="003B0503"/>
    <w:rsid w:val="003C6AEE"/>
    <w:rsid w:val="003F4673"/>
    <w:rsid w:val="00421042"/>
    <w:rsid w:val="00427C15"/>
    <w:rsid w:val="00460191"/>
    <w:rsid w:val="004807E8"/>
    <w:rsid w:val="004A7CB1"/>
    <w:rsid w:val="004B29BC"/>
    <w:rsid w:val="004C192F"/>
    <w:rsid w:val="004E6807"/>
    <w:rsid w:val="00512385"/>
    <w:rsid w:val="005651FE"/>
    <w:rsid w:val="005A0618"/>
    <w:rsid w:val="005B0CE3"/>
    <w:rsid w:val="005E288E"/>
    <w:rsid w:val="00653A30"/>
    <w:rsid w:val="00663751"/>
    <w:rsid w:val="006673FA"/>
    <w:rsid w:val="006A699D"/>
    <w:rsid w:val="00704EC3"/>
    <w:rsid w:val="00712B32"/>
    <w:rsid w:val="00724E13"/>
    <w:rsid w:val="00733560"/>
    <w:rsid w:val="00744746"/>
    <w:rsid w:val="00750B8C"/>
    <w:rsid w:val="0076256A"/>
    <w:rsid w:val="00782B33"/>
    <w:rsid w:val="00783794"/>
    <w:rsid w:val="007910F1"/>
    <w:rsid w:val="007F01BF"/>
    <w:rsid w:val="008142F3"/>
    <w:rsid w:val="0083303A"/>
    <w:rsid w:val="00833E74"/>
    <w:rsid w:val="008424C4"/>
    <w:rsid w:val="008620CF"/>
    <w:rsid w:val="008A3C0A"/>
    <w:rsid w:val="008D1C43"/>
    <w:rsid w:val="00901C1A"/>
    <w:rsid w:val="00907DF1"/>
    <w:rsid w:val="009839CF"/>
    <w:rsid w:val="00990305"/>
    <w:rsid w:val="00995E2D"/>
    <w:rsid w:val="009A1268"/>
    <w:rsid w:val="00A02235"/>
    <w:rsid w:val="00AF16BA"/>
    <w:rsid w:val="00B520E1"/>
    <w:rsid w:val="00BC0771"/>
    <w:rsid w:val="00BE6FAE"/>
    <w:rsid w:val="00C45EAB"/>
    <w:rsid w:val="00C64DC7"/>
    <w:rsid w:val="00CF5756"/>
    <w:rsid w:val="00D01E1B"/>
    <w:rsid w:val="00D06307"/>
    <w:rsid w:val="00D6553F"/>
    <w:rsid w:val="00D74CD7"/>
    <w:rsid w:val="00D8202B"/>
    <w:rsid w:val="00E51CBE"/>
    <w:rsid w:val="00E54379"/>
    <w:rsid w:val="00ED0E39"/>
    <w:rsid w:val="00EF7AE8"/>
    <w:rsid w:val="00F40BB3"/>
    <w:rsid w:val="00F527EB"/>
    <w:rsid w:val="00F85910"/>
    <w:rsid w:val="00F95972"/>
    <w:rsid w:val="00FB5E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E453"/>
  <w15:chartTrackingRefBased/>
  <w15:docId w15:val="{26291B77-9152-4487-B138-CA83F8B1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4807E8"/>
    <w:pPr>
      <w:spacing w:after="0"/>
      <w:jc w:val="center"/>
    </w:pPr>
    <w:rPr>
      <w:rFonts w:ascii="Calibri" w:hAnsi="Calibri" w:cs="Calibri"/>
      <w:noProof/>
      <w:kern w:val="0"/>
      <w14:ligatures w14:val="none"/>
    </w:rPr>
  </w:style>
  <w:style w:type="character" w:customStyle="1" w:styleId="EndNoteBibliographyTitleChar">
    <w:name w:val="EndNote Bibliography Title Char"/>
    <w:basedOn w:val="DefaultParagraphFont"/>
    <w:link w:val="EndNoteBibliographyTitle"/>
    <w:rsid w:val="004807E8"/>
    <w:rPr>
      <w:rFonts w:ascii="Calibri" w:hAnsi="Calibri" w:cs="Calibri"/>
      <w:noProof/>
      <w:kern w:val="0"/>
      <w14:ligatures w14:val="none"/>
    </w:rPr>
  </w:style>
  <w:style w:type="paragraph" w:customStyle="1" w:styleId="EndNoteBibliography">
    <w:name w:val="EndNote Bibliography"/>
    <w:basedOn w:val="Normal"/>
    <w:link w:val="EndNoteBibliographyChar"/>
    <w:rsid w:val="004807E8"/>
    <w:pPr>
      <w:spacing w:line="240" w:lineRule="auto"/>
    </w:pPr>
    <w:rPr>
      <w:rFonts w:ascii="Calibri" w:hAnsi="Calibri" w:cs="Calibri"/>
      <w:noProof/>
      <w:kern w:val="0"/>
      <w14:ligatures w14:val="none"/>
    </w:rPr>
  </w:style>
  <w:style w:type="character" w:customStyle="1" w:styleId="EndNoteBibliographyChar">
    <w:name w:val="EndNote Bibliography Char"/>
    <w:basedOn w:val="DefaultParagraphFont"/>
    <w:link w:val="EndNoteBibliography"/>
    <w:rsid w:val="004807E8"/>
    <w:rPr>
      <w:rFonts w:ascii="Calibri" w:hAnsi="Calibri" w:cs="Calibri"/>
      <w:noProof/>
      <w:kern w:val="0"/>
      <w14:ligatures w14:val="none"/>
    </w:rPr>
  </w:style>
  <w:style w:type="paragraph" w:styleId="ListParagraph">
    <w:name w:val="List Paragraph"/>
    <w:basedOn w:val="Normal"/>
    <w:link w:val="ListParagraphChar"/>
    <w:uiPriority w:val="34"/>
    <w:qFormat/>
    <w:rsid w:val="004807E8"/>
    <w:pPr>
      <w:ind w:left="720"/>
      <w:contextualSpacing/>
    </w:pPr>
    <w:rPr>
      <w:kern w:val="0"/>
      <w14:ligatures w14:val="none"/>
    </w:rPr>
  </w:style>
  <w:style w:type="character" w:customStyle="1" w:styleId="ListParagraphChar">
    <w:name w:val="List Paragraph Char"/>
    <w:basedOn w:val="DefaultParagraphFont"/>
    <w:link w:val="ListParagraph"/>
    <w:uiPriority w:val="34"/>
    <w:rsid w:val="004807E8"/>
    <w:rPr>
      <w:kern w:val="0"/>
      <w14:ligatures w14:val="none"/>
    </w:rPr>
  </w:style>
  <w:style w:type="character" w:styleId="CommentReference">
    <w:name w:val="annotation reference"/>
    <w:basedOn w:val="DefaultParagraphFont"/>
    <w:uiPriority w:val="99"/>
    <w:semiHidden/>
    <w:unhideWhenUsed/>
    <w:rsid w:val="004807E8"/>
    <w:rPr>
      <w:sz w:val="16"/>
      <w:szCs w:val="16"/>
    </w:rPr>
  </w:style>
  <w:style w:type="paragraph" w:styleId="Caption">
    <w:name w:val="caption"/>
    <w:basedOn w:val="Normal"/>
    <w:next w:val="Normal"/>
    <w:uiPriority w:val="35"/>
    <w:unhideWhenUsed/>
    <w:qFormat/>
    <w:rsid w:val="004807E8"/>
    <w:pPr>
      <w:spacing w:after="100" w:line="240" w:lineRule="auto"/>
    </w:pPr>
    <w:rPr>
      <w:rFonts w:ascii="Times New Roman" w:hAnsi="Times New Roman" w:cstheme="majorBidi"/>
      <w:i/>
      <w:iCs/>
      <w:color w:val="44546A" w:themeColor="text2"/>
      <w:kern w:val="0"/>
      <w:sz w:val="18"/>
      <w:szCs w:val="18"/>
      <w14:ligatures w14:val="none"/>
    </w:rPr>
  </w:style>
  <w:style w:type="character" w:customStyle="1" w:styleId="apple-converted-space">
    <w:name w:val="apple-converted-space"/>
    <w:basedOn w:val="DefaultParagraphFont"/>
    <w:rsid w:val="004807E8"/>
  </w:style>
  <w:style w:type="character" w:styleId="Emphasis">
    <w:name w:val="Emphasis"/>
    <w:basedOn w:val="DefaultParagraphFont"/>
    <w:uiPriority w:val="20"/>
    <w:qFormat/>
    <w:rsid w:val="004807E8"/>
    <w:rPr>
      <w:i/>
      <w:iCs/>
    </w:rPr>
  </w:style>
  <w:style w:type="paragraph" w:styleId="CommentText">
    <w:name w:val="annotation text"/>
    <w:basedOn w:val="Normal"/>
    <w:link w:val="CommentTextChar"/>
    <w:uiPriority w:val="99"/>
    <w:unhideWhenUsed/>
    <w:rsid w:val="004807E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4807E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807E8"/>
    <w:rPr>
      <w:b/>
      <w:bCs/>
    </w:rPr>
  </w:style>
  <w:style w:type="character" w:customStyle="1" w:styleId="CommentSubjectChar">
    <w:name w:val="Comment Subject Char"/>
    <w:basedOn w:val="CommentTextChar"/>
    <w:link w:val="CommentSubject"/>
    <w:uiPriority w:val="99"/>
    <w:semiHidden/>
    <w:rsid w:val="004807E8"/>
    <w:rPr>
      <w:b/>
      <w:bCs/>
      <w:kern w:val="0"/>
      <w:sz w:val="20"/>
      <w:szCs w:val="20"/>
      <w14:ligatures w14:val="none"/>
    </w:rPr>
  </w:style>
  <w:style w:type="table" w:styleId="TableGrid">
    <w:name w:val="Table Grid"/>
    <w:basedOn w:val="TableNormal"/>
    <w:uiPriority w:val="59"/>
    <w:rsid w:val="004807E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7E8"/>
    <w:rPr>
      <w:color w:val="0000FF"/>
      <w:u w:val="single"/>
    </w:rPr>
  </w:style>
  <w:style w:type="character" w:customStyle="1" w:styleId="topic-highlight">
    <w:name w:val="topic-highlight"/>
    <w:basedOn w:val="DefaultParagraphFont"/>
    <w:rsid w:val="004807E8"/>
  </w:style>
  <w:style w:type="character" w:customStyle="1" w:styleId="fm-vol-iss-date">
    <w:name w:val="fm-vol-iss-date"/>
    <w:basedOn w:val="DefaultParagraphFont"/>
    <w:rsid w:val="004807E8"/>
  </w:style>
  <w:style w:type="character" w:customStyle="1" w:styleId="doi">
    <w:name w:val="doi"/>
    <w:basedOn w:val="DefaultParagraphFont"/>
    <w:rsid w:val="004807E8"/>
  </w:style>
  <w:style w:type="character" w:customStyle="1" w:styleId="period">
    <w:name w:val="period"/>
    <w:basedOn w:val="DefaultParagraphFont"/>
    <w:rsid w:val="004807E8"/>
  </w:style>
  <w:style w:type="character" w:customStyle="1" w:styleId="cit">
    <w:name w:val="cit"/>
    <w:basedOn w:val="DefaultParagraphFont"/>
    <w:rsid w:val="004807E8"/>
  </w:style>
  <w:style w:type="table" w:styleId="PlainTable3">
    <w:name w:val="Plain Table 3"/>
    <w:basedOn w:val="TableNormal"/>
    <w:uiPriority w:val="43"/>
    <w:rsid w:val="004807E8"/>
    <w:pPr>
      <w:spacing w:after="0" w:line="240" w:lineRule="auto"/>
    </w:pPr>
    <w:rPr>
      <w:kern w:val="0"/>
      <w:lang w:val="de-DE"/>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4807E8"/>
    <w:pPr>
      <w:autoSpaceDE w:val="0"/>
      <w:autoSpaceDN w:val="0"/>
      <w:adjustRightInd w:val="0"/>
      <w:spacing w:after="0" w:line="240" w:lineRule="auto"/>
    </w:pPr>
    <w:rPr>
      <w:rFonts w:ascii="Arial" w:hAnsi="Arial" w:cs="Arial"/>
      <w:color w:val="000000"/>
      <w:kern w:val="0"/>
      <w:sz w:val="24"/>
      <w:szCs w:val="24"/>
      <w:lang w:val="de-DE"/>
      <w14:ligatures w14:val="none"/>
    </w:rPr>
  </w:style>
  <w:style w:type="table" w:styleId="PlainTable2">
    <w:name w:val="Plain Table 2"/>
    <w:basedOn w:val="TableNormal"/>
    <w:uiPriority w:val="42"/>
    <w:rsid w:val="004807E8"/>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807E8"/>
    <w:pPr>
      <w:spacing w:after="0" w:line="240" w:lineRule="auto"/>
    </w:pPr>
    <w:rPr>
      <w:kern w:val="0"/>
      <w14:ligatures w14:val="none"/>
    </w:rPr>
  </w:style>
  <w:style w:type="character" w:styleId="UnresolvedMention">
    <w:name w:val="Unresolved Mention"/>
    <w:basedOn w:val="DefaultParagraphFont"/>
    <w:uiPriority w:val="99"/>
    <w:semiHidden/>
    <w:unhideWhenUsed/>
    <w:rsid w:val="004807E8"/>
    <w:rPr>
      <w:color w:val="605E5C"/>
      <w:shd w:val="clear" w:color="auto" w:fill="E1DFDD"/>
    </w:rPr>
  </w:style>
  <w:style w:type="character" w:styleId="FollowedHyperlink">
    <w:name w:val="FollowedHyperlink"/>
    <w:basedOn w:val="DefaultParagraphFont"/>
    <w:uiPriority w:val="99"/>
    <w:semiHidden/>
    <w:unhideWhenUsed/>
    <w:rsid w:val="004807E8"/>
    <w:rPr>
      <w:color w:val="954F72" w:themeColor="followedHyperlink"/>
      <w:u w:val="single"/>
    </w:rPr>
  </w:style>
  <w:style w:type="paragraph" w:styleId="Header">
    <w:name w:val="header"/>
    <w:basedOn w:val="Normal"/>
    <w:link w:val="HeaderChar"/>
    <w:uiPriority w:val="99"/>
    <w:unhideWhenUsed/>
    <w:rsid w:val="00833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03A"/>
  </w:style>
  <w:style w:type="paragraph" w:styleId="Footer">
    <w:name w:val="footer"/>
    <w:basedOn w:val="Normal"/>
    <w:link w:val="FooterChar"/>
    <w:uiPriority w:val="99"/>
    <w:unhideWhenUsed/>
    <w:rsid w:val="00833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03A"/>
  </w:style>
  <w:style w:type="character" w:styleId="LineNumber">
    <w:name w:val="line number"/>
    <w:basedOn w:val="DefaultParagraphFont"/>
    <w:uiPriority w:val="99"/>
    <w:semiHidden/>
    <w:unhideWhenUsed/>
    <w:rsid w:val="00C6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19</Pages>
  <Words>5785</Words>
  <Characters>32282</Characters>
  <Application>Microsoft Office Word</Application>
  <DocSecurity>0</DocSecurity>
  <Lines>597</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Noha Nafee</dc:creator>
  <cp:keywords/>
  <dc:description/>
  <cp:lastModifiedBy>Noha Nafee</cp:lastModifiedBy>
  <cp:revision>8</cp:revision>
  <dcterms:created xsi:type="dcterms:W3CDTF">2024-03-15T22:04:00Z</dcterms:created>
  <dcterms:modified xsi:type="dcterms:W3CDTF">2024-03-18T23:46:00Z</dcterms:modified>
</cp:coreProperties>
</file>