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834C" w14:textId="18148E54" w:rsidR="00E645EC" w:rsidRDefault="00E645EC" w:rsidP="00162748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SUPPLEMENTARY</w:t>
      </w:r>
    </w:p>
    <w:p w14:paraId="5110F891" w14:textId="77777777" w:rsidR="00162748" w:rsidRDefault="00162748" w:rsidP="00E645E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5F3E9A7" w14:textId="3A5632A4" w:rsidR="00E645EC" w:rsidRDefault="00913178" w:rsidP="00E645E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="0016274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Figure 1. </w:t>
      </w:r>
      <w:r w:rsidR="00E645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Dr Hasan Sadikin Hospital Screening Protocol for Palliative Care </w:t>
      </w:r>
    </w:p>
    <w:p w14:paraId="39578CDA" w14:textId="77777777" w:rsidR="00E645EC" w:rsidRDefault="00E645EC" w:rsidP="00162748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C00A6F">
        <w:rPr>
          <w:noProof/>
        </w:rPr>
        <w:drawing>
          <wp:inline distT="0" distB="0" distL="0" distR="0" wp14:anchorId="1AE3A65A" wp14:editId="40A4BB6F">
            <wp:extent cx="5156572" cy="6371160"/>
            <wp:effectExtent l="19050" t="19050" r="25400" b="10795"/>
            <wp:docPr id="813376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18" cy="6372205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EC35139" w14:textId="77777777" w:rsidR="00E645EC" w:rsidRDefault="00E645EC" w:rsidP="00E645E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A8D1B16" w14:textId="17E19552" w:rsidR="00E645EC" w:rsidRDefault="00913178" w:rsidP="00E645E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S</w:t>
      </w:r>
      <w:r w:rsidR="00E645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1: Survival Function on Covariates</w:t>
      </w:r>
    </w:p>
    <w:p w14:paraId="5254EDDD" w14:textId="77777777" w:rsidR="00E645EC" w:rsidRDefault="00E645EC" w:rsidP="00E645EC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65E70">
        <w:rPr>
          <w:rFonts w:ascii="Times New Roman" w:hAnsi="Times New Roman" w:cs="Times New Roman"/>
          <w:b/>
          <w:noProof/>
        </w:rPr>
        <w:drawing>
          <wp:inline distT="0" distB="0" distL="0" distR="0" wp14:anchorId="63719C92" wp14:editId="18907C3C">
            <wp:extent cx="4754880" cy="3810003"/>
            <wp:effectExtent l="0" t="0" r="7620" b="0"/>
            <wp:docPr id="1" name="Picture 1" descr="A graph of survival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survival func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60D15" w14:textId="77777777" w:rsidR="00E645EC" w:rsidRDefault="00E645EC" w:rsidP="00E645EC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65E70">
        <w:rPr>
          <w:noProof/>
        </w:rPr>
        <w:drawing>
          <wp:inline distT="0" distB="0" distL="0" distR="0" wp14:anchorId="79FAD28D" wp14:editId="266C5360">
            <wp:extent cx="3543300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09147" w14:textId="77777777" w:rsidR="00E645EC" w:rsidRDefault="00E645EC" w:rsidP="00E645E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5F248E7" w14:textId="442A392A" w:rsidR="00E645EC" w:rsidRDefault="00913178" w:rsidP="00E645E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S</w:t>
      </w:r>
      <w:r w:rsidR="00E645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Table 2: Survival Function using Early Warning Score</w:t>
      </w:r>
    </w:p>
    <w:p w14:paraId="2665A9EC" w14:textId="42D4AEAD" w:rsidR="0080254F" w:rsidRDefault="00E645EC">
      <w:r>
        <w:rPr>
          <w:noProof/>
        </w:rPr>
        <w:drawing>
          <wp:inline distT="0" distB="0" distL="0" distR="0" wp14:anchorId="7042F067" wp14:editId="4114C5AD">
            <wp:extent cx="5730875" cy="4302578"/>
            <wp:effectExtent l="0" t="0" r="3175" b="3175"/>
            <wp:docPr id="202565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70"/>
                    <a:stretch/>
                  </pic:blipFill>
                  <pic:spPr bwMode="auto">
                    <a:xfrm>
                      <a:off x="0" y="0"/>
                      <a:ext cx="5730875" cy="430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64FB9" w14:textId="6A54DCDB" w:rsidR="00E645EC" w:rsidRDefault="00E645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37B1D" wp14:editId="74D1B5D9">
                <wp:simplePos x="0" y="0"/>
                <wp:positionH relativeFrom="column">
                  <wp:posOffset>1280977</wp:posOffset>
                </wp:positionH>
                <wp:positionV relativeFrom="paragraph">
                  <wp:posOffset>10160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C769" w14:textId="1BCB004A" w:rsidR="00E645EC" w:rsidRPr="00E645EC" w:rsidRDefault="00E645EC" w:rsidP="00E645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45EC">
                              <w:rPr>
                                <w:b/>
                                <w:bCs/>
                              </w:rPr>
                              <w:t>Days of Inpatient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237B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85pt;margin-top: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CiQ&#10;0jPcAAAACQEAAA8AAAAAAAAAAAAAAAAAawQAAGRycy9kb3ducmV2LnhtbFBLBQYAAAAABAAEAPMA&#10;AAB0BQAAAAA=&#10;">
                <v:textbox style="mso-fit-shape-to-text:t">
                  <w:txbxContent>
                    <w:p w14:paraId="7E92C769" w14:textId="1BCB004A" w:rsidR="00E645EC" w:rsidRPr="00E645EC" w:rsidRDefault="00E645EC" w:rsidP="00E645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645EC">
                        <w:rPr>
                          <w:b/>
                          <w:bCs/>
                        </w:rPr>
                        <w:t>Days of Inpatient 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B309FB" w14:textId="6A80CD67" w:rsidR="00E645EC" w:rsidRDefault="00E645EC"/>
    <w:sectPr w:rsidR="00E645EC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5B129" w14:textId="77777777" w:rsidR="00913178" w:rsidRDefault="00913178" w:rsidP="00913178">
      <w:pPr>
        <w:spacing w:after="0" w:line="240" w:lineRule="auto"/>
      </w:pPr>
      <w:r>
        <w:separator/>
      </w:r>
    </w:p>
  </w:endnote>
  <w:endnote w:type="continuationSeparator" w:id="0">
    <w:p w14:paraId="6AEAB84C" w14:textId="77777777" w:rsidR="00913178" w:rsidRDefault="00913178" w:rsidP="0091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92F3" w14:textId="10941151" w:rsidR="00913178" w:rsidRDefault="0091317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69131D" wp14:editId="514F7D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891137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F6047" w14:textId="1B8D3732" w:rsidR="00913178" w:rsidRPr="00913178" w:rsidRDefault="00913178" w:rsidP="0091317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31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913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32F6047" w14:textId="1B8D3732" w:rsidR="00913178" w:rsidRPr="00913178" w:rsidRDefault="00913178" w:rsidP="0091317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31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C398" w14:textId="56FBE351" w:rsidR="00913178" w:rsidRDefault="0091317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4C7BE9" wp14:editId="2930FD5B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69273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4959C" w14:textId="681C65D9" w:rsidR="00913178" w:rsidRPr="00913178" w:rsidRDefault="00913178" w:rsidP="0091317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31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C7B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EF4959C" w14:textId="681C65D9" w:rsidR="00913178" w:rsidRPr="00913178" w:rsidRDefault="00913178" w:rsidP="0091317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31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BF32" w14:textId="4FD980AD" w:rsidR="00913178" w:rsidRDefault="0091317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A51A0" wp14:editId="7134A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870045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FDAA5" w14:textId="0103B3BA" w:rsidR="00913178" w:rsidRPr="00913178" w:rsidRDefault="00913178" w:rsidP="0091317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31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A51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0CFDAA5" w14:textId="0103B3BA" w:rsidR="00913178" w:rsidRPr="00913178" w:rsidRDefault="00913178" w:rsidP="0091317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31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C8D6" w14:textId="77777777" w:rsidR="00913178" w:rsidRDefault="00913178" w:rsidP="00913178">
      <w:pPr>
        <w:spacing w:after="0" w:line="240" w:lineRule="auto"/>
      </w:pPr>
      <w:r>
        <w:separator/>
      </w:r>
    </w:p>
  </w:footnote>
  <w:footnote w:type="continuationSeparator" w:id="0">
    <w:p w14:paraId="5BEFF202" w14:textId="77777777" w:rsidR="00913178" w:rsidRDefault="00913178" w:rsidP="00913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EC"/>
    <w:rsid w:val="00162748"/>
    <w:rsid w:val="0080254F"/>
    <w:rsid w:val="00913178"/>
    <w:rsid w:val="00E6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F3214"/>
  <w15:chartTrackingRefBased/>
  <w15:docId w15:val="{62ADD49F-FAAF-48CD-A6FD-0AB45316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EC"/>
    <w:pPr>
      <w:spacing w:line="256" w:lineRule="auto"/>
    </w:pPr>
    <w:rPr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3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178"/>
    <w:rPr>
      <w:kern w:val="0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gezy giwangkancana</dc:creator>
  <cp:keywords/>
  <dc:description/>
  <cp:lastModifiedBy>Lee, Boon</cp:lastModifiedBy>
  <cp:revision>2</cp:revision>
  <dcterms:created xsi:type="dcterms:W3CDTF">2024-02-01T02:20:00Z</dcterms:created>
  <dcterms:modified xsi:type="dcterms:W3CDTF">2024-02-01T02:20:00Z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d29d7052-5852-47a0-82d5-b4e1ddd556fd</vt:lpwstr>
  </property>
  <property fmtid="{D5CDD505-2E9C-101B-9397-08002B2CF9AE}" pid="3" name="ClassificationContentMarkingFooterShapeIds">
    <vt:lpwstr>4cb6217c,768f7775,2c8534cf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2024-02-01T02:20:46Z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9dfa39c1-1dac-482e-a138-b3e104b02a81</vt:lpwstr>
  </property>
  <property fmtid="{D5CDD505-2E9C-101B-9397-08002B2CF9AE}" pid="12" name="MSIP_Label_2bbab825-a111-45e4-86a1-18cee0005896_ContentBits">
    <vt:lpwstr>2</vt:lpwstr>
  </property>
</Properties>
</file>