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892662" w:rsidRDefault="00654E8F" w:rsidP="00757DB3">
      <w:pPr>
        <w:pStyle w:val="SupplementaryMaterial"/>
        <w:spacing w:line="480" w:lineRule="auto"/>
        <w:rPr>
          <w:rFonts w:ascii="Arial" w:hAnsi="Arial" w:cs="Arial"/>
          <w:b w:val="0"/>
          <w:bCs/>
          <w:i w:val="0"/>
          <w:iCs/>
        </w:rPr>
      </w:pPr>
      <w:r w:rsidRPr="00892662">
        <w:rPr>
          <w:rFonts w:ascii="Arial" w:hAnsi="Arial" w:cs="Arial"/>
          <w:b w:val="0"/>
          <w:bCs/>
          <w:i w:val="0"/>
          <w:iCs/>
        </w:rPr>
        <w:t>Supplementary Material</w:t>
      </w:r>
    </w:p>
    <w:p w14:paraId="1BEE9EFA" w14:textId="77777777" w:rsidR="004A062C" w:rsidRPr="00892662" w:rsidRDefault="004A062C" w:rsidP="00A801AE">
      <w:pPr>
        <w:pStyle w:val="aff6"/>
        <w:suppressLineNumbers w:val="0"/>
        <w:spacing w:line="480" w:lineRule="auto"/>
        <w:rPr>
          <w:rFonts w:ascii="Arial" w:hAnsi="Arial" w:cs="Arial"/>
          <w:color w:val="000000" w:themeColor="text1"/>
          <w:lang w:eastAsia="zh-CN"/>
        </w:rPr>
      </w:pPr>
      <w:r w:rsidRPr="00892662">
        <w:rPr>
          <w:rFonts w:ascii="Arial" w:hAnsi="Arial" w:cs="Arial"/>
          <w:color w:val="000000" w:themeColor="text1"/>
        </w:rPr>
        <w:t>Lipidomics analysis deepen understanding the molecular mechanisms in a gouty model induced by combination of MSU crystals injection and high-fat diet feeding and the intervention mechanisms of allopurinol</w:t>
      </w:r>
    </w:p>
    <w:p w14:paraId="5877919C" w14:textId="03266421" w:rsidR="00757DB3" w:rsidRPr="00892662" w:rsidRDefault="00757DB3" w:rsidP="00757DB3">
      <w:pPr>
        <w:spacing w:before="240" w:after="0" w:line="480" w:lineRule="auto"/>
        <w:rPr>
          <w:rFonts w:ascii="Arial" w:hAnsi="Arial" w:cs="Arial"/>
          <w:bCs/>
          <w:sz w:val="20"/>
          <w:szCs w:val="20"/>
        </w:rPr>
      </w:pPr>
      <w:r w:rsidRPr="00892662">
        <w:rPr>
          <w:rFonts w:ascii="Arial" w:hAnsi="Arial" w:cs="Arial"/>
          <w:bCs/>
          <w:sz w:val="20"/>
          <w:szCs w:val="20"/>
        </w:rPr>
        <w:t xml:space="preserve">Dianming Li 1, *, Weiman Shi 1, *, Changfeng Hu1,2, Chengping Wen1,2, Lin Huang1,2 </w:t>
      </w:r>
      <w:r w:rsidRPr="00892662">
        <w:rPr>
          <w:rFonts w:ascii="Arial" w:hAnsi="Arial" w:cs="Arial"/>
          <w:bCs/>
          <w:sz w:val="20"/>
          <w:szCs w:val="20"/>
          <w:vertAlign w:val="superscript"/>
        </w:rPr>
        <w:t>#</w:t>
      </w:r>
      <w:r w:rsidRPr="00892662">
        <w:rPr>
          <w:rFonts w:ascii="Arial" w:hAnsi="Arial" w:cs="Arial"/>
          <w:bCs/>
          <w:sz w:val="20"/>
          <w:szCs w:val="20"/>
        </w:rPr>
        <w:t xml:space="preserve">, Qiao Wang1, 2 </w:t>
      </w:r>
      <w:r w:rsidRPr="00892662">
        <w:rPr>
          <w:rFonts w:ascii="Arial" w:hAnsi="Arial" w:cs="Arial"/>
          <w:bCs/>
          <w:sz w:val="20"/>
          <w:szCs w:val="20"/>
          <w:vertAlign w:val="superscript"/>
        </w:rPr>
        <w:t>#</w:t>
      </w:r>
    </w:p>
    <w:p w14:paraId="1F137C63" w14:textId="6B552974" w:rsidR="004A062C" w:rsidRPr="00892662" w:rsidRDefault="004A062C" w:rsidP="0093154F">
      <w:pPr>
        <w:spacing w:before="240" w:after="0" w:line="480" w:lineRule="auto"/>
        <w:rPr>
          <w:rFonts w:ascii="Arial" w:hAnsi="Arial" w:cs="Arial"/>
          <w:sz w:val="20"/>
          <w:szCs w:val="20"/>
        </w:rPr>
      </w:pPr>
      <w:r w:rsidRPr="00892662">
        <w:rPr>
          <w:rFonts w:ascii="Arial" w:hAnsi="Arial" w:cs="Arial"/>
          <w:sz w:val="20"/>
          <w:szCs w:val="20"/>
          <w:vertAlign w:val="superscript"/>
        </w:rPr>
        <w:t>1</w:t>
      </w:r>
      <w:r w:rsidRPr="00892662">
        <w:rPr>
          <w:rFonts w:ascii="Arial" w:hAnsi="Arial" w:cs="Arial"/>
          <w:sz w:val="20"/>
          <w:szCs w:val="20"/>
        </w:rPr>
        <w:t xml:space="preserve">College of Basic Medical Sciences, Zhejiang Chinese Medical University, </w:t>
      </w:r>
      <w:r w:rsidRPr="00892662">
        <w:rPr>
          <w:rFonts w:ascii="Arial" w:hAnsi="Arial" w:cs="Arial"/>
          <w:sz w:val="20"/>
          <w:szCs w:val="20"/>
          <w:lang w:eastAsia="zh-CN"/>
        </w:rPr>
        <w:t>Hangzhou City,</w:t>
      </w:r>
      <w:r w:rsidRPr="00892662">
        <w:rPr>
          <w:rFonts w:ascii="Arial" w:hAnsi="Arial" w:cs="Arial"/>
          <w:sz w:val="20"/>
          <w:szCs w:val="20"/>
        </w:rPr>
        <w:t xml:space="preserve"> China</w:t>
      </w:r>
      <w:r w:rsidR="0093154F" w:rsidRPr="00892662">
        <w:rPr>
          <w:rFonts w:ascii="Arial" w:hAnsi="Arial" w:cs="Arial"/>
          <w:sz w:val="20"/>
          <w:szCs w:val="20"/>
          <w:lang w:eastAsia="zh-CN"/>
        </w:rPr>
        <w:t xml:space="preserve">; </w:t>
      </w:r>
      <w:r w:rsidRPr="00892662">
        <w:rPr>
          <w:rFonts w:ascii="Arial" w:hAnsi="Arial" w:cs="Arial"/>
          <w:sz w:val="20"/>
          <w:szCs w:val="20"/>
          <w:vertAlign w:val="superscript"/>
        </w:rPr>
        <w:t>2</w:t>
      </w:r>
      <w:r w:rsidRPr="00892662">
        <w:rPr>
          <w:rFonts w:ascii="Arial" w:hAnsi="Arial" w:cs="Arial"/>
          <w:sz w:val="20"/>
          <w:szCs w:val="20"/>
        </w:rPr>
        <w:t xml:space="preserve">Key Laboratory of Chinese medicine rheumatology of Zhejiang Province, </w:t>
      </w:r>
      <w:r w:rsidRPr="00892662">
        <w:rPr>
          <w:rFonts w:ascii="Arial" w:hAnsi="Arial" w:cs="Arial"/>
          <w:sz w:val="20"/>
          <w:szCs w:val="20"/>
          <w:lang w:eastAsia="zh-CN"/>
        </w:rPr>
        <w:t>Hangzhou City,</w:t>
      </w:r>
      <w:r w:rsidRPr="00892662">
        <w:rPr>
          <w:rFonts w:ascii="Arial" w:hAnsi="Arial" w:cs="Arial"/>
          <w:sz w:val="20"/>
          <w:szCs w:val="20"/>
        </w:rPr>
        <w:t xml:space="preserve"> China</w:t>
      </w:r>
    </w:p>
    <w:p w14:paraId="4C1985A3" w14:textId="77777777" w:rsidR="00757DB3" w:rsidRPr="00892662" w:rsidRDefault="00757DB3" w:rsidP="00757DB3">
      <w:pPr>
        <w:spacing w:before="240" w:after="0" w:line="480" w:lineRule="auto"/>
        <w:rPr>
          <w:rFonts w:ascii="Arial" w:hAnsi="Arial" w:cs="Arial"/>
          <w:sz w:val="20"/>
          <w:szCs w:val="20"/>
          <w:lang w:eastAsia="zh-CN"/>
        </w:rPr>
      </w:pPr>
      <w:r w:rsidRPr="00892662">
        <w:rPr>
          <w:rFonts w:ascii="Arial" w:hAnsi="Arial" w:cs="Arial"/>
          <w:sz w:val="20"/>
          <w:szCs w:val="20"/>
          <w:vertAlign w:val="superscript"/>
        </w:rPr>
        <w:t xml:space="preserve"># </w:t>
      </w:r>
      <w:r w:rsidRPr="00892662">
        <w:rPr>
          <w:rFonts w:ascii="Arial" w:hAnsi="Arial" w:cs="Arial"/>
          <w:sz w:val="20"/>
          <w:szCs w:val="20"/>
        </w:rPr>
        <w:t xml:space="preserve">Correspondence: Lin Huang, College of Basic Medical Sciences, Key Laboratory of Chinese medicine rheumatology of Zhejiang Province, Zhejiang Chinese Medical University, Hangzhou City, Zhejiang Province, People’s Republic of China, Tel + 0571-86613587, Email  </w:t>
      </w:r>
      <w:hyperlink r:id="rId12" w:history="1">
        <w:r w:rsidRPr="00892662">
          <w:rPr>
            <w:rFonts w:ascii="Arial" w:hAnsi="Arial" w:cs="Arial"/>
            <w:sz w:val="20"/>
            <w:szCs w:val="20"/>
          </w:rPr>
          <w:t>huanglin@zcmu.edu.cn</w:t>
        </w:r>
      </w:hyperlink>
      <w:r w:rsidRPr="00892662">
        <w:rPr>
          <w:rFonts w:ascii="Arial" w:hAnsi="Arial" w:cs="Arial"/>
          <w:sz w:val="20"/>
          <w:szCs w:val="20"/>
        </w:rPr>
        <w:t xml:space="preserve">; Qiao Wang, College of Basic Medical Sciences, Key Laboratory of Chinese medicine rheumatology of Zhejiang Province, Zhejiang Chinese Medical University, </w:t>
      </w:r>
      <w:r w:rsidRPr="00892662">
        <w:rPr>
          <w:rFonts w:ascii="Arial" w:hAnsi="Arial" w:cs="Arial"/>
          <w:sz w:val="20"/>
          <w:szCs w:val="20"/>
          <w:lang w:eastAsia="zh-CN"/>
        </w:rPr>
        <w:t>Hangzhou City,</w:t>
      </w:r>
      <w:r w:rsidRPr="00892662">
        <w:rPr>
          <w:rFonts w:ascii="Arial" w:hAnsi="Arial" w:cs="Arial"/>
          <w:sz w:val="20"/>
          <w:szCs w:val="20"/>
        </w:rPr>
        <w:t xml:space="preserve"> Zhejiang Province, People’s Republic of China, Tel + 0571-86613587, wangqiao0309@163.com</w:t>
      </w:r>
    </w:p>
    <w:p w14:paraId="11EC8DA1" w14:textId="5ADDE992" w:rsidR="00994A3D" w:rsidRPr="00892662" w:rsidRDefault="00757DB3" w:rsidP="00757DB3">
      <w:pPr>
        <w:spacing w:before="240" w:after="0" w:line="480" w:lineRule="auto"/>
        <w:rPr>
          <w:rFonts w:ascii="Arial" w:hAnsi="Arial" w:cs="Arial"/>
          <w:bCs/>
          <w:sz w:val="20"/>
          <w:szCs w:val="20"/>
        </w:rPr>
      </w:pPr>
      <w:r w:rsidRPr="00892662">
        <w:rPr>
          <w:rFonts w:ascii="Arial" w:hAnsi="Arial" w:cs="Arial"/>
          <w:bCs/>
          <w:sz w:val="20"/>
          <w:szCs w:val="20"/>
        </w:rPr>
        <w:t>*  These authors contributed equally to this work and share first authorship</w:t>
      </w:r>
    </w:p>
    <w:p w14:paraId="701A3FF6" w14:textId="31662F05" w:rsidR="007702A1" w:rsidRPr="00892662" w:rsidRDefault="00994A3D" w:rsidP="00757DB3">
      <w:pPr>
        <w:keepNext/>
        <w:spacing w:line="480" w:lineRule="auto"/>
        <w:rPr>
          <w:rFonts w:ascii="Arial" w:hAnsi="Arial" w:cs="Arial"/>
          <w:b/>
          <w:sz w:val="20"/>
          <w:szCs w:val="20"/>
          <w:lang w:eastAsia="zh-CN"/>
        </w:rPr>
      </w:pPr>
      <w:r w:rsidRPr="00892662">
        <w:rPr>
          <w:rFonts w:ascii="Arial" w:hAnsi="Arial" w:cs="Arial"/>
          <w:b/>
          <w:sz w:val="20"/>
          <w:szCs w:val="20"/>
        </w:rPr>
        <w:lastRenderedPageBreak/>
        <w:t xml:space="preserve">Figure </w:t>
      </w:r>
      <w:r w:rsidR="008261AD">
        <w:rPr>
          <w:rFonts w:ascii="Arial" w:hAnsi="Arial" w:cs="Arial"/>
          <w:b/>
          <w:sz w:val="20"/>
          <w:szCs w:val="20"/>
        </w:rPr>
        <w:t>s1</w:t>
      </w:r>
    </w:p>
    <w:p w14:paraId="4909F456" w14:textId="2D16B5FE" w:rsidR="007702A1" w:rsidRDefault="00BB00E5" w:rsidP="00757DB3">
      <w:pPr>
        <w:keepNext/>
        <w:spacing w:line="480" w:lineRule="auto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5B508C17" wp14:editId="140C61C3">
            <wp:extent cx="5612130" cy="6736715"/>
            <wp:effectExtent l="0" t="0" r="1270" b="0"/>
            <wp:docPr id="2064023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23894" name="图片 20640238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2AC7" w14:textId="5321514F" w:rsidR="002D69E8" w:rsidRPr="00892662" w:rsidRDefault="00B76F2C" w:rsidP="00757DB3">
      <w:pPr>
        <w:keepNext/>
        <w:spacing w:line="480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F</w:t>
      </w:r>
      <w:r w:rsidR="00396FCA">
        <w:rPr>
          <w:rFonts w:ascii="Arial" w:hAnsi="Arial" w:cs="Arial"/>
          <w:b/>
          <w:sz w:val="20"/>
          <w:szCs w:val="20"/>
          <w:lang w:eastAsia="zh-CN"/>
        </w:rPr>
        <w:t>igure s</w:t>
      </w:r>
      <w:r>
        <w:rPr>
          <w:rFonts w:ascii="Arial" w:hAnsi="Arial" w:cs="Arial"/>
          <w:b/>
          <w:sz w:val="20"/>
          <w:szCs w:val="20"/>
          <w:lang w:eastAsia="zh-CN"/>
        </w:rPr>
        <w:t xml:space="preserve">1 </w:t>
      </w:r>
      <w:r w:rsidR="007B2ECF" w:rsidRPr="00892662">
        <w:rPr>
          <w:rFonts w:ascii="Arial" w:hAnsi="Arial" w:cs="Arial"/>
          <w:bCs/>
          <w:sz w:val="20"/>
          <w:szCs w:val="20"/>
          <w:lang w:eastAsia="zh-CN"/>
        </w:rPr>
        <w:t xml:space="preserve">The Baseline data and </w:t>
      </w:r>
      <w:r w:rsidR="002C1437" w:rsidRPr="00892662">
        <w:rPr>
          <w:rFonts w:ascii="Arial" w:hAnsi="Arial" w:cs="Arial"/>
          <w:bCs/>
          <w:sz w:val="20"/>
          <w:szCs w:val="20"/>
          <w:lang w:eastAsia="zh-CN"/>
        </w:rPr>
        <w:t>Visceral index data from gouty mouse and control mouse.</w:t>
      </w:r>
      <w:r w:rsidR="00AF4F20" w:rsidRPr="00892662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  <w:r w:rsidR="003F399A" w:rsidRPr="00892662">
        <w:rPr>
          <w:rFonts w:ascii="Arial" w:hAnsi="Arial" w:cs="Arial"/>
          <w:bCs/>
          <w:sz w:val="20"/>
          <w:szCs w:val="20"/>
          <w:lang w:eastAsia="zh-CN"/>
        </w:rPr>
        <w:t>After modeling, ALT(A),AST(</w:t>
      </w:r>
      <w:r w:rsidR="0026495C">
        <w:rPr>
          <w:rFonts w:ascii="Arial" w:hAnsi="Arial" w:cs="Arial"/>
          <w:bCs/>
          <w:sz w:val="20"/>
          <w:szCs w:val="20"/>
          <w:lang w:eastAsia="zh-CN"/>
        </w:rPr>
        <w:t>B</w:t>
      </w:r>
      <w:r w:rsidR="003F399A" w:rsidRPr="00892662">
        <w:rPr>
          <w:rFonts w:ascii="Arial" w:hAnsi="Arial" w:cs="Arial"/>
          <w:bCs/>
          <w:sz w:val="20"/>
          <w:szCs w:val="20"/>
          <w:lang w:eastAsia="zh-CN"/>
        </w:rPr>
        <w:t>), Liver index (</w:t>
      </w:r>
      <w:r w:rsidR="0026495C">
        <w:rPr>
          <w:rFonts w:ascii="Arial" w:hAnsi="Arial" w:cs="Arial"/>
          <w:bCs/>
          <w:sz w:val="20"/>
          <w:szCs w:val="20"/>
          <w:lang w:eastAsia="zh-CN"/>
        </w:rPr>
        <w:t>G</w:t>
      </w:r>
      <w:r w:rsidR="003F399A" w:rsidRPr="00892662">
        <w:rPr>
          <w:rFonts w:ascii="Arial" w:hAnsi="Arial" w:cs="Arial"/>
          <w:bCs/>
          <w:sz w:val="20"/>
          <w:szCs w:val="20"/>
          <w:lang w:eastAsia="zh-CN"/>
        </w:rPr>
        <w:t>),Spleen index (</w:t>
      </w:r>
      <w:r w:rsidR="0026495C">
        <w:rPr>
          <w:rFonts w:ascii="Arial" w:hAnsi="Arial" w:cs="Arial"/>
          <w:bCs/>
          <w:sz w:val="20"/>
          <w:szCs w:val="20"/>
          <w:lang w:eastAsia="zh-CN"/>
        </w:rPr>
        <w:t>H</w:t>
      </w:r>
      <w:r w:rsidR="003F399A" w:rsidRPr="00892662">
        <w:rPr>
          <w:rFonts w:ascii="Arial" w:hAnsi="Arial" w:cs="Arial"/>
          <w:bCs/>
          <w:sz w:val="20"/>
          <w:szCs w:val="20"/>
          <w:lang w:eastAsia="zh-CN"/>
        </w:rPr>
        <w:t>) and Kidney index (</w:t>
      </w:r>
      <w:r w:rsidR="0026495C">
        <w:rPr>
          <w:rFonts w:ascii="Arial" w:hAnsi="Arial" w:cs="Arial"/>
          <w:bCs/>
          <w:sz w:val="20"/>
          <w:szCs w:val="20"/>
          <w:lang w:eastAsia="zh-CN"/>
        </w:rPr>
        <w:t>I</w:t>
      </w:r>
      <w:r w:rsidR="003F399A" w:rsidRPr="00892662">
        <w:rPr>
          <w:rFonts w:ascii="Arial" w:hAnsi="Arial" w:cs="Arial"/>
          <w:bCs/>
          <w:sz w:val="20"/>
          <w:szCs w:val="20"/>
          <w:lang w:eastAsia="zh-CN"/>
        </w:rPr>
        <w:t>) were de</w:t>
      </w:r>
      <w:r w:rsidR="007E5653" w:rsidRPr="00892662">
        <w:rPr>
          <w:rFonts w:ascii="Arial" w:hAnsi="Arial" w:cs="Arial"/>
          <w:bCs/>
          <w:sz w:val="20"/>
          <w:szCs w:val="20"/>
          <w:lang w:eastAsia="zh-CN"/>
        </w:rPr>
        <w:t xml:space="preserve">tected on Day 49. </w:t>
      </w:r>
      <w:r w:rsidR="00D76D3F" w:rsidRPr="00892662">
        <w:rPr>
          <w:rFonts w:ascii="Arial" w:hAnsi="Arial" w:cs="Arial"/>
          <w:bCs/>
          <w:sz w:val="20"/>
          <w:szCs w:val="20"/>
          <w:lang w:eastAsia="zh-CN"/>
        </w:rPr>
        <w:t>The baseline data of Crea (</w:t>
      </w:r>
      <w:r w:rsidR="0026495C">
        <w:rPr>
          <w:rFonts w:ascii="Arial" w:hAnsi="Arial" w:cs="Arial"/>
          <w:bCs/>
          <w:sz w:val="20"/>
          <w:szCs w:val="20"/>
          <w:lang w:eastAsia="zh-CN"/>
        </w:rPr>
        <w:t>C</w:t>
      </w:r>
      <w:r w:rsidR="00D76D3F" w:rsidRPr="00892662">
        <w:rPr>
          <w:rFonts w:ascii="Arial" w:hAnsi="Arial" w:cs="Arial"/>
          <w:bCs/>
          <w:sz w:val="20"/>
          <w:szCs w:val="20"/>
          <w:lang w:eastAsia="zh-CN"/>
        </w:rPr>
        <w:t>), SUA(</w:t>
      </w:r>
      <w:r w:rsidR="0026495C">
        <w:rPr>
          <w:rFonts w:ascii="Arial" w:hAnsi="Arial" w:cs="Arial"/>
          <w:bCs/>
          <w:sz w:val="20"/>
          <w:szCs w:val="20"/>
          <w:lang w:eastAsia="zh-CN"/>
        </w:rPr>
        <w:t>D</w:t>
      </w:r>
      <w:r w:rsidR="00D76D3F" w:rsidRPr="00892662">
        <w:rPr>
          <w:rFonts w:ascii="Arial" w:hAnsi="Arial" w:cs="Arial"/>
          <w:bCs/>
          <w:sz w:val="20"/>
          <w:szCs w:val="20"/>
          <w:lang w:eastAsia="zh-CN"/>
        </w:rPr>
        <w:t>),UUA(</w:t>
      </w:r>
      <w:r w:rsidR="0026495C">
        <w:rPr>
          <w:rFonts w:ascii="Arial" w:hAnsi="Arial" w:cs="Arial"/>
          <w:bCs/>
          <w:sz w:val="20"/>
          <w:szCs w:val="20"/>
          <w:lang w:eastAsia="zh-CN"/>
        </w:rPr>
        <w:t>E</w:t>
      </w:r>
      <w:r w:rsidR="00D76D3F" w:rsidRPr="00892662">
        <w:rPr>
          <w:rFonts w:ascii="Arial" w:hAnsi="Arial" w:cs="Arial"/>
          <w:bCs/>
          <w:sz w:val="20"/>
          <w:szCs w:val="20"/>
          <w:lang w:eastAsia="zh-CN"/>
        </w:rPr>
        <w:t>) and Foot thick</w:t>
      </w:r>
      <w:r w:rsidR="00E251C8" w:rsidRPr="00892662">
        <w:rPr>
          <w:rFonts w:ascii="Arial" w:hAnsi="Arial" w:cs="Arial"/>
          <w:bCs/>
          <w:sz w:val="20"/>
          <w:szCs w:val="20"/>
          <w:lang w:eastAsia="zh-CN"/>
        </w:rPr>
        <w:t>ness (</w:t>
      </w:r>
      <w:r w:rsidR="0026495C">
        <w:rPr>
          <w:rFonts w:ascii="Arial" w:hAnsi="Arial" w:cs="Arial"/>
          <w:bCs/>
          <w:sz w:val="20"/>
          <w:szCs w:val="20"/>
          <w:lang w:eastAsia="zh-CN"/>
        </w:rPr>
        <w:t>F</w:t>
      </w:r>
      <w:r w:rsidR="00E251C8" w:rsidRPr="00892662">
        <w:rPr>
          <w:rFonts w:ascii="Arial" w:hAnsi="Arial" w:cs="Arial"/>
          <w:bCs/>
          <w:sz w:val="20"/>
          <w:szCs w:val="20"/>
          <w:lang w:eastAsia="zh-CN"/>
        </w:rPr>
        <w:t xml:space="preserve">) were observed on Day 3. </w:t>
      </w:r>
      <w:r w:rsidR="00E251C8" w:rsidRPr="00892662">
        <w:rPr>
          <w:rFonts w:ascii="Arial" w:hAnsi="Arial" w:cs="Arial"/>
          <w:sz w:val="20"/>
          <w:szCs w:val="20"/>
          <w:lang w:eastAsia="zh-CN"/>
        </w:rPr>
        <w:t xml:space="preserve">“ns” represents not significant; “*” represents p &lt; 0.05 compared with those in the control group. The normality of the three groups and the homogeneity of variance between groups were tested using one-way ANOVA. </w:t>
      </w:r>
      <w:r w:rsidR="00D46DC7" w:rsidRPr="00892662">
        <w:rPr>
          <w:rFonts w:ascii="Arial" w:hAnsi="Arial" w:cs="Arial"/>
          <w:sz w:val="20"/>
          <w:szCs w:val="20"/>
          <w:lang w:eastAsia="zh-CN"/>
        </w:rPr>
        <w:t>ALT,</w:t>
      </w:r>
      <w:r w:rsidR="00341064" w:rsidRPr="00892662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alanine transaminase</w:t>
      </w:r>
      <w:r w:rsidR="00D46DC7" w:rsidRPr="00892662">
        <w:rPr>
          <w:rFonts w:ascii="Arial" w:hAnsi="Arial" w:cs="Arial"/>
          <w:sz w:val="20"/>
          <w:szCs w:val="20"/>
          <w:lang w:eastAsia="zh-CN"/>
        </w:rPr>
        <w:t xml:space="preserve"> ; AST,</w:t>
      </w:r>
      <w:r w:rsidR="00341064" w:rsidRPr="00892662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aspartate transaminase</w:t>
      </w:r>
      <w:r w:rsidR="00D46DC7" w:rsidRPr="00892662">
        <w:rPr>
          <w:rFonts w:ascii="Arial" w:hAnsi="Arial" w:cs="Arial"/>
          <w:sz w:val="20"/>
          <w:szCs w:val="20"/>
          <w:lang w:eastAsia="zh-CN"/>
        </w:rPr>
        <w:t xml:space="preserve"> ; Crea, creatine; SUA, serum uric acid; UUA, Urine uric acid; N = 4-5/group.</w:t>
      </w:r>
    </w:p>
    <w:p w14:paraId="36F55F6D" w14:textId="77777777" w:rsidR="00FA50C2" w:rsidRPr="00892662" w:rsidRDefault="00FA50C2" w:rsidP="00757DB3">
      <w:pPr>
        <w:keepNext/>
        <w:spacing w:line="480" w:lineRule="auto"/>
        <w:rPr>
          <w:rFonts w:ascii="Arial" w:hAnsi="Arial" w:cs="Arial"/>
          <w:sz w:val="20"/>
          <w:szCs w:val="20"/>
          <w:lang w:eastAsia="zh-CN"/>
        </w:rPr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1011"/>
        <w:gridCol w:w="1665"/>
        <w:gridCol w:w="5225"/>
        <w:gridCol w:w="1239"/>
      </w:tblGrid>
      <w:tr w:rsidR="002D69E8" w:rsidRPr="00892662" w14:paraId="3E558749" w14:textId="77777777" w:rsidTr="002D69E8">
        <w:trPr>
          <w:trHeight w:val="360"/>
        </w:trPr>
        <w:tc>
          <w:tcPr>
            <w:tcW w:w="9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3B07" w14:textId="4C70CAA9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Table </w:t>
            </w:r>
            <w:r w:rsidR="008261AD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s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 qPCR amplification primer sequence</w:t>
            </w:r>
          </w:p>
        </w:tc>
      </w:tr>
      <w:tr w:rsidR="002D69E8" w:rsidRPr="00892662" w14:paraId="0856DFCB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CC37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E4BDF" w14:textId="77777777" w:rsidR="002D69E8" w:rsidRPr="00892662" w:rsidRDefault="002D69E8" w:rsidP="002D69E8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8773" w14:textId="77777777" w:rsidR="002D69E8" w:rsidRPr="00892662" w:rsidRDefault="002D69E8" w:rsidP="002D69E8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60DA9" w14:textId="77777777" w:rsidR="002D69E8" w:rsidRPr="00892662" w:rsidRDefault="002D69E8" w:rsidP="002D69E8">
            <w:pPr>
              <w:spacing w:before="0" w:after="0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</w:tr>
      <w:tr w:rsidR="002D69E8" w:rsidRPr="00892662" w14:paraId="4D567057" w14:textId="77777777" w:rsidTr="002D69E8">
        <w:trPr>
          <w:trHeight w:val="114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2898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Gene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0B62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Primer sequence (5' to 3')</w:t>
            </w:r>
          </w:p>
        </w:tc>
        <w:tc>
          <w:tcPr>
            <w:tcW w:w="5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A955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101A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Number of bases</w:t>
            </w:r>
          </w:p>
        </w:tc>
      </w:tr>
      <w:tr w:rsidR="002D69E8" w:rsidRPr="00892662" w14:paraId="275C473A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8A9B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TNF-α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1D58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AC49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CAGGCGGTGCCTATGTCTC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34E6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</w:t>
            </w:r>
          </w:p>
        </w:tc>
      </w:tr>
      <w:tr w:rsidR="002D69E8" w:rsidRPr="00892662" w14:paraId="43A7C351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5696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7C28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R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BED4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CGATCACCCCGAAGTTCAGTAG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C2F9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</w:tr>
      <w:tr w:rsidR="002D69E8" w:rsidRPr="00892662" w14:paraId="293F12B5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D3BE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IL-1β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E748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8507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GAAATGCCACCTTTTGACAGTG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4F82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</w:tr>
      <w:tr w:rsidR="002D69E8" w:rsidRPr="00892662" w14:paraId="3A306F59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737B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42BB2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R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28CD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TGGATGCTCTCATCAGGACAG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11D7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</w:t>
            </w:r>
          </w:p>
        </w:tc>
      </w:tr>
      <w:tr w:rsidR="002D69E8" w:rsidRPr="00892662" w14:paraId="1D699FFA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881D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IL6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B820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5335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CTGCAAGAGACTTCCATCCAG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D8D7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</w:t>
            </w:r>
          </w:p>
        </w:tc>
      </w:tr>
      <w:tr w:rsidR="002D69E8" w:rsidRPr="00892662" w14:paraId="6191A26D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F490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    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21BD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R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1904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AGTGGTATAGACAGGTCTGTTGG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81A0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</w:t>
            </w:r>
          </w:p>
        </w:tc>
      </w:tr>
      <w:tr w:rsidR="002D69E8" w:rsidRPr="00892662" w14:paraId="509579D3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1E7E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β-actin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9B05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F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E118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AGCCTTCCTTCTTGGGTATG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F3C4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</w:tr>
      <w:tr w:rsidR="002D69E8" w:rsidRPr="00892662" w14:paraId="5179DEFB" w14:textId="77777777" w:rsidTr="002D69E8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700B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080B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R</w:t>
            </w:r>
          </w:p>
        </w:tc>
        <w:tc>
          <w:tcPr>
            <w:tcW w:w="5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39B17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GGTCTTTACGGATGTCAACG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7607" w14:textId="77777777" w:rsidR="002D69E8" w:rsidRPr="00892662" w:rsidRDefault="002D69E8" w:rsidP="002D69E8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20</w:t>
            </w:r>
          </w:p>
        </w:tc>
      </w:tr>
    </w:tbl>
    <w:p w14:paraId="26DB1BEF" w14:textId="77777777" w:rsidR="00FA50C2" w:rsidRDefault="00FA50C2" w:rsidP="00757DB3">
      <w:pPr>
        <w:keepNext/>
        <w:spacing w:line="480" w:lineRule="auto"/>
      </w:pPr>
    </w:p>
    <w:tbl>
      <w:tblPr>
        <w:tblW w:w="8860" w:type="dxa"/>
        <w:tblLook w:val="04A0" w:firstRow="1" w:lastRow="0" w:firstColumn="1" w:lastColumn="0" w:noHBand="0" w:noVBand="1"/>
      </w:tblPr>
      <w:tblGrid>
        <w:gridCol w:w="1451"/>
        <w:gridCol w:w="861"/>
        <w:gridCol w:w="761"/>
        <w:gridCol w:w="1150"/>
        <w:gridCol w:w="1550"/>
        <w:gridCol w:w="1327"/>
        <w:gridCol w:w="1438"/>
        <w:gridCol w:w="945"/>
        <w:gridCol w:w="945"/>
      </w:tblGrid>
      <w:tr w:rsidR="00FA50C2" w:rsidRPr="00FA50C2" w14:paraId="043C5D20" w14:textId="77777777" w:rsidTr="00FA50C2">
        <w:trPr>
          <w:trHeight w:val="1420"/>
        </w:trPr>
        <w:tc>
          <w:tcPr>
            <w:tcW w:w="88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7E3B" w14:textId="22304406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Table </w:t>
            </w:r>
            <w:r w:rsidR="008261AD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s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 The mass levels of individual lipid species in mouse liver analyzed by shotgun lipidomics</w:t>
            </w:r>
          </w:p>
        </w:tc>
      </w:tr>
      <w:tr w:rsidR="00FA50C2" w:rsidRPr="00FA50C2" w14:paraId="2AB79841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573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Lipds</w: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84F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Mean</w:t>
            </w:r>
          </w:p>
        </w:tc>
        <w:tc>
          <w:tcPr>
            <w:tcW w:w="3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E93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Mean±SEM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3D1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 VS C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927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 VS A</w:t>
            </w:r>
          </w:p>
        </w:tc>
      </w:tr>
      <w:tr w:rsidR="00FA50C2" w:rsidRPr="00FA50C2" w14:paraId="4489FAAD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B1D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SM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F9E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B02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28C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09B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D74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575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E76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B1E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35EE8333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94F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N15:0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B01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1.318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B08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2.488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0CF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2.724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95C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1.318±0.07358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E88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2.488 ± 0.1045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1B9F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2.724±0.2594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F4E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160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0.5215</w:t>
            </w:r>
          </w:p>
        </w:tc>
      </w:tr>
      <w:tr w:rsidR="00FA50C2" w:rsidRPr="00FA50C2" w14:paraId="4B720C11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1D0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N23:1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BBA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1.862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EA8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3.064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0B1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3.102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621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1.862±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0.1263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6D7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3.064±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0.1554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0E2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3.102±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0.4620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D64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0.0233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13E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0.9938</w:t>
            </w:r>
          </w:p>
        </w:tc>
      </w:tr>
      <w:tr w:rsidR="00FA50C2" w:rsidRPr="00FA50C2" w14:paraId="2153D776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BF0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N23:0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EA4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2.534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4A8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4.038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5D5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6.05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7CF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2.534±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0.1260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AED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4.038±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0.4329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E33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6.050±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1.368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D4A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0.3649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C15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0.1923</w:t>
            </w:r>
          </w:p>
        </w:tc>
      </w:tr>
      <w:tr w:rsidR="00FA50C2" w:rsidRPr="00FA50C2" w14:paraId="41DD9198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8DD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N18:0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CE3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1.678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EEE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2.39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5B0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2.984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009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1.678 ± 0.08194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88C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2.390 ±0.1300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381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2.984 ±0.1511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EFF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0.0031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011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0.0102</w:t>
            </w:r>
          </w:p>
        </w:tc>
      </w:tr>
      <w:tr w:rsidR="00FA50C2" w:rsidRPr="00FA50C2" w14:paraId="55CEBAFF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73D9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N24:1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039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16.82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E9D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23.08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4D0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23.74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D08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16.82±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0.8749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B5DE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23.08±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0.9123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647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23.74±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1.354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205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88C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0.8713</w:t>
            </w:r>
          </w:p>
        </w:tc>
      </w:tr>
      <w:tr w:rsidR="00FA50C2" w:rsidRPr="00FA50C2" w14:paraId="712ADB33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AE0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N16:0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A01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23.95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E3D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29.49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F73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30.41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992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23.95±1.154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378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29.49 ± 1.699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9DF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30.41±1.818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2D9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0.0525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202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0.8873</w:t>
            </w:r>
          </w:p>
        </w:tc>
      </w:tr>
      <w:tr w:rsidR="00FA50C2" w:rsidRPr="00FA50C2" w14:paraId="0AA553B4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1B9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N22:0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C85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7.838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E8C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6.61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DED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5.376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32C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7.838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0.2785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DC9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6.610±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0.3743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B96A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5.376±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0.3412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5FA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0.0418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B70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0.0409</w:t>
            </w:r>
          </w:p>
        </w:tc>
      </w:tr>
      <w:tr w:rsidR="00FA50C2" w:rsidRPr="00FA50C2" w14:paraId="21BFF644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8DC0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SM-total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0F3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75.28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E24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91.73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F50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94.01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4C3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75.28±3.453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7E3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91.73±3.821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53A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94.01±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6.682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017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0.0614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026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0.9233</w:t>
            </w:r>
          </w:p>
        </w:tc>
      </w:tr>
      <w:tr w:rsidR="00FA50C2" w:rsidRPr="00FA50C2" w14:paraId="4E031ADC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5CE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Cer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E23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23F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4EE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E2EF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D4F3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D5E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F2B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A92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7A1F61F4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38E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N23:0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944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0.45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BDD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1.332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790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1.57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196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0.4500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0.05718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FF1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1.332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0.1066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3FE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1.570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0.1431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F78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C15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0.2448</w:t>
            </w:r>
          </w:p>
        </w:tc>
      </w:tr>
      <w:tr w:rsidR="00FA50C2" w:rsidRPr="00FA50C2" w14:paraId="6CDA6B94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C50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N24:1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787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1.124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B43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2.514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72C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4EB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1.124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0.09059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268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2.514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0.1670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12C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2.458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0.1905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972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DA7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0.9538</w:t>
            </w:r>
          </w:p>
        </w:tc>
      </w:tr>
      <w:tr w:rsidR="00FA50C2" w:rsidRPr="00FA50C2" w14:paraId="1B674F9F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0BF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N24:0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F99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1.832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32C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3.044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FD9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3.142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5DC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1.832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0.1881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5F8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3.044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0.2397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904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3.142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0.5152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951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532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0.971</w:t>
            </w:r>
          </w:p>
        </w:tc>
      </w:tr>
      <w:tr w:rsidR="00FA50C2" w:rsidRPr="00FA50C2" w14:paraId="67829361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46A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OH_N24:2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325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0.272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F99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087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0.266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0CC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0.2720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0.1134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0DF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0.3600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0.06301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E1D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0.2660 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0.03763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E8A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0.6498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DF3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0.6145</w:t>
            </w:r>
          </w:p>
        </w:tc>
      </w:tr>
      <w:tr w:rsidR="00FA50C2" w:rsidRPr="00FA50C2" w14:paraId="3CE00BDA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CBE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Cer-total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2FD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5.574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E7F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9.456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52D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9.424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85E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5.574 ± 0.6103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FF4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9.456 ±0.4091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07E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9.424 ±0.6794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233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462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0.9989</w:t>
            </w:r>
          </w:p>
        </w:tc>
      </w:tr>
      <w:tr w:rsidR="00FA50C2" w:rsidRPr="00FA50C2" w14:paraId="0602F5C2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812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E3D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251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F01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C10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DEE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B74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2C7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311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114479D0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C20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16:0-18:1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98D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0.516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99A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10F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618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0.5160±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0.03789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152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1.200±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0.07861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0BC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0.8160±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0.07004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A06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D56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0.0023</w:t>
            </w:r>
          </w:p>
        </w:tc>
      </w:tr>
      <w:tr w:rsidR="00FA50C2" w:rsidRPr="00FA50C2" w14:paraId="1AC9D8EC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D16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18:1-18:2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B9D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1.474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F08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2.662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38B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1.71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FEF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1.474±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0.1710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5748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2.662±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0.1478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97D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1.71±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0.2353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03E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23C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0.0071</w:t>
            </w:r>
          </w:p>
        </w:tc>
      </w:tr>
      <w:tr w:rsidR="00FA50C2" w:rsidRPr="00FA50C2" w14:paraId="07B093EA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95C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18:0-18:2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989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4.028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A3E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5.664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BBB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3.082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963C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4.028±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0.1494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8C4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5.664±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0.8093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687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3.082±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0.7674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93E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6D6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</w:tr>
      <w:tr w:rsidR="00FA50C2" w:rsidRPr="00FA50C2" w14:paraId="0D4D178C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3D0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18:1-20:4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A77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1.57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07A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4.098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447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2.944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8F4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1.570±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0.1837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6EE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4.098±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0.3497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AB8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2.944±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129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CA1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0.0491</w:t>
            </w:r>
          </w:p>
        </w:tc>
      </w:tr>
      <w:tr w:rsidR="00FA50C2" w:rsidRPr="00FA50C2" w14:paraId="084F6A3D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100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18:0-20:4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CE6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15.16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2FA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22.8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7C7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20.9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277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15.16±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0.9295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D81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22.80±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0.9201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3FC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20.90±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1.052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485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9D6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0.3147</w:t>
            </w:r>
          </w:p>
        </w:tc>
      </w:tr>
      <w:tr w:rsidR="00FA50C2" w:rsidRPr="00FA50C2" w14:paraId="1CA5C5DA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565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18:0-20:3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199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11A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5.18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8AF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3.512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ED6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1.930±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0.2228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8EE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5.180±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0.4223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829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3.512±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0.3450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FEF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3BF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0.0086</w:t>
            </w:r>
          </w:p>
        </w:tc>
      </w:tr>
      <w:tr w:rsidR="00FA50C2" w:rsidRPr="00FA50C2" w14:paraId="2413AB65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F75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PI-total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9DF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33.74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E7C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49.91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3EA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39.31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FDC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33.74±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2.225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CFC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49.91±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2.221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9FA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49.91±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2.317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3A9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7F4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0.0112</w:t>
            </w:r>
          </w:p>
        </w:tc>
      </w:tr>
      <w:tr w:rsidR="00FA50C2" w:rsidRPr="00FA50C2" w14:paraId="4D1283FE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FFC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PC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71E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871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1A3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3A5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5E4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532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1A6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628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34E16630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89A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D16:0-18:1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B87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25.84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7D2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39.49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205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32.48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2A4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25.84±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2.950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FE1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39.49±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2.933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15E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32.48±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2.822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906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078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0.1934</w:t>
            </w:r>
          </w:p>
        </w:tc>
      </w:tr>
      <w:tr w:rsidR="00FA50C2" w:rsidRPr="00FA50C2" w14:paraId="41D92E1D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165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D18:1-18:2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6F8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16.85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AEE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25.24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3FA3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22.33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730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16.85±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1.414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222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25.24±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1.967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B8A9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22.33±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2.251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7FF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15C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0.4762</w:t>
            </w:r>
          </w:p>
        </w:tc>
      </w:tr>
      <w:tr w:rsidR="00FA50C2" w:rsidRPr="00FA50C2" w14:paraId="5824231C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D89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D16:0-22:6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F7D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995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14.34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AAB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14.24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223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21.93±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1.398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709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14.34±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590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14.24±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1.020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568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818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0.9976</w:t>
            </w:r>
          </w:p>
        </w:tc>
      </w:tr>
      <w:tr w:rsidR="00FA50C2" w:rsidRPr="00FA50C2" w14:paraId="07683C4F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C7C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PC-total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137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261.9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5A6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261.9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2F7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233.1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446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261.9±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18.80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773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261.9±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18.49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4C1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233.1±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14.23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85B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&gt;0.9999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C7F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0.4202</w:t>
            </w:r>
          </w:p>
        </w:tc>
      </w:tr>
      <w:tr w:rsidR="00FA50C2" w:rsidRPr="00FA50C2" w14:paraId="6C20C7DE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5ED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PE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3F0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6A8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6A0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5B3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19D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148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7D2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0F4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0C5C6B8A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8EE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D16:0-18:2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11B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2.404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D03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1.752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1C0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264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2.404±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0.2191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82C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1.752±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0.1686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F85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2.180±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0.2272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F89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0.0807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DB0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0.2803</w:t>
            </w:r>
          </w:p>
        </w:tc>
      </w:tr>
      <w:tr w:rsidR="00FA50C2" w:rsidRPr="00FA50C2" w14:paraId="0E73127E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4D1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P16:0-20:4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7CB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3.91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871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1.696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B08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1.798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50A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3.910±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0.2918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FAC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1.696±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0.07711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3884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1.798±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0.1734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E4A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EB3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0.9112</w:t>
            </w:r>
          </w:p>
        </w:tc>
      </w:tr>
      <w:tr w:rsidR="00FA50C2" w:rsidRPr="00FA50C2" w14:paraId="1B052B98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352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D16:0-20:4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062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2.798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1E5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1.522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612C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2.248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0D7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2.798±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0.2645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D45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1.522±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F15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2.248±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0.2847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410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0.0049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08F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0.0928</w:t>
            </w:r>
          </w:p>
        </w:tc>
      </w:tr>
      <w:tr w:rsidR="00FA50C2" w:rsidRPr="00FA50C2" w14:paraId="4F3BF91E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2D7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P16:0-22:6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713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7.696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56C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3.202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819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3.626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006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7.696±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0.2476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762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3.202±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0.1813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334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3.626±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0.3715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F4C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280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0.4746</w:t>
            </w:r>
          </w:p>
        </w:tc>
      </w:tr>
      <w:tr w:rsidR="00FA50C2" w:rsidRPr="00FA50C2" w14:paraId="1F5EBEB4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E1A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P18:1-20:4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3AE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5.412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A63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2.434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3E3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2.934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192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5.412±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0.2336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D51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2.434±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0.1209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D11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2.934±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0.2576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0AE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94C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0.2074</w:t>
            </w:r>
          </w:p>
        </w:tc>
      </w:tr>
      <w:tr w:rsidR="00FA50C2" w:rsidRPr="00FA50C2" w14:paraId="19714064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CC4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P18:0-20:4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347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6.176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1C1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5EA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2.758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DA0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6.176±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0.2602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2DD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2.460±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0.1393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544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2.758±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0.2925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588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DF8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0.5978</w:t>
            </w:r>
          </w:p>
        </w:tc>
      </w:tr>
      <w:tr w:rsidR="00FA50C2" w:rsidRPr="00FA50C2" w14:paraId="1E3D62A9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FEC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P18:0-20:3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69A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3.054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A5C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2.028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832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2.626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B39A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3.054±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0.2338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841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2.028±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0.07179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D23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2.626±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0.3369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CDA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0.0196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A6C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0.1782</w:t>
            </w:r>
          </w:p>
        </w:tc>
      </w:tr>
      <w:tr w:rsidR="00FA50C2" w:rsidRPr="00FA50C2" w14:paraId="1AB303B9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A79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D16:0-22:6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110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3.824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B91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1.55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CA3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2.538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14F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3.824±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0.3736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2D1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1.550±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0.1886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5BC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2.538±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0.2459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65A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32A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0.0509</w:t>
            </w:r>
          </w:p>
        </w:tc>
      </w:tr>
      <w:tr w:rsidR="00FA50C2" w:rsidRPr="00FA50C2" w14:paraId="033A8C3F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80D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P18:0-22:6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672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7.228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6C6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3.224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9E4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4.144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41B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7.228±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0.2237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336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3.224±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0.1417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421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4.144±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0.5049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5AF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201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0.1248</w:t>
            </w:r>
          </w:p>
        </w:tc>
      </w:tr>
      <w:tr w:rsidR="00FA50C2" w:rsidRPr="00FA50C2" w14:paraId="2B2B201B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F79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P18:0-22:5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709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6.124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30B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3.182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B61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4.444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E73C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6.124±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0.2102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9B3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3.182±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0.2086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65D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4.444±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0.4787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D3A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6CA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0.0323</w:t>
            </w:r>
          </w:p>
        </w:tc>
      </w:tr>
      <w:tr w:rsidR="00FA50C2" w:rsidRPr="00FA50C2" w14:paraId="42C01164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72B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P18:0-22:4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C3B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3.716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63E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1.182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448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1.498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D5CD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3.716±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0.09673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788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1.182±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0.05014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CE3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1.498±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0.1658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2C2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D14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0.1303</w:t>
            </w:r>
          </w:p>
        </w:tc>
      </w:tr>
      <w:tr w:rsidR="00FA50C2" w:rsidRPr="00FA50C2" w14:paraId="1C287720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148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A20:0-20:4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3C4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2.824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BF4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1.472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928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1.84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3F4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2.824±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0.1540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83F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1.472±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0.08157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BB7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1.840±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0.2236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427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8E7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0.2324</w:t>
            </w:r>
          </w:p>
        </w:tc>
      </w:tr>
      <w:tr w:rsidR="00FA50C2" w:rsidRPr="00FA50C2" w14:paraId="5DF1F443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BED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PE-total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60F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101.7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EC6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53.09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EAE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70.11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B42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101.7±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3.245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CE5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53.09±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3.032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5E5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70.11±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4.925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B95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565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0.0157</w:t>
            </w:r>
          </w:p>
        </w:tc>
      </w:tr>
      <w:tr w:rsidR="00FA50C2" w:rsidRPr="00FA50C2" w14:paraId="3E6F91E4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921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Car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8D5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088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2F4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0AF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4F3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C92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B50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B6A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1B780E84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B48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14:1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F9E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53.03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02F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121.7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33A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133.6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207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53.03±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6.391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B29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121.7±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19.73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8B8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133.6±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15.88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1AC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0.0136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2DF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0.8015</w:t>
            </w:r>
          </w:p>
        </w:tc>
      </w:tr>
      <w:tr w:rsidR="00FA50C2" w:rsidRPr="00FA50C2" w14:paraId="2345E102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9BF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16:1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486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63.39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44D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111.8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2F7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105.9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AA5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63.39±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8.461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D6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111.8±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14.01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5BF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105.9±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8.549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8B46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0.0138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497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0.8951</w:t>
            </w:r>
          </w:p>
        </w:tc>
      </w:tr>
      <w:tr w:rsidR="00FA50C2" w:rsidRPr="00FA50C2" w14:paraId="5BECFADE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BDC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18:1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448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159.4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CDD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331.3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0F3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368.3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6D1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159.4±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19.56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656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331.3±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28.29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C38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368.3±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28.36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260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D08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0.5116</w:t>
            </w:r>
          </w:p>
        </w:tc>
      </w:tr>
      <w:tr w:rsidR="00FA50C2" w:rsidRPr="00FA50C2" w14:paraId="21C74EC1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093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18:0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526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32.95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27F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64.18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F90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74.03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6F6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32.95±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3.347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0DB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64.18±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4.327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17A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74.03±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5.078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3AA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F73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0.2234</w:t>
            </w:r>
          </w:p>
        </w:tc>
      </w:tr>
      <w:tr w:rsidR="00FA50C2" w:rsidRPr="00FA50C2" w14:paraId="56BB14A0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FE0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20:1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44E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13.71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992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21.72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465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14.97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0A8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13.71±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1.438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0E8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21.72±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1.504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3CC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14.97±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0.7316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CCC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89C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0.0052</w:t>
            </w:r>
          </w:p>
        </w:tc>
      </w:tr>
      <w:tr w:rsidR="00FA50C2" w:rsidRPr="00FA50C2" w14:paraId="02579B30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31CD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Car-total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080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748.8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9BB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1205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089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1265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EF5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748.8±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48.19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859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1205±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74.28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D96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1265±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88.48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45A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97A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0.7856</w:t>
            </w:r>
          </w:p>
        </w:tc>
      </w:tr>
      <w:tr w:rsidR="00FA50C2" w:rsidRPr="00FA50C2" w14:paraId="099464FD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2D8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HNE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14A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FFE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E63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50C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D3D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BEC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B39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EB5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0EAC096E" w14:textId="77777777" w:rsidTr="00FA50C2">
        <w:trPr>
          <w:trHeight w:val="11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057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4-hydroxy hexenal - Carnosine (HHE)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91F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0.294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054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40E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0.186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AC6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0.2940±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0.02502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2C9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0.1800±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0.02074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345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0.1860±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0.02542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8EE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AD8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0.977</w:t>
            </w:r>
          </w:p>
        </w:tc>
      </w:tr>
      <w:tr w:rsidR="00FA50C2" w:rsidRPr="00FA50C2" w14:paraId="70FF4EE1" w14:textId="77777777" w:rsidTr="00FA50C2">
        <w:trPr>
          <w:trHeight w:val="11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731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4-hydroxy nondinenal - Carnosine (HNDE)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600B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0.074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36C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0.032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5E2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497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0.07400±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0.01030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4C6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0.03200±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0.006633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E46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0.05800±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0.01855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21F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0.0698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568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0.2939</w:t>
            </w:r>
          </w:p>
        </w:tc>
      </w:tr>
      <w:tr w:rsidR="00FA50C2" w:rsidRPr="00FA50C2" w14:paraId="37079F21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FA8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HNE-total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29B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0.566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4A6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0.354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A4C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0.372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C2F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0.5660±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0.04190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083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0.3540±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0.02977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36A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0.3720±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0.05553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0E4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0.0092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3AB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0.9403</w:t>
            </w:r>
          </w:p>
        </w:tc>
      </w:tr>
      <w:tr w:rsidR="00FA50C2" w:rsidRPr="00FA50C2" w14:paraId="2AB7F4BD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794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TAG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51F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14D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6B5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EB8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9A3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0E7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CC6F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F1F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44B8231F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C63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C50:3/C51:10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C1E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26.6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166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6.594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424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3.942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0F6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26.60±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4.283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E76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6.594±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0.4388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B72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3.942±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0.6497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57B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EDB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0.6838</w:t>
            </w:r>
          </w:p>
        </w:tc>
      </w:tr>
      <w:tr w:rsidR="00FA50C2" w:rsidRPr="00FA50C2" w14:paraId="0667038E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403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C50:2/C51:9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63A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48.49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108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14.12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E57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6.706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82B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48.49±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8.276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6B7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14.12±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1.310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C5A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6.706±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1.281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D42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E97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0.478</w:t>
            </w:r>
          </w:p>
        </w:tc>
      </w:tr>
      <w:tr w:rsidR="00FA50C2" w:rsidRPr="00FA50C2" w14:paraId="786BDAB2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195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C52:5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94F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18.71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AAD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3.048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799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2.228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188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18.71±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1.863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C7B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3.048±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0.1961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9AD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2.228±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0.4578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FE3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FCA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0.8254</w:t>
            </w:r>
          </w:p>
        </w:tc>
      </w:tr>
      <w:tr w:rsidR="00FA50C2" w:rsidRPr="00FA50C2" w14:paraId="0AF89C35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C49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C52:4/C53:11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C9B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69.76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3F8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11.48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C0EC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6.91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496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69.76±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6.721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945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11.48±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0.5823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B5B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6.910±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1.908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DF9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2B0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0.6496</w:t>
            </w:r>
          </w:p>
        </w:tc>
      </w:tr>
      <w:tr w:rsidR="00FA50C2" w:rsidRPr="00FA50C2" w14:paraId="40458F36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64B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C52:3/C53:10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651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122.9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86F9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33.92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6D4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18.14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7DC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122.9±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11.39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1E6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33.92±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2.053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FAF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18.14±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5.339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890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0E6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0.2594</w:t>
            </w:r>
          </w:p>
        </w:tc>
      </w:tr>
      <w:tr w:rsidR="00FA50C2" w:rsidRPr="00FA50C2" w14:paraId="501186D6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E5E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C52:2/C53:9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CBB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90.59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29A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44.16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0DB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E13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90.59±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11.02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588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44.16±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3.556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AA9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21.97±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5.498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DB8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0.0015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382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0.0979</w:t>
            </w:r>
          </w:p>
        </w:tc>
      </w:tr>
      <w:tr w:rsidR="00FA50C2" w:rsidRPr="00FA50C2" w14:paraId="50778808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A8F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C54:6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004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33.98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EF7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4.336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DD3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3.664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DAB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33.98±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4.775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FF7B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4.336±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0.2181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57B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3.664±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0.5737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9D5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87A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0.9788</w:t>
            </w:r>
          </w:p>
        </w:tc>
      </w:tr>
      <w:tr w:rsidR="00FA50C2" w:rsidRPr="00FA50C2" w14:paraId="27A29A0D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7DB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C54:5/C55:12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858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44.63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DCB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8.914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53B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6.022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4BD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44.63±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6.555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F45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8.914±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0.4854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6B8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6.022±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1.150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E86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2A9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0.8195</w:t>
            </w:r>
          </w:p>
        </w:tc>
      </w:tr>
      <w:tr w:rsidR="00FA50C2" w:rsidRPr="00FA50C2" w14:paraId="45D568E9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9FF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C54:4/C55:11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A0C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41.59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B88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18.26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A1B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10.07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93B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41.59±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4.888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7E7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18.26±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1.296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654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10.07±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1.900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A6A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0.0017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BF5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0.1524</w:t>
            </w:r>
          </w:p>
        </w:tc>
      </w:tr>
      <w:tr w:rsidR="00FA50C2" w:rsidRPr="00FA50C2" w14:paraId="34EF546C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999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C55:1/C56:8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4C1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18.8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C91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3.938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AD8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3.106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61D8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18.80±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0.9185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D06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3.938±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0.2775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DB6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3.106±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0.3987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2D1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D50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0.5331</w:t>
            </w:r>
          </w:p>
        </w:tc>
      </w:tr>
      <w:tr w:rsidR="00FA50C2" w:rsidRPr="00FA50C2" w14:paraId="17A73161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75C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C55:0/C56:7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EBC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21.96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B3C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5.474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65E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5.024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7C8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21.96±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0.9033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1BA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5.474±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0.3034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18D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5.024±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0.6950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43F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81D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0.8559</w:t>
            </w:r>
          </w:p>
        </w:tc>
      </w:tr>
      <w:tr w:rsidR="00FA50C2" w:rsidRPr="00FA50C2" w14:paraId="106A440A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12D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TAG-total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336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637.2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BF3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237.1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9CE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136.5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811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637.2±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69.66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3A0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237.1±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16.91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3DF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136.5±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23.92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DB0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CBD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0.2187</w:t>
            </w:r>
          </w:p>
        </w:tc>
      </w:tr>
      <w:tr w:rsidR="00FA50C2" w:rsidRPr="00FA50C2" w14:paraId="028D5177" w14:textId="77777777" w:rsidTr="00FA50C2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DEF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FA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B3F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101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757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BB9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Control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436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Model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C56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Allopurinol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958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447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p</w:t>
            </w:r>
          </w:p>
        </w:tc>
      </w:tr>
      <w:tr w:rsidR="00FA50C2" w:rsidRPr="00FA50C2" w14:paraId="223FCF56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F99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254(16:1)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6BB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105.8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B24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35.42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04F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19.86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857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105.8±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16.15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261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35.42±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2.707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08B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19.86±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4.069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FFF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A79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0.4447</w:t>
            </w:r>
          </w:p>
        </w:tc>
      </w:tr>
      <w:tr w:rsidR="00FA50C2" w:rsidRPr="00FA50C2" w14:paraId="4AF8A939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CA9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256(16:0)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E7F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527.9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BD0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161.4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AEA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90.07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1E5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527.9±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58.94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F73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161.4±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11.71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3D1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90.07±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17.85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9C9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A6B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0.3113</w:t>
            </w:r>
          </w:p>
        </w:tc>
      </w:tr>
      <w:tr w:rsidR="00FA50C2" w:rsidRPr="00FA50C2" w14:paraId="01609AC5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DB6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278(18:3)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F2C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33.88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99C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8.41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D1B9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5.552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67D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33.88±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4.041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8F6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8.410±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0.6193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FB8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5.552±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0.7979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177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A50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0.6223</w:t>
            </w:r>
          </w:p>
        </w:tc>
      </w:tr>
      <w:tr w:rsidR="00FA50C2" w:rsidRPr="00FA50C2" w14:paraId="13998482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24E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280(18:2)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614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413.1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980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86.31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A64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50.22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969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413.1±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49.45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B31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86.31±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5.614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2E7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50.22±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11.56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F63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31B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0.6063</w:t>
            </w:r>
          </w:p>
        </w:tc>
      </w:tr>
      <w:tr w:rsidR="00FA50C2" w:rsidRPr="00FA50C2" w14:paraId="57BBBFF1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38F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282(18:1)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DEA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539.8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89B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263.8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957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ABF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539.8±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62.13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B8A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263.8±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21.16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3A1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21.16±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30.84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DF1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977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0.0746</w:t>
            </w:r>
          </w:p>
        </w:tc>
      </w:tr>
      <w:tr w:rsidR="00FA50C2" w:rsidRPr="00FA50C2" w14:paraId="5F518385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693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304(20:4)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A66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28.29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3FB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10.56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27B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10.33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E98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28.29±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1.734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92CC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10.56±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0.7130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8E6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10.33±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1.500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D2C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6680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0.9905</w:t>
            </w:r>
          </w:p>
        </w:tc>
      </w:tr>
      <w:tr w:rsidR="00FA50C2" w:rsidRPr="00FA50C2" w14:paraId="47863A6D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813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310(20:1)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385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34.16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FF8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15.19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E3A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9.04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DF5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34.16±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3.397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375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15.19±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1.045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C351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9.040±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1.314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FBE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A1F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0.1223</w:t>
            </w:r>
          </w:p>
        </w:tc>
      </w:tr>
      <w:tr w:rsidR="00FA50C2" w:rsidRPr="00FA50C2" w14:paraId="1CA148FA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3C32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328(22:6)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006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29.4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A97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6.586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1498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6.144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E74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29.40±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1.538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7E3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6.586±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0.5911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E160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6.144±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0.4728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D30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75E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0.9303</w:t>
            </w:r>
          </w:p>
        </w:tc>
      </w:tr>
      <w:tr w:rsidR="00FA50C2" w:rsidRPr="00FA50C2" w14:paraId="382AE6D0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6B8B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334(22:3)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B3B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19.7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ABC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5.568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AB4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5.208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FFFD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19.7±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0.6183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590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5.568±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0.8943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9D17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5.208±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0.4945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47B6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C81E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0.8436</w:t>
            </w:r>
          </w:p>
        </w:tc>
      </w:tr>
      <w:tr w:rsidR="00FA50C2" w:rsidRPr="00FA50C2" w14:paraId="4AEA9569" w14:textId="77777777" w:rsidTr="00FA50C2">
        <w:trPr>
          <w:trHeight w:val="56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911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FA-total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8C19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1912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812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711.2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DE55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409.6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025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1912±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209.0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F543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711.2±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50.73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E404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409.6±</w:t>
            </w: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br/>
              <w:t>71.76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595A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&lt;0.0001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9ABF" w14:textId="77777777" w:rsidR="00FA50C2" w:rsidRPr="00892662" w:rsidRDefault="00FA50C2" w:rsidP="00FA50C2">
            <w:pPr>
              <w:spacing w:before="0" w:after="0"/>
              <w:jc w:val="center"/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</w:pPr>
            <w:r w:rsidRPr="00892662">
              <w:rPr>
                <w:rFonts w:ascii="Arial" w:eastAsia="DengXian" w:hAnsi="Arial" w:cs="Arial"/>
                <w:color w:val="000000"/>
                <w:sz w:val="20"/>
                <w:szCs w:val="20"/>
                <w:lang w:eastAsia="zh-CN"/>
              </w:rPr>
              <w:t>0.2187</w:t>
            </w:r>
          </w:p>
        </w:tc>
      </w:tr>
    </w:tbl>
    <w:p w14:paraId="70FFDE66" w14:textId="77777777" w:rsidR="00DC7F63" w:rsidRPr="001549D3" w:rsidRDefault="00DC7F63" w:rsidP="00757DB3">
      <w:pPr>
        <w:keepNext/>
        <w:spacing w:line="480" w:lineRule="auto"/>
      </w:pPr>
    </w:p>
    <w:sectPr w:rsidR="00DC7F63" w:rsidRPr="001549D3" w:rsidSect="00A801AE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701" w:right="1701" w:bottom="1701" w:left="1701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0DA16" w14:textId="77777777" w:rsidR="00CC6638" w:rsidRDefault="00CC6638" w:rsidP="00117666">
      <w:pPr>
        <w:spacing w:after="0"/>
      </w:pPr>
      <w:r>
        <w:separator/>
      </w:r>
    </w:p>
  </w:endnote>
  <w:endnote w:type="continuationSeparator" w:id="0">
    <w:p w14:paraId="11FE1486" w14:textId="77777777" w:rsidR="00CC6638" w:rsidRDefault="00CC663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9"/>
      </w:rPr>
      <w:id w:val="-1365131094"/>
      <w:docPartObj>
        <w:docPartGallery w:val="Page Numbers (Bottom of Page)"/>
        <w:docPartUnique/>
      </w:docPartObj>
    </w:sdtPr>
    <w:sdtContent>
      <w:p w14:paraId="23341EAE" w14:textId="5157BF03" w:rsidR="00757DB3" w:rsidRDefault="00757DB3" w:rsidP="00A40923">
        <w:pPr>
          <w:pStyle w:val="af5"/>
          <w:framePr w:wrap="none" w:vAnchor="text" w:hAnchor="margin" w:xAlign="right" w:y="1"/>
          <w:rPr>
            <w:rStyle w:val="aff9"/>
          </w:rPr>
        </w:pPr>
        <w:r>
          <w:rPr>
            <w:rStyle w:val="aff9"/>
          </w:rPr>
          <w:fldChar w:fldCharType="begin"/>
        </w:r>
        <w:r>
          <w:rPr>
            <w:rStyle w:val="aff9"/>
          </w:rPr>
          <w:instrText xml:space="preserve"> PAGE </w:instrText>
        </w:r>
        <w:r>
          <w:rPr>
            <w:rStyle w:val="aff9"/>
          </w:rPr>
          <w:fldChar w:fldCharType="separate"/>
        </w:r>
        <w:r>
          <w:rPr>
            <w:rStyle w:val="aff9"/>
            <w:noProof/>
          </w:rPr>
          <w:t>2</w:t>
        </w:r>
        <w:r>
          <w:rPr>
            <w:rStyle w:val="aff9"/>
          </w:rPr>
          <w:fldChar w:fldCharType="end"/>
        </w:r>
      </w:p>
    </w:sdtContent>
  </w:sdt>
  <w:p w14:paraId="4452161E" w14:textId="204EA28C" w:rsidR="00757DB3" w:rsidRDefault="00757DB3" w:rsidP="00A40923">
    <w:pPr>
      <w:pStyle w:val="af5"/>
      <w:framePr w:wrap="none" w:vAnchor="text" w:hAnchor="margin" w:xAlign="outside" w:y="1"/>
      <w:ind w:right="360" w:firstLine="360"/>
      <w:rPr>
        <w:rStyle w:val="aff9"/>
      </w:rPr>
    </w:pPr>
  </w:p>
  <w:p w14:paraId="6314AB28" w14:textId="1BD41366" w:rsidR="00995F6A" w:rsidRPr="00577C4C" w:rsidRDefault="00000000" w:rsidP="00757DB3">
    <w:pPr>
      <w:ind w:right="360" w:firstLine="360"/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9"/>
      </w:rPr>
      <w:id w:val="-1083919797"/>
      <w:docPartObj>
        <w:docPartGallery w:val="Page Numbers (Bottom of Page)"/>
        <w:docPartUnique/>
      </w:docPartObj>
    </w:sdtPr>
    <w:sdtContent>
      <w:p w14:paraId="7C22D110" w14:textId="110F4577" w:rsidR="00757DB3" w:rsidRDefault="00757DB3" w:rsidP="00A40923">
        <w:pPr>
          <w:pStyle w:val="af5"/>
          <w:framePr w:wrap="none" w:vAnchor="text" w:hAnchor="margin" w:xAlign="right" w:y="1"/>
          <w:rPr>
            <w:rStyle w:val="aff9"/>
          </w:rPr>
        </w:pPr>
        <w:r>
          <w:rPr>
            <w:rStyle w:val="aff9"/>
          </w:rPr>
          <w:fldChar w:fldCharType="begin"/>
        </w:r>
        <w:r>
          <w:rPr>
            <w:rStyle w:val="aff9"/>
          </w:rPr>
          <w:instrText xml:space="preserve"> PAGE </w:instrText>
        </w:r>
        <w:r>
          <w:rPr>
            <w:rStyle w:val="aff9"/>
          </w:rPr>
          <w:fldChar w:fldCharType="separate"/>
        </w:r>
        <w:r>
          <w:rPr>
            <w:rStyle w:val="aff9"/>
            <w:noProof/>
          </w:rPr>
          <w:t>3</w:t>
        </w:r>
        <w:r>
          <w:rPr>
            <w:rStyle w:val="aff9"/>
          </w:rPr>
          <w:fldChar w:fldCharType="end"/>
        </w:r>
      </w:p>
    </w:sdtContent>
  </w:sdt>
  <w:sdt>
    <w:sdtPr>
      <w:rPr>
        <w:rStyle w:val="aff9"/>
      </w:rPr>
      <w:id w:val="-217596933"/>
      <w:docPartObj>
        <w:docPartGallery w:val="Page Numbers (Bottom of Page)"/>
        <w:docPartUnique/>
      </w:docPartObj>
    </w:sdtPr>
    <w:sdtContent>
      <w:p w14:paraId="20170479" w14:textId="07FD4F33" w:rsidR="00757DB3" w:rsidRDefault="00000000" w:rsidP="00A40923">
        <w:pPr>
          <w:pStyle w:val="af5"/>
          <w:framePr w:wrap="none" w:vAnchor="text" w:hAnchor="margin" w:xAlign="right" w:y="1"/>
          <w:ind w:right="360" w:firstLine="360"/>
          <w:rPr>
            <w:rStyle w:val="aff9"/>
          </w:rPr>
        </w:pPr>
      </w:p>
    </w:sdtContent>
  </w:sdt>
  <w:p w14:paraId="6322FF27" w14:textId="30D1BADA" w:rsidR="00995F6A" w:rsidRPr="00577C4C" w:rsidRDefault="00000000" w:rsidP="00757DB3">
    <w:pPr>
      <w:ind w:right="360" w:firstLine="360"/>
      <w:rPr>
        <w:b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D91E7" w14:textId="77777777" w:rsidR="00CC6638" w:rsidRDefault="00CC6638" w:rsidP="00117666">
      <w:pPr>
        <w:spacing w:after="0"/>
      </w:pPr>
      <w:r>
        <w:separator/>
      </w:r>
    </w:p>
  </w:footnote>
  <w:footnote w:type="continuationSeparator" w:id="0">
    <w:p w14:paraId="04B4D3E2" w14:textId="77777777" w:rsidR="00CC6638" w:rsidRDefault="00CC663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663DFF47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15509"/>
    <w:rsid w:val="000319A0"/>
    <w:rsid w:val="00034304"/>
    <w:rsid w:val="00035434"/>
    <w:rsid w:val="00052A14"/>
    <w:rsid w:val="00077D53"/>
    <w:rsid w:val="0008610E"/>
    <w:rsid w:val="00105FD9"/>
    <w:rsid w:val="001073D9"/>
    <w:rsid w:val="00117666"/>
    <w:rsid w:val="001549D3"/>
    <w:rsid w:val="00160065"/>
    <w:rsid w:val="00177D84"/>
    <w:rsid w:val="00225253"/>
    <w:rsid w:val="00243171"/>
    <w:rsid w:val="0026495C"/>
    <w:rsid w:val="00267D18"/>
    <w:rsid w:val="002868E2"/>
    <w:rsid w:val="002869C3"/>
    <w:rsid w:val="002936E4"/>
    <w:rsid w:val="002B4A57"/>
    <w:rsid w:val="002C1437"/>
    <w:rsid w:val="002C74CA"/>
    <w:rsid w:val="002D69E8"/>
    <w:rsid w:val="00341064"/>
    <w:rsid w:val="003544FB"/>
    <w:rsid w:val="00396FCA"/>
    <w:rsid w:val="003B4A40"/>
    <w:rsid w:val="003C7343"/>
    <w:rsid w:val="003D2F2D"/>
    <w:rsid w:val="003F399A"/>
    <w:rsid w:val="003F6088"/>
    <w:rsid w:val="00401590"/>
    <w:rsid w:val="00447801"/>
    <w:rsid w:val="00452E9C"/>
    <w:rsid w:val="004735C8"/>
    <w:rsid w:val="004961FF"/>
    <w:rsid w:val="004A062C"/>
    <w:rsid w:val="004C453F"/>
    <w:rsid w:val="00517A89"/>
    <w:rsid w:val="005250F2"/>
    <w:rsid w:val="0053008A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7DB3"/>
    <w:rsid w:val="007702A1"/>
    <w:rsid w:val="00770C81"/>
    <w:rsid w:val="00772ED3"/>
    <w:rsid w:val="00790BB3"/>
    <w:rsid w:val="007B2ECF"/>
    <w:rsid w:val="007C206C"/>
    <w:rsid w:val="007D1C52"/>
    <w:rsid w:val="007E5653"/>
    <w:rsid w:val="007F328E"/>
    <w:rsid w:val="00803D24"/>
    <w:rsid w:val="00817DD6"/>
    <w:rsid w:val="008261AD"/>
    <w:rsid w:val="008832AC"/>
    <w:rsid w:val="00885156"/>
    <w:rsid w:val="00892662"/>
    <w:rsid w:val="00892C65"/>
    <w:rsid w:val="008C28DF"/>
    <w:rsid w:val="009151AA"/>
    <w:rsid w:val="0093154F"/>
    <w:rsid w:val="0093429D"/>
    <w:rsid w:val="00943573"/>
    <w:rsid w:val="00970F7D"/>
    <w:rsid w:val="00991457"/>
    <w:rsid w:val="00992A1C"/>
    <w:rsid w:val="00994A3D"/>
    <w:rsid w:val="009C2B12"/>
    <w:rsid w:val="009C70F3"/>
    <w:rsid w:val="00A174D9"/>
    <w:rsid w:val="00A40923"/>
    <w:rsid w:val="00A569CD"/>
    <w:rsid w:val="00A801AE"/>
    <w:rsid w:val="00AB5BF2"/>
    <w:rsid w:val="00AB6715"/>
    <w:rsid w:val="00AC1F8B"/>
    <w:rsid w:val="00AF4F20"/>
    <w:rsid w:val="00B1671E"/>
    <w:rsid w:val="00B25EB8"/>
    <w:rsid w:val="00B354E1"/>
    <w:rsid w:val="00B37F4D"/>
    <w:rsid w:val="00B61B5B"/>
    <w:rsid w:val="00B76F2C"/>
    <w:rsid w:val="00B8763F"/>
    <w:rsid w:val="00BB00E5"/>
    <w:rsid w:val="00C52A7B"/>
    <w:rsid w:val="00C56BAF"/>
    <w:rsid w:val="00C679AA"/>
    <w:rsid w:val="00C75972"/>
    <w:rsid w:val="00CC0A3A"/>
    <w:rsid w:val="00CC6638"/>
    <w:rsid w:val="00CD066B"/>
    <w:rsid w:val="00CE4FEE"/>
    <w:rsid w:val="00CF2EC7"/>
    <w:rsid w:val="00D349B4"/>
    <w:rsid w:val="00D46DC7"/>
    <w:rsid w:val="00D76D3F"/>
    <w:rsid w:val="00DB59C3"/>
    <w:rsid w:val="00DC259A"/>
    <w:rsid w:val="00DC7F63"/>
    <w:rsid w:val="00DE23E8"/>
    <w:rsid w:val="00DE2DF5"/>
    <w:rsid w:val="00E05133"/>
    <w:rsid w:val="00E251C8"/>
    <w:rsid w:val="00E52377"/>
    <w:rsid w:val="00E64E17"/>
    <w:rsid w:val="00E866C9"/>
    <w:rsid w:val="00EA3D3C"/>
    <w:rsid w:val="00F46900"/>
    <w:rsid w:val="00F61D89"/>
    <w:rsid w:val="00FA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qFormat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page number"/>
    <w:basedOn w:val="a1"/>
    <w:uiPriority w:val="99"/>
    <w:semiHidden/>
    <w:unhideWhenUsed/>
    <w:rsid w:val="00757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huanglin@zcmu.edu.c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0</TotalTime>
  <Pages>7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dianmingli</cp:lastModifiedBy>
  <cp:revision>2</cp:revision>
  <cp:lastPrinted>2013-10-03T12:51:00Z</cp:lastPrinted>
  <dcterms:created xsi:type="dcterms:W3CDTF">2024-01-19T15:06:00Z</dcterms:created>
  <dcterms:modified xsi:type="dcterms:W3CDTF">2024-01-19T15:06:00Z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