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2398" w14:textId="777C6DF0" w:rsidR="00110846" w:rsidRDefault="007C7579">
      <w:r>
        <w:rPr>
          <w:noProof/>
        </w:rPr>
        <w:drawing>
          <wp:inline distT="0" distB="0" distL="0" distR="0" wp14:anchorId="7B92963B" wp14:editId="081977FA">
            <wp:extent cx="5274310" cy="1624965"/>
            <wp:effectExtent l="0" t="0" r="2540" b="0"/>
            <wp:docPr id="6962097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09762" name="图片 6962097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F9FEF" w14:textId="776467F4" w:rsidR="007C7579" w:rsidRPr="00C40344" w:rsidRDefault="007C7579" w:rsidP="007C7579">
      <w:pPr>
        <w:spacing w:beforeLines="50" w:before="156" w:afterLines="50" w:after="156" w:line="360" w:lineRule="auto"/>
        <w:rPr>
          <w:rFonts w:ascii="Times New Roman" w:hAnsi="Times New Roman" w:cs="Times New Roman"/>
          <w:szCs w:val="21"/>
        </w:rPr>
      </w:pPr>
      <w:r w:rsidRPr="00D8218F">
        <w:rPr>
          <w:rFonts w:ascii="Times New Roman" w:hAnsi="Times New Roman" w:cs="Times New Roman"/>
          <w:b/>
          <w:bCs/>
          <w:szCs w:val="21"/>
        </w:rPr>
        <w:t>Fig</w:t>
      </w:r>
      <w:r w:rsidR="0091061A">
        <w:rPr>
          <w:rFonts w:ascii="Times New Roman" w:hAnsi="Times New Roman" w:cs="Times New Roman"/>
          <w:b/>
          <w:bCs/>
          <w:szCs w:val="21"/>
        </w:rPr>
        <w:t>ure</w:t>
      </w:r>
      <w:r w:rsidRPr="00D8218F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S1</w:t>
      </w:r>
      <w:r w:rsidRPr="00D8218F">
        <w:rPr>
          <w:rFonts w:ascii="Times New Roman" w:hAnsi="Times New Roman" w:cs="Times New Roman"/>
          <w:b/>
          <w:bCs/>
          <w:szCs w:val="21"/>
        </w:rPr>
        <w:t xml:space="preserve"> Differentially expressed genes associated with PRMT1 expression in LIHC.</w:t>
      </w:r>
      <w:r w:rsidRPr="00D8218F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D8218F">
        <w:rPr>
          <w:rFonts w:ascii="Times New Roman" w:hAnsi="Times New Roman" w:cs="Times New Roman"/>
          <w:szCs w:val="21"/>
        </w:rPr>
        <w:t xml:space="preserve">(A) Volcano plot of differentially expressed gene profiles of </w:t>
      </w:r>
      <w:r>
        <w:rPr>
          <w:rFonts w:ascii="Times New Roman" w:hAnsi="Times New Roman" w:cs="Times New Roman"/>
          <w:szCs w:val="21"/>
        </w:rPr>
        <w:t xml:space="preserve">genes </w:t>
      </w:r>
      <w:r w:rsidRPr="00D8218F">
        <w:rPr>
          <w:rFonts w:ascii="Times New Roman" w:hAnsi="Times New Roman" w:cs="Times New Roman"/>
          <w:szCs w:val="21"/>
        </w:rPr>
        <w:t>co-expressed</w:t>
      </w:r>
      <w:r>
        <w:rPr>
          <w:rFonts w:ascii="Times New Roman" w:hAnsi="Times New Roman" w:cs="Times New Roman"/>
          <w:szCs w:val="21"/>
        </w:rPr>
        <w:t xml:space="preserve"> with</w:t>
      </w:r>
      <w:r w:rsidRPr="00D8218F">
        <w:rPr>
          <w:rFonts w:ascii="Times New Roman" w:hAnsi="Times New Roman" w:cs="Times New Roman"/>
          <w:szCs w:val="21"/>
        </w:rPr>
        <w:t xml:space="preserve"> PRMT1. (B) Expression heatmap of the top 50 PRMT1-related genes.</w:t>
      </w:r>
    </w:p>
    <w:p w14:paraId="0241CECC" w14:textId="77777777" w:rsidR="007C7579" w:rsidRDefault="007C7579"/>
    <w:sectPr w:rsidR="007C757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A126" w14:textId="77777777" w:rsidR="00215945" w:rsidRDefault="00215945" w:rsidP="007C7579">
      <w:r>
        <w:separator/>
      </w:r>
    </w:p>
  </w:endnote>
  <w:endnote w:type="continuationSeparator" w:id="0">
    <w:p w14:paraId="62AF1442" w14:textId="77777777" w:rsidR="00215945" w:rsidRDefault="00215945" w:rsidP="007C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4A26" w14:textId="64DABECA" w:rsidR="0091061A" w:rsidRDefault="00910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D63E06" wp14:editId="231E7F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62880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730D4" w14:textId="3BB91872" w:rsidR="0091061A" w:rsidRPr="0091061A" w:rsidRDefault="0091061A" w:rsidP="009106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0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63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31730D4" w14:textId="3BB91872" w:rsidR="0091061A" w:rsidRPr="0091061A" w:rsidRDefault="0091061A" w:rsidP="009106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0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9FE7" w14:textId="5C1B7DED" w:rsidR="0091061A" w:rsidRDefault="00910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BAE4C3" wp14:editId="416913B8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449829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34EFD" w14:textId="37EA1D7F" w:rsidR="0091061A" w:rsidRPr="0091061A" w:rsidRDefault="0091061A" w:rsidP="009106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0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AE4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6B34EFD" w14:textId="37EA1D7F" w:rsidR="0091061A" w:rsidRPr="0091061A" w:rsidRDefault="0091061A" w:rsidP="009106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0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0C39" w14:textId="207AB28D" w:rsidR="0091061A" w:rsidRDefault="009106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07D80" wp14:editId="14B3DE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09568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F89D9" w14:textId="59A84DEE" w:rsidR="0091061A" w:rsidRPr="0091061A" w:rsidRDefault="0091061A" w:rsidP="0091061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061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07D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C8F89D9" w14:textId="59A84DEE" w:rsidR="0091061A" w:rsidRPr="0091061A" w:rsidRDefault="0091061A" w:rsidP="0091061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061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31EA" w14:textId="77777777" w:rsidR="00215945" w:rsidRDefault="00215945" w:rsidP="007C7579">
      <w:r>
        <w:separator/>
      </w:r>
    </w:p>
  </w:footnote>
  <w:footnote w:type="continuationSeparator" w:id="0">
    <w:p w14:paraId="71211E7F" w14:textId="77777777" w:rsidR="00215945" w:rsidRDefault="00215945" w:rsidP="007C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BA"/>
    <w:rsid w:val="00110846"/>
    <w:rsid w:val="00215945"/>
    <w:rsid w:val="00270679"/>
    <w:rsid w:val="007C635D"/>
    <w:rsid w:val="007C7579"/>
    <w:rsid w:val="0091061A"/>
    <w:rsid w:val="00C61BCA"/>
    <w:rsid w:val="00E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62EAE"/>
  <w15:chartTrackingRefBased/>
  <w15:docId w15:val="{94080E69-4267-4EB7-A37F-C34BF5D0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757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7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yan</dc:creator>
  <cp:keywords/>
  <dc:description/>
  <cp:lastModifiedBy>Olliver, Tania</cp:lastModifiedBy>
  <cp:revision>2</cp:revision>
  <dcterms:created xsi:type="dcterms:W3CDTF">2023-12-27T00:20:00Z</dcterms:created>
  <dcterms:modified xsi:type="dcterms:W3CDTF">2023-12-27T00:20:00Z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6398c757,242338e0,1a85e6ae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2023-12-27T00:20:24Z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856cbcfb-68ee-44dd-ac7a-f03151c00d10</vt:lpwstr>
  </property>
  <property fmtid="{D5CDD505-2E9C-101B-9397-08002B2CF9AE}" pid="11" name="MSIP_Label_2bbab825-a111-45e4-86a1-18cee0005896_ContentBits">
    <vt:lpwstr>2</vt:lpwstr>
  </property>
</Properties>
</file>