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F38D" w14:textId="77777777" w:rsidR="00FF0E3F" w:rsidRPr="000E4BC6" w:rsidRDefault="000E4BC6">
      <w:pPr>
        <w:rPr>
          <w:color w:val="000000"/>
        </w:rPr>
      </w:pPr>
      <w:r w:rsidRPr="000E4BC6">
        <w:rPr>
          <w:rFonts w:hint="eastAsia"/>
          <w:color w:val="000000"/>
        </w:rPr>
        <w:drawing>
          <wp:inline distT="0" distB="0" distL="114300" distR="114300">
            <wp:extent cx="5257800" cy="1052195"/>
            <wp:effectExtent l="0" t="0" r="0" b="5080"/>
            <wp:docPr id="5" name="图片 5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74DFA" w14:textId="77777777" w:rsidR="00FF0E3F" w:rsidRPr="000E4BC6" w:rsidRDefault="000E4BC6">
      <w:pPr>
        <w:pStyle w:val="Caption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0E4BC6">
        <w:rPr>
          <w:rFonts w:ascii="Times New Roman" w:hAnsi="Times New Roman" w:cs="Times New Roman"/>
          <w:color w:val="000000"/>
          <w:sz w:val="21"/>
          <w:szCs w:val="21"/>
        </w:rPr>
        <w:t>Supplementary Figure 1</w:t>
      </w:r>
      <w:r w:rsidRPr="000E4BC6">
        <w:rPr>
          <w:rFonts w:ascii="Times New Roman" w:hAnsi="Times New Roman" w:cs="Times New Roman"/>
          <w:color w:val="000000"/>
          <w:sz w:val="21"/>
          <w:szCs w:val="21"/>
        </w:rPr>
        <w:t>：</w:t>
      </w:r>
      <w:r w:rsidRPr="000E4BC6">
        <w:rPr>
          <w:rFonts w:ascii="Times New Roman" w:hAnsi="Times New Roman" w:cs="Times New Roman"/>
          <w:color w:val="000000"/>
          <w:sz w:val="21"/>
          <w:szCs w:val="21"/>
        </w:rPr>
        <w:t>Scatter plot</w:t>
      </w:r>
    </w:p>
    <w:p w14:paraId="56773CEC" w14:textId="77777777" w:rsidR="00FF0E3F" w:rsidRPr="000E4BC6" w:rsidRDefault="00FF0E3F">
      <w:pPr>
        <w:rPr>
          <w:color w:val="000000"/>
        </w:rPr>
      </w:pPr>
    </w:p>
    <w:p w14:paraId="3769000D" w14:textId="77777777" w:rsidR="00FF0E3F" w:rsidRPr="000E4BC6" w:rsidRDefault="000E4BC6">
      <w:pPr>
        <w:rPr>
          <w:rFonts w:ascii="Times New Roman" w:eastAsia="SimSun" w:hAnsi="Times New Roman" w:cs="Times New Roman"/>
          <w:color w:val="000000"/>
          <w:sz w:val="24"/>
        </w:rPr>
      </w:pPr>
      <w:r w:rsidRPr="000E4BC6">
        <w:rPr>
          <w:rFonts w:ascii="Times New Roman" w:eastAsia="SimSun" w:hAnsi="Times New Roman" w:cs="Times New Roman" w:hint="eastAsia"/>
          <w:color w:val="000000"/>
          <w:sz w:val="24"/>
        </w:rPr>
        <w:drawing>
          <wp:inline distT="0" distB="0" distL="114300" distR="114300">
            <wp:extent cx="5255895" cy="900430"/>
            <wp:effectExtent l="0" t="0" r="1905" b="4445"/>
            <wp:docPr id="6" name="图片 6" descr="WPS拼图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PS拼图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3D627" w14:textId="77777777" w:rsidR="00FF0E3F" w:rsidRPr="000E4BC6" w:rsidRDefault="000E4BC6">
      <w:pPr>
        <w:pStyle w:val="Caption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0E4BC6">
        <w:rPr>
          <w:rFonts w:ascii="Times New Roman" w:hAnsi="Times New Roman" w:cs="Times New Roman" w:hint="eastAsia"/>
          <w:color w:val="000000"/>
          <w:sz w:val="21"/>
          <w:szCs w:val="21"/>
        </w:rPr>
        <w:t>Supplementary Figure 2</w:t>
      </w:r>
      <w:r w:rsidRPr="000E4BC6">
        <w:rPr>
          <w:rFonts w:ascii="Times New Roman" w:hAnsi="Times New Roman" w:cs="Times New Roman" w:hint="eastAsia"/>
          <w:color w:val="000000"/>
          <w:sz w:val="21"/>
          <w:szCs w:val="21"/>
        </w:rPr>
        <w:t>：</w:t>
      </w:r>
      <w:r w:rsidRPr="000E4BC6">
        <w:rPr>
          <w:rFonts w:ascii="Times New Roman" w:hAnsi="Times New Roman" w:cs="Times New Roman" w:hint="eastAsia"/>
          <w:color w:val="000000"/>
          <w:sz w:val="21"/>
          <w:szCs w:val="21"/>
        </w:rPr>
        <w:t>Leave one out analysis plot</w:t>
      </w:r>
    </w:p>
    <w:p w14:paraId="69D8D45D" w14:textId="77777777" w:rsidR="00FF0E3F" w:rsidRPr="000E4BC6" w:rsidRDefault="00FF0E3F">
      <w:pPr>
        <w:rPr>
          <w:color w:val="000000"/>
        </w:rPr>
      </w:pPr>
    </w:p>
    <w:p w14:paraId="3E57EF7E" w14:textId="77777777" w:rsidR="00FF0E3F" w:rsidRPr="000E4BC6" w:rsidRDefault="00FF0E3F">
      <w:pPr>
        <w:rPr>
          <w:color w:val="000000"/>
        </w:rPr>
      </w:pPr>
    </w:p>
    <w:p w14:paraId="4E8B8A57" w14:textId="77777777" w:rsidR="00FF0E3F" w:rsidRPr="000E4BC6" w:rsidRDefault="000E4BC6">
      <w:pPr>
        <w:rPr>
          <w:rFonts w:ascii="Times New Roman" w:eastAsia="SimSun" w:hAnsi="Times New Roman" w:cs="Times New Roman"/>
          <w:color w:val="000000"/>
          <w:szCs w:val="21"/>
        </w:rPr>
      </w:pP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Supplementary 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Table 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1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The MR result after removing heterogeneity</w:t>
      </w:r>
    </w:p>
    <w:p w14:paraId="11BAD11D" w14:textId="77777777" w:rsidR="00FF0E3F" w:rsidRPr="000E4BC6" w:rsidRDefault="00FF0E3F">
      <w:pPr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97"/>
        <w:gridCol w:w="1819"/>
        <w:gridCol w:w="1116"/>
        <w:gridCol w:w="1254"/>
        <w:gridCol w:w="1508"/>
        <w:gridCol w:w="1028"/>
      </w:tblGrid>
      <w:tr w:rsidR="00FF0E3F" w:rsidRPr="000E4BC6" w14:paraId="351DBF09" w14:textId="77777777">
        <w:trPr>
          <w:trHeight w:val="300"/>
        </w:trPr>
        <w:tc>
          <w:tcPr>
            <w:tcW w:w="1054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F4F3E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Outcomes</w:t>
            </w:r>
          </w:p>
        </w:tc>
        <w:tc>
          <w:tcPr>
            <w:tcW w:w="1067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3E428E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MR result</w:t>
            </w:r>
          </w:p>
        </w:tc>
        <w:tc>
          <w:tcPr>
            <w:tcW w:w="65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58C26A9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OR</w:t>
            </w:r>
          </w:p>
        </w:tc>
        <w:tc>
          <w:tcPr>
            <w:tcW w:w="73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B422E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L-95%CI</w:t>
            </w:r>
          </w:p>
        </w:tc>
        <w:tc>
          <w:tcPr>
            <w:tcW w:w="88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AA9A0E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U-95%CI</w:t>
            </w:r>
          </w:p>
        </w:tc>
        <w:tc>
          <w:tcPr>
            <w:tcW w:w="603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E4EB25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P value</w:t>
            </w:r>
          </w:p>
        </w:tc>
      </w:tr>
      <w:tr w:rsidR="00FF0E3F" w:rsidRPr="000E4BC6" w14:paraId="0AAA36B3" w14:textId="77777777">
        <w:trPr>
          <w:trHeight w:val="312"/>
        </w:trPr>
        <w:tc>
          <w:tcPr>
            <w:tcW w:w="10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698E1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Osteoarthritis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  <w:t>(Knee or Hip)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SNP=1</w:t>
            </w: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3DD0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MR Egger</w:t>
            </w:r>
          </w:p>
        </w:tc>
        <w:tc>
          <w:tcPr>
            <w:tcW w:w="6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462D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0.1824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FA1A7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1.37E-05</w:t>
            </w:r>
          </w:p>
        </w:tc>
        <w:tc>
          <w:tcPr>
            <w:tcW w:w="8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94036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2427.2094</w:t>
            </w:r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12877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0.7311</w:t>
            </w:r>
          </w:p>
        </w:tc>
      </w:tr>
      <w:tr w:rsidR="00FF0E3F" w:rsidRPr="000E4BC6" w14:paraId="3496DF45" w14:textId="77777777">
        <w:trPr>
          <w:trHeight w:val="312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11FDC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028E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ECDF0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F4D8C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EDA2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3483C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0542A400" w14:textId="77777777">
        <w:trPr>
          <w:trHeight w:val="312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019C2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EA16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3A31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A285E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B6B5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12C6F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5FBC234C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A4946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9E1E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Weighted median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BAB09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0.3966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D75D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0.1513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F072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1.0397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2770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0.0600</w:t>
            </w:r>
          </w:p>
        </w:tc>
      </w:tr>
      <w:tr w:rsidR="00FF0E3F" w:rsidRPr="000E4BC6" w14:paraId="301D9A5A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314D1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7995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IVW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12EE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0.2377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63172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0.1121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394F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0.5040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79F0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0.0002</w:t>
            </w:r>
          </w:p>
        </w:tc>
      </w:tr>
      <w:tr w:rsidR="00FF0E3F" w:rsidRPr="000E4BC6" w14:paraId="031C8085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7465C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32531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Simple mode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6A6A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0.5699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5784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0.0946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3A9B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3.4326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373C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0.5492</w:t>
            </w:r>
          </w:p>
        </w:tc>
      </w:tr>
      <w:tr w:rsidR="00FF0E3F" w:rsidRPr="000E4BC6" w14:paraId="4134C5FE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B13DA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5927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Weighted mode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1BA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0.5699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F8F0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0.1102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7E1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2.9465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933C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0.5133</w:t>
            </w:r>
          </w:p>
        </w:tc>
      </w:tr>
      <w:tr w:rsidR="00FF0E3F" w:rsidRPr="000E4BC6" w14:paraId="0203CE7B" w14:textId="77777777">
        <w:trPr>
          <w:trHeight w:val="312"/>
        </w:trPr>
        <w:tc>
          <w:tcPr>
            <w:tcW w:w="10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C738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 xml:space="preserve">Knee 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osteoarthritis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  <w:t>SNP=16</w:t>
            </w: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98645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MR Egger</w:t>
            </w:r>
          </w:p>
        </w:tc>
        <w:tc>
          <w:tcPr>
            <w:tcW w:w="6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0D8A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0.0152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5A6B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1.64E-08</w:t>
            </w:r>
          </w:p>
        </w:tc>
        <w:tc>
          <w:tcPr>
            <w:tcW w:w="8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841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14124.8144</w:t>
            </w:r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0D54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0.56</w:t>
            </w: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00</w:t>
            </w:r>
          </w:p>
        </w:tc>
      </w:tr>
      <w:tr w:rsidR="00FF0E3F" w:rsidRPr="000E4BC6" w14:paraId="1A0A55B9" w14:textId="77777777">
        <w:trPr>
          <w:trHeight w:val="312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008D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30016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714D2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6AB69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A9D02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6229A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4E6B5C12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763A4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63E5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Weighted median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2F03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0.2672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74395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0.0803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626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0.8892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4CB62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0.0314</w:t>
            </w:r>
          </w:p>
        </w:tc>
      </w:tr>
      <w:tr w:rsidR="00FF0E3F" w:rsidRPr="000E4BC6" w14:paraId="07A2F788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806D8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B39F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IVW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B02E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0.1396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54A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0.0484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77B1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0.4026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A93C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0.0003</w:t>
            </w:r>
          </w:p>
        </w:tc>
      </w:tr>
      <w:tr w:rsidR="00FF0E3F" w:rsidRPr="000E4BC6" w14:paraId="57D5DB73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EDA86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106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Simple mode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C5BC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A57E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0.0383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A4A7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2.2262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7E7D6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0.2534</w:t>
            </w:r>
          </w:p>
        </w:tc>
      </w:tr>
      <w:tr w:rsidR="00FF0E3F" w:rsidRPr="000E4BC6" w14:paraId="422DAAA1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0BB65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1EBC2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Weighted mode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E31B1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0.3186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205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0.0484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605D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2.0958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BD6D5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0.2525</w:t>
            </w:r>
          </w:p>
        </w:tc>
      </w:tr>
      <w:tr w:rsidR="00FF0E3F" w:rsidRPr="000E4BC6" w14:paraId="1FC096E9" w14:textId="77777777">
        <w:trPr>
          <w:trHeight w:val="312"/>
        </w:trPr>
        <w:tc>
          <w:tcPr>
            <w:tcW w:w="1054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CF7C91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Osteoarthritis (hip)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  <w:t>SNP=1</w:t>
            </w: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6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5E3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MR Egger</w:t>
            </w:r>
          </w:p>
        </w:tc>
        <w:tc>
          <w:tcPr>
            <w:tcW w:w="6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C03E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91.5105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ECBC9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0.0002</w:t>
            </w:r>
          </w:p>
        </w:tc>
        <w:tc>
          <w:tcPr>
            <w:tcW w:w="8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CBFE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52393932.77</w:t>
            </w:r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9D6C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0.5160</w:t>
            </w:r>
          </w:p>
        </w:tc>
      </w:tr>
      <w:tr w:rsidR="00FF0E3F" w:rsidRPr="000E4BC6" w14:paraId="19F131F8" w14:textId="77777777">
        <w:trPr>
          <w:trHeight w:val="312"/>
        </w:trPr>
        <w:tc>
          <w:tcPr>
            <w:tcW w:w="105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A6A3898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F1CB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DB2AA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C0D41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6D39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1227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750A33F2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516BBBA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CB71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Weighted median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FC7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0.7126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5EE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0.1617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6F56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3.1403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0EFB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0.6543</w:t>
            </w:r>
          </w:p>
        </w:tc>
      </w:tr>
      <w:tr w:rsidR="00FF0E3F" w:rsidRPr="000E4BC6" w14:paraId="1943FEE5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377C8A5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33F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IVW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C46C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0.5674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2046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0.1915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7116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1.6808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4169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0.3064</w:t>
            </w:r>
          </w:p>
        </w:tc>
      </w:tr>
      <w:tr w:rsidR="00FF0E3F" w:rsidRPr="000E4BC6" w14:paraId="12BE7E73" w14:textId="77777777">
        <w:trPr>
          <w:trHeight w:val="270"/>
        </w:trPr>
        <w:tc>
          <w:tcPr>
            <w:tcW w:w="105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0964EB6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68CD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Simple mode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4C23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1.4748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33E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0.0949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F8AC6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22.9219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B7259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0.7854</w:t>
            </w:r>
          </w:p>
        </w:tc>
      </w:tr>
      <w:tr w:rsidR="00FF0E3F" w:rsidRPr="000E4BC6" w14:paraId="48C4E35C" w14:textId="77777777">
        <w:trPr>
          <w:trHeight w:val="285"/>
        </w:trPr>
        <w:tc>
          <w:tcPr>
            <w:tcW w:w="105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105CB82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65D09E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Weighted mode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A50B36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1.3677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5009A1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0.0783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3244C6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23.8927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294FD4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0.8332</w:t>
            </w:r>
          </w:p>
        </w:tc>
      </w:tr>
    </w:tbl>
    <w:p w14:paraId="4453201B" w14:textId="77777777" w:rsidR="00FF0E3F" w:rsidRPr="000E4BC6" w:rsidRDefault="00FF0E3F">
      <w:pPr>
        <w:tabs>
          <w:tab w:val="left" w:pos="2691"/>
        </w:tabs>
        <w:jc w:val="left"/>
        <w:rPr>
          <w:rFonts w:ascii="Times New Roman" w:eastAsia="SimSun" w:hAnsi="Times New Roman" w:cs="Times New Roman"/>
          <w:color w:val="000000"/>
          <w:szCs w:val="21"/>
        </w:rPr>
      </w:pPr>
    </w:p>
    <w:p w14:paraId="440383ED" w14:textId="77777777" w:rsidR="00FF0E3F" w:rsidRPr="000E4BC6" w:rsidRDefault="000E4BC6">
      <w:pPr>
        <w:tabs>
          <w:tab w:val="left" w:pos="2691"/>
        </w:tabs>
        <w:jc w:val="left"/>
        <w:rPr>
          <w:color w:val="000000"/>
        </w:rPr>
      </w:pPr>
      <w:r w:rsidRPr="000E4BC6">
        <w:rPr>
          <w:rFonts w:ascii="Times New Roman" w:eastAsia="SimSun" w:hAnsi="Times New Roman" w:cs="Times New Roman"/>
          <w:color w:val="000000"/>
          <w:szCs w:val="21"/>
        </w:rPr>
        <w:t>Note: IVW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I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nverse variance weighting, OR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Odds Ratio, L-95%CI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Lower 95% confidence interval, U-95%CI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Upper 95% confidence interval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,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SNP:Single nucleotide polymorphism,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MR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 M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endelian randomization</w:t>
      </w:r>
      <w:r w:rsidRPr="000E4BC6">
        <w:rPr>
          <w:rFonts w:hint="eastAsia"/>
          <w:color w:val="000000"/>
        </w:rPr>
        <w:tab/>
      </w:r>
    </w:p>
    <w:p w14:paraId="55E8E5F3" w14:textId="77777777" w:rsidR="00FF0E3F" w:rsidRPr="000E4BC6" w:rsidRDefault="00FF0E3F">
      <w:pPr>
        <w:tabs>
          <w:tab w:val="left" w:pos="2691"/>
        </w:tabs>
        <w:jc w:val="left"/>
        <w:rPr>
          <w:color w:val="000000"/>
        </w:rPr>
      </w:pPr>
    </w:p>
    <w:p w14:paraId="62CA86B9" w14:textId="77777777" w:rsidR="00FF0E3F" w:rsidRPr="000E4BC6" w:rsidRDefault="00FF0E3F">
      <w:pPr>
        <w:tabs>
          <w:tab w:val="left" w:pos="2691"/>
        </w:tabs>
        <w:jc w:val="left"/>
        <w:rPr>
          <w:color w:val="000000"/>
        </w:rPr>
      </w:pPr>
    </w:p>
    <w:p w14:paraId="0E9F532F" w14:textId="77777777" w:rsidR="00FF0E3F" w:rsidRPr="000E4BC6" w:rsidRDefault="00FF0E3F">
      <w:pPr>
        <w:tabs>
          <w:tab w:val="left" w:pos="2691"/>
        </w:tabs>
        <w:jc w:val="left"/>
        <w:rPr>
          <w:color w:val="000000"/>
        </w:rPr>
      </w:pPr>
    </w:p>
    <w:p w14:paraId="1146DBBD" w14:textId="77777777" w:rsidR="00FF0E3F" w:rsidRPr="000E4BC6" w:rsidRDefault="00FF0E3F">
      <w:pPr>
        <w:tabs>
          <w:tab w:val="left" w:pos="2691"/>
        </w:tabs>
        <w:jc w:val="left"/>
        <w:rPr>
          <w:color w:val="000000"/>
        </w:rPr>
      </w:pPr>
    </w:p>
    <w:p w14:paraId="666894D6" w14:textId="77777777" w:rsidR="00FF0E3F" w:rsidRPr="000E4BC6" w:rsidRDefault="000E4BC6">
      <w:pPr>
        <w:tabs>
          <w:tab w:val="left" w:pos="2691"/>
        </w:tabs>
        <w:jc w:val="left"/>
        <w:rPr>
          <w:color w:val="000000"/>
        </w:rPr>
      </w:pPr>
      <w:r w:rsidRPr="000E4BC6">
        <w:rPr>
          <w:rFonts w:ascii="Times New Roman" w:hAnsi="Times New Roman" w:cs="Times New Roman" w:hint="eastAsia"/>
          <w:color w:val="000000"/>
          <w:szCs w:val="21"/>
        </w:rPr>
        <w:t xml:space="preserve">Supplementary Table 2: Heterogeneity and </w:t>
      </w:r>
      <w:r w:rsidRPr="000E4BC6">
        <w:rPr>
          <w:rFonts w:ascii="Times New Roman" w:hAnsi="Times New Roman" w:cs="Times New Roman"/>
          <w:color w:val="000000"/>
          <w:szCs w:val="21"/>
        </w:rPr>
        <w:t>pleiotropy</w:t>
      </w:r>
      <w:r w:rsidRPr="000E4BC6">
        <w:rPr>
          <w:rFonts w:ascii="Times New Roman" w:hAnsi="Times New Roman" w:cs="Times New Roman" w:hint="eastAsia"/>
          <w:color w:val="000000"/>
          <w:szCs w:val="21"/>
        </w:rPr>
        <w:t xml:space="preserve"> test after removing heterogeneity</w:t>
      </w:r>
    </w:p>
    <w:p w14:paraId="5522B1E7" w14:textId="77777777" w:rsidR="00FF0E3F" w:rsidRPr="000E4BC6" w:rsidRDefault="00FF0E3F">
      <w:pPr>
        <w:tabs>
          <w:tab w:val="left" w:pos="2691"/>
        </w:tabs>
        <w:jc w:val="left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0"/>
        <w:gridCol w:w="1679"/>
        <w:gridCol w:w="1663"/>
        <w:gridCol w:w="1681"/>
        <w:gridCol w:w="1689"/>
      </w:tblGrid>
      <w:tr w:rsidR="00FF0E3F" w:rsidRPr="000E4BC6" w14:paraId="06CB8297" w14:textId="77777777">
        <w:trPr>
          <w:trHeight w:val="300"/>
        </w:trPr>
        <w:tc>
          <w:tcPr>
            <w:tcW w:w="106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F0FD4C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98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D633C7A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313C7C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OA</w:t>
            </w:r>
          </w:p>
        </w:tc>
        <w:tc>
          <w:tcPr>
            <w:tcW w:w="98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8E4AEC9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KOA</w:t>
            </w:r>
          </w:p>
        </w:tc>
        <w:tc>
          <w:tcPr>
            <w:tcW w:w="99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812080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HOA</w:t>
            </w:r>
          </w:p>
        </w:tc>
      </w:tr>
      <w:tr w:rsidR="00FF0E3F" w:rsidRPr="000E4BC6" w14:paraId="382C0349" w14:textId="77777777">
        <w:trPr>
          <w:trHeight w:val="312"/>
        </w:trPr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D803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IVW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  <w:t>(heterogeneity)</w:t>
            </w:r>
          </w:p>
        </w:tc>
        <w:tc>
          <w:tcPr>
            <w:tcW w:w="9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DBCD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p value</w:t>
            </w:r>
          </w:p>
        </w:tc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34B2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0.3273</w:t>
            </w:r>
          </w:p>
        </w:tc>
        <w:tc>
          <w:tcPr>
            <w:tcW w:w="9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7852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0.0672</w:t>
            </w:r>
          </w:p>
        </w:tc>
        <w:tc>
          <w:tcPr>
            <w:tcW w:w="9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B8BB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0.5713</w:t>
            </w:r>
          </w:p>
        </w:tc>
      </w:tr>
      <w:tr w:rsidR="00FF0E3F" w:rsidRPr="000E4BC6" w14:paraId="300EACFE" w14:textId="77777777">
        <w:trPr>
          <w:trHeight w:val="312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6E18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617D6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D3DE4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C22CE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FFD8B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4097062C" w14:textId="77777777">
        <w:trPr>
          <w:trHeight w:val="270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F4A8A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B67C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Q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9EAE2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15.7755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4979F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23.8771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99F7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12.0409</w:t>
            </w:r>
          </w:p>
        </w:tc>
      </w:tr>
      <w:tr w:rsidR="00FF0E3F" w:rsidRPr="000E4BC6" w14:paraId="1CEBD0E7" w14:textId="77777777">
        <w:trPr>
          <w:trHeight w:val="312"/>
        </w:trPr>
        <w:tc>
          <w:tcPr>
            <w:tcW w:w="106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4A88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MR Egger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  <w:t>(heterogeneity)</w:t>
            </w:r>
          </w:p>
        </w:tc>
        <w:tc>
          <w:tcPr>
            <w:tcW w:w="9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1A454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p value</w:t>
            </w:r>
          </w:p>
        </w:tc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9CC0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0.2617</w:t>
            </w:r>
          </w:p>
        </w:tc>
        <w:tc>
          <w:tcPr>
            <w:tcW w:w="9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449FD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0.0497</w:t>
            </w:r>
          </w:p>
        </w:tc>
        <w:tc>
          <w:tcPr>
            <w:tcW w:w="9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7198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0.6030</w:t>
            </w:r>
          </w:p>
        </w:tc>
      </w:tr>
      <w:tr w:rsidR="00FF0E3F" w:rsidRPr="000E4BC6" w14:paraId="25A39494" w14:textId="77777777">
        <w:trPr>
          <w:trHeight w:val="312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9E00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383C1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26F3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0BEF0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9B4A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1DBEEE47" w14:textId="77777777">
        <w:trPr>
          <w:trHeight w:val="270"/>
        </w:trPr>
        <w:tc>
          <w:tcPr>
            <w:tcW w:w="106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7B08F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D19A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Q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860B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15.7719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9346E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23.7068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D3108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11.4724</w:t>
            </w:r>
          </w:p>
        </w:tc>
      </w:tr>
      <w:tr w:rsidR="00FF0E3F" w:rsidRPr="000E4BC6" w14:paraId="34D50617" w14:textId="77777777">
        <w:trPr>
          <w:trHeight w:val="312"/>
        </w:trPr>
        <w:tc>
          <w:tcPr>
            <w:tcW w:w="1062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0C7E2A0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MR Egger</w:t>
            </w: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br/>
              <w:t>(pleiotropy)</w:t>
            </w:r>
          </w:p>
        </w:tc>
        <w:tc>
          <w:tcPr>
            <w:tcW w:w="9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DDCE1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p value</w:t>
            </w:r>
          </w:p>
        </w:tc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F8BE3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0.9571</w:t>
            </w:r>
          </w:p>
        </w:tc>
        <w:tc>
          <w:tcPr>
            <w:tcW w:w="9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6FB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0.7558</w:t>
            </w:r>
          </w:p>
        </w:tc>
        <w:tc>
          <w:tcPr>
            <w:tcW w:w="9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96B46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0.464</w:t>
            </w: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3</w:t>
            </w:r>
          </w:p>
        </w:tc>
      </w:tr>
      <w:tr w:rsidR="00FF0E3F" w:rsidRPr="000E4BC6" w14:paraId="20106213" w14:textId="77777777">
        <w:trPr>
          <w:trHeight w:val="312"/>
        </w:trPr>
        <w:tc>
          <w:tcPr>
            <w:tcW w:w="106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B5779E4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C225B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EC0B9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42D82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2A5D3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F0E3F" w:rsidRPr="000E4BC6" w14:paraId="40936642" w14:textId="77777777">
        <w:trPr>
          <w:trHeight w:val="260"/>
        </w:trPr>
        <w:tc>
          <w:tcPr>
            <w:tcW w:w="106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F8F4540" w14:textId="77777777" w:rsidR="00FF0E3F" w:rsidRPr="000E4BC6" w:rsidRDefault="00FF0E3F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66073A1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D40B6FC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0.0016</w:t>
            </w:r>
          </w:p>
        </w:tc>
        <w:tc>
          <w:tcPr>
            <w:tcW w:w="98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6B8D70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0.0132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C1E46EA" w14:textId="77777777" w:rsidR="00FF0E3F" w:rsidRPr="000E4BC6" w:rsidRDefault="000E4BC6">
            <w:pPr>
              <w:pStyle w:val="Caption"/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</w:pPr>
            <w:r w:rsidRPr="000E4BC6">
              <w:rPr>
                <w:rFonts w:ascii="Times New Roman" w:eastAsia="SimSun" w:hAnsi="Times New Roman" w:cs="Times New Roman"/>
                <w:color w:val="000000"/>
                <w:sz w:val="21"/>
                <w:szCs w:val="21"/>
              </w:rPr>
              <w:t>-0.030</w:t>
            </w:r>
            <w:r w:rsidRPr="000E4BC6"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</w:rPr>
              <w:t>3</w:t>
            </w:r>
          </w:p>
        </w:tc>
      </w:tr>
    </w:tbl>
    <w:p w14:paraId="71C6D75A" w14:textId="77777777" w:rsidR="00FF0E3F" w:rsidRPr="000E4BC6" w:rsidRDefault="00FF0E3F">
      <w:pPr>
        <w:tabs>
          <w:tab w:val="left" w:pos="2691"/>
        </w:tabs>
        <w:jc w:val="left"/>
        <w:rPr>
          <w:rFonts w:ascii="Times New Roman" w:eastAsia="SimSun" w:hAnsi="Times New Roman" w:cs="Times New Roman"/>
          <w:color w:val="000000"/>
          <w:szCs w:val="21"/>
        </w:rPr>
      </w:pPr>
    </w:p>
    <w:p w14:paraId="74408EAE" w14:textId="77777777" w:rsidR="00FF0E3F" w:rsidRPr="000E4BC6" w:rsidRDefault="000E4BC6">
      <w:pPr>
        <w:tabs>
          <w:tab w:val="left" w:pos="2691"/>
        </w:tabs>
        <w:jc w:val="left"/>
        <w:rPr>
          <w:color w:val="000000"/>
        </w:rPr>
      </w:pP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Note: 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OA: O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steoarthritis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,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KOA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K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nee osteoarthritis, HOA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 H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ip osteoarthritis, MR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 M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endelian randomization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,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IVW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: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 w:rsidRPr="000E4BC6">
        <w:rPr>
          <w:rFonts w:ascii="Times New Roman" w:eastAsia="SimSun" w:hAnsi="Times New Roman" w:cs="Times New Roman" w:hint="eastAsia"/>
          <w:color w:val="000000"/>
          <w:szCs w:val="21"/>
        </w:rPr>
        <w:t>I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 xml:space="preserve">nverse variance </w:t>
      </w:r>
      <w:r w:rsidRPr="000E4BC6">
        <w:rPr>
          <w:rFonts w:ascii="Times New Roman" w:eastAsia="SimSun" w:hAnsi="Times New Roman" w:cs="Times New Roman"/>
          <w:color w:val="000000"/>
          <w:szCs w:val="21"/>
        </w:rPr>
        <w:t>weighting.</w:t>
      </w:r>
    </w:p>
    <w:sectPr w:rsidR="00FF0E3F" w:rsidRPr="000E4BC6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E908" w14:textId="77777777" w:rsidR="000E4BC6" w:rsidRDefault="000E4BC6">
      <w:r>
        <w:separator/>
      </w:r>
    </w:p>
  </w:endnote>
  <w:endnote w:type="continuationSeparator" w:id="0">
    <w:p w14:paraId="3F68D62C" w14:textId="77777777" w:rsidR="000E4BC6" w:rsidRDefault="000E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9EBB" w14:textId="77777777" w:rsidR="00FF0E3F" w:rsidRDefault="000E4B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4335204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B537F" w14:textId="77777777" w:rsidR="00FF0E3F" w:rsidRDefault="000E4BC6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" filled="f" stroked="f">
              <v:textbox style="mso-fit-shape-to-text:t" inset="20pt,0,0,15pt">
                <w:txbxContent>
                  <w:p w14:paraId="4B8B537F" w14:textId="77777777" w:rsidR="00FF0E3F" w:rsidRDefault="000E4BC6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0BA4" w14:textId="77777777" w:rsidR="00FF0E3F" w:rsidRDefault="000E4B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58559329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24C6D" w14:textId="77777777" w:rsidR="00FF0E3F" w:rsidRDefault="000E4BC6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" filled="f" stroked="f">
              <v:textbox style="mso-fit-shape-to-text:t" inset="20pt,0,0,15pt">
                <w:txbxContent>
                  <w:p w14:paraId="0FB24C6D" w14:textId="77777777" w:rsidR="00FF0E3F" w:rsidRDefault="000E4BC6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2D57" w14:textId="77777777" w:rsidR="00FF0E3F" w:rsidRDefault="000E4B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00888446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29D70" w14:textId="77777777" w:rsidR="00FF0E3F" w:rsidRDefault="000E4BC6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" filled="f" stroked="f">
              <v:textbox style="mso-fit-shape-to-text:t" inset="20pt,0,0,15pt">
                <w:txbxContent>
                  <w:p w14:paraId="47629D70" w14:textId="77777777" w:rsidR="00FF0E3F" w:rsidRDefault="000E4BC6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A11B0" w14:textId="77777777" w:rsidR="000E4BC6" w:rsidRDefault="000E4BC6">
      <w:r>
        <w:separator/>
      </w:r>
    </w:p>
  </w:footnote>
  <w:footnote w:type="continuationSeparator" w:id="0">
    <w:p w14:paraId="0E05ED53" w14:textId="77777777" w:rsidR="000E4BC6" w:rsidRDefault="000E4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47739"/>
    <w:multiLevelType w:val="multilevel"/>
    <w:tmpl w:val="34747739"/>
    <w:lvl w:ilvl="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82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doNotTrackFormatting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E1YzFiNzFkYzkzYTQ1ZDBhZjFmMzI3ZGExOWJhNGUifQ=="/>
  </w:docVars>
  <w:rsids>
    <w:rsidRoot w:val="386C2FE3"/>
    <w:rsid w:val="000E4BC6"/>
    <w:rsid w:val="00222062"/>
    <w:rsid w:val="0073205D"/>
    <w:rsid w:val="009F2EB6"/>
    <w:rsid w:val="00F27485"/>
    <w:rsid w:val="00F54562"/>
    <w:rsid w:val="00FF0E3F"/>
    <w:rsid w:val="02A8416E"/>
    <w:rsid w:val="098C3307"/>
    <w:rsid w:val="0C431F4D"/>
    <w:rsid w:val="0CF667E8"/>
    <w:rsid w:val="1B5C12DB"/>
    <w:rsid w:val="23FB2D7C"/>
    <w:rsid w:val="27DD067F"/>
    <w:rsid w:val="30BE24B2"/>
    <w:rsid w:val="386C2FE3"/>
    <w:rsid w:val="38D7055D"/>
    <w:rsid w:val="3ED01E68"/>
    <w:rsid w:val="42F233A2"/>
    <w:rsid w:val="472015A9"/>
    <w:rsid w:val="4A677B24"/>
    <w:rsid w:val="4E7F5A28"/>
    <w:rsid w:val="4F5741C9"/>
    <w:rsid w:val="615E5DC1"/>
    <w:rsid w:val="6C86275F"/>
    <w:rsid w:val="7072674B"/>
    <w:rsid w:val="7103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79B51A3-F1C0-4BD1-BD9A-8613B159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semiHidden/>
    <w:unhideWhenUsed/>
    <w:qFormat/>
    <w:rPr>
      <w:rFonts w:ascii="Arial" w:eastAsia="SimHei" w:hAnsi="Arial"/>
      <w:sz w:val="20"/>
    </w:rPr>
  </w:style>
  <w:style w:type="paragraph" w:styleId="CommentText">
    <w:name w:val="annotation text"/>
    <w:basedOn w:val="Normal"/>
    <w:link w:val="CommentTextChar"/>
    <w:autoRedefine/>
    <w:qFormat/>
    <w:rPr>
      <w:sz w:val="20"/>
      <w:szCs w:val="20"/>
    </w:rPr>
  </w:style>
  <w:style w:type="paragraph" w:styleId="Footer">
    <w:name w:val="footer"/>
    <w:basedOn w:val="Normal"/>
    <w:link w:val="FooterChar"/>
    <w:autoRedefine/>
    <w:qFormat/>
    <w:pPr>
      <w:tabs>
        <w:tab w:val="center" w:pos="4513"/>
        <w:tab w:val="right" w:pos="9026"/>
      </w:tabs>
    </w:pPr>
  </w:style>
  <w:style w:type="paragraph" w:styleId="CommentSubject">
    <w:name w:val="annotation subject"/>
    <w:basedOn w:val="CommentText"/>
    <w:next w:val="CommentText"/>
    <w:link w:val="CommentSubjectChar"/>
    <w:autoRedefine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autoRedefine/>
    <w:qFormat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autoRedefine/>
    <w:qFormat/>
    <w:rPr>
      <w:rFonts w:asciiTheme="minorHAnsi" w:eastAsiaTheme="minorEastAsia" w:hAnsiTheme="minorHAnsi" w:cstheme="minorBidi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autoRedefine/>
    <w:qFormat/>
    <w:rPr>
      <w:rFonts w:asciiTheme="minorHAnsi" w:eastAsiaTheme="minorEastAsia" w:hAnsiTheme="minorHAnsi" w:cstheme="minorBidi"/>
      <w:b/>
      <w:bCs/>
      <w:kern w:val="2"/>
      <w:lang w:val="en-US" w:eastAsia="zh-CN"/>
    </w:rPr>
  </w:style>
  <w:style w:type="paragraph" w:styleId="ListParagraph">
    <w:name w:val="List Paragraph"/>
    <w:basedOn w:val="Normal"/>
    <w:autoRedefine/>
    <w:uiPriority w:val="34"/>
    <w:qFormat/>
    <w:pPr>
      <w:widowControl/>
      <w:ind w:left="720"/>
      <w:contextualSpacing/>
      <w:jc w:val="left"/>
    </w:pPr>
    <w:rPr>
      <w:rFonts w:ascii="Calibri" w:eastAsiaTheme="minorHAnsi" w:hAnsi="Calibri" w:cs="Calibri"/>
      <w:kern w:val="0"/>
      <w:sz w:val="22"/>
      <w:szCs w:val="22"/>
      <w:lang w:val="en-NZ" w:eastAsia="en-US"/>
    </w:rPr>
  </w:style>
  <w:style w:type="paragraph" w:customStyle="1" w:styleId="Revision1">
    <w:name w:val="Revision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张旸</dc:creator>
  <cp:lastModifiedBy>Shaw, Grace</cp:lastModifiedBy>
  <cp:revision>2</cp:revision>
  <dcterms:created xsi:type="dcterms:W3CDTF">2024-01-10T22:13:00Z</dcterms:created>
  <dcterms:modified xsi:type="dcterms:W3CDTF">2024-01-10T22:13:00Z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2461E03B217A4966BD77428562BB345F_11</vt:lpwstr>
  </property>
  <property fmtid="{D5CDD505-2E9C-101B-9397-08002B2CF9AE}" pid="4" name="ClassificationContentMarkingFooterShapeIds">
    <vt:lpwstr>419e397e,33d16e4,2740d161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2024-01-03T22:19:36Z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09d2bf63-7390-43b7-91d2-36361f6c2857</vt:lpwstr>
  </property>
  <property fmtid="{D5CDD505-2E9C-101B-9397-08002B2CF9AE}" pid="13" name="MSIP_Label_2bbab825-a111-45e4-86a1-18cee0005896_ContentBits">
    <vt:lpwstr>2</vt:lpwstr>
  </property>
</Properties>
</file>