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11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30"/>
        <w:gridCol w:w="2473"/>
      </w:tblGrid>
      <w:tr w:rsidR="00187DA5" w14:paraId="611276ED" w14:textId="77777777" w:rsidTr="00187DA5">
        <w:trPr>
          <w:trHeight w:val="40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AC1D956" w14:textId="77777777" w:rsidR="00187DA5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BB812" w14:textId="77777777" w:rsidR="00187DA5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AD4B8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(SD)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15FBC" w14:textId="77777777" w:rsidR="00187DA5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Range</w:t>
            </w:r>
          </w:p>
        </w:tc>
      </w:tr>
      <w:tr w:rsidR="00187DA5" w14:paraId="08D6EA9C" w14:textId="77777777" w:rsidTr="00187DA5">
        <w:trPr>
          <w:trHeight w:val="402"/>
        </w:trPr>
        <w:tc>
          <w:tcPr>
            <w:tcW w:w="3686" w:type="dxa"/>
            <w:tcBorders>
              <w:top w:val="single" w:sz="4" w:space="0" w:color="auto"/>
            </w:tcBorders>
          </w:tcPr>
          <w:p w14:paraId="1C6954D1" w14:textId="77777777" w:rsidR="00187DA5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Worry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vAlign w:val="center"/>
          </w:tcPr>
          <w:p w14:paraId="0FE78CED" w14:textId="77777777" w:rsidR="00187DA5" w:rsidRPr="00AD4B80" w:rsidRDefault="00187DA5" w:rsidP="00187DA5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41162003" w14:textId="77777777" w:rsidR="00187DA5" w:rsidRDefault="00187DA5" w:rsidP="00187DA5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187DA5" w14:paraId="68656A90" w14:textId="77777777" w:rsidTr="00187DA5">
        <w:trPr>
          <w:trHeight w:val="385"/>
        </w:trPr>
        <w:tc>
          <w:tcPr>
            <w:tcW w:w="3686" w:type="dxa"/>
            <w:vAlign w:val="bottom"/>
          </w:tcPr>
          <w:p w14:paraId="37F31C25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lang w:eastAsia="en-GB"/>
              </w:rPr>
              <w:t xml:space="preserve">                Short sleep duration</w:t>
            </w:r>
          </w:p>
        </w:tc>
        <w:tc>
          <w:tcPr>
            <w:tcW w:w="2630" w:type="dxa"/>
            <w:vAlign w:val="center"/>
          </w:tcPr>
          <w:p w14:paraId="048B7722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47.0 (12.</w:t>
            </w: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2B51EB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473" w:type="dxa"/>
            <w:vAlign w:val="center"/>
          </w:tcPr>
          <w:p w14:paraId="756615F6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29-70</w:t>
            </w:r>
          </w:p>
        </w:tc>
      </w:tr>
      <w:tr w:rsidR="00187DA5" w14:paraId="129CC260" w14:textId="77777777" w:rsidTr="00187DA5">
        <w:trPr>
          <w:trHeight w:val="402"/>
        </w:trPr>
        <w:tc>
          <w:tcPr>
            <w:tcW w:w="3686" w:type="dxa"/>
            <w:vAlign w:val="bottom"/>
          </w:tcPr>
          <w:p w14:paraId="15B5FB3E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lang w:eastAsia="en-GB"/>
              </w:rPr>
              <w:t xml:space="preserve">                </w:t>
            </w:r>
            <w:r>
              <w:rPr>
                <w:rFonts w:eastAsia="Times New Roman" w:cstheme="minorHAnsi"/>
                <w:lang w:eastAsia="en-GB"/>
              </w:rPr>
              <w:t>Typical</w:t>
            </w:r>
            <w:r w:rsidRPr="002B51EB">
              <w:rPr>
                <w:rFonts w:eastAsia="Times New Roman" w:cstheme="minorHAnsi"/>
                <w:lang w:eastAsia="en-GB"/>
              </w:rPr>
              <w:t xml:space="preserve"> sleep duration</w:t>
            </w:r>
          </w:p>
        </w:tc>
        <w:tc>
          <w:tcPr>
            <w:tcW w:w="2630" w:type="dxa"/>
            <w:vAlign w:val="center"/>
          </w:tcPr>
          <w:p w14:paraId="017446B4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38.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2B51EB">
              <w:rPr>
                <w:rFonts w:eastAsia="Times New Roman" w:cstheme="minorHAnsi"/>
                <w:color w:val="000000"/>
                <w:lang w:eastAsia="en-GB"/>
              </w:rPr>
              <w:t xml:space="preserve"> (9.1)</w:t>
            </w:r>
          </w:p>
        </w:tc>
        <w:tc>
          <w:tcPr>
            <w:tcW w:w="2473" w:type="dxa"/>
            <w:vAlign w:val="center"/>
          </w:tcPr>
          <w:p w14:paraId="64C91E50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19-55</w:t>
            </w:r>
          </w:p>
        </w:tc>
      </w:tr>
      <w:tr w:rsidR="00187DA5" w14:paraId="7724D13F" w14:textId="77777777" w:rsidTr="00187DA5">
        <w:trPr>
          <w:trHeight w:val="402"/>
        </w:trPr>
        <w:tc>
          <w:tcPr>
            <w:tcW w:w="3686" w:type="dxa"/>
            <w:vAlign w:val="bottom"/>
          </w:tcPr>
          <w:p w14:paraId="22D99D9D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lang w:eastAsia="en-GB"/>
              </w:rPr>
              <w:t xml:space="preserve">                Long sleep duration</w:t>
            </w:r>
          </w:p>
        </w:tc>
        <w:tc>
          <w:tcPr>
            <w:tcW w:w="2630" w:type="dxa"/>
            <w:vAlign w:val="center"/>
          </w:tcPr>
          <w:p w14:paraId="1180677B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39.8 (11.</w:t>
            </w: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2B51EB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473" w:type="dxa"/>
            <w:vAlign w:val="center"/>
          </w:tcPr>
          <w:p w14:paraId="060E8C30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24-64</w:t>
            </w:r>
          </w:p>
        </w:tc>
      </w:tr>
      <w:tr w:rsidR="00187DA5" w14:paraId="562B5A54" w14:textId="77777777" w:rsidTr="00187DA5">
        <w:trPr>
          <w:trHeight w:val="385"/>
        </w:trPr>
        <w:tc>
          <w:tcPr>
            <w:tcW w:w="3686" w:type="dxa"/>
          </w:tcPr>
          <w:p w14:paraId="5A7C467C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cstheme="minorHAnsi"/>
                <w:b/>
                <w:bCs/>
              </w:rPr>
              <w:t>Brooding</w:t>
            </w:r>
          </w:p>
        </w:tc>
        <w:tc>
          <w:tcPr>
            <w:tcW w:w="2630" w:type="dxa"/>
          </w:tcPr>
          <w:p w14:paraId="6CA8F2C3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73" w:type="dxa"/>
          </w:tcPr>
          <w:p w14:paraId="28761C60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187DA5" w14:paraId="12A4E642" w14:textId="77777777" w:rsidTr="00187DA5">
        <w:trPr>
          <w:trHeight w:val="385"/>
        </w:trPr>
        <w:tc>
          <w:tcPr>
            <w:tcW w:w="3686" w:type="dxa"/>
            <w:vAlign w:val="bottom"/>
          </w:tcPr>
          <w:p w14:paraId="58351EFB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lang w:eastAsia="en-GB"/>
              </w:rPr>
              <w:t xml:space="preserve">                Short sleep duration</w:t>
            </w:r>
          </w:p>
        </w:tc>
        <w:tc>
          <w:tcPr>
            <w:tcW w:w="2630" w:type="dxa"/>
            <w:vAlign w:val="center"/>
          </w:tcPr>
          <w:p w14:paraId="08F2748E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8.7 (2.8)</w:t>
            </w:r>
          </w:p>
        </w:tc>
        <w:tc>
          <w:tcPr>
            <w:tcW w:w="2473" w:type="dxa"/>
            <w:vAlign w:val="center"/>
          </w:tcPr>
          <w:p w14:paraId="586E183E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5 – 16</w:t>
            </w:r>
          </w:p>
        </w:tc>
      </w:tr>
      <w:tr w:rsidR="00187DA5" w14:paraId="0AA4AE56" w14:textId="77777777" w:rsidTr="00187DA5">
        <w:trPr>
          <w:trHeight w:val="385"/>
        </w:trPr>
        <w:tc>
          <w:tcPr>
            <w:tcW w:w="3686" w:type="dxa"/>
            <w:vAlign w:val="bottom"/>
          </w:tcPr>
          <w:p w14:paraId="5B221C62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lang w:eastAsia="en-GB"/>
              </w:rPr>
              <w:t xml:space="preserve">                </w:t>
            </w:r>
            <w:r>
              <w:rPr>
                <w:rFonts w:eastAsia="Times New Roman" w:cstheme="minorHAnsi"/>
                <w:lang w:eastAsia="en-GB"/>
              </w:rPr>
              <w:t>Typical</w:t>
            </w:r>
            <w:r w:rsidRPr="002B51EB">
              <w:rPr>
                <w:rFonts w:eastAsia="Times New Roman" w:cstheme="minorHAnsi"/>
                <w:lang w:eastAsia="en-GB"/>
              </w:rPr>
              <w:t xml:space="preserve"> sleep duration</w:t>
            </w:r>
          </w:p>
        </w:tc>
        <w:tc>
          <w:tcPr>
            <w:tcW w:w="2630" w:type="dxa"/>
            <w:vAlign w:val="center"/>
          </w:tcPr>
          <w:p w14:paraId="46A7D476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7.5 (2.0)</w:t>
            </w:r>
          </w:p>
        </w:tc>
        <w:tc>
          <w:tcPr>
            <w:tcW w:w="2473" w:type="dxa"/>
            <w:vAlign w:val="center"/>
          </w:tcPr>
          <w:p w14:paraId="2F8E8C2F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5 – 13</w:t>
            </w:r>
          </w:p>
        </w:tc>
      </w:tr>
      <w:tr w:rsidR="00187DA5" w14:paraId="30E3503A" w14:textId="77777777" w:rsidTr="00187DA5">
        <w:trPr>
          <w:trHeight w:val="385"/>
        </w:trPr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AC0C2C0" w14:textId="77777777" w:rsidR="00187DA5" w:rsidRPr="002B51EB" w:rsidRDefault="00187DA5" w:rsidP="00187DA5">
            <w:pPr>
              <w:spacing w:line="360" w:lineRule="auto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lang w:eastAsia="en-GB"/>
              </w:rPr>
              <w:t xml:space="preserve">                Long sleep duration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7FFC31B6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7.9 (1.</w:t>
            </w:r>
            <w:r>
              <w:rPr>
                <w:rFonts w:eastAsia="Times New Roman" w:cstheme="minorHAnsi"/>
                <w:color w:val="000000"/>
                <w:lang w:eastAsia="en-GB"/>
              </w:rPr>
              <w:t>8</w:t>
            </w:r>
            <w:r w:rsidRPr="002B51EB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090C1DE3" w14:textId="77777777" w:rsidR="00187DA5" w:rsidRPr="002B51EB" w:rsidRDefault="00187DA5" w:rsidP="00187DA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B51EB">
              <w:rPr>
                <w:rFonts w:eastAsia="Times New Roman" w:cstheme="minorHAnsi"/>
                <w:color w:val="000000"/>
                <w:lang w:eastAsia="en-GB"/>
              </w:rPr>
              <w:t>5 – 12</w:t>
            </w:r>
          </w:p>
        </w:tc>
      </w:tr>
    </w:tbl>
    <w:p w14:paraId="70962411" w14:textId="77777777" w:rsidR="00696F7A" w:rsidRDefault="00696F7A" w:rsidP="00696F7A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Supplementary Table 1. </w:t>
      </w:r>
      <w:r w:rsidRPr="00FF0385">
        <w:rPr>
          <w:rFonts w:cstheme="minorHAnsi"/>
          <w:i/>
          <w:iCs/>
        </w:rPr>
        <w:t xml:space="preserve">Mean worry and brooding levels for participants with short, </w:t>
      </w:r>
      <w:proofErr w:type="gramStart"/>
      <w:r>
        <w:rPr>
          <w:rFonts w:cstheme="minorHAnsi"/>
          <w:i/>
          <w:iCs/>
        </w:rPr>
        <w:t>typical</w:t>
      </w:r>
      <w:proofErr w:type="gramEnd"/>
      <w:r w:rsidRPr="00FF0385">
        <w:rPr>
          <w:rFonts w:cstheme="minorHAnsi"/>
          <w:i/>
          <w:iCs/>
        </w:rPr>
        <w:t xml:space="preserve"> and long </w:t>
      </w:r>
      <w:r w:rsidRPr="00F95DCD">
        <w:rPr>
          <w:rFonts w:cstheme="minorHAnsi"/>
          <w:i/>
          <w:iCs/>
        </w:rPr>
        <w:t>sleep durations.</w:t>
      </w:r>
      <w:r>
        <w:rPr>
          <w:rFonts w:cstheme="minorHAnsi"/>
          <w:b/>
          <w:bCs/>
        </w:rPr>
        <w:t xml:space="preserve"> </w:t>
      </w:r>
    </w:p>
    <w:p w14:paraId="488EBDA8" w14:textId="77777777" w:rsidR="00696F7A" w:rsidRPr="00D911CB" w:rsidRDefault="00696F7A" w:rsidP="00696F7A">
      <w:pPr>
        <w:rPr>
          <w:i/>
          <w:iCs/>
        </w:rPr>
      </w:pPr>
      <w:r w:rsidRPr="00D911CB">
        <w:rPr>
          <w:i/>
          <w:iCs/>
        </w:rPr>
        <w:t>A tertial split was used to classify participants into different sleep duration categories based on their objective polysomnography-derived sleep measurements, with participants in the highest tertile classified as long sleepers, participants in the lowest tertile short sleepers, and the middle tertile as typical sleepers.</w:t>
      </w:r>
    </w:p>
    <w:p w14:paraId="56A77090" w14:textId="77777777" w:rsidR="00696F7A" w:rsidRPr="00640DA9" w:rsidRDefault="00696F7A" w:rsidP="00640DA9">
      <w:pPr>
        <w:tabs>
          <w:tab w:val="left" w:pos="4876"/>
        </w:tabs>
      </w:pPr>
    </w:p>
    <w:sectPr w:rsidR="00696F7A" w:rsidRPr="00640DA9" w:rsidSect="00696F7A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BC0A" w14:textId="77777777" w:rsidR="009D4BDA" w:rsidRDefault="009D4BDA" w:rsidP="00F67E38">
      <w:pPr>
        <w:spacing w:after="0" w:line="240" w:lineRule="auto"/>
      </w:pPr>
      <w:r>
        <w:separator/>
      </w:r>
    </w:p>
  </w:endnote>
  <w:endnote w:type="continuationSeparator" w:id="0">
    <w:p w14:paraId="19905FFA" w14:textId="77777777" w:rsidR="009D4BDA" w:rsidRDefault="009D4BDA" w:rsidP="00F6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EEC5" w14:textId="35720D40" w:rsidR="00F67E38" w:rsidRDefault="00F67E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731EB2" wp14:editId="60B855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22572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A26F8" w14:textId="1AB5E02C" w:rsidR="00F67E38" w:rsidRPr="00F67E38" w:rsidRDefault="00F67E38" w:rsidP="00F67E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7E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31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FFA26F8" w14:textId="1AB5E02C" w:rsidR="00F67E38" w:rsidRPr="00F67E38" w:rsidRDefault="00F67E38" w:rsidP="00F67E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7E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F6F3" w14:textId="258F0153" w:rsidR="00F67E38" w:rsidRDefault="00F67E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3280B3" wp14:editId="6CAACBAC">
              <wp:simplePos x="914400" y="1007291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2329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9B6E5" w14:textId="26DA3A45" w:rsidR="00F67E38" w:rsidRPr="00F67E38" w:rsidRDefault="00F67E38" w:rsidP="00F67E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7E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280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1A9B6E5" w14:textId="26DA3A45" w:rsidR="00F67E38" w:rsidRPr="00F67E38" w:rsidRDefault="00F67E38" w:rsidP="00F67E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7E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9C7A" w14:textId="2DE9775E" w:rsidR="00F67E38" w:rsidRDefault="00F67E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951601" wp14:editId="56B4D5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13660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1C182" w14:textId="412976B6" w:rsidR="00F67E38" w:rsidRPr="00F67E38" w:rsidRDefault="00F67E38" w:rsidP="00F67E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7E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516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1C1C182" w14:textId="412976B6" w:rsidR="00F67E38" w:rsidRPr="00F67E38" w:rsidRDefault="00F67E38" w:rsidP="00F67E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7E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6333" w14:textId="77777777" w:rsidR="009D4BDA" w:rsidRDefault="009D4BDA" w:rsidP="00F67E38">
      <w:pPr>
        <w:spacing w:after="0" w:line="240" w:lineRule="auto"/>
      </w:pPr>
      <w:r>
        <w:separator/>
      </w:r>
    </w:p>
  </w:footnote>
  <w:footnote w:type="continuationSeparator" w:id="0">
    <w:p w14:paraId="5FC58E11" w14:textId="77777777" w:rsidR="009D4BDA" w:rsidRDefault="009D4BDA" w:rsidP="00F67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5F"/>
    <w:rsid w:val="000334DC"/>
    <w:rsid w:val="00187DA5"/>
    <w:rsid w:val="00347DE4"/>
    <w:rsid w:val="003A7C5C"/>
    <w:rsid w:val="00640DA9"/>
    <w:rsid w:val="00696F7A"/>
    <w:rsid w:val="008A785F"/>
    <w:rsid w:val="00941EAC"/>
    <w:rsid w:val="009D4579"/>
    <w:rsid w:val="009D4BDA"/>
    <w:rsid w:val="00B44E11"/>
    <w:rsid w:val="00C25C9C"/>
    <w:rsid w:val="00DD369D"/>
    <w:rsid w:val="00F6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1A7"/>
  <w15:chartTrackingRefBased/>
  <w15:docId w15:val="{56A50820-59DD-4C98-A11C-AAC1CA5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5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8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4579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E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 Marking</dc:creator>
  <cp:keywords/>
  <dc:description/>
  <cp:lastModifiedBy>Shaw, Grace</cp:lastModifiedBy>
  <cp:revision>2</cp:revision>
  <dcterms:created xsi:type="dcterms:W3CDTF">2023-12-28T00:18:00Z</dcterms:created>
  <dcterms:modified xsi:type="dcterms:W3CDTF">2023-12-28T00:18:00Z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2d61860f,284cb51,776e707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2023-12-28T00:18:12Z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9454c05b-c253-41bd-8de8-c7afdf4a97b7</vt:lpwstr>
  </property>
  <property fmtid="{D5CDD505-2E9C-101B-9397-08002B2CF9AE}" pid="11" name="MSIP_Label_2bbab825-a111-45e4-86a1-18cee0005896_ContentBits">
    <vt:lpwstr>2</vt:lpwstr>
  </property>
</Properties>
</file>