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C02C" w14:textId="77777777" w:rsidR="009E0078" w:rsidRPr="004B1301" w:rsidRDefault="004B1301" w:rsidP="004C7A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301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Table </w:t>
      </w:r>
      <w:r w:rsidR="00EA7857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S</w:t>
      </w:r>
      <w:r w:rsidRPr="004B1301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1</w:t>
      </w:r>
      <w:r w:rsidR="00DB58CD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.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 Summary of </w:t>
      </w:r>
      <w:r w:rsidR="008227AC">
        <w:rPr>
          <w:rFonts w:ascii="Times New Roman" w:hAnsi="Times New Roman" w:cs="Times New Roman"/>
          <w:sz w:val="24"/>
          <w:szCs w:val="24"/>
        </w:rPr>
        <w:t>a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ntimicrobial </w:t>
      </w:r>
      <w:r w:rsidR="008227AC">
        <w:rPr>
          <w:rFonts w:ascii="Times New Roman" w:hAnsi="Times New Roman" w:cs="Times New Roman"/>
          <w:sz w:val="24"/>
          <w:szCs w:val="24"/>
        </w:rPr>
        <w:t>s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usceptibility </w:t>
      </w:r>
      <w:r w:rsidR="008227AC">
        <w:rPr>
          <w:rFonts w:ascii="Times New Roman" w:hAnsi="Times New Roman" w:cs="Times New Roman"/>
          <w:sz w:val="24"/>
          <w:szCs w:val="24"/>
        </w:rPr>
        <w:t>t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esting </w:t>
      </w:r>
      <w:r w:rsidR="008227AC">
        <w:rPr>
          <w:rFonts w:ascii="Times New Roman" w:hAnsi="Times New Roman" w:cs="Times New Roman"/>
          <w:sz w:val="24"/>
          <w:szCs w:val="24"/>
        </w:rPr>
        <w:t>d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ata for </w:t>
      </w:r>
      <w:r w:rsidR="009E0078" w:rsidRPr="004B1301">
        <w:rPr>
          <w:rFonts w:ascii="Times New Roman" w:hAnsi="Times New Roman" w:cs="Times New Roman"/>
          <w:i/>
          <w:iCs/>
          <w:sz w:val="24"/>
          <w:szCs w:val="24"/>
        </w:rPr>
        <w:t>C.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 </w:t>
      </w:r>
      <w:r w:rsidR="009E0078" w:rsidRPr="004B1301">
        <w:rPr>
          <w:rFonts w:ascii="Times New Roman" w:hAnsi="Times New Roman" w:cs="Times New Roman"/>
          <w:i/>
          <w:iCs/>
          <w:sz w:val="24"/>
          <w:szCs w:val="24"/>
        </w:rPr>
        <w:t>difficile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 </w:t>
      </w:r>
      <w:r w:rsidR="008227AC">
        <w:rPr>
          <w:rFonts w:ascii="Times New Roman" w:hAnsi="Times New Roman" w:cs="Times New Roman"/>
          <w:sz w:val="24"/>
          <w:szCs w:val="24"/>
        </w:rPr>
        <w:t>i</w:t>
      </w:r>
      <w:r w:rsidR="009E0078" w:rsidRPr="004B1301">
        <w:rPr>
          <w:rFonts w:ascii="Times New Roman" w:hAnsi="Times New Roman" w:cs="Times New Roman"/>
          <w:sz w:val="24"/>
          <w:szCs w:val="24"/>
        </w:rPr>
        <w:t>solates (</w:t>
      </w:r>
      <w:r w:rsidR="004C7AE3" w:rsidRPr="004B1301">
        <w:rPr>
          <w:rFonts w:ascii="Times New Roman" w:hAnsi="Times New Roman" w:cs="Times New Roman"/>
          <w:sz w:val="24"/>
          <w:szCs w:val="24"/>
        </w:rPr>
        <w:t>N</w:t>
      </w:r>
      <w:r w:rsidR="009E0078" w:rsidRPr="004B1301">
        <w:rPr>
          <w:rFonts w:ascii="Times New Roman" w:hAnsi="Times New Roman" w:cs="Times New Roman"/>
          <w:sz w:val="24"/>
          <w:szCs w:val="24"/>
        </w:rPr>
        <w:t xml:space="preserve"> = 50).</w:t>
      </w:r>
    </w:p>
    <w:tbl>
      <w:tblPr>
        <w:tblW w:w="16302" w:type="dxa"/>
        <w:tblInd w:w="-1134" w:type="dxa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134"/>
        <w:gridCol w:w="992"/>
        <w:gridCol w:w="992"/>
        <w:gridCol w:w="993"/>
        <w:gridCol w:w="1275"/>
        <w:gridCol w:w="932"/>
        <w:gridCol w:w="1195"/>
        <w:gridCol w:w="992"/>
        <w:gridCol w:w="1276"/>
        <w:gridCol w:w="1134"/>
        <w:gridCol w:w="1134"/>
      </w:tblGrid>
      <w:tr w:rsidR="009E0078" w:rsidRPr="009E0078" w14:paraId="0770EBE0" w14:textId="77777777" w:rsidTr="009E0078">
        <w:trPr>
          <w:trHeight w:val="285"/>
        </w:trPr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85CAF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</w:rPr>
              <w:t>Number of Isolates (%) Inhibited at a MIC (</w:t>
            </w:r>
            <w:proofErr w:type="spellStart"/>
            <w:r w:rsidRPr="009E0078">
              <w:rPr>
                <w:rFonts w:ascii="Times New Roman" w:eastAsia="Times New Roman PSMT" w:hAnsi="Times New Roman" w:cs="Times New Roman"/>
                <w:sz w:val="20"/>
                <w:szCs w:val="20"/>
              </w:rPr>
              <w:t>μ</w:t>
            </w: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/mL</w:t>
            </w:r>
            <w:r w:rsidRPr="009E0078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</w:rPr>
              <w:t>) of: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8736C" w14:textId="77777777" w:rsidR="009E0078" w:rsidRPr="009E0078" w:rsidRDefault="009E0078" w:rsidP="004C7AE3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0078" w:rsidRPr="009E0078" w14:paraId="6EAD424A" w14:textId="77777777" w:rsidTr="009E0078">
        <w:trPr>
          <w:trHeight w:val="47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AA99" w14:textId="77777777" w:rsidR="009E0078" w:rsidRPr="009E0078" w:rsidRDefault="009E0078" w:rsidP="004C7AE3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Antimicrobial agent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683A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&lt;0.0064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5F33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0.064-0.128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F11C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0.128-0.25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80E2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0.25-0.5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4368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0.5-1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B670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10-2.0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AF5E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2.0-4.0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8A54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4.0-8.0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A8E8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8.0-16.0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B7CE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16.0-32.0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267D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32.0-64.0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5C49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64.0-128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0BF4" w14:textId="77777777" w:rsidR="009E0078" w:rsidRPr="009E0078" w:rsidRDefault="009E0078" w:rsidP="004C7AE3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&gt;128</w:t>
            </w:r>
          </w:p>
        </w:tc>
      </w:tr>
      <w:tr w:rsidR="001A53D1" w:rsidRPr="009E0078" w14:paraId="08788181" w14:textId="77777777" w:rsidTr="001A53D1">
        <w:trPr>
          <w:trHeight w:val="28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D508FF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Metronidazole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C6D8B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7468D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 (22%)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E6550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(32%)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58901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C6BB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DD2F8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747AE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9AA56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C7A1C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962ED4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8F453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5E624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EC68A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 (26%)</w:t>
            </w:r>
          </w:p>
        </w:tc>
      </w:tr>
      <w:tr w:rsidR="001A53D1" w:rsidRPr="009E0078" w14:paraId="16D85769" w14:textId="77777777" w:rsidTr="001A53D1">
        <w:trPr>
          <w:trHeight w:val="28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0CDE60" w14:textId="77777777" w:rsidR="001A53D1" w:rsidRPr="009E0078" w:rsidRDefault="001A53D1" w:rsidP="00A72E1A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Vancomycin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C3CF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9D80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09A9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(32%)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6592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 (24%)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6F53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A276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6481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 (12%)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8852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9B5E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1601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E854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8854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BFA1" w14:textId="77777777" w:rsidR="001A53D1" w:rsidRPr="009E0078" w:rsidRDefault="001A53D1" w:rsidP="00A72E1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</w:tr>
      <w:tr w:rsidR="001A53D1" w:rsidRPr="009E0078" w14:paraId="3FD87833" w14:textId="77777777" w:rsidTr="001A53D1">
        <w:trPr>
          <w:trHeight w:val="285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E1B68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Rifaximin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2A7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 (76%)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EE3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D61F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662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195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443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D61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FD6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8E0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213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70D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6F2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E17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</w:tr>
      <w:tr w:rsidR="001A53D1" w:rsidRPr="009E0078" w14:paraId="38BDBB94" w14:textId="77777777" w:rsidTr="009E0078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82161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Rifampin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72C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 (68%)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50A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0931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588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B73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7F9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BB4B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(10%)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F441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(10%)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2A72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202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7F9C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E6D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8BB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</w:tr>
      <w:tr w:rsidR="001A53D1" w:rsidRPr="009E0078" w14:paraId="2C1D5AD9" w14:textId="77777777" w:rsidTr="001A53D1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1FD59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Meropenem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1E5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D5BB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56E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B79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5BE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4F0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F25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 (24%)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D68B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(10%)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568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 (28%)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768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 (20%)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BC3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5E4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8A8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</w:tr>
      <w:tr w:rsidR="001A53D1" w:rsidRPr="009E0078" w14:paraId="4B26715D" w14:textId="77777777" w:rsidTr="004B2CB5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30FB2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Ceftriaxone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09D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3F6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BC32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5993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9EA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7E6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1A6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7562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E36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C61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1AB9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7E2B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FCB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 (96%)</w:t>
            </w:r>
          </w:p>
        </w:tc>
      </w:tr>
      <w:tr w:rsidR="001A53D1" w:rsidRPr="009E0078" w14:paraId="369A8F17" w14:textId="77777777" w:rsidTr="004B2CB5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7CCD0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FAB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800D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622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B1F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EA64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A9A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AB9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278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7E8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A6A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5BE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 (8%)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F48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 (40%)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B4B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 (48%)</w:t>
            </w:r>
          </w:p>
        </w:tc>
      </w:tr>
      <w:tr w:rsidR="001A53D1" w:rsidRPr="009E0078" w14:paraId="40B369E5" w14:textId="77777777" w:rsidTr="001A53D1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4650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Erythromycin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468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60C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4AD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4F09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026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 (12%)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22C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F63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F9A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C14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B3E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78B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FAB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3072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 (80%)</w:t>
            </w:r>
          </w:p>
        </w:tc>
      </w:tr>
      <w:tr w:rsidR="001A53D1" w:rsidRPr="009E0078" w14:paraId="63100083" w14:textId="77777777" w:rsidTr="001A53D1">
        <w:trPr>
          <w:trHeight w:val="28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F23FEC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Levofloxacin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8B106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005CAA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EFB02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45FCE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03BB87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3DF7D2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(32%)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58FB9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(32%)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B8DAE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B36E5E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 (16%)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9DF5CD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EB7172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BF03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EA501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 (8%)</w:t>
            </w:r>
          </w:p>
        </w:tc>
      </w:tr>
      <w:tr w:rsidR="001A53D1" w:rsidRPr="009E0078" w14:paraId="6B8F88D9" w14:textId="77777777" w:rsidTr="001A53D1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08039" w14:textId="77777777" w:rsidR="001A53D1" w:rsidRPr="009E0078" w:rsidRDefault="001A53D1" w:rsidP="001A53D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3F45B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22564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1617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500E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 (8%)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05C41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(2%)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02E9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90066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1107D9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 (8%)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6CB8C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BB125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 (14%)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7B8E0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 (30%)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C3A73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 (6%)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B15C8" w14:textId="77777777" w:rsidR="001A53D1" w:rsidRPr="009E0078" w:rsidRDefault="001A53D1" w:rsidP="001A53D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9E007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</w:tr>
    </w:tbl>
    <w:p w14:paraId="7C81DBF3" w14:textId="77777777" w:rsidR="009E0078" w:rsidRDefault="009E0078" w:rsidP="004C7AE3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9E0078">
        <w:rPr>
          <w:rFonts w:ascii="Times New Roman" w:hAnsi="Times New Roman" w:cs="Times New Roman"/>
          <w:szCs w:val="21"/>
        </w:rPr>
        <w:t>MIC, minimum inhibitory concentration.</w:t>
      </w:r>
    </w:p>
    <w:p w14:paraId="640ADB0C" w14:textId="77777777" w:rsidR="000F15DB" w:rsidRDefault="000F15DB" w:rsidP="004C7AE3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14:paraId="115C75E9" w14:textId="77777777" w:rsidR="000F15DB" w:rsidRDefault="000F15DB" w:rsidP="004C7AE3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14:paraId="47A14649" w14:textId="77777777" w:rsidR="000F15DB" w:rsidRPr="009E0078" w:rsidRDefault="000F15DB" w:rsidP="004C7AE3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14:paraId="65A72C70" w14:textId="77777777" w:rsidR="000F15DB" w:rsidRPr="00994329" w:rsidRDefault="000F15DB" w:rsidP="000F15D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329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</w:rPr>
        <w:t>S2.</w:t>
      </w:r>
      <w:r w:rsidRPr="00994329">
        <w:rPr>
          <w:rFonts w:ascii="Times New Roman" w:hAnsi="Times New Roman" w:cs="Times New Roman"/>
          <w:sz w:val="24"/>
          <w:szCs w:val="24"/>
        </w:rPr>
        <w:t xml:space="preserve"> Summary of the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94329">
        <w:rPr>
          <w:rFonts w:ascii="Times New Roman" w:hAnsi="Times New Roman" w:cs="Times New Roman"/>
          <w:sz w:val="24"/>
          <w:szCs w:val="24"/>
        </w:rPr>
        <w:t xml:space="preserve">hole-genome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94329">
        <w:rPr>
          <w:rFonts w:ascii="Times New Roman" w:hAnsi="Times New Roman" w:cs="Times New Roman"/>
          <w:sz w:val="24"/>
          <w:szCs w:val="24"/>
        </w:rPr>
        <w:t xml:space="preserve">equencing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94329">
        <w:rPr>
          <w:rFonts w:ascii="Times New Roman" w:hAnsi="Times New Roman" w:cs="Times New Roman"/>
          <w:sz w:val="24"/>
          <w:szCs w:val="24"/>
        </w:rPr>
        <w:t xml:space="preserve">ata for </w:t>
      </w:r>
      <w:r w:rsidRPr="009943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C. difficile</w:t>
      </w:r>
      <w:r w:rsidRPr="0099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94329">
        <w:rPr>
          <w:rFonts w:ascii="Times New Roman" w:hAnsi="Times New Roman" w:cs="Times New Roman"/>
          <w:color w:val="000000" w:themeColor="text1"/>
          <w:sz w:val="24"/>
          <w:szCs w:val="24"/>
        </w:rPr>
        <w:t>solates.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1559"/>
        <w:gridCol w:w="2127"/>
        <w:gridCol w:w="1417"/>
        <w:gridCol w:w="1701"/>
        <w:gridCol w:w="1843"/>
        <w:gridCol w:w="1843"/>
        <w:gridCol w:w="1843"/>
        <w:gridCol w:w="1625"/>
      </w:tblGrid>
      <w:tr w:rsidR="000F15DB" w:rsidRPr="00994329" w14:paraId="67B0F792" w14:textId="77777777" w:rsidTr="00455390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0A0B3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Isolates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1CEF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Clean base pairs (bp)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DAEB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Total scaffold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3E24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Total bases (bp)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C315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Scaffold N50 (bp)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E443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Scaffold N90 (bp)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B582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0D0A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Predicted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CDS</w:t>
            </w:r>
          </w:p>
        </w:tc>
      </w:tr>
      <w:tr w:rsidR="000F15DB" w:rsidRPr="00994329" w14:paraId="50AED2BA" w14:textId="77777777" w:rsidTr="00455390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8DA2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416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218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E56E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A16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821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3FF6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EC9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173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883</w:t>
            </w:r>
          </w:p>
        </w:tc>
      </w:tr>
      <w:tr w:rsidR="000F15DB" w:rsidRPr="00994329" w14:paraId="40FD75BE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0E6C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31C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719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8D3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7627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901A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A47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043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27B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816</w:t>
            </w:r>
          </w:p>
        </w:tc>
      </w:tr>
      <w:tr w:rsidR="000F15DB" w:rsidRPr="00994329" w14:paraId="46D579EA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C0D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77C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980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839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FE2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736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816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025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A19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2F1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713</w:t>
            </w:r>
          </w:p>
        </w:tc>
      </w:tr>
      <w:tr w:rsidR="000F15DB" w:rsidRPr="00994329" w14:paraId="0CAE6156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DE9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7BB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989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37B1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6CF6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082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F109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1B7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771D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058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885</w:t>
            </w:r>
          </w:p>
        </w:tc>
      </w:tr>
      <w:tr w:rsidR="000F15DB" w:rsidRPr="00994329" w14:paraId="039CF5F6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E58E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2CB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070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770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125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AE7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320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069B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587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C12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29.2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823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906</w:t>
            </w:r>
          </w:p>
        </w:tc>
      </w:tr>
      <w:tr w:rsidR="000F15DB" w:rsidRPr="00994329" w14:paraId="31AF2341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958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B6C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395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871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9CC1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2EC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811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686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8DF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29.1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C53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936</w:t>
            </w:r>
          </w:p>
        </w:tc>
      </w:tr>
      <w:tr w:rsidR="000F15DB" w:rsidRPr="00994329" w14:paraId="2618941D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3EA5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051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530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830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749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157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848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8A12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90F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E22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801</w:t>
            </w:r>
          </w:p>
        </w:tc>
      </w:tr>
      <w:tr w:rsidR="000F15DB" w:rsidRPr="00994329" w14:paraId="4B3BCCCF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DAE1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A20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216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805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106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113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126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74F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83F5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29.0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CB3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668</w:t>
            </w:r>
          </w:p>
        </w:tc>
      </w:tr>
      <w:tr w:rsidR="000F15DB" w:rsidRPr="00994329" w14:paraId="5CECD4B9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FF62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38C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076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61E8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136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9D9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08F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A92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745</w:t>
            </w:r>
          </w:p>
        </w:tc>
      </w:tr>
      <w:tr w:rsidR="000F15DB" w:rsidRPr="00994329" w14:paraId="765A4D1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B206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4A7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489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E9E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357E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0303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61B5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103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29.0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49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738</w:t>
            </w:r>
          </w:p>
        </w:tc>
      </w:tr>
      <w:tr w:rsidR="000F15DB" w:rsidRPr="00994329" w14:paraId="0DA5E8E5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80D7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79F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617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EBF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F7C6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908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9505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7E3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BE9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868</w:t>
            </w:r>
          </w:p>
        </w:tc>
      </w:tr>
      <w:tr w:rsidR="000F15DB" w:rsidRPr="00994329" w14:paraId="31ABEF0B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446D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DC0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015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27E2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DCA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28D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836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97A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D90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573</w:t>
            </w:r>
          </w:p>
        </w:tc>
      </w:tr>
      <w:tr w:rsidR="000F15DB" w:rsidRPr="00994329" w14:paraId="14857FB4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344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E22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753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D18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370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CAD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2B5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A00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D43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854</w:t>
            </w:r>
          </w:p>
        </w:tc>
      </w:tr>
      <w:tr w:rsidR="000F15DB" w:rsidRPr="00994329" w14:paraId="17B819E0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E3A5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272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878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036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DB5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3707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075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6E5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C6CE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BD9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7A3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926</w:t>
            </w:r>
          </w:p>
        </w:tc>
      </w:tr>
      <w:tr w:rsidR="000F15DB" w:rsidRPr="00994329" w14:paraId="786770F3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58F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536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060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7145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48A6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306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473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18F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ECA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B73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784</w:t>
            </w:r>
          </w:p>
        </w:tc>
      </w:tr>
      <w:tr w:rsidR="000F15DB" w:rsidRPr="00994329" w14:paraId="6C73C7EA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0E6B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E75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866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4DC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3B2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981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67A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3B3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0E5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138</w:t>
            </w:r>
          </w:p>
        </w:tc>
      </w:tr>
      <w:tr w:rsidR="000F15DB" w:rsidRPr="00994329" w14:paraId="138353B1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51B9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E77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649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914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C87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2C62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D95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3B7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16C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96C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886</w:t>
            </w:r>
          </w:p>
        </w:tc>
      </w:tr>
      <w:tr w:rsidR="000F15DB" w:rsidRPr="00994329" w14:paraId="5DC67BD5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5E28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E87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F9F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A08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B01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43F2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7F09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E15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795</w:t>
            </w:r>
          </w:p>
        </w:tc>
      </w:tr>
      <w:tr w:rsidR="000F15DB" w:rsidRPr="00994329" w14:paraId="13D2ACC0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8C6C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D03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538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509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DBF8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722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749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17C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135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FFF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610</w:t>
            </w:r>
          </w:p>
        </w:tc>
      </w:tr>
      <w:tr w:rsidR="000F15DB" w:rsidRPr="00994329" w14:paraId="46D29BC3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0051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F09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361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213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B3B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5BA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41D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31E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E98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785</w:t>
            </w:r>
          </w:p>
        </w:tc>
      </w:tr>
      <w:tr w:rsidR="000F15DB" w:rsidRPr="00994329" w14:paraId="61DD8E1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58C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114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7B8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CC0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B2A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C4E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AA2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7FC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796</w:t>
            </w:r>
          </w:p>
        </w:tc>
      </w:tr>
      <w:tr w:rsidR="000F15DB" w:rsidRPr="00994329" w14:paraId="6DB5FC06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0D48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3F7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757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E74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DB2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D4B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5CA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D17A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64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650</w:t>
            </w:r>
          </w:p>
        </w:tc>
      </w:tr>
      <w:tr w:rsidR="000F15DB" w:rsidRPr="00994329" w14:paraId="1D71A5C3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6B30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F7C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833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E04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73DD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20D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AE7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289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C6D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802</w:t>
            </w:r>
          </w:p>
        </w:tc>
      </w:tr>
      <w:tr w:rsidR="000F15DB" w:rsidRPr="00994329" w14:paraId="7B567819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FA6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8BE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963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9C0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64D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FFF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C83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BED3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787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944</w:t>
            </w:r>
          </w:p>
        </w:tc>
      </w:tr>
      <w:tr w:rsidR="000F15DB" w:rsidRPr="00994329" w14:paraId="6D9B08C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60BA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8CF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961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603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5F84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2DB7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A40F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252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B4B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B9D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794</w:t>
            </w:r>
          </w:p>
        </w:tc>
      </w:tr>
      <w:tr w:rsidR="000F15DB" w:rsidRPr="00994329" w14:paraId="14C867CF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D504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FE1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487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0AD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49A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052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341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8D0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3F9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CCA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939</w:t>
            </w:r>
          </w:p>
        </w:tc>
      </w:tr>
      <w:tr w:rsidR="000F15DB" w:rsidRPr="00994329" w14:paraId="6CA47EBC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1FC7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FC3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C66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CB7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34AC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710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0C1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5D9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728</w:t>
            </w:r>
          </w:p>
        </w:tc>
      </w:tr>
      <w:tr w:rsidR="000F15DB" w:rsidRPr="00994329" w14:paraId="0470935E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EF6C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0FA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752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3DA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D37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555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BD4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B4D9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A34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648</w:t>
            </w:r>
          </w:p>
        </w:tc>
      </w:tr>
      <w:tr w:rsidR="000F15DB" w:rsidRPr="00994329" w14:paraId="5CBAD4D9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35F1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529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503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089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A38D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24CF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079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0866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57B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DEA3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C2F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890</w:t>
            </w:r>
          </w:p>
        </w:tc>
      </w:tr>
      <w:tr w:rsidR="000F15DB" w:rsidRPr="00994329" w14:paraId="41270E11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757B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B1B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743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833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D47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2BD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3AB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37C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D1D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F0A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855</w:t>
            </w:r>
          </w:p>
        </w:tc>
      </w:tr>
      <w:tr w:rsidR="000F15DB" w:rsidRPr="00994329" w14:paraId="220E7CF2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743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3AF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323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B4C4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AFF8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20C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4FA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79D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7A0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959</w:t>
            </w:r>
          </w:p>
        </w:tc>
      </w:tr>
      <w:tr w:rsidR="000F15DB" w:rsidRPr="00994329" w14:paraId="001D9245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02F1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A5C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974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98F0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8B5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154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434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311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B6E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EFD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E37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020</w:t>
            </w:r>
          </w:p>
        </w:tc>
      </w:tr>
      <w:tr w:rsidR="000F15DB" w:rsidRPr="00994329" w14:paraId="1E6C0C4E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178B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E4F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306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DE70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4D9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31C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EB72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CDD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DBA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867</w:t>
            </w:r>
          </w:p>
        </w:tc>
      </w:tr>
      <w:tr w:rsidR="000F15DB" w:rsidRPr="00994329" w14:paraId="549671B5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CB21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6CB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667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2CA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C94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A03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BF7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1AE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18D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840</w:t>
            </w:r>
          </w:p>
        </w:tc>
      </w:tr>
      <w:tr w:rsidR="000F15DB" w:rsidRPr="00994329" w14:paraId="0F70FC4A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1907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E7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116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B35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2E7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CD9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FAB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4D31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CAF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854</w:t>
            </w:r>
          </w:p>
        </w:tc>
      </w:tr>
      <w:tr w:rsidR="000F15DB" w:rsidRPr="00994329" w14:paraId="164CDC7B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49D8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CEB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2337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96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BF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23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94A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59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763</w:t>
            </w:r>
          </w:p>
        </w:tc>
      </w:tr>
      <w:tr w:rsidR="000F15DB" w:rsidRPr="00994329" w14:paraId="33086515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205F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8D2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007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817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C737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7ABA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CBD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AF3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1FC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221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778</w:t>
            </w:r>
          </w:p>
        </w:tc>
      </w:tr>
      <w:tr w:rsidR="000F15DB" w:rsidRPr="00994329" w14:paraId="67AE208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AE5E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40E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937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1E2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FA85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FA3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167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8C9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0FD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9CC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832</w:t>
            </w:r>
          </w:p>
        </w:tc>
      </w:tr>
      <w:tr w:rsidR="000F15DB" w:rsidRPr="00994329" w14:paraId="5876E486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01FC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C039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EEB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0DD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FB4A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97E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A50F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0B14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D3D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643</w:t>
            </w:r>
          </w:p>
        </w:tc>
      </w:tr>
      <w:tr w:rsidR="000F15DB" w:rsidRPr="00994329" w14:paraId="6532CAEC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BC39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C4D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921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032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B97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9F2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F54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277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C1F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0A4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6FD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903</w:t>
            </w:r>
          </w:p>
        </w:tc>
      </w:tr>
      <w:tr w:rsidR="000F15DB" w:rsidRPr="00994329" w14:paraId="151961E0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9992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6E1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2A84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F137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D4B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F161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779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29.3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237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721</w:t>
            </w:r>
          </w:p>
        </w:tc>
      </w:tr>
      <w:tr w:rsidR="000F15DB" w:rsidRPr="00994329" w14:paraId="2A5120EB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9975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D12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921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818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BE9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C4B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139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08E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975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473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11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909</w:t>
            </w:r>
          </w:p>
        </w:tc>
      </w:tr>
      <w:tr w:rsidR="000F15DB" w:rsidRPr="00994329" w14:paraId="590835FC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A5D3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49F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921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AEE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42D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125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D5B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252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F23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41F0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B499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889</w:t>
            </w:r>
          </w:p>
        </w:tc>
      </w:tr>
      <w:tr w:rsidR="000F15DB" w:rsidRPr="00994329" w14:paraId="3B974772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EDAC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B34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328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A14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D4E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099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51C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DB9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4F6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C4D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952</w:t>
            </w:r>
          </w:p>
        </w:tc>
      </w:tr>
      <w:tr w:rsidR="000F15DB" w:rsidRPr="00994329" w14:paraId="4535FCB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A400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C045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67B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992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ED6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9AA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176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EA83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5FD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849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35C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797</w:t>
            </w:r>
          </w:p>
        </w:tc>
      </w:tr>
      <w:tr w:rsidR="000F15DB" w:rsidRPr="00994329" w14:paraId="3CCB712A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E820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DFD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904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761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977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923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FD20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F0B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9F3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4CC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860</w:t>
            </w:r>
          </w:p>
        </w:tc>
      </w:tr>
      <w:tr w:rsidR="000F15DB" w:rsidRPr="00994329" w14:paraId="00EFE76C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250F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914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042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C5E8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33AC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222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E1E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388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81C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C19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840</w:t>
            </w:r>
          </w:p>
        </w:tc>
      </w:tr>
      <w:tr w:rsidR="000F15DB" w:rsidRPr="00994329" w14:paraId="4C0149AA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CFBD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2D4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309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612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A553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21D0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290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1F6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690B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8E6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FE1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770</w:t>
            </w:r>
          </w:p>
        </w:tc>
      </w:tr>
      <w:tr w:rsidR="000F15DB" w:rsidRPr="00994329" w14:paraId="38DA1243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D705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C049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D9F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612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428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E24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06A5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07E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9397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25D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49C6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722</w:t>
            </w:r>
          </w:p>
        </w:tc>
      </w:tr>
      <w:tr w:rsidR="000F15DB" w:rsidRPr="00994329" w14:paraId="500D6E6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6C4F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C050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CF9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996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268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7ADB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7D6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302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BC07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213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234E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40691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66E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861A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761</w:t>
            </w:r>
          </w:p>
        </w:tc>
      </w:tr>
      <w:tr w:rsidR="000F15DB" w:rsidRPr="00994329" w14:paraId="44A054A8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7941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748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86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950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120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191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A563C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84D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A563C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A92E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A563C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46C5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A563C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AD1C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A563C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–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F831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191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36</w:t>
            </w:r>
          </w:p>
        </w:tc>
      </w:tr>
      <w:tr w:rsidR="000F15DB" w:rsidRPr="00994329" w14:paraId="5C5E13A3" w14:textId="77777777" w:rsidTr="00455390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C773D" w14:textId="77777777" w:rsidR="000F15DB" w:rsidRPr="00994329" w:rsidRDefault="000F15DB" w:rsidP="00455390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4092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739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002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D99D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D14D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47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FD14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207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CFF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65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59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01F8F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28.6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68D8" w14:textId="77777777" w:rsidR="000F15DB" w:rsidRPr="00994329" w:rsidRDefault="000F15DB" w:rsidP="00455390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994329">
              <w:rPr>
                <w:rFonts w:ascii="Times New Roman" w:eastAsia="SimSun" w:hAnsi="Times New Roman" w:cs="Times New Roman"/>
                <w:kern w:val="0"/>
                <w:szCs w:val="21"/>
              </w:rPr>
              <w:t>82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0</w:t>
            </w:r>
          </w:p>
        </w:tc>
      </w:tr>
    </w:tbl>
    <w:p w14:paraId="20244702" w14:textId="77777777" w:rsidR="000F15DB" w:rsidRPr="00994329" w:rsidRDefault="000F15DB" w:rsidP="000F15DB">
      <w:pPr>
        <w:spacing w:line="276" w:lineRule="auto"/>
        <w:rPr>
          <w:rFonts w:ascii="Times New Roman" w:hAnsi="Times New Roman" w:cs="Times New Roman"/>
          <w:szCs w:val="21"/>
        </w:rPr>
      </w:pPr>
      <w:r w:rsidRPr="00994329">
        <w:rPr>
          <w:rFonts w:ascii="Times New Roman" w:eastAsia="SimSun" w:hAnsi="Times New Roman" w:cs="Times New Roman"/>
          <w:color w:val="000000"/>
          <w:kern w:val="0"/>
          <w:szCs w:val="21"/>
        </w:rPr>
        <w:t>CDS</w:t>
      </w:r>
      <w:r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, </w:t>
      </w:r>
      <w:r w:rsidRPr="00E76E89">
        <w:rPr>
          <w:rFonts w:ascii="Times New Roman" w:hAnsi="Times New Roman" w:cs="Times New Roman"/>
          <w:color w:val="000000" w:themeColor="text1"/>
          <w:sz w:val="24"/>
          <w:szCs w:val="24"/>
        </w:rPr>
        <w:t>coding sequence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DFE181" w14:textId="77777777" w:rsidR="00234FDB" w:rsidRDefault="00234F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2F89FFF3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3DEB26C4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4FC68B76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6BA0B47D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1B9311D3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796AEEFE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65DFB44B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7BFB7086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697C8177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01F94B86" w14:textId="77777777" w:rsidR="000F15DB" w:rsidRDefault="000F15DB" w:rsidP="004C7AE3">
      <w:pPr>
        <w:spacing w:line="360" w:lineRule="auto"/>
        <w:rPr>
          <w:rFonts w:ascii="Times New Roman" w:hAnsi="Times New Roman" w:cs="Times New Roman"/>
          <w:szCs w:val="21"/>
        </w:rPr>
      </w:pPr>
    </w:p>
    <w:p w14:paraId="4AD96B26" w14:textId="024215E4" w:rsidR="000F15DB" w:rsidRPr="0012194F" w:rsidRDefault="000F15DB" w:rsidP="000F15DB">
      <w:pPr>
        <w:widowControl/>
        <w:jc w:val="left"/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br w:type="page"/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lastRenderedPageBreak/>
        <w:t xml:space="preserve">Table 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S3.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A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ntibiotic 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r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esistance 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g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ene</w:t>
      </w:r>
      <w:r>
        <w:rPr>
          <w:rFonts w:ascii="Times New Roman" w:eastAsia="SimSun" w:hAnsi="Times New Roman" w:cs="Times New Roman" w:hint="eastAsia"/>
          <w:bCs/>
          <w:color w:val="000000" w:themeColor="text1"/>
          <w:kern w:val="0"/>
          <w:sz w:val="24"/>
          <w:szCs w:val="24"/>
        </w:rPr>
        <w:t>s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 identified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 in</w:t>
      </w:r>
      <w:r w:rsidRPr="006515AA">
        <w:rPr>
          <w:rFonts w:ascii="Times New Roman" w:eastAsia="SimSun" w:hAnsi="Times New Roman" w:cs="Times New Roman"/>
          <w:bCs/>
          <w:i/>
          <w:color w:val="000000" w:themeColor="text1"/>
          <w:kern w:val="0"/>
          <w:sz w:val="24"/>
          <w:szCs w:val="24"/>
        </w:rPr>
        <w:t xml:space="preserve"> C. difficile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i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solates (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>N</w:t>
      </w:r>
      <w:r w:rsidRPr="0012194F"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24"/>
        </w:rPr>
        <w:t xml:space="preserve"> = 50).</w:t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2977"/>
      </w:tblGrid>
      <w:tr w:rsidR="000F15DB" w:rsidRPr="0012194F" w14:paraId="6D92E49E" w14:textId="77777777" w:rsidTr="00455390">
        <w:trPr>
          <w:trHeight w:val="28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F07AD5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NeueLTStd-Bd" w:eastAsia="SimSun" w:hAnsi="HelveticaNeueLTStd-Bd" w:cs="HelveticaNeueLTStd-Bd"/>
                <w:kern w:val="0"/>
                <w:sz w:val="24"/>
                <w:szCs w:val="24"/>
              </w:rPr>
              <w:t>Antibiotic Resistance Gene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A4F1AE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ntibiotic Class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FD871CF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</w:tr>
      <w:tr w:rsidR="000F15DB" w:rsidRPr="0012194F" w14:paraId="06922960" w14:textId="77777777" w:rsidTr="00455390">
        <w:trPr>
          <w:trHeight w:val="289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14:paraId="37597A1C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AAC(6')-</w:t>
            </w: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</w:t>
            </w:r>
            <w:proofErr w:type="spell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APH(</w:t>
            </w:r>
            <w:proofErr w:type="gram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2'')-</w:t>
            </w: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AE4F9F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minoglycoside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318399" w14:textId="7119D168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30 (60)</w:t>
            </w:r>
          </w:p>
        </w:tc>
      </w:tr>
      <w:tr w:rsidR="000F15DB" w:rsidRPr="0012194F" w14:paraId="509F40C8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304A0279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aad</w:t>
            </w:r>
            <w:proofErr w:type="spell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6)</w:t>
            </w:r>
          </w:p>
        </w:tc>
        <w:tc>
          <w:tcPr>
            <w:tcW w:w="1984" w:type="dxa"/>
          </w:tcPr>
          <w:p w14:paraId="224D9F75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minoglycoside</w:t>
            </w:r>
          </w:p>
        </w:tc>
        <w:tc>
          <w:tcPr>
            <w:tcW w:w="2977" w:type="dxa"/>
          </w:tcPr>
          <w:p w14:paraId="16EB0158" w14:textId="7E8CABFB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0F15DB" w:rsidRPr="0012194F" w14:paraId="517CC7F3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08851682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ANT(</w:t>
            </w:r>
            <w:proofErr w:type="gram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6)-</w:t>
            </w: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1984" w:type="dxa"/>
          </w:tcPr>
          <w:p w14:paraId="74BD2CED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minoglycoside</w:t>
            </w:r>
          </w:p>
        </w:tc>
        <w:tc>
          <w:tcPr>
            <w:tcW w:w="2977" w:type="dxa"/>
          </w:tcPr>
          <w:p w14:paraId="187166AD" w14:textId="4D3B7FBE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8 (16)</w:t>
            </w:r>
          </w:p>
        </w:tc>
      </w:tr>
      <w:tr w:rsidR="000F15DB" w:rsidRPr="0012194F" w14:paraId="6801BDA7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3B0F8B98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APH(</w:t>
            </w:r>
            <w:proofErr w:type="gram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2'')-If</w:t>
            </w:r>
          </w:p>
        </w:tc>
        <w:tc>
          <w:tcPr>
            <w:tcW w:w="1984" w:type="dxa"/>
          </w:tcPr>
          <w:p w14:paraId="5E6B29A6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minoglycoside</w:t>
            </w:r>
          </w:p>
        </w:tc>
        <w:tc>
          <w:tcPr>
            <w:tcW w:w="2977" w:type="dxa"/>
          </w:tcPr>
          <w:p w14:paraId="5029A091" w14:textId="6B21849D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 (10)</w:t>
            </w:r>
          </w:p>
        </w:tc>
      </w:tr>
      <w:tr w:rsidR="000F15DB" w:rsidRPr="0012194F" w14:paraId="14806D7C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25D5ADD9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APH(</w:t>
            </w:r>
            <w:proofErr w:type="gram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3')-IIIa</w:t>
            </w:r>
          </w:p>
        </w:tc>
        <w:tc>
          <w:tcPr>
            <w:tcW w:w="1984" w:type="dxa"/>
          </w:tcPr>
          <w:p w14:paraId="117B332E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minoglycoside</w:t>
            </w:r>
          </w:p>
        </w:tc>
        <w:tc>
          <w:tcPr>
            <w:tcW w:w="2977" w:type="dxa"/>
          </w:tcPr>
          <w:p w14:paraId="3E671AEB" w14:textId="374151EA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0F15DB" w:rsidRPr="0012194F" w14:paraId="21962EC7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1DF4E5CC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ErmB</w:t>
            </w:r>
            <w:proofErr w:type="spellEnd"/>
          </w:p>
        </w:tc>
        <w:tc>
          <w:tcPr>
            <w:tcW w:w="1984" w:type="dxa"/>
          </w:tcPr>
          <w:p w14:paraId="57207BFB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E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rythromycin</w:t>
            </w:r>
          </w:p>
        </w:tc>
        <w:tc>
          <w:tcPr>
            <w:tcW w:w="2977" w:type="dxa"/>
          </w:tcPr>
          <w:p w14:paraId="144120DB" w14:textId="1FD78EFE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35 (70)</w:t>
            </w:r>
          </w:p>
        </w:tc>
      </w:tr>
      <w:tr w:rsidR="000F15DB" w:rsidRPr="0012194F" w14:paraId="501C8804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198D4B22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cdeA</w:t>
            </w:r>
            <w:proofErr w:type="spellEnd"/>
          </w:p>
        </w:tc>
        <w:tc>
          <w:tcPr>
            <w:tcW w:w="1984" w:type="dxa"/>
          </w:tcPr>
          <w:p w14:paraId="5C880BBA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F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luoroquinolone</w:t>
            </w:r>
          </w:p>
        </w:tc>
        <w:tc>
          <w:tcPr>
            <w:tcW w:w="2977" w:type="dxa"/>
          </w:tcPr>
          <w:p w14:paraId="6A36B722" w14:textId="1E640C9C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50 (100)</w:t>
            </w:r>
          </w:p>
        </w:tc>
      </w:tr>
      <w:tr w:rsidR="000F15DB" w:rsidRPr="0012194F" w14:paraId="130838AD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719AD42C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vanRG</w:t>
            </w:r>
            <w:proofErr w:type="spellEnd"/>
          </w:p>
        </w:tc>
        <w:tc>
          <w:tcPr>
            <w:tcW w:w="1984" w:type="dxa"/>
          </w:tcPr>
          <w:p w14:paraId="5BCA8A34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Glycopeptide</w:t>
            </w:r>
          </w:p>
        </w:tc>
        <w:tc>
          <w:tcPr>
            <w:tcW w:w="2977" w:type="dxa"/>
          </w:tcPr>
          <w:p w14:paraId="0424CE3A" w14:textId="02CB0E3C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43 (86)</w:t>
            </w:r>
          </w:p>
        </w:tc>
      </w:tr>
      <w:tr w:rsidR="000F15DB" w:rsidRPr="0012194F" w14:paraId="0B6566C6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3D7301C4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ErmQ</w:t>
            </w:r>
            <w:proofErr w:type="spellEnd"/>
          </w:p>
        </w:tc>
        <w:tc>
          <w:tcPr>
            <w:tcW w:w="1984" w:type="dxa"/>
          </w:tcPr>
          <w:p w14:paraId="00178989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L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incosamide</w:t>
            </w:r>
            <w:proofErr w:type="spellEnd"/>
          </w:p>
        </w:tc>
        <w:tc>
          <w:tcPr>
            <w:tcW w:w="2977" w:type="dxa"/>
          </w:tcPr>
          <w:p w14:paraId="2203EB44" w14:textId="3753167C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 (10)</w:t>
            </w:r>
          </w:p>
        </w:tc>
      </w:tr>
      <w:tr w:rsidR="000F15DB" w:rsidRPr="0012194F" w14:paraId="1D784A6E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4C247D97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lnuC</w:t>
            </w:r>
            <w:proofErr w:type="spellEnd"/>
          </w:p>
        </w:tc>
        <w:tc>
          <w:tcPr>
            <w:tcW w:w="1984" w:type="dxa"/>
          </w:tcPr>
          <w:p w14:paraId="2EF2E485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L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incosamide</w:t>
            </w:r>
            <w:proofErr w:type="spellEnd"/>
          </w:p>
        </w:tc>
        <w:tc>
          <w:tcPr>
            <w:tcW w:w="2977" w:type="dxa"/>
          </w:tcPr>
          <w:p w14:paraId="373593EA" w14:textId="4EFE0DF1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0F15DB" w:rsidRPr="0012194F" w14:paraId="07EA2668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2ACC304F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SAT-4</w:t>
            </w:r>
          </w:p>
        </w:tc>
        <w:tc>
          <w:tcPr>
            <w:tcW w:w="1984" w:type="dxa"/>
          </w:tcPr>
          <w:p w14:paraId="76661213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Nucleoside</w:t>
            </w:r>
          </w:p>
        </w:tc>
        <w:tc>
          <w:tcPr>
            <w:tcW w:w="2977" w:type="dxa"/>
          </w:tcPr>
          <w:p w14:paraId="44D058C4" w14:textId="091C5871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0F15DB" w:rsidRPr="0012194F" w14:paraId="51EA4F48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3CD01708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tetM</w:t>
            </w:r>
            <w:proofErr w:type="spellEnd"/>
          </w:p>
        </w:tc>
        <w:tc>
          <w:tcPr>
            <w:tcW w:w="1984" w:type="dxa"/>
          </w:tcPr>
          <w:p w14:paraId="1610710A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Tetracycline</w:t>
            </w:r>
          </w:p>
        </w:tc>
        <w:tc>
          <w:tcPr>
            <w:tcW w:w="2977" w:type="dxa"/>
          </w:tcPr>
          <w:p w14:paraId="0FCD4C07" w14:textId="19494646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23 (46)</w:t>
            </w:r>
          </w:p>
        </w:tc>
      </w:tr>
      <w:tr w:rsidR="000F15DB" w:rsidRPr="0012194F" w14:paraId="60006D0D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24F0537A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tetA</w:t>
            </w:r>
            <w:proofErr w:type="spell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(P)</w:t>
            </w:r>
          </w:p>
        </w:tc>
        <w:tc>
          <w:tcPr>
            <w:tcW w:w="1984" w:type="dxa"/>
          </w:tcPr>
          <w:p w14:paraId="32BF2C63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Tetracycline</w:t>
            </w:r>
          </w:p>
        </w:tc>
        <w:tc>
          <w:tcPr>
            <w:tcW w:w="2977" w:type="dxa"/>
          </w:tcPr>
          <w:p w14:paraId="6B16AD3A" w14:textId="14E2EE90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7 (14)</w:t>
            </w:r>
          </w:p>
        </w:tc>
      </w:tr>
      <w:tr w:rsidR="000F15DB" w:rsidRPr="0012194F" w14:paraId="1E6B9225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0B64639E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tetB</w:t>
            </w:r>
            <w:proofErr w:type="spellEnd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(P)</w:t>
            </w:r>
          </w:p>
        </w:tc>
        <w:tc>
          <w:tcPr>
            <w:tcW w:w="1984" w:type="dxa"/>
          </w:tcPr>
          <w:p w14:paraId="254E5A59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Tetracycline</w:t>
            </w:r>
          </w:p>
        </w:tc>
        <w:tc>
          <w:tcPr>
            <w:tcW w:w="2977" w:type="dxa"/>
          </w:tcPr>
          <w:p w14:paraId="49ECD9C7" w14:textId="10AC8D4E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7 (14)</w:t>
            </w:r>
          </w:p>
        </w:tc>
      </w:tr>
      <w:tr w:rsidR="000F15DB" w:rsidRPr="0012194F" w14:paraId="7CEC6237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1FD249AB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tetO</w:t>
            </w:r>
            <w:proofErr w:type="spellEnd"/>
          </w:p>
        </w:tc>
        <w:tc>
          <w:tcPr>
            <w:tcW w:w="1984" w:type="dxa"/>
          </w:tcPr>
          <w:p w14:paraId="6160EFBF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Tetracycline</w:t>
            </w:r>
          </w:p>
        </w:tc>
        <w:tc>
          <w:tcPr>
            <w:tcW w:w="2977" w:type="dxa"/>
          </w:tcPr>
          <w:p w14:paraId="5EDA6F4A" w14:textId="42AC2DF2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0F15DB" w:rsidRPr="0012194F" w14:paraId="5013D8CE" w14:textId="77777777" w:rsidTr="00455390">
        <w:trPr>
          <w:trHeight w:val="289"/>
        </w:trPr>
        <w:tc>
          <w:tcPr>
            <w:tcW w:w="3261" w:type="dxa"/>
            <w:noWrap/>
            <w:hideMark/>
          </w:tcPr>
          <w:p w14:paraId="1380CD3F" w14:textId="77777777" w:rsidR="000F15DB" w:rsidRPr="0012194F" w:rsidRDefault="000F15DB" w:rsidP="0045539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dfrF</w:t>
            </w:r>
            <w:proofErr w:type="spellEnd"/>
          </w:p>
        </w:tc>
        <w:tc>
          <w:tcPr>
            <w:tcW w:w="1984" w:type="dxa"/>
          </w:tcPr>
          <w:p w14:paraId="4F4EA7B4" w14:textId="77777777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T</w:t>
            </w:r>
            <w:r w:rsidRPr="00203F7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rimethoprim</w:t>
            </w:r>
          </w:p>
        </w:tc>
        <w:tc>
          <w:tcPr>
            <w:tcW w:w="2977" w:type="dxa"/>
          </w:tcPr>
          <w:p w14:paraId="1784789D" w14:textId="5191E672" w:rsidR="000F15DB" w:rsidRPr="0012194F" w:rsidRDefault="000F15DB" w:rsidP="004553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2 (4)</w:t>
            </w:r>
          </w:p>
        </w:tc>
      </w:tr>
    </w:tbl>
    <w:p w14:paraId="4FE622FF" w14:textId="77777777" w:rsidR="000F15DB" w:rsidRPr="009E0078" w:rsidRDefault="000F15DB" w:rsidP="009C236B">
      <w:pPr>
        <w:spacing w:line="276" w:lineRule="auto"/>
        <w:rPr>
          <w:rFonts w:ascii="Times New Roman" w:hAnsi="Times New Roman" w:cs="Times New Roman"/>
          <w:szCs w:val="21"/>
        </w:rPr>
      </w:pPr>
    </w:p>
    <w:sectPr w:rsidR="000F15DB" w:rsidRPr="009E0078" w:rsidSect="009E0078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70A8" w14:textId="77777777" w:rsidR="008D1654" w:rsidRDefault="008D1654" w:rsidP="009E0078">
      <w:r>
        <w:separator/>
      </w:r>
    </w:p>
  </w:endnote>
  <w:endnote w:type="continuationSeparator" w:id="0">
    <w:p w14:paraId="193028DB" w14:textId="77777777" w:rsidR="008D1654" w:rsidRDefault="008D1654" w:rsidP="009E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PSMT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NeueLTStd-B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6FBA" w14:textId="003CFC5C" w:rsidR="00F9706F" w:rsidRDefault="00F970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AA02C1" wp14:editId="29091C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94517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B4EA2" w14:textId="67C48B38" w:rsidR="00F9706F" w:rsidRPr="00F9706F" w:rsidRDefault="00F9706F" w:rsidP="00F970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7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A02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7BB4EA2" w14:textId="67C48B38" w:rsidR="00F9706F" w:rsidRPr="00F9706F" w:rsidRDefault="00F9706F" w:rsidP="00F970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7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8E9A" w14:textId="0C5E03AE" w:rsidR="00F9706F" w:rsidRDefault="00F970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BFCFE7" wp14:editId="635B4EE4">
              <wp:simplePos x="914400" y="677451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93326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46ABB" w14:textId="568F4F7D" w:rsidR="00F9706F" w:rsidRPr="00F9706F" w:rsidRDefault="00F9706F" w:rsidP="00F970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7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FCF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546ABB" w14:textId="568F4F7D" w:rsidR="00F9706F" w:rsidRPr="00F9706F" w:rsidRDefault="00F9706F" w:rsidP="00F970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7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658A" w14:textId="093A8ED9" w:rsidR="00F9706F" w:rsidRDefault="00F970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6C28C" wp14:editId="084210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383793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CCB50" w14:textId="1A207157" w:rsidR="00F9706F" w:rsidRPr="00F9706F" w:rsidRDefault="00F9706F" w:rsidP="00F970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7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6C2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14CCB50" w14:textId="1A207157" w:rsidR="00F9706F" w:rsidRPr="00F9706F" w:rsidRDefault="00F9706F" w:rsidP="00F970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7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E79E" w14:textId="77777777" w:rsidR="008D1654" w:rsidRDefault="008D1654" w:rsidP="009E0078">
      <w:r>
        <w:separator/>
      </w:r>
    </w:p>
  </w:footnote>
  <w:footnote w:type="continuationSeparator" w:id="0">
    <w:p w14:paraId="23456A3D" w14:textId="77777777" w:rsidR="008D1654" w:rsidRDefault="008D1654" w:rsidP="009E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69"/>
    <w:rsid w:val="00016669"/>
    <w:rsid w:val="000D721F"/>
    <w:rsid w:val="000E599A"/>
    <w:rsid w:val="000F15DB"/>
    <w:rsid w:val="001A53D1"/>
    <w:rsid w:val="00234FDB"/>
    <w:rsid w:val="003423E7"/>
    <w:rsid w:val="00475436"/>
    <w:rsid w:val="004B1301"/>
    <w:rsid w:val="004C6E45"/>
    <w:rsid w:val="004C7AE3"/>
    <w:rsid w:val="00654D55"/>
    <w:rsid w:val="007B593B"/>
    <w:rsid w:val="008227AC"/>
    <w:rsid w:val="008D1654"/>
    <w:rsid w:val="009C236B"/>
    <w:rsid w:val="009E0078"/>
    <w:rsid w:val="00A31404"/>
    <w:rsid w:val="00A74A29"/>
    <w:rsid w:val="00C14235"/>
    <w:rsid w:val="00C70CFA"/>
    <w:rsid w:val="00CD4A1E"/>
    <w:rsid w:val="00D162E1"/>
    <w:rsid w:val="00DB58CD"/>
    <w:rsid w:val="00DC7F88"/>
    <w:rsid w:val="00EA7857"/>
    <w:rsid w:val="00F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99348"/>
  <w15:chartTrackingRefBased/>
  <w15:docId w15:val="{C367DB10-1555-4858-9739-D77AFE1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7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E00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0078"/>
    <w:rPr>
      <w:sz w:val="18"/>
      <w:szCs w:val="18"/>
    </w:rPr>
  </w:style>
  <w:style w:type="table" w:styleId="TableGrid">
    <w:name w:val="Table Grid"/>
    <w:basedOn w:val="TableNormal"/>
    <w:uiPriority w:val="39"/>
    <w:rsid w:val="000F1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741</Words>
  <Characters>4228</Characters>
  <Application>Microsoft Office Word</Application>
  <DocSecurity>0</DocSecurity>
  <Lines>35</Lines>
  <Paragraphs>9</Paragraphs>
  <ScaleCrop>false</ScaleCrop>
  <Company>P R C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Olliver, Tania</cp:lastModifiedBy>
  <cp:revision>2</cp:revision>
  <dcterms:created xsi:type="dcterms:W3CDTF">2024-01-06T23:35:00Z</dcterms:created>
  <dcterms:modified xsi:type="dcterms:W3CDTF">2024-01-06T23:35:00Z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7f751474,554ecbd,7e52731b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2024-01-03T01:42:31Z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2ddf88c3-7f87-42e6-9cc5-d45706322ede</vt:lpwstr>
  </property>
  <property fmtid="{D5CDD505-2E9C-101B-9397-08002B2CF9AE}" pid="11" name="MSIP_Label_2bbab825-a111-45e4-86a1-18cee0005896_ContentBits">
    <vt:lpwstr>2</vt:lpwstr>
  </property>
</Properties>
</file>