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0AE60" w14:textId="314FE5E1" w:rsidR="00E70D28" w:rsidRPr="00E70D28" w:rsidRDefault="00DB53D2" w:rsidP="00E70D28">
      <w:pPr>
        <w:spacing w:line="480" w:lineRule="auto"/>
        <w:rPr>
          <w:rFonts w:asciiTheme="majorBidi" w:hAnsiTheme="majorBidi" w:cstheme="majorBidi"/>
          <w:b/>
          <w:bCs/>
          <w:color w:val="000000"/>
        </w:rPr>
      </w:pPr>
      <w:r w:rsidRPr="001E2D1C">
        <w:rPr>
          <w:rFonts w:asciiTheme="majorBidi" w:hAnsiTheme="majorBidi" w:cstheme="majorBidi"/>
          <w:b/>
          <w:bCs/>
          <w:color w:val="000000"/>
        </w:rPr>
        <w:t>Supplementary material Appendix I</w:t>
      </w:r>
      <w:r>
        <w:rPr>
          <w:rFonts w:asciiTheme="majorBidi" w:hAnsiTheme="majorBidi" w:cstheme="majorBidi"/>
          <w:color w:val="000000"/>
        </w:rPr>
        <w:t xml:space="preserve"> </w:t>
      </w:r>
      <w:r w:rsidR="00E70D28">
        <w:rPr>
          <w:rFonts w:asciiTheme="majorBidi" w:hAnsiTheme="majorBidi" w:cstheme="majorBidi"/>
          <w:b/>
          <w:bCs/>
          <w:color w:val="000000"/>
        </w:rPr>
        <w:t>– Fluid Assessment Chart</w:t>
      </w:r>
    </w:p>
    <w:p w14:paraId="44FA05C6" w14:textId="27768628" w:rsidR="006F31AC" w:rsidRDefault="006F31AC">
      <w:r w:rsidRPr="00D651FD">
        <w:rPr>
          <w:noProof/>
          <w:color w:val="000000"/>
        </w:rPr>
        <w:drawing>
          <wp:inline distT="0" distB="0" distL="0" distR="0" wp14:anchorId="090564CE" wp14:editId="06C408DF">
            <wp:extent cx="5731510" cy="4600228"/>
            <wp:effectExtent l="0" t="0" r="2540" b="0"/>
            <wp:docPr id="1227739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91"/>
                    <a:stretch/>
                  </pic:blipFill>
                  <pic:spPr bwMode="auto">
                    <a:xfrm>
                      <a:off x="0" y="0"/>
                      <a:ext cx="5731510" cy="460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F3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85"/>
    <w:rsid w:val="00021F51"/>
    <w:rsid w:val="001E2D1C"/>
    <w:rsid w:val="004A7081"/>
    <w:rsid w:val="006F31AC"/>
    <w:rsid w:val="00784820"/>
    <w:rsid w:val="00BD3385"/>
    <w:rsid w:val="00DB53D2"/>
    <w:rsid w:val="00E70D28"/>
    <w:rsid w:val="00E8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010BF"/>
  <w15:chartTrackingRefBased/>
  <w15:docId w15:val="{F4715199-D2FD-4E36-9B38-97646A0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D28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 Alnjadat</dc:creator>
  <cp:keywords/>
  <dc:description/>
  <cp:lastModifiedBy>Rafi Alnjadat</cp:lastModifiedBy>
  <cp:revision>6</cp:revision>
  <dcterms:created xsi:type="dcterms:W3CDTF">2023-11-24T11:00:00Z</dcterms:created>
  <dcterms:modified xsi:type="dcterms:W3CDTF">2023-11-27T06:34:00Z</dcterms:modified>
</cp:coreProperties>
</file>