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Times New Roman" w:hAnsi="Times New Roman" w:eastAsia="宋体" w:cs="Times New Roman"/>
          <w:b/>
          <w:bCs/>
          <w:color w:val="auto"/>
          <w:sz w:val="21"/>
          <w:lang w:val="en-US" w:eastAsia="zh-CN"/>
        </w:rPr>
      </w:pPr>
      <w:bookmarkStart w:id="0" w:name="OLE_LINK2"/>
      <w:bookmarkStart w:id="4" w:name="_GoBack"/>
      <w:r>
        <w:rPr>
          <w:rFonts w:hint="default" w:eastAsia="宋体" w:cs="Times New Roman"/>
          <w:b/>
          <w:bCs/>
          <w:color w:val="auto"/>
          <w:sz w:val="21"/>
          <w:lang w:val="en-US" w:eastAsia="zh-CN"/>
        </w:rPr>
        <w:t>Supplementary Material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lang w:val="en-US" w:eastAsia="zh-CN"/>
        </w:rPr>
        <w:t xml:space="preserve"> 1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lang w:val="en-US" w:eastAsia="zh-CN"/>
        </w:rPr>
        <w:t>: RNOS</w:t>
      </w:r>
      <w:bookmarkEnd w:id="0"/>
      <w:bookmarkEnd w:id="4"/>
    </w:p>
    <w:p>
      <w:pPr>
        <w:pStyle w:val="5"/>
        <w:rPr>
          <w:rFonts w:hint="eastAsia"/>
          <w:b/>
          <w:bCs/>
          <w:lang w:val="en-US" w:eastAsia="zh-CN"/>
        </w:rPr>
      </w:pPr>
    </w:p>
    <w:p>
      <w:pPr>
        <w:pStyle w:val="5"/>
      </w:pPr>
      <w:r>
        <w:rPr>
          <w:b/>
          <w:bCs/>
        </w:rPr>
        <w:t xml:space="preserve">NEWCASTLE - OTTAWA QUALITY ASSESSMENT SCALE </w:t>
      </w:r>
    </w:p>
    <w:p>
      <w:pPr>
        <w:pStyle w:val="5"/>
        <w:rPr>
          <w:b/>
          <w:bCs/>
        </w:rPr>
      </w:pPr>
      <w:r>
        <w:rPr>
          <w:b/>
          <w:bCs/>
        </w:rPr>
        <w:t>(</w:t>
      </w:r>
      <w:r>
        <w:rPr>
          <w:rFonts w:hint="eastAsia"/>
          <w:b/>
          <w:bCs/>
          <w:lang w:val="en-US" w:eastAsia="zh-CN"/>
        </w:rPr>
        <w:t>revised version</w:t>
      </w:r>
      <w:r>
        <w:rPr>
          <w:b/>
          <w:bCs/>
        </w:rPr>
        <w:t xml:space="preserve"> for cross sectional studies) </w:t>
      </w:r>
    </w:p>
    <w:p>
      <w:pPr>
        <w:pStyle w:val="5"/>
        <w:rPr>
          <w:b/>
          <w:bCs/>
        </w:rPr>
      </w:pPr>
    </w:p>
    <w:p>
      <w:pPr>
        <w:pStyle w:val="5"/>
      </w:pPr>
    </w:p>
    <w:p>
      <w:pPr>
        <w:pStyle w:val="5"/>
      </w:pPr>
      <w:r>
        <w:rPr>
          <w:b/>
          <w:bCs/>
        </w:rPr>
        <w:t xml:space="preserve">Selection: </w:t>
      </w:r>
      <w:r>
        <w:t xml:space="preserve">(Maximum 4 stars) </w:t>
      </w:r>
    </w:p>
    <w:p>
      <w:pPr>
        <w:pStyle w:val="5"/>
      </w:pPr>
    </w:p>
    <w:p>
      <w:pPr>
        <w:pStyle w:val="5"/>
      </w:pPr>
      <w:r>
        <w:t xml:space="preserve">1) Representativeness of the sample: </w:t>
      </w:r>
    </w:p>
    <w:p>
      <w:pPr>
        <w:pStyle w:val="5"/>
        <w:ind w:left="960" w:leftChars="300" w:hanging="240" w:hangingChars="100"/>
      </w:pPr>
      <w:r>
        <w:t xml:space="preserve">a) Truly representative of the average in the target population. * (all subjects or random sampling) </w:t>
      </w:r>
    </w:p>
    <w:p>
      <w:pPr>
        <w:pStyle w:val="5"/>
        <w:ind w:left="960" w:leftChars="300" w:hanging="240" w:hangingChars="100"/>
      </w:pPr>
      <w:r>
        <w:t xml:space="preserve">b) Somewhat representative of the average in the target population. * (non-random sampling) </w:t>
      </w:r>
    </w:p>
    <w:p>
      <w:pPr>
        <w:pStyle w:val="5"/>
        <w:ind w:firstLine="720"/>
      </w:pPr>
      <w:r>
        <w:t>c) Selected group of users.</w:t>
      </w:r>
    </w:p>
    <w:p>
      <w:pPr>
        <w:pStyle w:val="5"/>
        <w:ind w:firstLine="720"/>
      </w:pPr>
      <w:r>
        <w:t>d) No description of the sampling strategy.</w:t>
      </w:r>
    </w:p>
    <w:p>
      <w:pPr>
        <w:pStyle w:val="5"/>
      </w:pPr>
      <w:r>
        <w:t xml:space="preserve">2) Sample size: </w:t>
      </w:r>
    </w:p>
    <w:p>
      <w:pPr>
        <w:pStyle w:val="5"/>
        <w:ind w:firstLine="720"/>
      </w:pPr>
      <w:r>
        <w:t xml:space="preserve">a) Justified and satisfactory. * </w:t>
      </w:r>
    </w:p>
    <w:p>
      <w:pPr>
        <w:pStyle w:val="5"/>
        <w:ind w:firstLine="720"/>
      </w:pPr>
      <w:r>
        <w:t>b) Adequately powered to detect a difference. *</w:t>
      </w:r>
    </w:p>
    <w:p>
      <w:pPr>
        <w:pStyle w:val="5"/>
        <w:ind w:firstLine="720"/>
      </w:pPr>
      <w:r>
        <w:t>c) Not justified.</w:t>
      </w:r>
    </w:p>
    <w:p>
      <w:pPr>
        <w:pStyle w:val="5"/>
      </w:pPr>
      <w:r>
        <w:t xml:space="preserve">3) </w:t>
      </w:r>
      <w:r>
        <w:rPr>
          <w:rFonts w:hint="eastAsia"/>
          <w:lang w:val="en-US" w:eastAsia="zh-CN"/>
        </w:rPr>
        <w:t>P</w:t>
      </w:r>
      <w:r>
        <w:rPr>
          <w:rFonts w:hint="eastAsia"/>
        </w:rPr>
        <w:t>roportionate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respondence</w:t>
      </w:r>
      <w:r>
        <w:t xml:space="preserve">: </w:t>
      </w:r>
    </w:p>
    <w:p>
      <w:pPr>
        <w:pStyle w:val="5"/>
        <w:ind w:left="720"/>
      </w:pPr>
      <w:r>
        <w:t xml:space="preserve">a) </w:t>
      </w:r>
      <w:r>
        <w:rPr>
          <w:rFonts w:hint="eastAsia"/>
          <w:lang w:val="en-US" w:eastAsia="zh-CN"/>
        </w:rPr>
        <w:t>The</w:t>
      </w:r>
      <w:r>
        <w:rPr>
          <w:rFonts w:hint="eastAsia"/>
        </w:rPr>
        <w:t xml:space="preserve"> </w:t>
      </w:r>
      <w:r>
        <w:t>responden</w:t>
      </w:r>
      <w:r>
        <w:rPr>
          <w:rFonts w:hint="eastAsia"/>
          <w:lang w:val="en-US" w:eastAsia="zh-CN"/>
        </w:rPr>
        <w:t xml:space="preserve">t </w:t>
      </w:r>
      <w:r>
        <w:rPr>
          <w:rFonts w:hint="eastAsia"/>
        </w:rPr>
        <w:t>sample was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similar to the general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population in terms of </w:t>
      </w:r>
      <w:bookmarkStart w:id="1" w:name="OLE_LINK3"/>
      <w:r>
        <w:rPr>
          <w:rFonts w:hint="eastAsia"/>
        </w:rPr>
        <w:t>age,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gender</w:t>
      </w:r>
      <w:bookmarkEnd w:id="1"/>
      <w:r>
        <w:rPr>
          <w:rFonts w:hint="eastAsia"/>
        </w:rPr>
        <w:t>,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education</w:t>
      </w:r>
      <w:r>
        <w:rPr>
          <w:rFonts w:hint="eastAsia"/>
          <w:lang w:val="en-US" w:eastAsia="zh-CN"/>
        </w:rPr>
        <w:t>, etc</w:t>
      </w:r>
      <w:r>
        <w:t xml:space="preserve"> </w:t>
      </w:r>
      <w:bookmarkStart w:id="2" w:name="OLE_LINK4"/>
      <w:r>
        <w:t>*</w:t>
      </w:r>
      <w:bookmarkEnd w:id="2"/>
    </w:p>
    <w:p>
      <w:pPr>
        <w:pStyle w:val="5"/>
        <w:ind w:left="720"/>
      </w:pPr>
      <w:r>
        <w:t xml:space="preserve">b) The </w:t>
      </w:r>
      <w:r>
        <w:rPr>
          <w:rFonts w:hint="eastAsia"/>
          <w:lang w:val="en-US" w:eastAsia="zh-CN"/>
        </w:rPr>
        <w:t xml:space="preserve">distribution of </w:t>
      </w:r>
      <w:r>
        <w:t>responden</w:t>
      </w:r>
      <w:r>
        <w:rPr>
          <w:rFonts w:hint="eastAsia"/>
          <w:lang w:val="en-US" w:eastAsia="zh-CN"/>
        </w:rPr>
        <w:t>ts</w:t>
      </w:r>
      <w:r>
        <w:rPr>
          <w:rFonts w:hint="default"/>
          <w:lang w:val="en-US" w:eastAsia="zh-CN"/>
        </w:rPr>
        <w:t>’</w:t>
      </w:r>
      <w:r>
        <w:t xml:space="preserve"> </w:t>
      </w:r>
      <w:r>
        <w:rPr>
          <w:rFonts w:hint="eastAsia"/>
          <w:lang w:val="en-US" w:eastAsia="zh-CN"/>
        </w:rPr>
        <w:t>demographic information</w:t>
      </w:r>
      <w:r>
        <w:t xml:space="preserve"> is </w:t>
      </w:r>
      <w:r>
        <w:rPr>
          <w:rFonts w:hint="eastAsia"/>
          <w:lang w:val="en-US" w:eastAsia="zh-CN"/>
        </w:rPr>
        <w:t>unsatisfactory</w:t>
      </w:r>
      <w:r>
        <w:t>.</w:t>
      </w:r>
    </w:p>
    <w:p>
      <w:pPr>
        <w:pStyle w:val="5"/>
        <w:ind w:left="960" w:leftChars="300" w:hanging="240" w:hangingChars="100"/>
      </w:pPr>
      <w:r>
        <w:t>c) No description of the responden</w:t>
      </w:r>
      <w:r>
        <w:rPr>
          <w:rFonts w:hint="eastAsia"/>
          <w:lang w:val="en-US" w:eastAsia="zh-CN"/>
        </w:rPr>
        <w:t>ts</w:t>
      </w:r>
      <w:r>
        <w:rPr>
          <w:rFonts w:hint="default"/>
          <w:lang w:val="en-US" w:eastAsia="zh-CN"/>
        </w:rPr>
        <w:t>’</w:t>
      </w:r>
      <w:r>
        <w:t xml:space="preserve"> </w:t>
      </w:r>
      <w:r>
        <w:rPr>
          <w:rFonts w:hint="eastAsia"/>
          <w:lang w:val="en-US" w:eastAsia="zh-CN"/>
        </w:rPr>
        <w:t>demographic information or the information was incomplete</w:t>
      </w:r>
      <w:r>
        <w:t>.</w:t>
      </w:r>
    </w:p>
    <w:p>
      <w:pPr>
        <w:pStyle w:val="5"/>
      </w:pPr>
      <w:r>
        <w:t xml:space="preserve">4) Ascertainment of the exposure (coronavirus outbreak): </w:t>
      </w:r>
    </w:p>
    <w:p>
      <w:pPr>
        <w:pStyle w:val="5"/>
        <w:ind w:firstLine="720"/>
      </w:pPr>
      <w:r>
        <w:t xml:space="preserve">a) Reported COVID-19 cases in the country by the time of investigation. * </w:t>
      </w:r>
    </w:p>
    <w:p>
      <w:pPr>
        <w:pStyle w:val="5"/>
        <w:ind w:firstLine="720"/>
      </w:pPr>
      <w:r>
        <w:t>b) No reported cases of COVID-19 in the country by the time of investigation.</w:t>
      </w:r>
    </w:p>
    <w:p>
      <w:pPr>
        <w:pStyle w:val="5"/>
        <w:ind w:firstLine="720"/>
      </w:pPr>
      <w:r>
        <w:t xml:space="preserve"> </w:t>
      </w:r>
    </w:p>
    <w:p>
      <w:pPr>
        <w:pStyle w:val="5"/>
      </w:pPr>
      <w:r>
        <w:rPr>
          <w:b/>
          <w:bCs/>
        </w:rPr>
        <w:t xml:space="preserve">Comparability: </w:t>
      </w:r>
      <w:r>
        <w:t xml:space="preserve">(Maximum 2 stars) </w:t>
      </w:r>
    </w:p>
    <w:p>
      <w:pPr>
        <w:pStyle w:val="5"/>
      </w:pPr>
    </w:p>
    <w:p>
      <w:pPr>
        <w:pStyle w:val="5"/>
        <w:ind w:left="240" w:hanging="240" w:hangingChars="100"/>
      </w:pPr>
      <w:r>
        <w:t>1) The subjects in different outcome groups are comparable, based on the study design or analysis. Confounding factors are controlled:</w:t>
      </w:r>
    </w:p>
    <w:p>
      <w:pPr>
        <w:pStyle w:val="5"/>
        <w:ind w:firstLine="720"/>
      </w:pPr>
      <w:r>
        <w:t xml:space="preserve">a) The study controls for the most important factor (select one). * </w:t>
      </w:r>
    </w:p>
    <w:p>
      <w:pPr>
        <w:pStyle w:val="5"/>
        <w:ind w:firstLine="720"/>
      </w:pPr>
      <w:r>
        <w:t xml:space="preserve">b) The study control for any additional factor. * </w:t>
      </w:r>
    </w:p>
    <w:p>
      <w:pPr>
        <w:pStyle w:val="5"/>
        <w:ind w:firstLine="720"/>
      </w:pPr>
    </w:p>
    <w:p>
      <w:pPr>
        <w:pStyle w:val="5"/>
      </w:pPr>
      <w:r>
        <w:rPr>
          <w:b/>
          <w:bCs/>
        </w:rPr>
        <w:t xml:space="preserve">Outcome: </w:t>
      </w:r>
      <w:r>
        <w:t xml:space="preserve">(Maximum </w:t>
      </w:r>
      <w:r>
        <w:rPr>
          <w:rFonts w:hint="eastAsia"/>
          <w:lang w:val="en-US" w:eastAsia="zh-CN"/>
        </w:rPr>
        <w:t>5</w:t>
      </w:r>
      <w:r>
        <w:t xml:space="preserve"> stars) </w:t>
      </w:r>
    </w:p>
    <w:p>
      <w:pPr>
        <w:pStyle w:val="5"/>
      </w:pPr>
    </w:p>
    <w:p>
      <w:pPr>
        <w:pStyle w:val="5"/>
      </w:pPr>
      <w:r>
        <w:t xml:space="preserve">1) Assessment of the outcome: </w:t>
      </w:r>
    </w:p>
    <w:p>
      <w:pPr>
        <w:pStyle w:val="5"/>
        <w:ind w:firstLine="720"/>
      </w:pPr>
      <w:r>
        <w:t xml:space="preserve">a) Structured interview with a trained psychiatrist/interviewer. ** </w:t>
      </w:r>
    </w:p>
    <w:p>
      <w:pPr>
        <w:pStyle w:val="5"/>
        <w:ind w:firstLine="720"/>
      </w:pPr>
      <w:r>
        <w:t>b) Training before the self-reported survey. **</w:t>
      </w:r>
    </w:p>
    <w:p>
      <w:pPr>
        <w:pStyle w:val="5"/>
        <w:ind w:firstLine="720"/>
      </w:pPr>
      <w:r>
        <w:t xml:space="preserve">c) Self report without training. * </w:t>
      </w:r>
    </w:p>
    <w:p>
      <w:pPr>
        <w:pStyle w:val="5"/>
        <w:ind w:firstLine="720"/>
      </w:pPr>
      <w:r>
        <w:t xml:space="preserve">d) No description. 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 xml:space="preserve">) </w:t>
      </w:r>
      <w:r>
        <w:rPr>
          <w:rFonts w:hint="default"/>
          <w:lang w:val="en-US" w:eastAsia="zh-CN"/>
        </w:rPr>
        <w:t>Assessing tool</w:t>
      </w:r>
      <w:r>
        <w:rPr>
          <w:rFonts w:hint="eastAsia"/>
          <w:lang w:val="en-US" w:eastAsia="zh-CN"/>
        </w:rPr>
        <w:t>s</w:t>
      </w:r>
    </w:p>
    <w:p>
      <w:pPr>
        <w:pStyle w:val="5"/>
        <w:ind w:firstLine="720"/>
      </w:pPr>
      <w:r>
        <w:t xml:space="preserve">a) </w:t>
      </w:r>
      <w:r>
        <w:rPr>
          <w:rFonts w:hint="eastAsia"/>
          <w:lang w:val="en-US" w:eastAsia="zh-CN"/>
        </w:rPr>
        <w:t>Scales being tested of validity and reliability</w:t>
      </w:r>
      <w:bookmarkStart w:id="3" w:name="OLE_LINK1"/>
      <w:r>
        <w:t>.</w:t>
      </w:r>
      <w:bookmarkEnd w:id="3"/>
      <w:r>
        <w:t xml:space="preserve"> ** </w:t>
      </w:r>
    </w:p>
    <w:p>
      <w:pPr>
        <w:pStyle w:val="5"/>
        <w:ind w:left="960" w:leftChars="300" w:hanging="240" w:hangingChars="100"/>
      </w:pPr>
      <w:r>
        <w:rPr>
          <w:rFonts w:hint="eastAsia"/>
          <w:lang w:val="en-US" w:eastAsia="zh-CN"/>
        </w:rPr>
        <w:t>b</w:t>
      </w:r>
      <w:r>
        <w:t xml:space="preserve">) </w:t>
      </w:r>
      <w:r>
        <w:rPr>
          <w:rFonts w:hint="eastAsia"/>
          <w:lang w:val="en-US" w:eastAsia="zh-CN"/>
        </w:rPr>
        <w:t>Q</w:t>
      </w:r>
      <w:r>
        <w:rPr>
          <w:rFonts w:hint="default"/>
          <w:lang w:val="en-US" w:eastAsia="zh-CN"/>
        </w:rPr>
        <w:t>uestionnaire</w:t>
      </w:r>
      <w:r>
        <w:rPr>
          <w:rFonts w:hint="eastAsia"/>
          <w:lang w:val="en-US" w:eastAsia="zh-CN"/>
        </w:rPr>
        <w:t xml:space="preserve">s </w:t>
      </w:r>
      <w:r>
        <w:rPr>
          <w:rFonts w:hint="default"/>
          <w:lang w:val="en-US" w:eastAsia="zh-CN"/>
        </w:rPr>
        <w:t>adapted from existing survey tools</w:t>
      </w:r>
      <w:r>
        <w:rPr>
          <w:rFonts w:hint="eastAsia"/>
          <w:lang w:val="en-US" w:eastAsia="zh-CN"/>
        </w:rPr>
        <w:t xml:space="preserve"> but not tested for its applicability in the current study</w:t>
      </w:r>
      <w:r>
        <w:t>.*</w:t>
      </w:r>
    </w:p>
    <w:p>
      <w:pPr>
        <w:pStyle w:val="5"/>
        <w:ind w:firstLine="720"/>
      </w:pPr>
      <w:r>
        <w:rPr>
          <w:rFonts w:hint="eastAsia"/>
          <w:lang w:val="en-US" w:eastAsia="zh-CN"/>
        </w:rPr>
        <w:t>c</w:t>
      </w:r>
      <w:r>
        <w:t xml:space="preserve">) </w:t>
      </w:r>
      <w:r>
        <w:rPr>
          <w:rFonts w:hint="eastAsia"/>
          <w:lang w:val="en-US" w:eastAsia="zh-CN"/>
        </w:rPr>
        <w:t>Q</w:t>
      </w:r>
      <w:r>
        <w:rPr>
          <w:rFonts w:hint="default"/>
          <w:lang w:val="en-US" w:eastAsia="zh-CN"/>
        </w:rPr>
        <w:t>uestionnaire</w:t>
      </w:r>
      <w:r>
        <w:rPr>
          <w:rFonts w:hint="eastAsia"/>
          <w:lang w:val="en-US" w:eastAsia="zh-CN"/>
        </w:rPr>
        <w:t>s without testing</w:t>
      </w:r>
      <w:r>
        <w:t xml:space="preserve">. </w:t>
      </w: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</w:pPr>
      <w:r>
        <w:rPr>
          <w:rFonts w:hint="eastAsia"/>
          <w:lang w:val="en-US" w:eastAsia="zh-CN"/>
        </w:rPr>
        <w:t>3</w:t>
      </w:r>
      <w:r>
        <w:t xml:space="preserve">) Statistical test: </w:t>
      </w:r>
    </w:p>
    <w:p>
      <w:pPr>
        <w:pStyle w:val="5"/>
        <w:ind w:left="720"/>
      </w:pPr>
      <w:r>
        <w:t xml:space="preserve">a) The statistical test used to analyze the data is clearly described and appropriate, and the measurement of the association is presented, including confidence intervals and the probability level (p value). * </w:t>
      </w:r>
    </w:p>
    <w:p>
      <w:pPr>
        <w:pStyle w:val="5"/>
        <w:ind w:left="720"/>
      </w:pPr>
      <w:r>
        <w:t>b) The statistical test is not appropriate, not described or incomplete.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mZTNlOWY5NTJiZWIxODAyNDIwZTY5MTM3NmEyNjMifQ=="/>
  </w:docVars>
  <w:rsids>
    <w:rsidRoot w:val="0072363C"/>
    <w:rsid w:val="001E6F2A"/>
    <w:rsid w:val="00270141"/>
    <w:rsid w:val="004A5837"/>
    <w:rsid w:val="00561BA9"/>
    <w:rsid w:val="0072363C"/>
    <w:rsid w:val="00806914"/>
    <w:rsid w:val="008A07DB"/>
    <w:rsid w:val="00941162"/>
    <w:rsid w:val="009574D1"/>
    <w:rsid w:val="00982612"/>
    <w:rsid w:val="00BD34BA"/>
    <w:rsid w:val="00FA6707"/>
    <w:rsid w:val="04394937"/>
    <w:rsid w:val="093E0A2C"/>
    <w:rsid w:val="0B536D2E"/>
    <w:rsid w:val="149B1675"/>
    <w:rsid w:val="1FCF0C21"/>
    <w:rsid w:val="2C332411"/>
    <w:rsid w:val="324174AE"/>
    <w:rsid w:val="49A14B50"/>
    <w:rsid w:val="49B0316C"/>
    <w:rsid w:val="49DB48E1"/>
    <w:rsid w:val="55D416E8"/>
    <w:rsid w:val="62ED137C"/>
    <w:rsid w:val="7CBD51B0"/>
    <w:rsid w:val="7FC1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CA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  <w:style w:type="paragraph" w:customStyle="1" w:styleId="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1667</Characters>
  <Lines>13</Lines>
  <Paragraphs>3</Paragraphs>
  <TotalTime>14</TotalTime>
  <ScaleCrop>false</ScaleCrop>
  <LinksUpToDate>false</LinksUpToDate>
  <CharactersWithSpaces>1956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2020-06-10T18:25:00Z</dcterms:created>
  <dc:creator>quk</dc:creator>
  <cp:lastModifiedBy>高冲</cp:lastModifiedBy>
  <dcterms:modified xsi:type="dcterms:W3CDTF">2023-11-01T18:04:35Z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184F6AC96FC94034913C97F4D6B1729F_13</vt:lpwstr>
  </property>
</Properties>
</file>