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873B1" w14:textId="111AAF18" w:rsidR="00AD5831" w:rsidRPr="00E97158" w:rsidRDefault="00E97158">
      <w:pPr>
        <w:rPr>
          <w:rFonts w:ascii="Times New Roman" w:hAnsi="Times New Roman" w:cs="Times New Roman"/>
        </w:rPr>
      </w:pPr>
      <w:r w:rsidRPr="00E97158">
        <w:rPr>
          <w:rFonts w:ascii="Times New Roman" w:hAnsi="Times New Roman" w:cs="Times New Roman"/>
        </w:rPr>
        <w:t>Supplemental Table S</w:t>
      </w:r>
      <w:r>
        <w:rPr>
          <w:rFonts w:ascii="Times New Roman" w:hAnsi="Times New Roman" w:cs="Times New Roman"/>
        </w:rPr>
        <w:t>1.</w:t>
      </w:r>
      <w:r w:rsidRPr="00E97158">
        <w:rPr>
          <w:rFonts w:ascii="Times New Roman" w:hAnsi="Times New Roman" w:cs="Times New Roman"/>
        </w:rPr>
        <w:t xml:space="preserve"> Information on the clinical characteristics of the patient. </w:t>
      </w:r>
    </w:p>
    <w:tbl>
      <w:tblPr>
        <w:tblW w:w="0" w:type="auto"/>
        <w:tblBorders>
          <w:top w:val="single" w:sz="4" w:space="0" w:color="000000"/>
          <w:bottom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678"/>
        <w:gridCol w:w="336"/>
        <w:gridCol w:w="1564"/>
        <w:gridCol w:w="1564"/>
        <w:gridCol w:w="953"/>
        <w:gridCol w:w="1338"/>
        <w:gridCol w:w="1870"/>
        <w:gridCol w:w="1625"/>
        <w:gridCol w:w="703"/>
        <w:gridCol w:w="1625"/>
      </w:tblGrid>
      <w:tr w:rsidR="00CB14FD" w:rsidRPr="00E97158" w14:paraId="2FF8C10A" w14:textId="77777777" w:rsidTr="00CB14FD">
        <w:trPr>
          <w:trHeight w:val="510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A95654" w14:textId="5134B19D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N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451563CF" w14:textId="2FBCF901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gender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60A2C387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age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5F340F3F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tumor site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6B39D1BB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Pathological type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242FD7B7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tumor size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5A7346CB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Differentiation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136FC63F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lymphatic metastasis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421512F6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Distant metastasis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3D854A6C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Staging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3D84F005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pathological stage</w:t>
            </w:r>
          </w:p>
        </w:tc>
      </w:tr>
      <w:tr w:rsidR="00CB14FD" w:rsidRPr="00E97158" w14:paraId="78CE74BD" w14:textId="77777777" w:rsidTr="00CB14FD">
        <w:trPr>
          <w:trHeight w:val="255"/>
        </w:trPr>
        <w:tc>
          <w:tcPr>
            <w:tcW w:w="0" w:type="auto"/>
            <w:tcBorders>
              <w:top w:val="single" w:sz="4" w:space="0" w:color="000000"/>
            </w:tcBorders>
            <w:vAlign w:val="center"/>
          </w:tcPr>
          <w:p w14:paraId="29E28BE6" w14:textId="411C4ECA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center"/>
            <w:hideMark/>
          </w:tcPr>
          <w:p w14:paraId="75127293" w14:textId="1E61D2D9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center"/>
            <w:hideMark/>
          </w:tcPr>
          <w:p w14:paraId="5FC2585A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center"/>
            <w:hideMark/>
          </w:tcPr>
          <w:p w14:paraId="3DC464B7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descending colon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center"/>
            <w:hideMark/>
          </w:tcPr>
          <w:p w14:paraId="32588929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adenocarcinoma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center"/>
            <w:hideMark/>
          </w:tcPr>
          <w:p w14:paraId="0992CB15" w14:textId="76B6CC92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4*3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center"/>
            <w:hideMark/>
          </w:tcPr>
          <w:p w14:paraId="5F85884B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middle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center"/>
            <w:hideMark/>
          </w:tcPr>
          <w:p w14:paraId="20CA90C5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0/15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center"/>
            <w:hideMark/>
          </w:tcPr>
          <w:p w14:paraId="1620A225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not seen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center"/>
            <w:hideMark/>
          </w:tcPr>
          <w:p w14:paraId="7CF93157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center"/>
            <w:hideMark/>
          </w:tcPr>
          <w:p w14:paraId="7EE6D6E1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pT3N0Mx</w:t>
            </w:r>
          </w:p>
        </w:tc>
      </w:tr>
      <w:tr w:rsidR="00CB14FD" w:rsidRPr="00E97158" w14:paraId="7B9B1C6E" w14:textId="77777777" w:rsidTr="00CB14FD">
        <w:trPr>
          <w:trHeight w:val="255"/>
        </w:trPr>
        <w:tc>
          <w:tcPr>
            <w:tcW w:w="0" w:type="auto"/>
            <w:vAlign w:val="center"/>
          </w:tcPr>
          <w:p w14:paraId="5A0721E8" w14:textId="76076B8E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361725E" w14:textId="731DD1D1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male</w:t>
            </w:r>
          </w:p>
        </w:tc>
        <w:tc>
          <w:tcPr>
            <w:tcW w:w="0" w:type="auto"/>
            <w:vAlign w:val="center"/>
            <w:hideMark/>
          </w:tcPr>
          <w:p w14:paraId="6C6D55CA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398117D3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ascending colon</w:t>
            </w:r>
          </w:p>
        </w:tc>
        <w:tc>
          <w:tcPr>
            <w:tcW w:w="0" w:type="auto"/>
            <w:vAlign w:val="center"/>
            <w:hideMark/>
          </w:tcPr>
          <w:p w14:paraId="287BD3CB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adenocarcinoma</w:t>
            </w:r>
          </w:p>
        </w:tc>
        <w:tc>
          <w:tcPr>
            <w:tcW w:w="0" w:type="auto"/>
            <w:vAlign w:val="center"/>
            <w:hideMark/>
          </w:tcPr>
          <w:p w14:paraId="3178D9EE" w14:textId="7378A74B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5.5*4.3</w:t>
            </w:r>
          </w:p>
        </w:tc>
        <w:tc>
          <w:tcPr>
            <w:tcW w:w="0" w:type="auto"/>
            <w:vAlign w:val="center"/>
            <w:hideMark/>
          </w:tcPr>
          <w:p w14:paraId="044D485F" w14:textId="7951C51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mid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l</w:t>
            </w: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23DE0DE0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7/24</w:t>
            </w:r>
          </w:p>
        </w:tc>
        <w:tc>
          <w:tcPr>
            <w:tcW w:w="0" w:type="auto"/>
            <w:vAlign w:val="center"/>
            <w:hideMark/>
          </w:tcPr>
          <w:p w14:paraId="18C7080B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not seen</w:t>
            </w:r>
          </w:p>
        </w:tc>
        <w:tc>
          <w:tcPr>
            <w:tcW w:w="0" w:type="auto"/>
            <w:vAlign w:val="center"/>
            <w:hideMark/>
          </w:tcPr>
          <w:p w14:paraId="268C5448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III</w:t>
            </w:r>
          </w:p>
        </w:tc>
        <w:tc>
          <w:tcPr>
            <w:tcW w:w="0" w:type="auto"/>
            <w:vAlign w:val="center"/>
            <w:hideMark/>
          </w:tcPr>
          <w:p w14:paraId="708A102A" w14:textId="69075A70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pT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N2Mx</w:t>
            </w:r>
          </w:p>
        </w:tc>
      </w:tr>
      <w:tr w:rsidR="00CB14FD" w:rsidRPr="00E97158" w14:paraId="25605B02" w14:textId="77777777" w:rsidTr="00CB14FD">
        <w:trPr>
          <w:trHeight w:val="255"/>
        </w:trPr>
        <w:tc>
          <w:tcPr>
            <w:tcW w:w="0" w:type="auto"/>
            <w:vAlign w:val="center"/>
          </w:tcPr>
          <w:p w14:paraId="1E7D094C" w14:textId="15B60E11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89EADDD" w14:textId="5EAC992C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Female</w:t>
            </w:r>
          </w:p>
        </w:tc>
        <w:tc>
          <w:tcPr>
            <w:tcW w:w="0" w:type="auto"/>
            <w:vAlign w:val="center"/>
            <w:hideMark/>
          </w:tcPr>
          <w:p w14:paraId="4A809B2D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14:paraId="42CDE769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ascending colon</w:t>
            </w:r>
          </w:p>
        </w:tc>
        <w:tc>
          <w:tcPr>
            <w:tcW w:w="0" w:type="auto"/>
            <w:vAlign w:val="center"/>
            <w:hideMark/>
          </w:tcPr>
          <w:p w14:paraId="70338DB8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adenocarcinoma</w:t>
            </w:r>
          </w:p>
        </w:tc>
        <w:tc>
          <w:tcPr>
            <w:tcW w:w="0" w:type="auto"/>
            <w:vAlign w:val="center"/>
            <w:hideMark/>
          </w:tcPr>
          <w:p w14:paraId="04D0BF3D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6*5.5</w:t>
            </w:r>
          </w:p>
        </w:tc>
        <w:tc>
          <w:tcPr>
            <w:tcW w:w="0" w:type="auto"/>
            <w:vAlign w:val="center"/>
            <w:hideMark/>
          </w:tcPr>
          <w:p w14:paraId="57453025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middle</w:t>
            </w:r>
          </w:p>
        </w:tc>
        <w:tc>
          <w:tcPr>
            <w:tcW w:w="0" w:type="auto"/>
            <w:vAlign w:val="center"/>
            <w:hideMark/>
          </w:tcPr>
          <w:p w14:paraId="1454E2FF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0/18</w:t>
            </w:r>
          </w:p>
        </w:tc>
        <w:tc>
          <w:tcPr>
            <w:tcW w:w="0" w:type="auto"/>
            <w:vAlign w:val="center"/>
            <w:hideMark/>
          </w:tcPr>
          <w:p w14:paraId="1795052A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not seen</w:t>
            </w:r>
          </w:p>
        </w:tc>
        <w:tc>
          <w:tcPr>
            <w:tcW w:w="0" w:type="auto"/>
            <w:vAlign w:val="center"/>
            <w:hideMark/>
          </w:tcPr>
          <w:p w14:paraId="4AF3DC65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II</w:t>
            </w:r>
          </w:p>
        </w:tc>
        <w:tc>
          <w:tcPr>
            <w:tcW w:w="0" w:type="auto"/>
            <w:vAlign w:val="center"/>
            <w:hideMark/>
          </w:tcPr>
          <w:p w14:paraId="085AFB1E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pT3N0Mx</w:t>
            </w:r>
          </w:p>
        </w:tc>
      </w:tr>
      <w:tr w:rsidR="00CB14FD" w:rsidRPr="00E97158" w14:paraId="26BBC642" w14:textId="77777777" w:rsidTr="00CB14FD">
        <w:trPr>
          <w:trHeight w:val="255"/>
        </w:trPr>
        <w:tc>
          <w:tcPr>
            <w:tcW w:w="0" w:type="auto"/>
            <w:vAlign w:val="center"/>
          </w:tcPr>
          <w:p w14:paraId="018955F0" w14:textId="04464FD0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C901C89" w14:textId="3DDA7A0F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male</w:t>
            </w:r>
          </w:p>
        </w:tc>
        <w:tc>
          <w:tcPr>
            <w:tcW w:w="0" w:type="auto"/>
            <w:vAlign w:val="center"/>
            <w:hideMark/>
          </w:tcPr>
          <w:p w14:paraId="3FA3B88B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06EB813E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sigmoid colon</w:t>
            </w:r>
          </w:p>
        </w:tc>
        <w:tc>
          <w:tcPr>
            <w:tcW w:w="0" w:type="auto"/>
            <w:vAlign w:val="center"/>
            <w:hideMark/>
          </w:tcPr>
          <w:p w14:paraId="13C9EBB6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adenocarcinoma</w:t>
            </w:r>
          </w:p>
        </w:tc>
        <w:tc>
          <w:tcPr>
            <w:tcW w:w="0" w:type="auto"/>
            <w:vAlign w:val="center"/>
            <w:hideMark/>
          </w:tcPr>
          <w:p w14:paraId="446463D5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4.5*3.5</w:t>
            </w:r>
          </w:p>
        </w:tc>
        <w:tc>
          <w:tcPr>
            <w:tcW w:w="0" w:type="auto"/>
            <w:vAlign w:val="center"/>
            <w:hideMark/>
          </w:tcPr>
          <w:p w14:paraId="5A56BD7E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middle</w:t>
            </w:r>
          </w:p>
        </w:tc>
        <w:tc>
          <w:tcPr>
            <w:tcW w:w="0" w:type="auto"/>
            <w:vAlign w:val="center"/>
            <w:hideMark/>
          </w:tcPr>
          <w:p w14:paraId="4CB05FD1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0/18</w:t>
            </w:r>
          </w:p>
        </w:tc>
        <w:tc>
          <w:tcPr>
            <w:tcW w:w="0" w:type="auto"/>
            <w:vAlign w:val="center"/>
            <w:hideMark/>
          </w:tcPr>
          <w:p w14:paraId="2558B4FC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not seen</w:t>
            </w:r>
          </w:p>
        </w:tc>
        <w:tc>
          <w:tcPr>
            <w:tcW w:w="0" w:type="auto"/>
            <w:vAlign w:val="center"/>
            <w:hideMark/>
          </w:tcPr>
          <w:p w14:paraId="5723FC24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Ⅱ</w:t>
            </w:r>
          </w:p>
        </w:tc>
        <w:tc>
          <w:tcPr>
            <w:tcW w:w="0" w:type="auto"/>
            <w:vAlign w:val="center"/>
            <w:hideMark/>
          </w:tcPr>
          <w:p w14:paraId="1A8CCDB1" w14:textId="0D8589D0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pT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N0Mx</w:t>
            </w:r>
          </w:p>
        </w:tc>
      </w:tr>
      <w:tr w:rsidR="00CB14FD" w:rsidRPr="00E97158" w14:paraId="235FFF7F" w14:textId="77777777" w:rsidTr="00CB14FD">
        <w:trPr>
          <w:trHeight w:val="255"/>
        </w:trPr>
        <w:tc>
          <w:tcPr>
            <w:tcW w:w="0" w:type="auto"/>
            <w:vAlign w:val="center"/>
          </w:tcPr>
          <w:p w14:paraId="38C18923" w14:textId="1870836E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CB1AC58" w14:textId="0CB28C6A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male</w:t>
            </w:r>
          </w:p>
        </w:tc>
        <w:tc>
          <w:tcPr>
            <w:tcW w:w="0" w:type="auto"/>
            <w:vAlign w:val="center"/>
            <w:hideMark/>
          </w:tcPr>
          <w:p w14:paraId="172D61B2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14:paraId="4309A635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sigmoid colon</w:t>
            </w:r>
          </w:p>
        </w:tc>
        <w:tc>
          <w:tcPr>
            <w:tcW w:w="0" w:type="auto"/>
            <w:vAlign w:val="center"/>
            <w:hideMark/>
          </w:tcPr>
          <w:p w14:paraId="643A101A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adenocarcinoma</w:t>
            </w:r>
          </w:p>
        </w:tc>
        <w:tc>
          <w:tcPr>
            <w:tcW w:w="0" w:type="auto"/>
            <w:vAlign w:val="center"/>
            <w:hideMark/>
          </w:tcPr>
          <w:p w14:paraId="22888EE9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6.5*4</w:t>
            </w:r>
          </w:p>
        </w:tc>
        <w:tc>
          <w:tcPr>
            <w:tcW w:w="0" w:type="auto"/>
            <w:vAlign w:val="center"/>
            <w:hideMark/>
          </w:tcPr>
          <w:p w14:paraId="6BDF55D6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middle</w:t>
            </w:r>
          </w:p>
        </w:tc>
        <w:tc>
          <w:tcPr>
            <w:tcW w:w="0" w:type="auto"/>
            <w:vAlign w:val="center"/>
            <w:hideMark/>
          </w:tcPr>
          <w:p w14:paraId="71ECE0BC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1/25</w:t>
            </w:r>
          </w:p>
        </w:tc>
        <w:tc>
          <w:tcPr>
            <w:tcW w:w="0" w:type="auto"/>
            <w:vAlign w:val="center"/>
            <w:hideMark/>
          </w:tcPr>
          <w:p w14:paraId="27767F04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not seen</w:t>
            </w:r>
          </w:p>
        </w:tc>
        <w:tc>
          <w:tcPr>
            <w:tcW w:w="0" w:type="auto"/>
            <w:vAlign w:val="center"/>
            <w:hideMark/>
          </w:tcPr>
          <w:p w14:paraId="07F37387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Ⅲ</w:t>
            </w:r>
          </w:p>
        </w:tc>
        <w:tc>
          <w:tcPr>
            <w:tcW w:w="0" w:type="auto"/>
            <w:vAlign w:val="center"/>
            <w:hideMark/>
          </w:tcPr>
          <w:p w14:paraId="21A3C8ED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pT3N1Mx</w:t>
            </w:r>
          </w:p>
        </w:tc>
      </w:tr>
      <w:tr w:rsidR="00CB14FD" w:rsidRPr="00E97158" w14:paraId="4ADEADC1" w14:textId="77777777" w:rsidTr="00CB14FD">
        <w:trPr>
          <w:trHeight w:val="255"/>
        </w:trPr>
        <w:tc>
          <w:tcPr>
            <w:tcW w:w="0" w:type="auto"/>
            <w:vAlign w:val="center"/>
          </w:tcPr>
          <w:p w14:paraId="4A992422" w14:textId="2F6ED486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4D964FB" w14:textId="73B6E5C1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Female</w:t>
            </w:r>
          </w:p>
        </w:tc>
        <w:tc>
          <w:tcPr>
            <w:tcW w:w="0" w:type="auto"/>
            <w:vAlign w:val="center"/>
            <w:hideMark/>
          </w:tcPr>
          <w:p w14:paraId="1303D3B8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14:paraId="14DDE7DA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sigmoid colon</w:t>
            </w:r>
          </w:p>
        </w:tc>
        <w:tc>
          <w:tcPr>
            <w:tcW w:w="0" w:type="auto"/>
            <w:vAlign w:val="center"/>
            <w:hideMark/>
          </w:tcPr>
          <w:p w14:paraId="20145DE7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adenocarcinoma</w:t>
            </w:r>
          </w:p>
        </w:tc>
        <w:tc>
          <w:tcPr>
            <w:tcW w:w="0" w:type="auto"/>
            <w:vAlign w:val="center"/>
            <w:hideMark/>
          </w:tcPr>
          <w:p w14:paraId="48633A3D" w14:textId="7F2136F3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4*3</w:t>
            </w:r>
          </w:p>
        </w:tc>
        <w:tc>
          <w:tcPr>
            <w:tcW w:w="0" w:type="auto"/>
            <w:vAlign w:val="center"/>
            <w:hideMark/>
          </w:tcPr>
          <w:p w14:paraId="21BE0F67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middle</w:t>
            </w:r>
          </w:p>
        </w:tc>
        <w:tc>
          <w:tcPr>
            <w:tcW w:w="0" w:type="auto"/>
            <w:vAlign w:val="center"/>
            <w:hideMark/>
          </w:tcPr>
          <w:p w14:paraId="1361A2B6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8/21</w:t>
            </w:r>
          </w:p>
        </w:tc>
        <w:tc>
          <w:tcPr>
            <w:tcW w:w="0" w:type="auto"/>
            <w:vAlign w:val="center"/>
            <w:hideMark/>
          </w:tcPr>
          <w:p w14:paraId="23ABCDC0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not seen</w:t>
            </w:r>
          </w:p>
        </w:tc>
        <w:tc>
          <w:tcPr>
            <w:tcW w:w="0" w:type="auto"/>
            <w:vAlign w:val="center"/>
            <w:hideMark/>
          </w:tcPr>
          <w:p w14:paraId="110109FB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Ⅲ</w:t>
            </w:r>
          </w:p>
        </w:tc>
        <w:tc>
          <w:tcPr>
            <w:tcW w:w="0" w:type="auto"/>
            <w:vAlign w:val="center"/>
            <w:hideMark/>
          </w:tcPr>
          <w:p w14:paraId="6FE8A3BE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pT4N2Mx</w:t>
            </w:r>
          </w:p>
        </w:tc>
      </w:tr>
      <w:tr w:rsidR="00CB14FD" w:rsidRPr="00E97158" w14:paraId="39967492" w14:textId="77777777" w:rsidTr="00CB14FD">
        <w:trPr>
          <w:trHeight w:val="255"/>
        </w:trPr>
        <w:tc>
          <w:tcPr>
            <w:tcW w:w="0" w:type="auto"/>
            <w:vAlign w:val="center"/>
          </w:tcPr>
          <w:p w14:paraId="1A2DC244" w14:textId="49DBF00C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BBC9729" w14:textId="700C127A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Female</w:t>
            </w:r>
          </w:p>
        </w:tc>
        <w:tc>
          <w:tcPr>
            <w:tcW w:w="0" w:type="auto"/>
            <w:vAlign w:val="center"/>
            <w:hideMark/>
          </w:tcPr>
          <w:p w14:paraId="6CFFD5C3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14:paraId="2DB879D3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ascending colon</w:t>
            </w:r>
          </w:p>
        </w:tc>
        <w:tc>
          <w:tcPr>
            <w:tcW w:w="0" w:type="auto"/>
            <w:vAlign w:val="center"/>
            <w:hideMark/>
          </w:tcPr>
          <w:p w14:paraId="1926615B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adenocarcinoma</w:t>
            </w:r>
          </w:p>
        </w:tc>
        <w:tc>
          <w:tcPr>
            <w:tcW w:w="0" w:type="auto"/>
            <w:vAlign w:val="center"/>
            <w:hideMark/>
          </w:tcPr>
          <w:p w14:paraId="7071A165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4.3*3.7</w:t>
            </w:r>
          </w:p>
        </w:tc>
        <w:tc>
          <w:tcPr>
            <w:tcW w:w="0" w:type="auto"/>
            <w:vAlign w:val="center"/>
            <w:hideMark/>
          </w:tcPr>
          <w:p w14:paraId="52498884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middle</w:t>
            </w:r>
          </w:p>
        </w:tc>
        <w:tc>
          <w:tcPr>
            <w:tcW w:w="0" w:type="auto"/>
            <w:vAlign w:val="center"/>
            <w:hideMark/>
          </w:tcPr>
          <w:p w14:paraId="6A070E49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0/30</w:t>
            </w:r>
          </w:p>
        </w:tc>
        <w:tc>
          <w:tcPr>
            <w:tcW w:w="0" w:type="auto"/>
            <w:vAlign w:val="center"/>
            <w:hideMark/>
          </w:tcPr>
          <w:p w14:paraId="2BBBFAA9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not seen</w:t>
            </w:r>
          </w:p>
        </w:tc>
        <w:tc>
          <w:tcPr>
            <w:tcW w:w="0" w:type="auto"/>
            <w:vAlign w:val="center"/>
            <w:hideMark/>
          </w:tcPr>
          <w:p w14:paraId="658BEDB3" w14:textId="6D51EFB2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Ⅱ</w:t>
            </w:r>
          </w:p>
        </w:tc>
        <w:tc>
          <w:tcPr>
            <w:tcW w:w="0" w:type="auto"/>
            <w:vAlign w:val="center"/>
            <w:hideMark/>
          </w:tcPr>
          <w:p w14:paraId="442AD0BB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pT3N0Mx</w:t>
            </w:r>
          </w:p>
        </w:tc>
      </w:tr>
      <w:tr w:rsidR="00CB14FD" w:rsidRPr="00E97158" w14:paraId="6F39841B" w14:textId="77777777" w:rsidTr="00CB14FD">
        <w:trPr>
          <w:trHeight w:val="255"/>
        </w:trPr>
        <w:tc>
          <w:tcPr>
            <w:tcW w:w="0" w:type="auto"/>
            <w:vAlign w:val="center"/>
          </w:tcPr>
          <w:p w14:paraId="6E8BC38D" w14:textId="1594CE42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C02C853" w14:textId="68826C90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Female</w:t>
            </w:r>
          </w:p>
        </w:tc>
        <w:tc>
          <w:tcPr>
            <w:tcW w:w="0" w:type="auto"/>
            <w:vAlign w:val="center"/>
            <w:hideMark/>
          </w:tcPr>
          <w:p w14:paraId="71CBF656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14:paraId="38B62772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ascending colon</w:t>
            </w:r>
          </w:p>
        </w:tc>
        <w:tc>
          <w:tcPr>
            <w:tcW w:w="0" w:type="auto"/>
            <w:vAlign w:val="center"/>
            <w:hideMark/>
          </w:tcPr>
          <w:p w14:paraId="3F1410F6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adenocarcinoma</w:t>
            </w:r>
          </w:p>
        </w:tc>
        <w:tc>
          <w:tcPr>
            <w:tcW w:w="0" w:type="auto"/>
            <w:vAlign w:val="center"/>
            <w:hideMark/>
          </w:tcPr>
          <w:p w14:paraId="7FDB9151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11*7</w:t>
            </w:r>
          </w:p>
        </w:tc>
        <w:tc>
          <w:tcPr>
            <w:tcW w:w="0" w:type="auto"/>
            <w:vAlign w:val="center"/>
            <w:hideMark/>
          </w:tcPr>
          <w:p w14:paraId="2562DC78" w14:textId="579E1F1F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</w:rPr>
              <w:t>l</w:t>
            </w: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ow</w:t>
            </w:r>
          </w:p>
        </w:tc>
        <w:tc>
          <w:tcPr>
            <w:tcW w:w="0" w:type="auto"/>
            <w:vAlign w:val="center"/>
            <w:hideMark/>
          </w:tcPr>
          <w:p w14:paraId="5CB0ADCD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14/24</w:t>
            </w:r>
          </w:p>
        </w:tc>
        <w:tc>
          <w:tcPr>
            <w:tcW w:w="0" w:type="auto"/>
            <w:vAlign w:val="center"/>
            <w:hideMark/>
          </w:tcPr>
          <w:p w14:paraId="010872E2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not seen</w:t>
            </w:r>
          </w:p>
        </w:tc>
        <w:tc>
          <w:tcPr>
            <w:tcW w:w="0" w:type="auto"/>
            <w:vAlign w:val="center"/>
            <w:hideMark/>
          </w:tcPr>
          <w:p w14:paraId="3C2C00AC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Ⅲ</w:t>
            </w:r>
          </w:p>
        </w:tc>
        <w:tc>
          <w:tcPr>
            <w:tcW w:w="0" w:type="auto"/>
            <w:vAlign w:val="center"/>
            <w:hideMark/>
          </w:tcPr>
          <w:p w14:paraId="7F22A5A4" w14:textId="7777777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pT3N1Mx</w:t>
            </w:r>
          </w:p>
        </w:tc>
      </w:tr>
      <w:tr w:rsidR="00CB14FD" w:rsidRPr="00E97158" w14:paraId="6A6E2DD0" w14:textId="77777777" w:rsidTr="00CB14FD">
        <w:trPr>
          <w:trHeight w:val="255"/>
        </w:trPr>
        <w:tc>
          <w:tcPr>
            <w:tcW w:w="0" w:type="auto"/>
            <w:vAlign w:val="center"/>
          </w:tcPr>
          <w:p w14:paraId="7B732980" w14:textId="08B981E9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14:paraId="0F5A5259" w14:textId="19BCA69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male</w:t>
            </w:r>
          </w:p>
        </w:tc>
        <w:tc>
          <w:tcPr>
            <w:tcW w:w="0" w:type="auto"/>
            <w:vAlign w:val="center"/>
          </w:tcPr>
          <w:p w14:paraId="1715E45F" w14:textId="0C9F0A5A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14:paraId="3DE6C14A" w14:textId="38B57333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CB14FD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sigmoid colon</w:t>
            </w:r>
          </w:p>
        </w:tc>
        <w:tc>
          <w:tcPr>
            <w:tcW w:w="0" w:type="auto"/>
            <w:vAlign w:val="center"/>
          </w:tcPr>
          <w:p w14:paraId="5892173D" w14:textId="1A1D76E6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adenocarcinoma</w:t>
            </w:r>
          </w:p>
        </w:tc>
        <w:tc>
          <w:tcPr>
            <w:tcW w:w="0" w:type="auto"/>
            <w:vAlign w:val="center"/>
          </w:tcPr>
          <w:p w14:paraId="77925374" w14:textId="12481C76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.9*4.2</w:t>
            </w:r>
          </w:p>
        </w:tc>
        <w:tc>
          <w:tcPr>
            <w:tcW w:w="0" w:type="auto"/>
            <w:vAlign w:val="center"/>
          </w:tcPr>
          <w:p w14:paraId="4398703E" w14:textId="3240D1C4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l</w:t>
            </w: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ow</w:t>
            </w:r>
          </w:p>
        </w:tc>
        <w:tc>
          <w:tcPr>
            <w:tcW w:w="0" w:type="auto"/>
            <w:vAlign w:val="center"/>
          </w:tcPr>
          <w:p w14:paraId="4A16D1F7" w14:textId="6D90D9FE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0/18</w:t>
            </w:r>
          </w:p>
        </w:tc>
        <w:tc>
          <w:tcPr>
            <w:tcW w:w="0" w:type="auto"/>
            <w:vAlign w:val="center"/>
          </w:tcPr>
          <w:p w14:paraId="6881C998" w14:textId="54A58429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not seen</w:t>
            </w:r>
          </w:p>
        </w:tc>
        <w:tc>
          <w:tcPr>
            <w:tcW w:w="0" w:type="auto"/>
            <w:vAlign w:val="center"/>
          </w:tcPr>
          <w:p w14:paraId="561FB664" w14:textId="7B657AEB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Ⅱ</w:t>
            </w:r>
          </w:p>
        </w:tc>
        <w:tc>
          <w:tcPr>
            <w:tcW w:w="0" w:type="auto"/>
            <w:vAlign w:val="center"/>
          </w:tcPr>
          <w:p w14:paraId="19A502EE" w14:textId="515E618B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pT3N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</w:t>
            </w: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Mx</w:t>
            </w:r>
          </w:p>
        </w:tc>
      </w:tr>
      <w:tr w:rsidR="00CB14FD" w:rsidRPr="00E97158" w14:paraId="72D962F1" w14:textId="77777777" w:rsidTr="00CB14FD">
        <w:trPr>
          <w:trHeight w:val="255"/>
        </w:trPr>
        <w:tc>
          <w:tcPr>
            <w:tcW w:w="0" w:type="auto"/>
            <w:vAlign w:val="center"/>
          </w:tcPr>
          <w:p w14:paraId="47739C98" w14:textId="1BDD0D1B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7284919" w14:textId="015CAC24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Female</w:t>
            </w:r>
          </w:p>
        </w:tc>
        <w:tc>
          <w:tcPr>
            <w:tcW w:w="0" w:type="auto"/>
            <w:vAlign w:val="center"/>
          </w:tcPr>
          <w:p w14:paraId="5F8929D5" w14:textId="1F3CDC11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14:paraId="2C16C3FF" w14:textId="1A34AFDB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ascending colon</w:t>
            </w:r>
          </w:p>
        </w:tc>
        <w:tc>
          <w:tcPr>
            <w:tcW w:w="0" w:type="auto"/>
            <w:vAlign w:val="center"/>
          </w:tcPr>
          <w:p w14:paraId="0069CB88" w14:textId="4790010B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adenocarcinoma</w:t>
            </w:r>
          </w:p>
        </w:tc>
        <w:tc>
          <w:tcPr>
            <w:tcW w:w="0" w:type="auto"/>
            <w:vAlign w:val="center"/>
          </w:tcPr>
          <w:p w14:paraId="75B1D53A" w14:textId="341B8B22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*4.7</w:t>
            </w:r>
          </w:p>
        </w:tc>
        <w:tc>
          <w:tcPr>
            <w:tcW w:w="0" w:type="auto"/>
            <w:vAlign w:val="center"/>
          </w:tcPr>
          <w:p w14:paraId="424E1472" w14:textId="6F5EB9AF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middle</w:t>
            </w:r>
          </w:p>
        </w:tc>
        <w:tc>
          <w:tcPr>
            <w:tcW w:w="0" w:type="auto"/>
            <w:vAlign w:val="center"/>
          </w:tcPr>
          <w:p w14:paraId="487343BD" w14:textId="368FBB14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/25</w:t>
            </w:r>
          </w:p>
        </w:tc>
        <w:tc>
          <w:tcPr>
            <w:tcW w:w="0" w:type="auto"/>
            <w:vAlign w:val="center"/>
          </w:tcPr>
          <w:p w14:paraId="08FA79D6" w14:textId="6CCC0025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not seen</w:t>
            </w:r>
          </w:p>
        </w:tc>
        <w:tc>
          <w:tcPr>
            <w:tcW w:w="0" w:type="auto"/>
            <w:vAlign w:val="center"/>
          </w:tcPr>
          <w:p w14:paraId="0C20C7DC" w14:textId="6AB3136D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Ⅲ</w:t>
            </w:r>
          </w:p>
        </w:tc>
        <w:tc>
          <w:tcPr>
            <w:tcW w:w="0" w:type="auto"/>
            <w:vAlign w:val="center"/>
          </w:tcPr>
          <w:p w14:paraId="609FF07A" w14:textId="2CD0F860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pT3N1Mx</w:t>
            </w:r>
          </w:p>
        </w:tc>
      </w:tr>
      <w:tr w:rsidR="00CB14FD" w:rsidRPr="00E97158" w14:paraId="6A818A45" w14:textId="77777777" w:rsidTr="00CB14FD">
        <w:trPr>
          <w:trHeight w:val="255"/>
        </w:trPr>
        <w:tc>
          <w:tcPr>
            <w:tcW w:w="0" w:type="auto"/>
            <w:vAlign w:val="center"/>
          </w:tcPr>
          <w:p w14:paraId="1BCC081C" w14:textId="34C60223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14:paraId="24F2EE4C" w14:textId="754FB3B6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male</w:t>
            </w:r>
          </w:p>
        </w:tc>
        <w:tc>
          <w:tcPr>
            <w:tcW w:w="0" w:type="auto"/>
            <w:vAlign w:val="center"/>
          </w:tcPr>
          <w:p w14:paraId="16ACA4EA" w14:textId="4C13594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14:paraId="783F6D89" w14:textId="724B2E5C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ascending colon</w:t>
            </w:r>
          </w:p>
        </w:tc>
        <w:tc>
          <w:tcPr>
            <w:tcW w:w="0" w:type="auto"/>
            <w:vAlign w:val="center"/>
          </w:tcPr>
          <w:p w14:paraId="345A1A61" w14:textId="55835623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adenocarcinoma</w:t>
            </w:r>
          </w:p>
        </w:tc>
        <w:tc>
          <w:tcPr>
            <w:tcW w:w="0" w:type="auto"/>
            <w:vAlign w:val="center"/>
          </w:tcPr>
          <w:p w14:paraId="7FB2CD95" w14:textId="769A7B4C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.1*3.5</w:t>
            </w:r>
          </w:p>
        </w:tc>
        <w:tc>
          <w:tcPr>
            <w:tcW w:w="0" w:type="auto"/>
            <w:vAlign w:val="center"/>
          </w:tcPr>
          <w:p w14:paraId="0985BEE0" w14:textId="20064EA2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middle</w:t>
            </w:r>
          </w:p>
        </w:tc>
        <w:tc>
          <w:tcPr>
            <w:tcW w:w="0" w:type="auto"/>
            <w:vAlign w:val="center"/>
          </w:tcPr>
          <w:p w14:paraId="6AF840A8" w14:textId="21480EDE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/21</w:t>
            </w:r>
          </w:p>
        </w:tc>
        <w:tc>
          <w:tcPr>
            <w:tcW w:w="0" w:type="auto"/>
            <w:vAlign w:val="center"/>
          </w:tcPr>
          <w:p w14:paraId="50D57074" w14:textId="692E70D1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not seen</w:t>
            </w:r>
          </w:p>
        </w:tc>
        <w:tc>
          <w:tcPr>
            <w:tcW w:w="0" w:type="auto"/>
            <w:vAlign w:val="center"/>
          </w:tcPr>
          <w:p w14:paraId="2748030F" w14:textId="72FD37ED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Ⅲ</w:t>
            </w:r>
          </w:p>
        </w:tc>
        <w:tc>
          <w:tcPr>
            <w:tcW w:w="0" w:type="auto"/>
            <w:vAlign w:val="center"/>
          </w:tcPr>
          <w:p w14:paraId="10AA2607" w14:textId="67D53D69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pT3N1Mx</w:t>
            </w:r>
          </w:p>
        </w:tc>
      </w:tr>
      <w:tr w:rsidR="00CB14FD" w:rsidRPr="00E97158" w14:paraId="176F69CE" w14:textId="77777777" w:rsidTr="00CB14FD">
        <w:trPr>
          <w:trHeight w:val="255"/>
        </w:trPr>
        <w:tc>
          <w:tcPr>
            <w:tcW w:w="0" w:type="auto"/>
            <w:vAlign w:val="center"/>
          </w:tcPr>
          <w:p w14:paraId="639CDA38" w14:textId="3D41E2BE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14:paraId="03120737" w14:textId="0DAE4A8D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male</w:t>
            </w:r>
          </w:p>
        </w:tc>
        <w:tc>
          <w:tcPr>
            <w:tcW w:w="0" w:type="auto"/>
            <w:vAlign w:val="center"/>
          </w:tcPr>
          <w:p w14:paraId="65AB726A" w14:textId="5D96BAB1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D513781" w14:textId="0CB15DFF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descending colon</w:t>
            </w:r>
          </w:p>
        </w:tc>
        <w:tc>
          <w:tcPr>
            <w:tcW w:w="0" w:type="auto"/>
            <w:vAlign w:val="center"/>
          </w:tcPr>
          <w:p w14:paraId="2FCB4F64" w14:textId="683430FA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adenocarcinoma</w:t>
            </w:r>
          </w:p>
        </w:tc>
        <w:tc>
          <w:tcPr>
            <w:tcW w:w="0" w:type="auto"/>
            <w:vAlign w:val="center"/>
          </w:tcPr>
          <w:p w14:paraId="25B18F2A" w14:textId="7B86D834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.8*4</w:t>
            </w:r>
          </w:p>
        </w:tc>
        <w:tc>
          <w:tcPr>
            <w:tcW w:w="0" w:type="auto"/>
            <w:vAlign w:val="center"/>
          </w:tcPr>
          <w:p w14:paraId="27CDFDF3" w14:textId="444F7B33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middle</w:t>
            </w:r>
          </w:p>
        </w:tc>
        <w:tc>
          <w:tcPr>
            <w:tcW w:w="0" w:type="auto"/>
            <w:vAlign w:val="center"/>
          </w:tcPr>
          <w:p w14:paraId="249415E4" w14:textId="2C1575C5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</w:rPr>
              <w:t>6/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0" w:type="auto"/>
            <w:vAlign w:val="center"/>
          </w:tcPr>
          <w:p w14:paraId="601891A9" w14:textId="35AAF8FD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not seen</w:t>
            </w:r>
          </w:p>
        </w:tc>
        <w:tc>
          <w:tcPr>
            <w:tcW w:w="0" w:type="auto"/>
            <w:vAlign w:val="center"/>
          </w:tcPr>
          <w:p w14:paraId="2998E553" w14:textId="77577E8C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Ⅲ</w:t>
            </w:r>
          </w:p>
        </w:tc>
        <w:tc>
          <w:tcPr>
            <w:tcW w:w="0" w:type="auto"/>
            <w:vAlign w:val="center"/>
          </w:tcPr>
          <w:p w14:paraId="69A26E54" w14:textId="7AA1CA5F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pT3N1Mx</w:t>
            </w:r>
          </w:p>
        </w:tc>
      </w:tr>
      <w:tr w:rsidR="00CB14FD" w:rsidRPr="00E97158" w14:paraId="78302680" w14:textId="77777777" w:rsidTr="00CB14FD">
        <w:trPr>
          <w:trHeight w:val="255"/>
        </w:trPr>
        <w:tc>
          <w:tcPr>
            <w:tcW w:w="0" w:type="auto"/>
            <w:vAlign w:val="center"/>
          </w:tcPr>
          <w:p w14:paraId="6FF4A241" w14:textId="7E8D8920" w:rsidR="00CB14FD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14:paraId="17019904" w14:textId="5B4498E6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Female</w:t>
            </w:r>
          </w:p>
        </w:tc>
        <w:tc>
          <w:tcPr>
            <w:tcW w:w="0" w:type="auto"/>
            <w:vAlign w:val="center"/>
          </w:tcPr>
          <w:p w14:paraId="3357FC9B" w14:textId="58BA673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1828B18" w14:textId="61E9EA1E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sigmoid colon</w:t>
            </w:r>
          </w:p>
        </w:tc>
        <w:tc>
          <w:tcPr>
            <w:tcW w:w="0" w:type="auto"/>
            <w:vAlign w:val="center"/>
          </w:tcPr>
          <w:p w14:paraId="181EE7D2" w14:textId="1DD09865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adenocarcinoma</w:t>
            </w:r>
          </w:p>
        </w:tc>
        <w:tc>
          <w:tcPr>
            <w:tcW w:w="0" w:type="auto"/>
            <w:vAlign w:val="center"/>
          </w:tcPr>
          <w:p w14:paraId="74B01D6E" w14:textId="1304D3FC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*3</w:t>
            </w:r>
          </w:p>
        </w:tc>
        <w:tc>
          <w:tcPr>
            <w:tcW w:w="0" w:type="auto"/>
            <w:vAlign w:val="center"/>
          </w:tcPr>
          <w:p w14:paraId="2366035E" w14:textId="38363BAE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middle</w:t>
            </w:r>
          </w:p>
        </w:tc>
        <w:tc>
          <w:tcPr>
            <w:tcW w:w="0" w:type="auto"/>
            <w:vAlign w:val="center"/>
          </w:tcPr>
          <w:p w14:paraId="1B9BF11C" w14:textId="147523C7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2/30</w:t>
            </w:r>
          </w:p>
        </w:tc>
        <w:tc>
          <w:tcPr>
            <w:tcW w:w="0" w:type="auto"/>
            <w:vAlign w:val="center"/>
          </w:tcPr>
          <w:p w14:paraId="487D8F58" w14:textId="7B1ECD6F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not seen</w:t>
            </w:r>
          </w:p>
        </w:tc>
        <w:tc>
          <w:tcPr>
            <w:tcW w:w="0" w:type="auto"/>
            <w:vAlign w:val="center"/>
          </w:tcPr>
          <w:p w14:paraId="13F10A73" w14:textId="729EC003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Ⅲ</w:t>
            </w:r>
          </w:p>
        </w:tc>
        <w:tc>
          <w:tcPr>
            <w:tcW w:w="0" w:type="auto"/>
            <w:vAlign w:val="center"/>
          </w:tcPr>
          <w:p w14:paraId="212A8B56" w14:textId="2BDD8790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pT3N1Mx</w:t>
            </w:r>
          </w:p>
        </w:tc>
      </w:tr>
      <w:tr w:rsidR="00CB14FD" w:rsidRPr="00E97158" w14:paraId="3648BF5A" w14:textId="77777777" w:rsidTr="00CB14FD">
        <w:trPr>
          <w:trHeight w:val="255"/>
        </w:trPr>
        <w:tc>
          <w:tcPr>
            <w:tcW w:w="0" w:type="auto"/>
            <w:vAlign w:val="center"/>
          </w:tcPr>
          <w:p w14:paraId="787140A0" w14:textId="265E6E86" w:rsidR="00CB14FD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14:paraId="2BC93BD4" w14:textId="71AA95C1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Female</w:t>
            </w:r>
          </w:p>
        </w:tc>
        <w:tc>
          <w:tcPr>
            <w:tcW w:w="0" w:type="auto"/>
            <w:vAlign w:val="center"/>
          </w:tcPr>
          <w:p w14:paraId="6208F7AD" w14:textId="36B66C2A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14:paraId="0D128284" w14:textId="65C7684C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sigmoid colon</w:t>
            </w:r>
          </w:p>
        </w:tc>
        <w:tc>
          <w:tcPr>
            <w:tcW w:w="0" w:type="auto"/>
            <w:vAlign w:val="center"/>
          </w:tcPr>
          <w:p w14:paraId="1A25AD30" w14:textId="6999BAC5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adenocarcinoma</w:t>
            </w:r>
          </w:p>
        </w:tc>
        <w:tc>
          <w:tcPr>
            <w:tcW w:w="0" w:type="auto"/>
            <w:vAlign w:val="center"/>
          </w:tcPr>
          <w:p w14:paraId="3271DCDC" w14:textId="7B686C25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.3*2.8</w:t>
            </w:r>
          </w:p>
        </w:tc>
        <w:tc>
          <w:tcPr>
            <w:tcW w:w="0" w:type="auto"/>
            <w:vAlign w:val="center"/>
          </w:tcPr>
          <w:p w14:paraId="5532B644" w14:textId="4ABAA5C6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mid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l</w:t>
            </w: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o</w:t>
            </w:r>
          </w:p>
        </w:tc>
        <w:tc>
          <w:tcPr>
            <w:tcW w:w="0" w:type="auto"/>
            <w:vAlign w:val="center"/>
          </w:tcPr>
          <w:p w14:paraId="15874072" w14:textId="2890747C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/18</w:t>
            </w:r>
          </w:p>
        </w:tc>
        <w:tc>
          <w:tcPr>
            <w:tcW w:w="0" w:type="auto"/>
            <w:vAlign w:val="center"/>
          </w:tcPr>
          <w:p w14:paraId="00C024EB" w14:textId="67BC1F1F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not seen</w:t>
            </w:r>
          </w:p>
        </w:tc>
        <w:tc>
          <w:tcPr>
            <w:tcW w:w="0" w:type="auto"/>
            <w:vAlign w:val="center"/>
          </w:tcPr>
          <w:p w14:paraId="6654F421" w14:textId="7F2981ED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Ⅱ</w:t>
            </w:r>
          </w:p>
        </w:tc>
        <w:tc>
          <w:tcPr>
            <w:tcW w:w="0" w:type="auto"/>
            <w:vAlign w:val="center"/>
          </w:tcPr>
          <w:p w14:paraId="64268EFF" w14:textId="1BC55274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pT3N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</w:t>
            </w: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Mx</w:t>
            </w:r>
          </w:p>
        </w:tc>
      </w:tr>
      <w:tr w:rsidR="00CB14FD" w:rsidRPr="00E97158" w14:paraId="62231823" w14:textId="77777777" w:rsidTr="00CB14FD">
        <w:trPr>
          <w:trHeight w:val="255"/>
        </w:trPr>
        <w:tc>
          <w:tcPr>
            <w:tcW w:w="0" w:type="auto"/>
            <w:vAlign w:val="center"/>
          </w:tcPr>
          <w:p w14:paraId="2CA2EFCA" w14:textId="408F4D77" w:rsidR="00CB14FD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14:paraId="01D5D215" w14:textId="726EB965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male</w:t>
            </w:r>
          </w:p>
        </w:tc>
        <w:tc>
          <w:tcPr>
            <w:tcW w:w="0" w:type="auto"/>
            <w:vAlign w:val="center"/>
          </w:tcPr>
          <w:p w14:paraId="02E91DDD" w14:textId="58F25CA3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14:paraId="442B5D89" w14:textId="0712A894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descending colon</w:t>
            </w:r>
          </w:p>
        </w:tc>
        <w:tc>
          <w:tcPr>
            <w:tcW w:w="0" w:type="auto"/>
            <w:vAlign w:val="center"/>
          </w:tcPr>
          <w:p w14:paraId="4EB02EB9" w14:textId="1B42C9F9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CB14FD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adenocarcinoma</w:t>
            </w:r>
          </w:p>
        </w:tc>
        <w:tc>
          <w:tcPr>
            <w:tcW w:w="0" w:type="auto"/>
            <w:vAlign w:val="center"/>
          </w:tcPr>
          <w:p w14:paraId="57FD5F39" w14:textId="47CFBE98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.1*5.5</w:t>
            </w:r>
          </w:p>
        </w:tc>
        <w:tc>
          <w:tcPr>
            <w:tcW w:w="0" w:type="auto"/>
            <w:vAlign w:val="center"/>
          </w:tcPr>
          <w:p w14:paraId="2E3AFCC1" w14:textId="139C481F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middle</w:t>
            </w:r>
          </w:p>
        </w:tc>
        <w:tc>
          <w:tcPr>
            <w:tcW w:w="0" w:type="auto"/>
            <w:vAlign w:val="center"/>
          </w:tcPr>
          <w:p w14:paraId="27FF32EF" w14:textId="66A9F18B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/24</w:t>
            </w:r>
          </w:p>
        </w:tc>
        <w:tc>
          <w:tcPr>
            <w:tcW w:w="0" w:type="auto"/>
            <w:vAlign w:val="center"/>
          </w:tcPr>
          <w:p w14:paraId="0451C4DB" w14:textId="3702D595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not seen</w:t>
            </w:r>
          </w:p>
        </w:tc>
        <w:tc>
          <w:tcPr>
            <w:tcW w:w="0" w:type="auto"/>
            <w:vAlign w:val="center"/>
          </w:tcPr>
          <w:p w14:paraId="4FF9CAB7" w14:textId="4F39165F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Ⅲ</w:t>
            </w:r>
          </w:p>
        </w:tc>
        <w:tc>
          <w:tcPr>
            <w:tcW w:w="0" w:type="auto"/>
            <w:vAlign w:val="center"/>
          </w:tcPr>
          <w:p w14:paraId="3CE2C16C" w14:textId="7BF8EE39" w:rsidR="00CB14FD" w:rsidRPr="00E97158" w:rsidRDefault="00CB14FD" w:rsidP="00CB14F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97158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pT3N1Mx</w:t>
            </w:r>
          </w:p>
        </w:tc>
      </w:tr>
    </w:tbl>
    <w:p w14:paraId="6250E6EC" w14:textId="77777777" w:rsidR="00E97158" w:rsidRDefault="00E97158" w:rsidP="00CB14FD">
      <w:pPr>
        <w:jc w:val="center"/>
        <w:rPr>
          <w:rFonts w:ascii="Times New Roman" w:hAnsi="Times New Roman" w:cs="Times New Roman"/>
        </w:rPr>
      </w:pPr>
    </w:p>
    <w:p w14:paraId="7BACAF6A" w14:textId="77777777" w:rsidR="00610237" w:rsidRDefault="00610237" w:rsidP="00CB14FD">
      <w:pPr>
        <w:jc w:val="center"/>
        <w:rPr>
          <w:rFonts w:ascii="Times New Roman" w:hAnsi="Times New Roman" w:cs="Times New Roman"/>
        </w:rPr>
      </w:pPr>
    </w:p>
    <w:p w14:paraId="15B762EB" w14:textId="77777777" w:rsidR="00610237" w:rsidRDefault="00610237" w:rsidP="00610237">
      <w:pPr>
        <w:rPr>
          <w:rFonts w:cs="Times New Roman"/>
        </w:rPr>
      </w:pPr>
    </w:p>
    <w:p w14:paraId="5D81F778" w14:textId="77777777" w:rsidR="00610237" w:rsidRDefault="00610237" w:rsidP="00610237">
      <w:pPr>
        <w:autoSpaceDE w:val="0"/>
        <w:spacing w:line="480" w:lineRule="auto"/>
        <w:jc w:val="left"/>
        <w:rPr>
          <w:rFonts w:ascii="Times" w:hAnsi="Times" w:cs="Arial"/>
          <w:kern w:val="0"/>
          <w:sz w:val="24"/>
          <w:szCs w:val="22"/>
          <w:lang w:eastAsia="en-US"/>
        </w:rPr>
      </w:pPr>
    </w:p>
    <w:p w14:paraId="28A72FCF" w14:textId="77777777" w:rsidR="00610237" w:rsidRDefault="00610237" w:rsidP="00610237">
      <w:pPr>
        <w:autoSpaceDE w:val="0"/>
        <w:spacing w:line="480" w:lineRule="auto"/>
        <w:jc w:val="left"/>
        <w:rPr>
          <w:rFonts w:ascii="Times" w:hAnsi="Times" w:cs="Arial"/>
          <w:kern w:val="0"/>
          <w:sz w:val="24"/>
          <w:szCs w:val="22"/>
          <w:lang w:eastAsia="en-US"/>
        </w:rPr>
      </w:pPr>
    </w:p>
    <w:p w14:paraId="375A9508" w14:textId="2B9906D0" w:rsidR="00610237" w:rsidRPr="00F63D85" w:rsidRDefault="00610237" w:rsidP="00610237">
      <w:pPr>
        <w:autoSpaceDE w:val="0"/>
        <w:spacing w:line="480" w:lineRule="auto"/>
        <w:jc w:val="left"/>
        <w:rPr>
          <w:rFonts w:ascii="Times" w:hAnsi="Times" w:cs="Arial"/>
          <w:kern w:val="0"/>
          <w:sz w:val="24"/>
          <w:szCs w:val="22"/>
          <w:lang w:eastAsia="en-US"/>
        </w:rPr>
      </w:pPr>
      <w:r w:rsidRPr="0052184E">
        <w:rPr>
          <w:rFonts w:ascii="Times" w:hAnsi="Times" w:cs="Arial"/>
          <w:kern w:val="0"/>
          <w:sz w:val="24"/>
          <w:szCs w:val="22"/>
          <w:lang w:eastAsia="en-US"/>
        </w:rPr>
        <w:lastRenderedPageBreak/>
        <w:t>Supplemental Table S2.</w:t>
      </w:r>
      <w:r w:rsidRPr="00F63D85">
        <w:rPr>
          <w:rFonts w:ascii="Times" w:hAnsi="Times" w:cs="Arial"/>
          <w:kern w:val="0"/>
          <w:sz w:val="24"/>
          <w:szCs w:val="22"/>
          <w:lang w:eastAsia="en-US"/>
        </w:rPr>
        <w:t xml:space="preserve"> Node degree analysis of the </w:t>
      </w:r>
      <w:r w:rsidRPr="00F63D85">
        <w:rPr>
          <w:rFonts w:ascii="Times" w:hAnsi="Times" w:cs="Arial" w:hint="eastAsia"/>
          <w:kern w:val="0"/>
          <w:sz w:val="24"/>
          <w:szCs w:val="22"/>
          <w:lang w:eastAsia="en-US"/>
        </w:rPr>
        <w:t>common DEMis</w:t>
      </w:r>
    </w:p>
    <w:tbl>
      <w:tblPr>
        <w:tblW w:w="6772" w:type="dxa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1"/>
        <w:gridCol w:w="2693"/>
        <w:gridCol w:w="1559"/>
        <w:gridCol w:w="1469"/>
      </w:tblGrid>
      <w:tr w:rsidR="00610237" w:rsidRPr="00F63D85" w14:paraId="107EC1B2" w14:textId="77777777" w:rsidTr="00BA3B79">
        <w:trPr>
          <w:jc w:val="center"/>
        </w:trPr>
        <w:tc>
          <w:tcPr>
            <w:tcW w:w="1051" w:type="dxa"/>
            <w:tcBorders>
              <w:top w:val="single" w:sz="12" w:space="0" w:color="auto"/>
              <w:left w:val="nil"/>
              <w:right w:val="nil"/>
            </w:tcBorders>
          </w:tcPr>
          <w:p w14:paraId="29142E92" w14:textId="77777777" w:rsidR="00610237" w:rsidRPr="00F63D85" w:rsidRDefault="00610237" w:rsidP="00BA3B79">
            <w:pPr>
              <w:autoSpaceDE w:val="0"/>
              <w:spacing w:line="480" w:lineRule="auto"/>
              <w:jc w:val="center"/>
              <w:rPr>
                <w:rFonts w:ascii="Times" w:hAnsi="Times" w:cs="Arial"/>
                <w:kern w:val="0"/>
                <w:sz w:val="24"/>
                <w:szCs w:val="22"/>
                <w:lang w:eastAsia="en-US"/>
              </w:rPr>
            </w:pPr>
            <w:r w:rsidRPr="00F63D85">
              <w:rPr>
                <w:rFonts w:ascii="Times" w:hAnsi="Times" w:cs="Arial" w:hint="eastAsia"/>
                <w:kern w:val="0"/>
                <w:sz w:val="24"/>
                <w:szCs w:val="22"/>
                <w:lang w:eastAsia="en-US"/>
              </w:rPr>
              <w:t>Rank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right w:val="nil"/>
            </w:tcBorders>
          </w:tcPr>
          <w:p w14:paraId="064B68A4" w14:textId="77777777" w:rsidR="00610237" w:rsidRPr="00F63D85" w:rsidRDefault="00610237" w:rsidP="00BA3B79">
            <w:pPr>
              <w:autoSpaceDE w:val="0"/>
              <w:spacing w:line="480" w:lineRule="auto"/>
              <w:jc w:val="center"/>
              <w:rPr>
                <w:rFonts w:ascii="Times" w:hAnsi="Times" w:cs="Arial"/>
                <w:kern w:val="0"/>
                <w:sz w:val="24"/>
                <w:szCs w:val="22"/>
                <w:lang w:eastAsia="en-US"/>
              </w:rPr>
            </w:pPr>
            <w:r w:rsidRPr="00F63D85">
              <w:rPr>
                <w:rFonts w:ascii="Times" w:hAnsi="Times" w:cs="Arial" w:hint="eastAsia"/>
                <w:kern w:val="0"/>
                <w:sz w:val="24"/>
                <w:szCs w:val="22"/>
                <w:lang w:eastAsia="en-US"/>
              </w:rPr>
              <w:t>miRNA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right w:val="nil"/>
            </w:tcBorders>
          </w:tcPr>
          <w:p w14:paraId="15FA07A4" w14:textId="77777777" w:rsidR="00610237" w:rsidRPr="00F63D85" w:rsidRDefault="00610237" w:rsidP="00BA3B79">
            <w:pPr>
              <w:autoSpaceDE w:val="0"/>
              <w:spacing w:line="480" w:lineRule="auto"/>
              <w:jc w:val="center"/>
              <w:rPr>
                <w:rFonts w:ascii="Times" w:hAnsi="Times" w:cs="Arial"/>
                <w:kern w:val="0"/>
                <w:sz w:val="24"/>
                <w:szCs w:val="22"/>
                <w:lang w:eastAsia="en-US"/>
              </w:rPr>
            </w:pPr>
            <w:r w:rsidRPr="00F63D85">
              <w:rPr>
                <w:rFonts w:ascii="Times" w:hAnsi="Times" w:cs="Arial" w:hint="eastAsia"/>
                <w:kern w:val="0"/>
                <w:sz w:val="24"/>
                <w:szCs w:val="22"/>
                <w:lang w:eastAsia="en-US"/>
              </w:rPr>
              <w:t>Degree</w:t>
            </w:r>
          </w:p>
        </w:tc>
        <w:tc>
          <w:tcPr>
            <w:tcW w:w="1469" w:type="dxa"/>
            <w:tcBorders>
              <w:top w:val="single" w:sz="12" w:space="0" w:color="auto"/>
              <w:left w:val="nil"/>
              <w:right w:val="nil"/>
            </w:tcBorders>
          </w:tcPr>
          <w:p w14:paraId="3403CA90" w14:textId="77777777" w:rsidR="00610237" w:rsidRPr="00F63D85" w:rsidRDefault="00610237" w:rsidP="00BA3B79">
            <w:pPr>
              <w:autoSpaceDE w:val="0"/>
              <w:spacing w:line="480" w:lineRule="auto"/>
              <w:jc w:val="center"/>
              <w:rPr>
                <w:rFonts w:ascii="Times" w:hAnsi="Times" w:cs="Arial"/>
                <w:kern w:val="0"/>
                <w:sz w:val="24"/>
                <w:szCs w:val="22"/>
                <w:lang w:eastAsia="en-US"/>
              </w:rPr>
            </w:pPr>
            <w:r w:rsidRPr="00F63D85">
              <w:rPr>
                <w:rFonts w:ascii="Times" w:hAnsi="Times" w:cs="Arial"/>
                <w:kern w:val="0"/>
                <w:sz w:val="24"/>
                <w:szCs w:val="22"/>
                <w:lang w:eastAsia="en-US"/>
              </w:rPr>
              <w:t>Feature</w:t>
            </w:r>
          </w:p>
        </w:tc>
      </w:tr>
      <w:tr w:rsidR="00610237" w:rsidRPr="00F63D85" w14:paraId="1008DC2C" w14:textId="77777777" w:rsidTr="00BA3B79">
        <w:trPr>
          <w:trHeight w:val="459"/>
          <w:jc w:val="center"/>
        </w:trPr>
        <w:tc>
          <w:tcPr>
            <w:tcW w:w="1051" w:type="dxa"/>
            <w:tcBorders>
              <w:left w:val="nil"/>
              <w:bottom w:val="nil"/>
              <w:right w:val="nil"/>
            </w:tcBorders>
          </w:tcPr>
          <w:p w14:paraId="69D972CC" w14:textId="77777777" w:rsidR="00610237" w:rsidRPr="00F63D85" w:rsidRDefault="00610237" w:rsidP="00BA3B79">
            <w:pPr>
              <w:autoSpaceDE w:val="0"/>
              <w:spacing w:line="480" w:lineRule="auto"/>
              <w:jc w:val="center"/>
              <w:rPr>
                <w:rFonts w:ascii="Times" w:hAnsi="Times" w:cs="Arial"/>
                <w:kern w:val="0"/>
                <w:sz w:val="24"/>
                <w:szCs w:val="22"/>
                <w:lang w:eastAsia="en-US"/>
              </w:rPr>
            </w:pPr>
            <w:r w:rsidRPr="00F63D85">
              <w:rPr>
                <w:rFonts w:ascii="Times" w:hAnsi="Times" w:cs="Arial"/>
                <w:kern w:val="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  <w:vAlign w:val="center"/>
          </w:tcPr>
          <w:p w14:paraId="5615F199" w14:textId="77777777" w:rsidR="00610237" w:rsidRPr="00F63D85" w:rsidRDefault="00610237" w:rsidP="00BA3B79">
            <w:pPr>
              <w:autoSpaceDE w:val="0"/>
              <w:spacing w:line="480" w:lineRule="auto"/>
              <w:jc w:val="center"/>
              <w:rPr>
                <w:rFonts w:ascii="Times" w:hAnsi="Times" w:cs="Arial"/>
                <w:kern w:val="0"/>
                <w:sz w:val="24"/>
                <w:szCs w:val="22"/>
                <w:lang w:eastAsia="en-US"/>
              </w:rPr>
            </w:pPr>
            <w:r w:rsidRPr="00F63D85">
              <w:rPr>
                <w:rFonts w:ascii="Times" w:hAnsi="Times" w:cs="Arial"/>
                <w:kern w:val="0"/>
                <w:sz w:val="24"/>
                <w:szCs w:val="22"/>
                <w:lang w:eastAsia="en-US"/>
              </w:rPr>
              <w:t>hsa-miR-520e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center"/>
          </w:tcPr>
          <w:p w14:paraId="22E24D3B" w14:textId="77777777" w:rsidR="00610237" w:rsidRPr="00F63D85" w:rsidRDefault="00610237" w:rsidP="00BA3B79">
            <w:pPr>
              <w:autoSpaceDE w:val="0"/>
              <w:spacing w:line="480" w:lineRule="auto"/>
              <w:jc w:val="center"/>
              <w:rPr>
                <w:rFonts w:ascii="Times" w:hAnsi="Times" w:cs="Arial"/>
                <w:kern w:val="0"/>
                <w:sz w:val="24"/>
                <w:szCs w:val="22"/>
                <w:lang w:eastAsia="en-US"/>
              </w:rPr>
            </w:pPr>
            <w:r w:rsidRPr="00F63D85">
              <w:rPr>
                <w:rFonts w:ascii="Times" w:hAnsi="Times" w:cs="Arial"/>
                <w:kern w:val="0"/>
                <w:sz w:val="24"/>
                <w:szCs w:val="22"/>
                <w:lang w:eastAsia="en-US"/>
              </w:rPr>
              <w:t>130</w:t>
            </w:r>
          </w:p>
        </w:tc>
        <w:tc>
          <w:tcPr>
            <w:tcW w:w="1469" w:type="dxa"/>
            <w:tcBorders>
              <w:left w:val="nil"/>
              <w:bottom w:val="nil"/>
              <w:right w:val="nil"/>
            </w:tcBorders>
            <w:vAlign w:val="center"/>
          </w:tcPr>
          <w:p w14:paraId="5EB99152" w14:textId="77777777" w:rsidR="00610237" w:rsidRPr="00F63D85" w:rsidRDefault="00610237" w:rsidP="00BA3B79">
            <w:pPr>
              <w:autoSpaceDE w:val="0"/>
              <w:spacing w:line="480" w:lineRule="auto"/>
              <w:jc w:val="center"/>
              <w:rPr>
                <w:rFonts w:ascii="Times" w:hAnsi="Times" w:cs="Arial"/>
                <w:kern w:val="0"/>
                <w:sz w:val="24"/>
                <w:szCs w:val="22"/>
                <w:lang w:eastAsia="en-US"/>
              </w:rPr>
            </w:pPr>
            <w:r w:rsidRPr="00F63D85">
              <w:rPr>
                <w:rFonts w:ascii="Times" w:hAnsi="Times" w:cs="Arial"/>
                <w:kern w:val="0"/>
                <w:sz w:val="24"/>
                <w:szCs w:val="22"/>
                <w:lang w:eastAsia="en-US"/>
              </w:rPr>
              <w:t>up</w:t>
            </w:r>
          </w:p>
        </w:tc>
      </w:tr>
      <w:tr w:rsidR="00610237" w:rsidRPr="00F63D85" w14:paraId="6AAD95A5" w14:textId="77777777" w:rsidTr="00BA3B79">
        <w:trPr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14:paraId="3EF32E3F" w14:textId="77777777" w:rsidR="00610237" w:rsidRPr="00F63D85" w:rsidRDefault="00610237" w:rsidP="00BA3B79">
            <w:pPr>
              <w:autoSpaceDE w:val="0"/>
              <w:spacing w:line="480" w:lineRule="auto"/>
              <w:jc w:val="center"/>
              <w:rPr>
                <w:rFonts w:ascii="Times" w:hAnsi="Times" w:cs="Arial"/>
                <w:kern w:val="0"/>
                <w:sz w:val="24"/>
                <w:szCs w:val="22"/>
                <w:lang w:eastAsia="en-US"/>
              </w:rPr>
            </w:pPr>
            <w:r w:rsidRPr="00F63D85">
              <w:rPr>
                <w:rFonts w:ascii="Times" w:hAnsi="Times" w:cs="Arial"/>
                <w:kern w:val="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1EB73" w14:textId="77777777" w:rsidR="00610237" w:rsidRPr="00F63D85" w:rsidRDefault="00610237" w:rsidP="00BA3B79">
            <w:pPr>
              <w:autoSpaceDE w:val="0"/>
              <w:spacing w:line="480" w:lineRule="auto"/>
              <w:jc w:val="center"/>
              <w:rPr>
                <w:rFonts w:ascii="Times" w:hAnsi="Times" w:cs="Arial"/>
                <w:kern w:val="0"/>
                <w:sz w:val="24"/>
                <w:szCs w:val="22"/>
                <w:lang w:eastAsia="en-US"/>
              </w:rPr>
            </w:pPr>
            <w:r w:rsidRPr="00F63D85">
              <w:rPr>
                <w:rFonts w:ascii="Times" w:hAnsi="Times" w:cs="Arial"/>
                <w:kern w:val="0"/>
                <w:sz w:val="24"/>
                <w:szCs w:val="22"/>
                <w:lang w:eastAsia="en-US"/>
              </w:rPr>
              <w:t>hsa-miR-363-3p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255F9" w14:textId="77777777" w:rsidR="00610237" w:rsidRPr="00F63D85" w:rsidRDefault="00610237" w:rsidP="00BA3B79">
            <w:pPr>
              <w:autoSpaceDE w:val="0"/>
              <w:spacing w:line="480" w:lineRule="auto"/>
              <w:jc w:val="center"/>
              <w:rPr>
                <w:rFonts w:ascii="Times" w:hAnsi="Times" w:cs="Arial"/>
                <w:kern w:val="0"/>
                <w:sz w:val="24"/>
                <w:szCs w:val="22"/>
                <w:lang w:eastAsia="en-US"/>
              </w:rPr>
            </w:pPr>
            <w:r w:rsidRPr="00F63D85">
              <w:rPr>
                <w:rFonts w:ascii="Times" w:hAnsi="Times" w:cs="Arial"/>
                <w:kern w:val="0"/>
                <w:sz w:val="24"/>
                <w:szCs w:val="22"/>
                <w:lang w:eastAsia="en-US"/>
              </w:rPr>
              <w:t>83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8F7F7" w14:textId="77777777" w:rsidR="00610237" w:rsidRPr="00F63D85" w:rsidRDefault="00610237" w:rsidP="00BA3B79">
            <w:pPr>
              <w:autoSpaceDE w:val="0"/>
              <w:spacing w:line="480" w:lineRule="auto"/>
              <w:jc w:val="center"/>
              <w:rPr>
                <w:rFonts w:ascii="Times" w:hAnsi="Times" w:cs="Arial"/>
                <w:kern w:val="0"/>
                <w:sz w:val="24"/>
                <w:szCs w:val="22"/>
                <w:lang w:eastAsia="en-US"/>
              </w:rPr>
            </w:pPr>
            <w:r w:rsidRPr="00F63D85">
              <w:rPr>
                <w:rFonts w:ascii="Times" w:hAnsi="Times" w:cs="Arial"/>
                <w:kern w:val="0"/>
                <w:sz w:val="24"/>
                <w:szCs w:val="22"/>
                <w:lang w:eastAsia="en-US"/>
              </w:rPr>
              <w:t>down</w:t>
            </w:r>
          </w:p>
        </w:tc>
      </w:tr>
      <w:tr w:rsidR="00610237" w:rsidRPr="00F63D85" w14:paraId="59C53AD1" w14:textId="77777777" w:rsidTr="00BA3B79">
        <w:trPr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14:paraId="2052CFC2" w14:textId="77777777" w:rsidR="00610237" w:rsidRPr="00F63D85" w:rsidRDefault="00610237" w:rsidP="00BA3B79">
            <w:pPr>
              <w:autoSpaceDE w:val="0"/>
              <w:spacing w:line="480" w:lineRule="auto"/>
              <w:jc w:val="center"/>
              <w:rPr>
                <w:rFonts w:ascii="Times" w:hAnsi="Times" w:cs="Arial"/>
                <w:kern w:val="0"/>
                <w:sz w:val="24"/>
                <w:szCs w:val="22"/>
                <w:lang w:eastAsia="en-US"/>
              </w:rPr>
            </w:pPr>
            <w:r w:rsidRPr="00F63D85">
              <w:rPr>
                <w:rFonts w:ascii="Times" w:hAnsi="Times" w:cs="Arial"/>
                <w:kern w:val="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8FFC6" w14:textId="77777777" w:rsidR="00610237" w:rsidRPr="00F63D85" w:rsidRDefault="00610237" w:rsidP="00BA3B79">
            <w:pPr>
              <w:autoSpaceDE w:val="0"/>
              <w:spacing w:line="480" w:lineRule="auto"/>
              <w:jc w:val="center"/>
              <w:rPr>
                <w:rFonts w:ascii="Times" w:hAnsi="Times" w:cs="Arial"/>
                <w:kern w:val="0"/>
                <w:sz w:val="24"/>
                <w:szCs w:val="22"/>
                <w:lang w:eastAsia="en-US"/>
              </w:rPr>
            </w:pPr>
            <w:r w:rsidRPr="00F63D85">
              <w:rPr>
                <w:rFonts w:ascii="Times" w:hAnsi="Times" w:cs="Arial"/>
                <w:kern w:val="0"/>
                <w:sz w:val="24"/>
                <w:szCs w:val="22"/>
                <w:lang w:eastAsia="en-US"/>
              </w:rPr>
              <w:t>hsa-miR-330-5p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90E8C" w14:textId="77777777" w:rsidR="00610237" w:rsidRPr="00F63D85" w:rsidRDefault="00610237" w:rsidP="00BA3B79">
            <w:pPr>
              <w:autoSpaceDE w:val="0"/>
              <w:spacing w:line="480" w:lineRule="auto"/>
              <w:jc w:val="center"/>
              <w:rPr>
                <w:rFonts w:ascii="Times" w:hAnsi="Times" w:cs="Arial"/>
                <w:kern w:val="0"/>
                <w:sz w:val="24"/>
                <w:szCs w:val="22"/>
                <w:lang w:eastAsia="en-US"/>
              </w:rPr>
            </w:pPr>
            <w:r w:rsidRPr="00F63D85">
              <w:rPr>
                <w:rFonts w:ascii="Times" w:hAnsi="Times" w:cs="Arial"/>
                <w:kern w:val="0"/>
                <w:sz w:val="24"/>
                <w:szCs w:val="22"/>
                <w:lang w:eastAsia="en-US"/>
              </w:rPr>
              <w:t>82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FCC81" w14:textId="77777777" w:rsidR="00610237" w:rsidRPr="00F63D85" w:rsidRDefault="00610237" w:rsidP="00BA3B79">
            <w:pPr>
              <w:autoSpaceDE w:val="0"/>
              <w:spacing w:line="480" w:lineRule="auto"/>
              <w:jc w:val="center"/>
              <w:rPr>
                <w:rFonts w:ascii="Times" w:hAnsi="Times" w:cs="Arial"/>
                <w:kern w:val="0"/>
                <w:sz w:val="24"/>
                <w:szCs w:val="22"/>
                <w:lang w:eastAsia="en-US"/>
              </w:rPr>
            </w:pPr>
            <w:r w:rsidRPr="00F63D85">
              <w:rPr>
                <w:rFonts w:ascii="Times" w:hAnsi="Times" w:cs="Arial"/>
                <w:kern w:val="0"/>
                <w:sz w:val="24"/>
                <w:szCs w:val="22"/>
                <w:lang w:eastAsia="en-US"/>
              </w:rPr>
              <w:t>up</w:t>
            </w:r>
          </w:p>
        </w:tc>
      </w:tr>
      <w:tr w:rsidR="00610237" w:rsidRPr="00F63D85" w14:paraId="4FCD4F5F" w14:textId="77777777" w:rsidTr="00BA3B79">
        <w:trPr>
          <w:jc w:val="center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14:paraId="7E6E487A" w14:textId="77777777" w:rsidR="00610237" w:rsidRPr="00F63D85" w:rsidRDefault="00610237" w:rsidP="00BA3B79">
            <w:pPr>
              <w:autoSpaceDE w:val="0"/>
              <w:spacing w:line="480" w:lineRule="auto"/>
              <w:jc w:val="center"/>
              <w:rPr>
                <w:rFonts w:ascii="Times" w:hAnsi="Times" w:cs="Arial"/>
                <w:kern w:val="0"/>
                <w:sz w:val="24"/>
                <w:szCs w:val="22"/>
                <w:lang w:eastAsia="en-US"/>
              </w:rPr>
            </w:pPr>
            <w:r w:rsidRPr="00F63D85">
              <w:rPr>
                <w:rFonts w:ascii="Times" w:hAnsi="Times" w:cs="Arial" w:hint="eastAsia"/>
                <w:kern w:val="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F6761" w14:textId="77777777" w:rsidR="00610237" w:rsidRPr="00F63D85" w:rsidRDefault="00610237" w:rsidP="00BA3B79">
            <w:pPr>
              <w:autoSpaceDE w:val="0"/>
              <w:spacing w:line="480" w:lineRule="auto"/>
              <w:jc w:val="center"/>
              <w:rPr>
                <w:rFonts w:ascii="Times" w:hAnsi="Times" w:cs="Arial"/>
                <w:kern w:val="0"/>
                <w:sz w:val="24"/>
                <w:szCs w:val="22"/>
                <w:lang w:eastAsia="en-US"/>
              </w:rPr>
            </w:pPr>
            <w:r w:rsidRPr="00F63D85">
              <w:rPr>
                <w:rFonts w:ascii="Times" w:hAnsi="Times" w:cs="Arial"/>
                <w:kern w:val="0"/>
                <w:sz w:val="24"/>
                <w:szCs w:val="22"/>
                <w:lang w:eastAsia="en-US"/>
              </w:rPr>
              <w:t>hsa-miR-431-5p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DE635" w14:textId="77777777" w:rsidR="00610237" w:rsidRPr="00F63D85" w:rsidRDefault="00610237" w:rsidP="00BA3B79">
            <w:pPr>
              <w:autoSpaceDE w:val="0"/>
              <w:spacing w:line="480" w:lineRule="auto"/>
              <w:jc w:val="center"/>
              <w:rPr>
                <w:rFonts w:ascii="Times" w:hAnsi="Times" w:cs="Arial"/>
                <w:kern w:val="0"/>
                <w:sz w:val="24"/>
                <w:szCs w:val="22"/>
                <w:lang w:eastAsia="en-US"/>
              </w:rPr>
            </w:pPr>
            <w:r w:rsidRPr="00F63D85">
              <w:rPr>
                <w:rFonts w:ascii="Times" w:hAnsi="Times" w:cs="Arial"/>
                <w:kern w:val="0"/>
                <w:sz w:val="24"/>
                <w:szCs w:val="22"/>
                <w:lang w:eastAsia="en-US"/>
              </w:rPr>
              <w:t>18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53D4B" w14:textId="77777777" w:rsidR="00610237" w:rsidRPr="00F63D85" w:rsidRDefault="00610237" w:rsidP="00BA3B79">
            <w:pPr>
              <w:autoSpaceDE w:val="0"/>
              <w:spacing w:line="480" w:lineRule="auto"/>
              <w:jc w:val="center"/>
              <w:rPr>
                <w:rFonts w:ascii="Times" w:hAnsi="Times" w:cs="Arial"/>
                <w:kern w:val="0"/>
                <w:sz w:val="24"/>
                <w:szCs w:val="22"/>
                <w:lang w:eastAsia="en-US"/>
              </w:rPr>
            </w:pPr>
            <w:r w:rsidRPr="00F63D85">
              <w:rPr>
                <w:rFonts w:ascii="Times" w:hAnsi="Times" w:cs="Arial"/>
                <w:kern w:val="0"/>
                <w:sz w:val="24"/>
                <w:szCs w:val="22"/>
                <w:lang w:eastAsia="en-US"/>
              </w:rPr>
              <w:t>up</w:t>
            </w:r>
          </w:p>
        </w:tc>
      </w:tr>
      <w:tr w:rsidR="00610237" w:rsidRPr="00F63D85" w14:paraId="460279BE" w14:textId="77777777" w:rsidTr="00BA3B79">
        <w:trPr>
          <w:jc w:val="center"/>
        </w:trPr>
        <w:tc>
          <w:tcPr>
            <w:tcW w:w="105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26ACEC0" w14:textId="77777777" w:rsidR="00610237" w:rsidRPr="00F63D85" w:rsidRDefault="00610237" w:rsidP="00BA3B79">
            <w:pPr>
              <w:autoSpaceDE w:val="0"/>
              <w:spacing w:line="480" w:lineRule="auto"/>
              <w:jc w:val="center"/>
              <w:rPr>
                <w:rFonts w:ascii="Times" w:hAnsi="Times" w:cs="Arial"/>
                <w:kern w:val="0"/>
                <w:sz w:val="24"/>
                <w:szCs w:val="22"/>
                <w:lang w:eastAsia="en-US"/>
              </w:rPr>
            </w:pPr>
            <w:r w:rsidRPr="00F63D85">
              <w:rPr>
                <w:rFonts w:ascii="Times" w:hAnsi="Times" w:cs="Arial" w:hint="eastAsia"/>
                <w:kern w:val="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68A4A0F" w14:textId="77777777" w:rsidR="00610237" w:rsidRPr="00F63D85" w:rsidRDefault="00610237" w:rsidP="00BA3B79">
            <w:pPr>
              <w:autoSpaceDE w:val="0"/>
              <w:spacing w:line="480" w:lineRule="auto"/>
              <w:jc w:val="center"/>
              <w:rPr>
                <w:rFonts w:ascii="Times" w:hAnsi="Times" w:cs="Arial"/>
                <w:kern w:val="0"/>
                <w:sz w:val="24"/>
                <w:szCs w:val="22"/>
                <w:lang w:eastAsia="en-US"/>
              </w:rPr>
            </w:pPr>
            <w:r w:rsidRPr="00F63D85">
              <w:rPr>
                <w:rFonts w:ascii="Times" w:hAnsi="Times" w:cs="Arial"/>
                <w:kern w:val="0"/>
                <w:sz w:val="24"/>
                <w:szCs w:val="22"/>
                <w:lang w:eastAsia="en-US"/>
              </w:rPr>
              <w:t>hsa-miR-18a-3p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247DEAB" w14:textId="77777777" w:rsidR="00610237" w:rsidRPr="00F63D85" w:rsidRDefault="00610237" w:rsidP="00BA3B79">
            <w:pPr>
              <w:autoSpaceDE w:val="0"/>
              <w:spacing w:line="480" w:lineRule="auto"/>
              <w:jc w:val="center"/>
              <w:rPr>
                <w:rFonts w:ascii="Times" w:hAnsi="Times" w:cs="Arial"/>
                <w:kern w:val="0"/>
                <w:sz w:val="24"/>
                <w:szCs w:val="22"/>
                <w:lang w:eastAsia="en-US"/>
              </w:rPr>
            </w:pPr>
            <w:r w:rsidRPr="00F63D85">
              <w:rPr>
                <w:rFonts w:ascii="Times" w:hAnsi="Times" w:cs="Arial"/>
                <w:kern w:val="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A3608F5" w14:textId="77777777" w:rsidR="00610237" w:rsidRPr="00F63D85" w:rsidRDefault="00610237" w:rsidP="00BA3B79">
            <w:pPr>
              <w:autoSpaceDE w:val="0"/>
              <w:spacing w:line="480" w:lineRule="auto"/>
              <w:jc w:val="center"/>
              <w:rPr>
                <w:rFonts w:ascii="Times" w:hAnsi="Times" w:cs="Arial"/>
                <w:kern w:val="0"/>
                <w:sz w:val="24"/>
                <w:szCs w:val="22"/>
                <w:lang w:eastAsia="en-US"/>
              </w:rPr>
            </w:pPr>
            <w:r w:rsidRPr="00F63D85">
              <w:rPr>
                <w:rFonts w:ascii="Times" w:hAnsi="Times" w:cs="Arial"/>
                <w:kern w:val="0"/>
                <w:sz w:val="24"/>
                <w:szCs w:val="22"/>
                <w:lang w:eastAsia="en-US"/>
              </w:rPr>
              <w:t>up</w:t>
            </w:r>
          </w:p>
        </w:tc>
      </w:tr>
    </w:tbl>
    <w:p w14:paraId="68054696" w14:textId="77777777" w:rsidR="00610237" w:rsidRPr="00911A3F" w:rsidRDefault="00610237" w:rsidP="00610237"/>
    <w:p w14:paraId="2D71DD28" w14:textId="77777777" w:rsidR="00610237" w:rsidRDefault="00610237" w:rsidP="00610237">
      <w:pPr>
        <w:autoSpaceDE w:val="0"/>
        <w:spacing w:line="480" w:lineRule="auto"/>
        <w:jc w:val="center"/>
      </w:pPr>
    </w:p>
    <w:p w14:paraId="09ECD57D" w14:textId="77777777" w:rsidR="00610237" w:rsidRPr="00D018F9" w:rsidRDefault="00610237" w:rsidP="00610237">
      <w:pPr>
        <w:rPr>
          <w:rFonts w:ascii="Times New Roman" w:hAnsi="Times New Roman" w:cs="Times New Roman"/>
        </w:rPr>
      </w:pPr>
      <w:r w:rsidRPr="00D018F9">
        <w:rPr>
          <w:rFonts w:ascii="Times New Roman" w:hAnsi="Times New Roman" w:cs="Times New Roman"/>
        </w:rPr>
        <w:t>Supplemental Table S</w:t>
      </w:r>
      <w:r>
        <w:rPr>
          <w:rFonts w:ascii="Times New Roman" w:hAnsi="Times New Roman" w:cs="Times New Roman"/>
        </w:rPr>
        <w:t>3.</w:t>
      </w:r>
      <w:r w:rsidRPr="00D018F9">
        <w:rPr>
          <w:rFonts w:ascii="Times New Roman" w:hAnsi="Times New Roman" w:cs="Times New Roman"/>
        </w:rPr>
        <w:t xml:space="preserve"> The </w:t>
      </w:r>
      <w:proofErr w:type="spellStart"/>
      <w:r w:rsidRPr="00D018F9">
        <w:rPr>
          <w:rFonts w:ascii="Times New Roman" w:hAnsi="Times New Roman" w:cs="Times New Roman"/>
        </w:rPr>
        <w:t>qRT</w:t>
      </w:r>
      <w:proofErr w:type="spellEnd"/>
      <w:r w:rsidRPr="00D018F9">
        <w:rPr>
          <w:rFonts w:ascii="Times New Roman" w:hAnsi="Times New Roman" w:cs="Times New Roman"/>
        </w:rPr>
        <w:t>-PCR primers of three key miRNA.</w:t>
      </w:r>
    </w:p>
    <w:tbl>
      <w:tblPr>
        <w:tblW w:w="0" w:type="auto"/>
        <w:tblBorders>
          <w:top w:val="single" w:sz="4" w:space="0" w:color="000000"/>
          <w:bottom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1"/>
        <w:gridCol w:w="2952"/>
        <w:gridCol w:w="3111"/>
        <w:gridCol w:w="50"/>
      </w:tblGrid>
      <w:tr w:rsidR="00610237" w:rsidRPr="00D018F9" w14:paraId="5A06B543" w14:textId="77777777" w:rsidTr="00BA3B79">
        <w:trPr>
          <w:trHeight w:val="285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5DC6CCE3" w14:textId="77777777" w:rsidR="00610237" w:rsidRPr="00D018F9" w:rsidRDefault="00610237" w:rsidP="00BA3B7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8F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miRNA name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2EAF0E50" w14:textId="77777777" w:rsidR="00610237" w:rsidRPr="00D018F9" w:rsidRDefault="00610237" w:rsidP="00BA3B7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8F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F primer</w:t>
            </w:r>
          </w:p>
        </w:tc>
        <w:tc>
          <w:tcPr>
            <w:tcW w:w="3111" w:type="dxa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0CC4D17B" w14:textId="77777777" w:rsidR="00610237" w:rsidRPr="00D018F9" w:rsidRDefault="00610237" w:rsidP="00BA3B7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R</w:t>
            </w:r>
            <w:r w:rsidRPr="00D018F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 primer</w:t>
            </w:r>
          </w:p>
        </w:tc>
        <w:tc>
          <w:tcPr>
            <w:tcW w:w="50" w:type="dxa"/>
            <w:tcBorders>
              <w:top w:val="single" w:sz="4" w:space="0" w:color="000000"/>
              <w:bottom w:val="single" w:sz="4" w:space="0" w:color="000000"/>
            </w:tcBorders>
          </w:tcPr>
          <w:p w14:paraId="75A51AEC" w14:textId="77777777" w:rsidR="00610237" w:rsidRPr="00D018F9" w:rsidRDefault="00610237" w:rsidP="00BA3B7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10237" w:rsidRPr="00D018F9" w14:paraId="53EA82DE" w14:textId="77777777" w:rsidTr="00BA3B79">
        <w:trPr>
          <w:trHeight w:val="285"/>
        </w:trPr>
        <w:tc>
          <w:tcPr>
            <w:tcW w:w="0" w:type="auto"/>
            <w:tcBorders>
              <w:top w:val="single" w:sz="4" w:space="0" w:color="000000"/>
            </w:tcBorders>
            <w:vAlign w:val="center"/>
            <w:hideMark/>
          </w:tcPr>
          <w:p w14:paraId="4E64A9F9" w14:textId="77777777" w:rsidR="00610237" w:rsidRPr="00D018F9" w:rsidRDefault="00610237" w:rsidP="00BA3B7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U6</w:t>
            </w:r>
            <w:r w:rsidRPr="00D018F9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</w:rPr>
              <w:t>(</w:t>
            </w:r>
            <w:r w:rsidRPr="00D018F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internal reference)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center"/>
            <w:hideMark/>
          </w:tcPr>
          <w:p w14:paraId="06D99F1C" w14:textId="77777777" w:rsidR="00610237" w:rsidRPr="00D018F9" w:rsidRDefault="00610237" w:rsidP="00BA3B7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2450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CTCGCTTCGGCAGCACA</w:t>
            </w:r>
          </w:p>
        </w:tc>
        <w:tc>
          <w:tcPr>
            <w:tcW w:w="3111" w:type="dxa"/>
            <w:tcBorders>
              <w:top w:val="single" w:sz="4" w:space="0" w:color="000000"/>
            </w:tcBorders>
            <w:vAlign w:val="center"/>
            <w:hideMark/>
          </w:tcPr>
          <w:p w14:paraId="65B9ACFE" w14:textId="77777777" w:rsidR="00610237" w:rsidRPr="00D018F9" w:rsidRDefault="00610237" w:rsidP="00BA3B7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2450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AACGCTTCACGAATTTGCGT</w:t>
            </w:r>
          </w:p>
        </w:tc>
        <w:tc>
          <w:tcPr>
            <w:tcW w:w="50" w:type="dxa"/>
            <w:tcBorders>
              <w:top w:val="single" w:sz="4" w:space="0" w:color="000000"/>
            </w:tcBorders>
          </w:tcPr>
          <w:p w14:paraId="1F2E727A" w14:textId="77777777" w:rsidR="00610237" w:rsidRPr="00783F6E" w:rsidRDefault="00610237" w:rsidP="00BA3B7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10237" w:rsidRPr="00D018F9" w14:paraId="67C36A90" w14:textId="77777777" w:rsidTr="00BA3B79">
        <w:trPr>
          <w:trHeight w:val="285"/>
        </w:trPr>
        <w:tc>
          <w:tcPr>
            <w:tcW w:w="0" w:type="auto"/>
            <w:vAlign w:val="center"/>
            <w:hideMark/>
          </w:tcPr>
          <w:p w14:paraId="66AB629A" w14:textId="77777777" w:rsidR="00610237" w:rsidRPr="00D018F9" w:rsidRDefault="00610237" w:rsidP="00BA3B7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8F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hsa-miR-330-5p</w:t>
            </w:r>
          </w:p>
        </w:tc>
        <w:tc>
          <w:tcPr>
            <w:tcW w:w="0" w:type="auto"/>
            <w:vAlign w:val="center"/>
            <w:hideMark/>
          </w:tcPr>
          <w:p w14:paraId="57F2939F" w14:textId="77777777" w:rsidR="00610237" w:rsidRPr="00D018F9" w:rsidRDefault="00610237" w:rsidP="00BA3B7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4188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GCGTCTCTGGGCCTGTGTC</w:t>
            </w:r>
          </w:p>
        </w:tc>
        <w:tc>
          <w:tcPr>
            <w:tcW w:w="3111" w:type="dxa"/>
            <w:vAlign w:val="center"/>
            <w:hideMark/>
          </w:tcPr>
          <w:p w14:paraId="10162743" w14:textId="77777777" w:rsidR="00610237" w:rsidRPr="00D018F9" w:rsidRDefault="00610237" w:rsidP="00BA3B7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4188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AGTGCAGGGTCCGAGGTATT</w:t>
            </w:r>
          </w:p>
        </w:tc>
        <w:tc>
          <w:tcPr>
            <w:tcW w:w="50" w:type="dxa"/>
          </w:tcPr>
          <w:p w14:paraId="3CECE96A" w14:textId="77777777" w:rsidR="00610237" w:rsidRPr="00D018F9" w:rsidRDefault="00610237" w:rsidP="00BA3B7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10237" w:rsidRPr="00D018F9" w14:paraId="755A960A" w14:textId="77777777" w:rsidTr="00BA3B79">
        <w:trPr>
          <w:trHeight w:val="285"/>
        </w:trPr>
        <w:tc>
          <w:tcPr>
            <w:tcW w:w="0" w:type="auto"/>
            <w:vAlign w:val="center"/>
            <w:hideMark/>
          </w:tcPr>
          <w:p w14:paraId="4EDBF519" w14:textId="77777777" w:rsidR="00610237" w:rsidRPr="00D018F9" w:rsidRDefault="00610237" w:rsidP="00BA3B7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8F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hsa-miR-520e</w:t>
            </w:r>
          </w:p>
        </w:tc>
        <w:tc>
          <w:tcPr>
            <w:tcW w:w="0" w:type="auto"/>
            <w:vAlign w:val="center"/>
            <w:hideMark/>
          </w:tcPr>
          <w:p w14:paraId="6756914D" w14:textId="77777777" w:rsidR="00610237" w:rsidRPr="00D018F9" w:rsidRDefault="00610237" w:rsidP="00BA3B7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4188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GCGCTCAAGATGGAAGCAG</w:t>
            </w:r>
          </w:p>
        </w:tc>
        <w:tc>
          <w:tcPr>
            <w:tcW w:w="3111" w:type="dxa"/>
            <w:vAlign w:val="center"/>
            <w:hideMark/>
          </w:tcPr>
          <w:p w14:paraId="7F113346" w14:textId="77777777" w:rsidR="00610237" w:rsidRPr="00D018F9" w:rsidRDefault="00610237" w:rsidP="00BA3B7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4188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AGTGCAGGGTCCGAGGTATT</w:t>
            </w:r>
          </w:p>
        </w:tc>
        <w:tc>
          <w:tcPr>
            <w:tcW w:w="50" w:type="dxa"/>
          </w:tcPr>
          <w:p w14:paraId="51E911BE" w14:textId="77777777" w:rsidR="00610237" w:rsidRPr="00D018F9" w:rsidRDefault="00610237" w:rsidP="00BA3B7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10237" w:rsidRPr="00D018F9" w14:paraId="3A16B451" w14:textId="77777777" w:rsidTr="00BA3B79">
        <w:trPr>
          <w:trHeight w:val="285"/>
        </w:trPr>
        <w:tc>
          <w:tcPr>
            <w:tcW w:w="0" w:type="auto"/>
            <w:vAlign w:val="center"/>
            <w:hideMark/>
          </w:tcPr>
          <w:p w14:paraId="2F3AECAE" w14:textId="77777777" w:rsidR="00610237" w:rsidRPr="00D018F9" w:rsidRDefault="00610237" w:rsidP="00BA3B7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D018F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hsa-miR-363-3p</w:t>
            </w:r>
          </w:p>
        </w:tc>
        <w:tc>
          <w:tcPr>
            <w:tcW w:w="0" w:type="auto"/>
            <w:vAlign w:val="center"/>
            <w:hideMark/>
          </w:tcPr>
          <w:p w14:paraId="02968A2F" w14:textId="77777777" w:rsidR="00610237" w:rsidRPr="00D018F9" w:rsidRDefault="00610237" w:rsidP="00BA3B7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4188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GCGAATTGCACGGTATCCA</w:t>
            </w:r>
          </w:p>
        </w:tc>
        <w:tc>
          <w:tcPr>
            <w:tcW w:w="3111" w:type="dxa"/>
            <w:vAlign w:val="center"/>
            <w:hideMark/>
          </w:tcPr>
          <w:p w14:paraId="643FDEAD" w14:textId="77777777" w:rsidR="00610237" w:rsidRPr="00D018F9" w:rsidRDefault="00610237" w:rsidP="00BA3B7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41882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AGTGCAGGGTCCGAGGTATT</w:t>
            </w:r>
          </w:p>
        </w:tc>
        <w:tc>
          <w:tcPr>
            <w:tcW w:w="50" w:type="dxa"/>
          </w:tcPr>
          <w:p w14:paraId="014E7622" w14:textId="77777777" w:rsidR="00610237" w:rsidRPr="00D018F9" w:rsidRDefault="00610237" w:rsidP="00BA3B7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14:paraId="61B418FE" w14:textId="77777777" w:rsidR="00610237" w:rsidRDefault="00610237" w:rsidP="00610237">
      <w:pPr>
        <w:spacing w:line="276" w:lineRule="auto"/>
        <w:rPr>
          <w:rFonts w:ascii="Times New Roman" w:hAnsi="Times New Roman" w:cs="Times New Roman"/>
          <w:sz w:val="24"/>
          <w:szCs w:val="32"/>
        </w:rPr>
      </w:pPr>
    </w:p>
    <w:p w14:paraId="20BB5514" w14:textId="77777777" w:rsidR="00610237" w:rsidRDefault="00610237" w:rsidP="00610237">
      <w:pPr>
        <w:spacing w:line="276" w:lineRule="auto"/>
        <w:rPr>
          <w:rFonts w:ascii="Times New Roman" w:hAnsi="Times New Roman" w:cs="Times New Roman"/>
          <w:sz w:val="24"/>
          <w:szCs w:val="32"/>
        </w:rPr>
      </w:pPr>
    </w:p>
    <w:p w14:paraId="6C5DE77E" w14:textId="552FAAE1" w:rsidR="00610237" w:rsidRPr="005E6E99" w:rsidRDefault="00610237" w:rsidP="00610237">
      <w:pPr>
        <w:spacing w:line="276" w:lineRule="auto"/>
        <w:rPr>
          <w:rFonts w:ascii="Times New Roman" w:hAnsi="Times New Roman" w:cs="Times New Roman"/>
          <w:sz w:val="24"/>
          <w:szCs w:val="32"/>
        </w:rPr>
      </w:pPr>
      <w:r w:rsidRPr="005E6E99">
        <w:rPr>
          <w:rFonts w:ascii="Times New Roman" w:hAnsi="Times New Roman" w:cs="Times New Roman"/>
          <w:sz w:val="24"/>
          <w:szCs w:val="32"/>
        </w:rPr>
        <w:lastRenderedPageBreak/>
        <w:t>Supplementary Table S4. Univariate and multivariate analyses of the association of key miRNA expression and prognosis with clinicopathologic parameters in colon cancer patients.</w:t>
      </w:r>
    </w:p>
    <w:tbl>
      <w:tblPr>
        <w:tblW w:w="12934" w:type="dxa"/>
        <w:tblLook w:val="04A0" w:firstRow="1" w:lastRow="0" w:firstColumn="1" w:lastColumn="0" w:noHBand="0" w:noVBand="1"/>
      </w:tblPr>
      <w:tblGrid>
        <w:gridCol w:w="2333"/>
        <w:gridCol w:w="1583"/>
        <w:gridCol w:w="3550"/>
        <w:gridCol w:w="97"/>
        <w:gridCol w:w="1337"/>
        <w:gridCol w:w="2600"/>
        <w:gridCol w:w="397"/>
        <w:gridCol w:w="1037"/>
      </w:tblGrid>
      <w:tr w:rsidR="00610237" w:rsidRPr="005E6E99" w14:paraId="66A5A1BF" w14:textId="77777777" w:rsidTr="00BA3B79">
        <w:trPr>
          <w:trHeight w:val="336"/>
        </w:trPr>
        <w:tc>
          <w:tcPr>
            <w:tcW w:w="233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86C6AE" w14:textId="77777777" w:rsidR="00610237" w:rsidRPr="005E6E99" w:rsidRDefault="00610237" w:rsidP="00BA3B79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Characteristics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80EF6D" w14:textId="77777777" w:rsidR="00610237" w:rsidRPr="005E6E99" w:rsidRDefault="00610237" w:rsidP="00BA3B79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Total(N)</w:t>
            </w:r>
          </w:p>
        </w:tc>
        <w:tc>
          <w:tcPr>
            <w:tcW w:w="4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6E3037" w14:textId="77777777" w:rsidR="00610237" w:rsidRPr="005E6E99" w:rsidRDefault="00610237" w:rsidP="00BA3B79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Univariate analysis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3CA57E" w14:textId="77777777" w:rsidR="00610237" w:rsidRPr="005E6E99" w:rsidRDefault="00610237" w:rsidP="00BA3B79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Multivariate analysis</w:t>
            </w:r>
          </w:p>
        </w:tc>
      </w:tr>
      <w:tr w:rsidR="00610237" w:rsidRPr="005E6E99" w14:paraId="556DB74E" w14:textId="77777777" w:rsidTr="00BA3B79">
        <w:trPr>
          <w:trHeight w:val="336"/>
        </w:trPr>
        <w:tc>
          <w:tcPr>
            <w:tcW w:w="233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3B0775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9A0300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71D545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HR (95% CI)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0F695E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D615A8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</w:rPr>
              <w:t>P</w:t>
            </w: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 value</w:t>
            </w:r>
          </w:p>
        </w:tc>
        <w:tc>
          <w:tcPr>
            <w:tcW w:w="299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4A28EB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gramStart"/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HR(</w:t>
            </w:r>
            <w:proofErr w:type="gramEnd"/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95% CI)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109D41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D615A8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</w:rPr>
              <w:t>P</w:t>
            </w: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 value</w:t>
            </w:r>
          </w:p>
        </w:tc>
      </w:tr>
      <w:tr w:rsidR="00610237" w:rsidRPr="005E6E99" w14:paraId="7960D734" w14:textId="77777777" w:rsidTr="00BA3B79">
        <w:trPr>
          <w:trHeight w:val="336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0C5E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Pathologic N stage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549B" w14:textId="77777777" w:rsidR="00610237" w:rsidRPr="005E6E99" w:rsidRDefault="00610237" w:rsidP="00BA3B7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441</w:t>
            </w:r>
          </w:p>
        </w:tc>
        <w:tc>
          <w:tcPr>
            <w:tcW w:w="3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38BDC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50B1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3AA5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8318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10237" w:rsidRPr="005E6E99" w14:paraId="65461A83" w14:textId="77777777" w:rsidTr="00BA3B79">
        <w:trPr>
          <w:trHeight w:val="336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DB88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N0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EAAC7" w14:textId="77777777" w:rsidR="00610237" w:rsidRPr="005E6E99" w:rsidRDefault="00610237" w:rsidP="00BA3B7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256</w:t>
            </w:r>
          </w:p>
        </w:tc>
        <w:tc>
          <w:tcPr>
            <w:tcW w:w="3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5ADF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Reference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2143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D1BE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Reference 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4E06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10237" w:rsidRPr="005E6E99" w14:paraId="30A80E34" w14:textId="77777777" w:rsidTr="00BA3B79">
        <w:trPr>
          <w:trHeight w:val="336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07BA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N1&amp;N2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593D" w14:textId="77777777" w:rsidR="00610237" w:rsidRPr="005E6E99" w:rsidRDefault="00610237" w:rsidP="00BA3B7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3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5DDD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2.585 (1.730 - 3.863)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C5EB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&lt; 0.001</w:t>
            </w:r>
          </w:p>
        </w:tc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B205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0.601 (0.227 - 1.589)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4800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0.305</w:t>
            </w:r>
          </w:p>
        </w:tc>
      </w:tr>
      <w:tr w:rsidR="00610237" w:rsidRPr="005E6E99" w14:paraId="6BE4215A" w14:textId="77777777" w:rsidTr="00BA3B79">
        <w:trPr>
          <w:trHeight w:val="336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B170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Pathologic M stage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F9A5" w14:textId="77777777" w:rsidR="00610237" w:rsidRPr="005E6E99" w:rsidRDefault="00610237" w:rsidP="00BA3B7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384</w:t>
            </w:r>
          </w:p>
        </w:tc>
        <w:tc>
          <w:tcPr>
            <w:tcW w:w="3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EE42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6201D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AC9C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BFBB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10237" w:rsidRPr="005E6E99" w14:paraId="77F57DF1" w14:textId="77777777" w:rsidTr="00BA3B79">
        <w:trPr>
          <w:trHeight w:val="336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7148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AD1A" w14:textId="77777777" w:rsidR="00610237" w:rsidRPr="005E6E99" w:rsidRDefault="00610237" w:rsidP="00BA3B7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319</w:t>
            </w:r>
          </w:p>
        </w:tc>
        <w:tc>
          <w:tcPr>
            <w:tcW w:w="3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7F08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Reference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545C6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9E09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Reference 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A8B2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10237" w:rsidRPr="005E6E99" w14:paraId="5D6CA7E3" w14:textId="77777777" w:rsidTr="00BA3B79">
        <w:trPr>
          <w:trHeight w:val="336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791E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M1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4365" w14:textId="77777777" w:rsidR="00610237" w:rsidRPr="005E6E99" w:rsidRDefault="00610237" w:rsidP="00BA3B7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3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6F2E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4.307 (2.745 - 6.759)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0A5C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&lt; 0.001</w:t>
            </w:r>
          </w:p>
        </w:tc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2C4F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2.669 (1.498 - 4.753)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2B815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&lt; 0.001</w:t>
            </w:r>
          </w:p>
        </w:tc>
      </w:tr>
      <w:tr w:rsidR="00610237" w:rsidRPr="005E6E99" w14:paraId="2397F0C4" w14:textId="77777777" w:rsidTr="00BA3B79">
        <w:trPr>
          <w:trHeight w:val="336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9A64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Pathologic stage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B4FD" w14:textId="77777777" w:rsidR="00610237" w:rsidRPr="005E6E99" w:rsidRDefault="00610237" w:rsidP="00BA3B7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430</w:t>
            </w:r>
          </w:p>
        </w:tc>
        <w:tc>
          <w:tcPr>
            <w:tcW w:w="3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0C67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091A1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8889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A856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10237" w:rsidRPr="005E6E99" w14:paraId="699121C1" w14:textId="77777777" w:rsidTr="00BA3B79">
        <w:trPr>
          <w:trHeight w:val="336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5D0E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Stage I&amp;II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B15C" w14:textId="77777777" w:rsidR="00610237" w:rsidRPr="005E6E99" w:rsidRDefault="00610237" w:rsidP="00BA3B7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3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F701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Reference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C060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E2A3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Reference 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7728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10237" w:rsidRPr="005E6E99" w14:paraId="02693555" w14:textId="77777777" w:rsidTr="00BA3B79">
        <w:trPr>
          <w:trHeight w:val="336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DC6D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Stage III&amp;IV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3057" w14:textId="77777777" w:rsidR="00610237" w:rsidRPr="005E6E99" w:rsidRDefault="00610237" w:rsidP="00BA3B7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3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656E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2.942 (1.928 - 4.489)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EF0D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&lt; 0.001</w:t>
            </w:r>
          </w:p>
        </w:tc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8125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3.467 (1.119 - 10.739)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1D7E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0.031</w:t>
            </w:r>
          </w:p>
        </w:tc>
      </w:tr>
      <w:tr w:rsidR="00610237" w:rsidRPr="005E6E99" w14:paraId="1EA3BB41" w14:textId="77777777" w:rsidTr="00BA3B79">
        <w:trPr>
          <w:trHeight w:val="336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A718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Gender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9F373" w14:textId="77777777" w:rsidR="00610237" w:rsidRPr="005E6E99" w:rsidRDefault="00610237" w:rsidP="00BA3B7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441</w:t>
            </w:r>
          </w:p>
        </w:tc>
        <w:tc>
          <w:tcPr>
            <w:tcW w:w="3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684E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56E5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71DE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5A52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10237" w:rsidRPr="005E6E99" w14:paraId="503F9DAE" w14:textId="77777777" w:rsidTr="00BA3B79">
        <w:trPr>
          <w:trHeight w:val="336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80B0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Female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8BC5" w14:textId="77777777" w:rsidR="00610237" w:rsidRPr="005E6E99" w:rsidRDefault="00610237" w:rsidP="00BA3B7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3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E860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Reference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5C42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F7FE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7E99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10237" w:rsidRPr="005E6E99" w14:paraId="2E14AF94" w14:textId="77777777" w:rsidTr="00BA3B79">
        <w:trPr>
          <w:trHeight w:val="336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FDD8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Male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14F1" w14:textId="77777777" w:rsidR="00610237" w:rsidRPr="005E6E99" w:rsidRDefault="00610237" w:rsidP="00BA3B7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230</w:t>
            </w:r>
          </w:p>
        </w:tc>
        <w:tc>
          <w:tcPr>
            <w:tcW w:w="3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5AB5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1.136 (0.767 - 1.683)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C6F1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0.524</w:t>
            </w:r>
          </w:p>
        </w:tc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E8B0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7950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10237" w:rsidRPr="005E6E99" w14:paraId="7C8E17B2" w14:textId="77777777" w:rsidTr="00BA3B79">
        <w:trPr>
          <w:trHeight w:val="336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9F7A" w14:textId="77777777" w:rsidR="00610237" w:rsidRPr="005E6E99" w:rsidRDefault="00610237" w:rsidP="00BA3B7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E6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hsa-miR-363-3p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EC94" w14:textId="77777777" w:rsidR="00610237" w:rsidRPr="005E6E99" w:rsidRDefault="00610237" w:rsidP="00BA3B79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E6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BAC4" w14:textId="77777777" w:rsidR="00610237" w:rsidRPr="005E6E99" w:rsidRDefault="00610237" w:rsidP="00BA3B79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E6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B23E" w14:textId="77777777" w:rsidR="00610237" w:rsidRPr="005E6E99" w:rsidRDefault="00610237" w:rsidP="00BA3B7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C17A" w14:textId="77777777" w:rsidR="00610237" w:rsidRPr="005E6E99" w:rsidRDefault="00610237" w:rsidP="00BA3B79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5E6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2DB3" w14:textId="77777777" w:rsidR="00610237" w:rsidRPr="005E6E99" w:rsidRDefault="00610237" w:rsidP="00BA3B7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0237" w:rsidRPr="005E6E99" w14:paraId="3199C5B0" w14:textId="77777777" w:rsidTr="00BA3B79">
        <w:trPr>
          <w:trHeight w:val="336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088A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Low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8028" w14:textId="77777777" w:rsidR="00610237" w:rsidRPr="005E6E99" w:rsidRDefault="00610237" w:rsidP="00BA3B7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3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5946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Reference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84A2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0928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Reference 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EFE4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10237" w:rsidRPr="005E6E99" w14:paraId="458B5D42" w14:textId="77777777" w:rsidTr="00BA3B79">
        <w:trPr>
          <w:trHeight w:val="336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ABD4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High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DB61" w14:textId="77777777" w:rsidR="00610237" w:rsidRPr="005E6E99" w:rsidRDefault="00610237" w:rsidP="00BA3B7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3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D95A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1.562 (1.030 - 2.368)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259E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0.036</w:t>
            </w:r>
          </w:p>
        </w:tc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E2A8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1.357 (0.858 - 2.146)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3313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0.191</w:t>
            </w:r>
          </w:p>
        </w:tc>
      </w:tr>
      <w:tr w:rsidR="00610237" w:rsidRPr="005E6E99" w14:paraId="4A7060DE" w14:textId="77777777" w:rsidTr="00BA3B79">
        <w:trPr>
          <w:trHeight w:val="336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8279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hsa-miR-330-5p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191A" w14:textId="77777777" w:rsidR="00610237" w:rsidRPr="005E6E99" w:rsidRDefault="00610237" w:rsidP="00BA3B7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441</w:t>
            </w:r>
          </w:p>
        </w:tc>
        <w:tc>
          <w:tcPr>
            <w:tcW w:w="3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B651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F9ED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4AAEE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264F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10237" w:rsidRPr="005E6E99" w14:paraId="6EFD66FE" w14:textId="77777777" w:rsidTr="00BA3B79">
        <w:trPr>
          <w:trHeight w:val="336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F904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Low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DFC85" w14:textId="77777777" w:rsidR="00610237" w:rsidRPr="005E6E99" w:rsidRDefault="00610237" w:rsidP="00BA3B7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3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7400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Reference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FD3D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F3CF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46B5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10237" w:rsidRPr="005E6E99" w14:paraId="0400B362" w14:textId="77777777" w:rsidTr="00BA3B79">
        <w:trPr>
          <w:trHeight w:val="336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04EE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High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CC3E" w14:textId="77777777" w:rsidR="00610237" w:rsidRPr="005E6E99" w:rsidRDefault="00610237" w:rsidP="00BA3B7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3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3FB0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0.874 (0.590 - 1.294)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229F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0.500</w:t>
            </w:r>
          </w:p>
        </w:tc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05E0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5398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10237" w:rsidRPr="005E6E99" w14:paraId="6D56D452" w14:textId="77777777" w:rsidTr="00BA3B79">
        <w:trPr>
          <w:trHeight w:val="336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5CD1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hsa-miR-520e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B89D4" w14:textId="77777777" w:rsidR="00610237" w:rsidRPr="005E6E99" w:rsidRDefault="00610237" w:rsidP="00BA3B7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63EF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7A1B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0CB6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9714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10237" w:rsidRPr="005E6E99" w14:paraId="76BC32F2" w14:textId="77777777" w:rsidTr="00BA3B79">
        <w:trPr>
          <w:trHeight w:val="336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49DF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Low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C20F" w14:textId="77777777" w:rsidR="00610237" w:rsidRPr="005E6E99" w:rsidRDefault="00610237" w:rsidP="00BA3B7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8F50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Reference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DF66A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2E7D9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312C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10237" w:rsidRPr="005E6E99" w14:paraId="4E4302DB" w14:textId="77777777" w:rsidTr="00BA3B79">
        <w:trPr>
          <w:trHeight w:val="336"/>
        </w:trPr>
        <w:tc>
          <w:tcPr>
            <w:tcW w:w="2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FB5AD3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High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D817E9" w14:textId="77777777" w:rsidR="00610237" w:rsidRPr="005E6E99" w:rsidRDefault="00610237" w:rsidP="00BA3B7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64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1A1585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0.348 (0.056 - 2.163)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B85AEB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0.257</w:t>
            </w:r>
          </w:p>
        </w:tc>
        <w:tc>
          <w:tcPr>
            <w:tcW w:w="299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84CDC7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5E6E9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D70E0E" w14:textId="77777777" w:rsidR="00610237" w:rsidRPr="005E6E99" w:rsidRDefault="00610237" w:rsidP="00BA3B7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14:paraId="7BD1683E" w14:textId="77777777" w:rsidR="00610237" w:rsidRPr="005E6E99" w:rsidRDefault="00610237" w:rsidP="00610237">
      <w:pPr>
        <w:spacing w:line="276" w:lineRule="auto"/>
        <w:rPr>
          <w:rFonts w:ascii="Times New Roman" w:hAnsi="Times New Roman" w:cs="Times New Roman"/>
        </w:rPr>
      </w:pPr>
    </w:p>
    <w:p w14:paraId="647C7593" w14:textId="77777777" w:rsidR="00610237" w:rsidRPr="00E97158" w:rsidRDefault="00610237" w:rsidP="00CB14FD">
      <w:pPr>
        <w:jc w:val="center"/>
        <w:rPr>
          <w:rFonts w:ascii="Times New Roman" w:hAnsi="Times New Roman" w:cs="Times New Roman"/>
        </w:rPr>
      </w:pPr>
    </w:p>
    <w:sectPr w:rsidR="00610237" w:rsidRPr="00E97158" w:rsidSect="00E97158">
      <w:footerReference w:type="even" r:id="rId6"/>
      <w:footerReference w:type="default" r:id="rId7"/>
      <w:footerReference w:type="first" r:id="rId8"/>
      <w:pgSz w:w="16840" w:h="11900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E69DC" w14:textId="77777777" w:rsidR="008A5C60" w:rsidRDefault="008A5C60" w:rsidP="00610237">
      <w:r>
        <w:separator/>
      </w:r>
    </w:p>
  </w:endnote>
  <w:endnote w:type="continuationSeparator" w:id="0">
    <w:p w14:paraId="55AE21EE" w14:textId="77777777" w:rsidR="008A5C60" w:rsidRDefault="008A5C60" w:rsidP="0061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CA123" w14:textId="1C263A4C" w:rsidR="00610237" w:rsidRDefault="0061023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9741D1" wp14:editId="265452A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9203668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BBA772" w14:textId="09138F9E" w:rsidR="00610237" w:rsidRPr="00610237" w:rsidRDefault="00610237" w:rsidP="0061023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1023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9741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1BBBA772" w14:textId="09138F9E" w:rsidR="00610237" w:rsidRPr="00610237" w:rsidRDefault="00610237" w:rsidP="0061023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1023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8EE90" w14:textId="29972803" w:rsidR="00610237" w:rsidRDefault="0061023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6E6D2E8" wp14:editId="33D16C84">
              <wp:simplePos x="914400" y="6743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5165743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26DEC7" w14:textId="743D3E6C" w:rsidR="00610237" w:rsidRPr="00610237" w:rsidRDefault="00610237" w:rsidP="0061023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1023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E6D2E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3E26DEC7" w14:textId="743D3E6C" w:rsidR="00610237" w:rsidRPr="00610237" w:rsidRDefault="00610237" w:rsidP="0061023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1023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63CBE" w14:textId="1DC474B3" w:rsidR="00610237" w:rsidRDefault="0061023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BDB49F" wp14:editId="06F29C9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61243487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A7A37E" w14:textId="0637FBD5" w:rsidR="00610237" w:rsidRPr="00610237" w:rsidRDefault="00610237" w:rsidP="0061023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1023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BDB4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3CA7A37E" w14:textId="0637FBD5" w:rsidR="00610237" w:rsidRPr="00610237" w:rsidRDefault="00610237" w:rsidP="0061023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1023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E7C9F" w14:textId="77777777" w:rsidR="008A5C60" w:rsidRDefault="008A5C60" w:rsidP="00610237">
      <w:r>
        <w:separator/>
      </w:r>
    </w:p>
  </w:footnote>
  <w:footnote w:type="continuationSeparator" w:id="0">
    <w:p w14:paraId="7EE3832A" w14:textId="77777777" w:rsidR="008A5C60" w:rsidRDefault="008A5C60" w:rsidP="00610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158"/>
    <w:rsid w:val="00001FFD"/>
    <w:rsid w:val="00005299"/>
    <w:rsid w:val="00006DB3"/>
    <w:rsid w:val="00006FCC"/>
    <w:rsid w:val="00007B50"/>
    <w:rsid w:val="000108A8"/>
    <w:rsid w:val="00010FD8"/>
    <w:rsid w:val="000119DD"/>
    <w:rsid w:val="000155A8"/>
    <w:rsid w:val="00017A80"/>
    <w:rsid w:val="00020106"/>
    <w:rsid w:val="00023954"/>
    <w:rsid w:val="00023D44"/>
    <w:rsid w:val="00025119"/>
    <w:rsid w:val="00026667"/>
    <w:rsid w:val="00027555"/>
    <w:rsid w:val="0003352C"/>
    <w:rsid w:val="00044673"/>
    <w:rsid w:val="000569F1"/>
    <w:rsid w:val="00060110"/>
    <w:rsid w:val="00064982"/>
    <w:rsid w:val="00073CBF"/>
    <w:rsid w:val="00083AE9"/>
    <w:rsid w:val="00083E9D"/>
    <w:rsid w:val="00084CD8"/>
    <w:rsid w:val="00091225"/>
    <w:rsid w:val="000A303F"/>
    <w:rsid w:val="000A7EBA"/>
    <w:rsid w:val="000B44D1"/>
    <w:rsid w:val="000B7D89"/>
    <w:rsid w:val="000C2C32"/>
    <w:rsid w:val="000C5EE8"/>
    <w:rsid w:val="000C6400"/>
    <w:rsid w:val="000D509C"/>
    <w:rsid w:val="000D7542"/>
    <w:rsid w:val="000D7E4F"/>
    <w:rsid w:val="000E1532"/>
    <w:rsid w:val="000E41CE"/>
    <w:rsid w:val="000F1AF3"/>
    <w:rsid w:val="000F2767"/>
    <w:rsid w:val="000F70B7"/>
    <w:rsid w:val="001014AD"/>
    <w:rsid w:val="00105E40"/>
    <w:rsid w:val="00107A30"/>
    <w:rsid w:val="001104E5"/>
    <w:rsid w:val="001163F4"/>
    <w:rsid w:val="0011750F"/>
    <w:rsid w:val="00117B62"/>
    <w:rsid w:val="0012053E"/>
    <w:rsid w:val="00127B9E"/>
    <w:rsid w:val="00134A32"/>
    <w:rsid w:val="001409AB"/>
    <w:rsid w:val="00142399"/>
    <w:rsid w:val="001434EC"/>
    <w:rsid w:val="0015215C"/>
    <w:rsid w:val="0016532E"/>
    <w:rsid w:val="001659AF"/>
    <w:rsid w:val="001834C6"/>
    <w:rsid w:val="00185501"/>
    <w:rsid w:val="001902D4"/>
    <w:rsid w:val="00190E27"/>
    <w:rsid w:val="001920A6"/>
    <w:rsid w:val="00196DD2"/>
    <w:rsid w:val="001A2DB4"/>
    <w:rsid w:val="001A2F32"/>
    <w:rsid w:val="001A344A"/>
    <w:rsid w:val="001A5E64"/>
    <w:rsid w:val="001A7912"/>
    <w:rsid w:val="001B03D3"/>
    <w:rsid w:val="001B19FD"/>
    <w:rsid w:val="001C0752"/>
    <w:rsid w:val="001C1522"/>
    <w:rsid w:val="001C1AF6"/>
    <w:rsid w:val="001C2977"/>
    <w:rsid w:val="001C2C6B"/>
    <w:rsid w:val="001C461B"/>
    <w:rsid w:val="001C4BFE"/>
    <w:rsid w:val="001C75F4"/>
    <w:rsid w:val="001D6AE5"/>
    <w:rsid w:val="001D7D1D"/>
    <w:rsid w:val="001E641A"/>
    <w:rsid w:val="001E7830"/>
    <w:rsid w:val="001F6669"/>
    <w:rsid w:val="001F6A24"/>
    <w:rsid w:val="0020314E"/>
    <w:rsid w:val="00205B2D"/>
    <w:rsid w:val="00214A9F"/>
    <w:rsid w:val="0022001C"/>
    <w:rsid w:val="00226871"/>
    <w:rsid w:val="0022771E"/>
    <w:rsid w:val="00230A23"/>
    <w:rsid w:val="00231FBA"/>
    <w:rsid w:val="002327FF"/>
    <w:rsid w:val="002330E0"/>
    <w:rsid w:val="00233A9F"/>
    <w:rsid w:val="002363CD"/>
    <w:rsid w:val="00242D4B"/>
    <w:rsid w:val="00247482"/>
    <w:rsid w:val="0026045F"/>
    <w:rsid w:val="00261927"/>
    <w:rsid w:val="00264AAC"/>
    <w:rsid w:val="00287088"/>
    <w:rsid w:val="002A0733"/>
    <w:rsid w:val="002B1DB8"/>
    <w:rsid w:val="002C245A"/>
    <w:rsid w:val="002C2EEF"/>
    <w:rsid w:val="002C4A6B"/>
    <w:rsid w:val="002C4B6E"/>
    <w:rsid w:val="002C5774"/>
    <w:rsid w:val="002C5D9F"/>
    <w:rsid w:val="002D20DF"/>
    <w:rsid w:val="002E086C"/>
    <w:rsid w:val="002E14C5"/>
    <w:rsid w:val="002E22CF"/>
    <w:rsid w:val="002E2481"/>
    <w:rsid w:val="002E36DA"/>
    <w:rsid w:val="002E41BB"/>
    <w:rsid w:val="002E5589"/>
    <w:rsid w:val="002F0176"/>
    <w:rsid w:val="0031252E"/>
    <w:rsid w:val="00313C1C"/>
    <w:rsid w:val="0031455F"/>
    <w:rsid w:val="00314704"/>
    <w:rsid w:val="00320824"/>
    <w:rsid w:val="003217B1"/>
    <w:rsid w:val="003231DB"/>
    <w:rsid w:val="00323F02"/>
    <w:rsid w:val="00330127"/>
    <w:rsid w:val="00330393"/>
    <w:rsid w:val="003308E2"/>
    <w:rsid w:val="00333106"/>
    <w:rsid w:val="0033335E"/>
    <w:rsid w:val="003338DB"/>
    <w:rsid w:val="00351189"/>
    <w:rsid w:val="00353C9A"/>
    <w:rsid w:val="003569DD"/>
    <w:rsid w:val="00362770"/>
    <w:rsid w:val="00371523"/>
    <w:rsid w:val="00373234"/>
    <w:rsid w:val="003739AB"/>
    <w:rsid w:val="00374EFF"/>
    <w:rsid w:val="00384902"/>
    <w:rsid w:val="0038502F"/>
    <w:rsid w:val="00392887"/>
    <w:rsid w:val="00393A82"/>
    <w:rsid w:val="003B6979"/>
    <w:rsid w:val="003C0605"/>
    <w:rsid w:val="003C2BA7"/>
    <w:rsid w:val="003D296D"/>
    <w:rsid w:val="003D5945"/>
    <w:rsid w:val="003E17F0"/>
    <w:rsid w:val="003E3603"/>
    <w:rsid w:val="003E445B"/>
    <w:rsid w:val="003E7FAC"/>
    <w:rsid w:val="003F1290"/>
    <w:rsid w:val="003F1ED3"/>
    <w:rsid w:val="003F5606"/>
    <w:rsid w:val="003F636B"/>
    <w:rsid w:val="0041148F"/>
    <w:rsid w:val="00413598"/>
    <w:rsid w:val="004172E8"/>
    <w:rsid w:val="0042058E"/>
    <w:rsid w:val="00420DC1"/>
    <w:rsid w:val="00422E43"/>
    <w:rsid w:val="0042523C"/>
    <w:rsid w:val="00426008"/>
    <w:rsid w:val="00432C1E"/>
    <w:rsid w:val="00433712"/>
    <w:rsid w:val="00436656"/>
    <w:rsid w:val="00441533"/>
    <w:rsid w:val="004430BC"/>
    <w:rsid w:val="00443286"/>
    <w:rsid w:val="0044408B"/>
    <w:rsid w:val="00447639"/>
    <w:rsid w:val="004504C7"/>
    <w:rsid w:val="00454764"/>
    <w:rsid w:val="00455EB5"/>
    <w:rsid w:val="0045649A"/>
    <w:rsid w:val="0046254D"/>
    <w:rsid w:val="004651AF"/>
    <w:rsid w:val="00470D63"/>
    <w:rsid w:val="004719DE"/>
    <w:rsid w:val="0047331A"/>
    <w:rsid w:val="00474C85"/>
    <w:rsid w:val="00476C0D"/>
    <w:rsid w:val="0048309D"/>
    <w:rsid w:val="00484F9C"/>
    <w:rsid w:val="00485BD7"/>
    <w:rsid w:val="00485DBD"/>
    <w:rsid w:val="00491C1A"/>
    <w:rsid w:val="004A118D"/>
    <w:rsid w:val="004A4725"/>
    <w:rsid w:val="004A4B4B"/>
    <w:rsid w:val="004B000C"/>
    <w:rsid w:val="004B1DA1"/>
    <w:rsid w:val="004B7B51"/>
    <w:rsid w:val="004C5FCD"/>
    <w:rsid w:val="004C695E"/>
    <w:rsid w:val="004C71B7"/>
    <w:rsid w:val="004D08DE"/>
    <w:rsid w:val="004D1B9E"/>
    <w:rsid w:val="004D4852"/>
    <w:rsid w:val="004D7707"/>
    <w:rsid w:val="004E0D88"/>
    <w:rsid w:val="004E117B"/>
    <w:rsid w:val="004E1BBC"/>
    <w:rsid w:val="004E401E"/>
    <w:rsid w:val="004E45F2"/>
    <w:rsid w:val="004E7E4D"/>
    <w:rsid w:val="004F2845"/>
    <w:rsid w:val="004F322E"/>
    <w:rsid w:val="004F7E70"/>
    <w:rsid w:val="00510FA6"/>
    <w:rsid w:val="00511231"/>
    <w:rsid w:val="0051418F"/>
    <w:rsid w:val="0051572A"/>
    <w:rsid w:val="00515A2C"/>
    <w:rsid w:val="00520351"/>
    <w:rsid w:val="0052226E"/>
    <w:rsid w:val="00527974"/>
    <w:rsid w:val="0053081E"/>
    <w:rsid w:val="005407B9"/>
    <w:rsid w:val="00542A1A"/>
    <w:rsid w:val="005463CD"/>
    <w:rsid w:val="00546478"/>
    <w:rsid w:val="005505EE"/>
    <w:rsid w:val="00551B1A"/>
    <w:rsid w:val="00560FAA"/>
    <w:rsid w:val="0056117F"/>
    <w:rsid w:val="00561B57"/>
    <w:rsid w:val="0056403E"/>
    <w:rsid w:val="00564916"/>
    <w:rsid w:val="00580CA5"/>
    <w:rsid w:val="00580F4F"/>
    <w:rsid w:val="00587945"/>
    <w:rsid w:val="00592983"/>
    <w:rsid w:val="005952FC"/>
    <w:rsid w:val="005A09F7"/>
    <w:rsid w:val="005A3181"/>
    <w:rsid w:val="005A3B35"/>
    <w:rsid w:val="005A7A26"/>
    <w:rsid w:val="005A7B3B"/>
    <w:rsid w:val="005C0875"/>
    <w:rsid w:val="005C168C"/>
    <w:rsid w:val="005C2537"/>
    <w:rsid w:val="005D5E54"/>
    <w:rsid w:val="005E2330"/>
    <w:rsid w:val="005E5FAB"/>
    <w:rsid w:val="005E65A6"/>
    <w:rsid w:val="005F440C"/>
    <w:rsid w:val="005F5837"/>
    <w:rsid w:val="00610237"/>
    <w:rsid w:val="00612D09"/>
    <w:rsid w:val="00633817"/>
    <w:rsid w:val="00642F14"/>
    <w:rsid w:val="006440AB"/>
    <w:rsid w:val="00667887"/>
    <w:rsid w:val="00674A40"/>
    <w:rsid w:val="00676145"/>
    <w:rsid w:val="006861F2"/>
    <w:rsid w:val="00687312"/>
    <w:rsid w:val="00691770"/>
    <w:rsid w:val="00697B36"/>
    <w:rsid w:val="006A2880"/>
    <w:rsid w:val="006A2F6F"/>
    <w:rsid w:val="006A5C81"/>
    <w:rsid w:val="006A6BBE"/>
    <w:rsid w:val="006C19C7"/>
    <w:rsid w:val="006C35C3"/>
    <w:rsid w:val="006D41E0"/>
    <w:rsid w:val="006D43E6"/>
    <w:rsid w:val="006E1404"/>
    <w:rsid w:val="006E3D3D"/>
    <w:rsid w:val="006F0E0A"/>
    <w:rsid w:val="006F1B41"/>
    <w:rsid w:val="00702712"/>
    <w:rsid w:val="00704879"/>
    <w:rsid w:val="0070694F"/>
    <w:rsid w:val="00707B05"/>
    <w:rsid w:val="00707E31"/>
    <w:rsid w:val="00714440"/>
    <w:rsid w:val="00715729"/>
    <w:rsid w:val="00727B6C"/>
    <w:rsid w:val="0073130A"/>
    <w:rsid w:val="00732A72"/>
    <w:rsid w:val="00736E69"/>
    <w:rsid w:val="007409CC"/>
    <w:rsid w:val="007505B8"/>
    <w:rsid w:val="00752770"/>
    <w:rsid w:val="00754320"/>
    <w:rsid w:val="00762377"/>
    <w:rsid w:val="0076436E"/>
    <w:rsid w:val="007643FE"/>
    <w:rsid w:val="00771E3E"/>
    <w:rsid w:val="00787389"/>
    <w:rsid w:val="007907D2"/>
    <w:rsid w:val="007924BF"/>
    <w:rsid w:val="007928CE"/>
    <w:rsid w:val="00796221"/>
    <w:rsid w:val="00796B8A"/>
    <w:rsid w:val="007973A6"/>
    <w:rsid w:val="007A2D16"/>
    <w:rsid w:val="007A5028"/>
    <w:rsid w:val="007A56F2"/>
    <w:rsid w:val="007A69E9"/>
    <w:rsid w:val="007B4EB8"/>
    <w:rsid w:val="007C1D4B"/>
    <w:rsid w:val="007C307B"/>
    <w:rsid w:val="007C78AC"/>
    <w:rsid w:val="007D0637"/>
    <w:rsid w:val="007D1E8D"/>
    <w:rsid w:val="007D20A7"/>
    <w:rsid w:val="007D2287"/>
    <w:rsid w:val="007D413A"/>
    <w:rsid w:val="007E34DF"/>
    <w:rsid w:val="007E37AB"/>
    <w:rsid w:val="007E710A"/>
    <w:rsid w:val="007F2985"/>
    <w:rsid w:val="007F2F2A"/>
    <w:rsid w:val="007F3703"/>
    <w:rsid w:val="0080096F"/>
    <w:rsid w:val="00804C9A"/>
    <w:rsid w:val="00807B8A"/>
    <w:rsid w:val="00822C96"/>
    <w:rsid w:val="008307B4"/>
    <w:rsid w:val="008340B5"/>
    <w:rsid w:val="00834265"/>
    <w:rsid w:val="008362A5"/>
    <w:rsid w:val="008412A3"/>
    <w:rsid w:val="0084284F"/>
    <w:rsid w:val="00854047"/>
    <w:rsid w:val="0085428E"/>
    <w:rsid w:val="00855E3F"/>
    <w:rsid w:val="00863E36"/>
    <w:rsid w:val="00864D06"/>
    <w:rsid w:val="008836B2"/>
    <w:rsid w:val="008854B0"/>
    <w:rsid w:val="00891383"/>
    <w:rsid w:val="00893CEA"/>
    <w:rsid w:val="00894E53"/>
    <w:rsid w:val="008A05B6"/>
    <w:rsid w:val="008A1338"/>
    <w:rsid w:val="008A222C"/>
    <w:rsid w:val="008A5C60"/>
    <w:rsid w:val="008B34C5"/>
    <w:rsid w:val="008B4D85"/>
    <w:rsid w:val="008C1AF9"/>
    <w:rsid w:val="008C1EC8"/>
    <w:rsid w:val="008C2CF6"/>
    <w:rsid w:val="008C7103"/>
    <w:rsid w:val="008C7EB6"/>
    <w:rsid w:val="008D60A5"/>
    <w:rsid w:val="008D610A"/>
    <w:rsid w:val="008E019E"/>
    <w:rsid w:val="008E1106"/>
    <w:rsid w:val="008E1DC2"/>
    <w:rsid w:val="008E38E3"/>
    <w:rsid w:val="008E3D0C"/>
    <w:rsid w:val="008E3EDD"/>
    <w:rsid w:val="008F061D"/>
    <w:rsid w:val="008F1840"/>
    <w:rsid w:val="008F2A96"/>
    <w:rsid w:val="00900703"/>
    <w:rsid w:val="00902E40"/>
    <w:rsid w:val="00904258"/>
    <w:rsid w:val="00904E66"/>
    <w:rsid w:val="009172E7"/>
    <w:rsid w:val="0092444E"/>
    <w:rsid w:val="009274C3"/>
    <w:rsid w:val="0093636D"/>
    <w:rsid w:val="009363E2"/>
    <w:rsid w:val="009379FE"/>
    <w:rsid w:val="00937E57"/>
    <w:rsid w:val="009458A9"/>
    <w:rsid w:val="00947302"/>
    <w:rsid w:val="009612C9"/>
    <w:rsid w:val="009648E5"/>
    <w:rsid w:val="0096580D"/>
    <w:rsid w:val="00976A1B"/>
    <w:rsid w:val="00980FC9"/>
    <w:rsid w:val="00985326"/>
    <w:rsid w:val="009906CE"/>
    <w:rsid w:val="009910AD"/>
    <w:rsid w:val="009961AB"/>
    <w:rsid w:val="009A397C"/>
    <w:rsid w:val="009B2CC8"/>
    <w:rsid w:val="009C261F"/>
    <w:rsid w:val="009D0E54"/>
    <w:rsid w:val="009D1B00"/>
    <w:rsid w:val="009D2EAC"/>
    <w:rsid w:val="009D59B5"/>
    <w:rsid w:val="009F3FF7"/>
    <w:rsid w:val="00A07FD1"/>
    <w:rsid w:val="00A113DE"/>
    <w:rsid w:val="00A13884"/>
    <w:rsid w:val="00A20D19"/>
    <w:rsid w:val="00A21DB0"/>
    <w:rsid w:val="00A24B97"/>
    <w:rsid w:val="00A330C7"/>
    <w:rsid w:val="00A46142"/>
    <w:rsid w:val="00A5580E"/>
    <w:rsid w:val="00A567AF"/>
    <w:rsid w:val="00A61821"/>
    <w:rsid w:val="00A64052"/>
    <w:rsid w:val="00A71B6C"/>
    <w:rsid w:val="00A721B1"/>
    <w:rsid w:val="00A84532"/>
    <w:rsid w:val="00A92458"/>
    <w:rsid w:val="00A930D7"/>
    <w:rsid w:val="00A95D0E"/>
    <w:rsid w:val="00AA0D66"/>
    <w:rsid w:val="00AA20BF"/>
    <w:rsid w:val="00AC396D"/>
    <w:rsid w:val="00AD2DAF"/>
    <w:rsid w:val="00AD5831"/>
    <w:rsid w:val="00AE43D3"/>
    <w:rsid w:val="00AE4CBB"/>
    <w:rsid w:val="00AE5D16"/>
    <w:rsid w:val="00AF3553"/>
    <w:rsid w:val="00AF3EB3"/>
    <w:rsid w:val="00B04CF9"/>
    <w:rsid w:val="00B07EA2"/>
    <w:rsid w:val="00B102C4"/>
    <w:rsid w:val="00B164F1"/>
    <w:rsid w:val="00B17AED"/>
    <w:rsid w:val="00B21973"/>
    <w:rsid w:val="00B231C8"/>
    <w:rsid w:val="00B2657B"/>
    <w:rsid w:val="00B312C9"/>
    <w:rsid w:val="00B321FB"/>
    <w:rsid w:val="00B3653E"/>
    <w:rsid w:val="00B376DF"/>
    <w:rsid w:val="00B37829"/>
    <w:rsid w:val="00B44E57"/>
    <w:rsid w:val="00B45CE9"/>
    <w:rsid w:val="00B46099"/>
    <w:rsid w:val="00B56562"/>
    <w:rsid w:val="00B57E27"/>
    <w:rsid w:val="00B60250"/>
    <w:rsid w:val="00B62B5C"/>
    <w:rsid w:val="00B66C2A"/>
    <w:rsid w:val="00B702DF"/>
    <w:rsid w:val="00B72A93"/>
    <w:rsid w:val="00B73F5C"/>
    <w:rsid w:val="00B743A6"/>
    <w:rsid w:val="00B76239"/>
    <w:rsid w:val="00B93FF1"/>
    <w:rsid w:val="00BA45D5"/>
    <w:rsid w:val="00BB40E9"/>
    <w:rsid w:val="00BD1460"/>
    <w:rsid w:val="00BD2AC1"/>
    <w:rsid w:val="00BD35E3"/>
    <w:rsid w:val="00BD4B6D"/>
    <w:rsid w:val="00BD4DEC"/>
    <w:rsid w:val="00BD4EEE"/>
    <w:rsid w:val="00BD5FCC"/>
    <w:rsid w:val="00BE73A2"/>
    <w:rsid w:val="00BF73E8"/>
    <w:rsid w:val="00C050A2"/>
    <w:rsid w:val="00C15BC4"/>
    <w:rsid w:val="00C20963"/>
    <w:rsid w:val="00C23E7E"/>
    <w:rsid w:val="00C33DA1"/>
    <w:rsid w:val="00C34F68"/>
    <w:rsid w:val="00C40BE8"/>
    <w:rsid w:val="00C412AA"/>
    <w:rsid w:val="00C42642"/>
    <w:rsid w:val="00C42730"/>
    <w:rsid w:val="00C43219"/>
    <w:rsid w:val="00C52D5C"/>
    <w:rsid w:val="00C52E44"/>
    <w:rsid w:val="00C571A6"/>
    <w:rsid w:val="00C57253"/>
    <w:rsid w:val="00C602AD"/>
    <w:rsid w:val="00C628C8"/>
    <w:rsid w:val="00C649D6"/>
    <w:rsid w:val="00C660BD"/>
    <w:rsid w:val="00C74524"/>
    <w:rsid w:val="00C74C3A"/>
    <w:rsid w:val="00C86EEB"/>
    <w:rsid w:val="00C916E1"/>
    <w:rsid w:val="00C92B23"/>
    <w:rsid w:val="00C94C56"/>
    <w:rsid w:val="00C95B3F"/>
    <w:rsid w:val="00CA63A0"/>
    <w:rsid w:val="00CA737E"/>
    <w:rsid w:val="00CB0976"/>
    <w:rsid w:val="00CB14FD"/>
    <w:rsid w:val="00CB2CE4"/>
    <w:rsid w:val="00CB342B"/>
    <w:rsid w:val="00CB6E28"/>
    <w:rsid w:val="00CC247F"/>
    <w:rsid w:val="00CC2EE8"/>
    <w:rsid w:val="00CD039D"/>
    <w:rsid w:val="00CD0A30"/>
    <w:rsid w:val="00CD0B2B"/>
    <w:rsid w:val="00CD1767"/>
    <w:rsid w:val="00CD71AF"/>
    <w:rsid w:val="00CD7886"/>
    <w:rsid w:val="00CE189B"/>
    <w:rsid w:val="00CE2F47"/>
    <w:rsid w:val="00CE7638"/>
    <w:rsid w:val="00CF11DE"/>
    <w:rsid w:val="00CF63DD"/>
    <w:rsid w:val="00D0037A"/>
    <w:rsid w:val="00D0326A"/>
    <w:rsid w:val="00D0520D"/>
    <w:rsid w:val="00D10021"/>
    <w:rsid w:val="00D14925"/>
    <w:rsid w:val="00D16AFE"/>
    <w:rsid w:val="00D26823"/>
    <w:rsid w:val="00D446B1"/>
    <w:rsid w:val="00D60A5F"/>
    <w:rsid w:val="00D63225"/>
    <w:rsid w:val="00D64CF5"/>
    <w:rsid w:val="00D661A3"/>
    <w:rsid w:val="00D70FA0"/>
    <w:rsid w:val="00D71507"/>
    <w:rsid w:val="00D800D6"/>
    <w:rsid w:val="00D81EAF"/>
    <w:rsid w:val="00D83206"/>
    <w:rsid w:val="00D8568B"/>
    <w:rsid w:val="00D86F39"/>
    <w:rsid w:val="00D91C7E"/>
    <w:rsid w:val="00DA308F"/>
    <w:rsid w:val="00DA76D0"/>
    <w:rsid w:val="00DB17E4"/>
    <w:rsid w:val="00DB365D"/>
    <w:rsid w:val="00DC0531"/>
    <w:rsid w:val="00DC136F"/>
    <w:rsid w:val="00DC4ACB"/>
    <w:rsid w:val="00DD20C1"/>
    <w:rsid w:val="00DD3226"/>
    <w:rsid w:val="00DD6B62"/>
    <w:rsid w:val="00DE0C0E"/>
    <w:rsid w:val="00DE1E07"/>
    <w:rsid w:val="00E00CC7"/>
    <w:rsid w:val="00E00CE6"/>
    <w:rsid w:val="00E01BBE"/>
    <w:rsid w:val="00E101A6"/>
    <w:rsid w:val="00E11AAC"/>
    <w:rsid w:val="00E22012"/>
    <w:rsid w:val="00E25D6D"/>
    <w:rsid w:val="00E25E45"/>
    <w:rsid w:val="00E31875"/>
    <w:rsid w:val="00E33D87"/>
    <w:rsid w:val="00E340D9"/>
    <w:rsid w:val="00E344BC"/>
    <w:rsid w:val="00E34E37"/>
    <w:rsid w:val="00E36F3F"/>
    <w:rsid w:val="00E3779C"/>
    <w:rsid w:val="00E44548"/>
    <w:rsid w:val="00E52192"/>
    <w:rsid w:val="00E53C01"/>
    <w:rsid w:val="00E60F9C"/>
    <w:rsid w:val="00E67083"/>
    <w:rsid w:val="00E86A1D"/>
    <w:rsid w:val="00E96323"/>
    <w:rsid w:val="00E9703E"/>
    <w:rsid w:val="00E97158"/>
    <w:rsid w:val="00EA1ED7"/>
    <w:rsid w:val="00EA277A"/>
    <w:rsid w:val="00EA4855"/>
    <w:rsid w:val="00EA6462"/>
    <w:rsid w:val="00EA6B75"/>
    <w:rsid w:val="00EB1B8D"/>
    <w:rsid w:val="00EC27AC"/>
    <w:rsid w:val="00EC3384"/>
    <w:rsid w:val="00ED2228"/>
    <w:rsid w:val="00ED5206"/>
    <w:rsid w:val="00EE370F"/>
    <w:rsid w:val="00EE5B0D"/>
    <w:rsid w:val="00EF1F41"/>
    <w:rsid w:val="00EF34EA"/>
    <w:rsid w:val="00EF3E57"/>
    <w:rsid w:val="00F0184E"/>
    <w:rsid w:val="00F04B5E"/>
    <w:rsid w:val="00F07140"/>
    <w:rsid w:val="00F10FF1"/>
    <w:rsid w:val="00F25B39"/>
    <w:rsid w:val="00F36647"/>
    <w:rsid w:val="00F55AB0"/>
    <w:rsid w:val="00F600B7"/>
    <w:rsid w:val="00F608ED"/>
    <w:rsid w:val="00F666BD"/>
    <w:rsid w:val="00F74350"/>
    <w:rsid w:val="00F74F6F"/>
    <w:rsid w:val="00F80332"/>
    <w:rsid w:val="00F845D7"/>
    <w:rsid w:val="00F87E1B"/>
    <w:rsid w:val="00F948FD"/>
    <w:rsid w:val="00F95953"/>
    <w:rsid w:val="00F96962"/>
    <w:rsid w:val="00FA14B7"/>
    <w:rsid w:val="00FA408A"/>
    <w:rsid w:val="00FA62A9"/>
    <w:rsid w:val="00FB2FFC"/>
    <w:rsid w:val="00FB37BC"/>
    <w:rsid w:val="00FB423C"/>
    <w:rsid w:val="00FB4926"/>
    <w:rsid w:val="00FB7BAE"/>
    <w:rsid w:val="00FC21EE"/>
    <w:rsid w:val="00FD55E3"/>
    <w:rsid w:val="00FF2071"/>
    <w:rsid w:val="00FF662B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88A19"/>
  <w15:chartTrackingRefBased/>
  <w15:docId w15:val="{0FE28AC2-B70E-FB46-862C-54CAA051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102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456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Spence, Oliver</cp:lastModifiedBy>
  <cp:revision>3</cp:revision>
  <dcterms:created xsi:type="dcterms:W3CDTF">2023-09-14T08:29:00Z</dcterms:created>
  <dcterms:modified xsi:type="dcterms:W3CDTF">2023-11-22T00:52:00Z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601bcdb6,2349c34d,6e5e0cde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2023-11-22T00:52:53Z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5912bc54-70b1-4144-ae49-101566b0c035</vt:lpwstr>
  </property>
  <property fmtid="{D5CDD505-2E9C-101B-9397-08002B2CF9AE}" pid="11" name="MSIP_Label_2bbab825-a111-45e4-86a1-18cee0005896_ContentBits">
    <vt:lpwstr>2</vt:lpwstr>
  </property>
</Properties>
</file>