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C80C0" w14:textId="77777777" w:rsidR="0080759F" w:rsidRPr="00E1001D" w:rsidRDefault="0080759F" w:rsidP="0080759F">
      <w:pPr>
        <w:widowControl/>
        <w:spacing w:line="480" w:lineRule="auto"/>
        <w:rPr>
          <w:rFonts w:ascii="Arial" w:eastAsia="等线" w:hAnsi="Arial" w:cs="Arial"/>
          <w:color w:val="FF0000"/>
          <w:kern w:val="0"/>
          <w:sz w:val="20"/>
          <w:szCs w:val="24"/>
          <w:lang w:eastAsia="en-US"/>
        </w:rPr>
      </w:pPr>
      <w:r w:rsidRPr="00E1001D">
        <w:rPr>
          <w:rFonts w:ascii="Arial" w:eastAsia="等线" w:hAnsi="Arial" w:cs="Arial"/>
          <w:kern w:val="0"/>
          <w:sz w:val="20"/>
          <w:szCs w:val="24"/>
          <w:lang w:eastAsia="en-US"/>
        </w:rPr>
        <w:t>ORIGINAL RESEARCH</w:t>
      </w:r>
    </w:p>
    <w:p w14:paraId="19040AD6" w14:textId="77777777" w:rsidR="0080759F" w:rsidRPr="00B07934" w:rsidRDefault="0080759F" w:rsidP="0080759F">
      <w:pPr>
        <w:widowControl/>
        <w:spacing w:line="480" w:lineRule="auto"/>
        <w:rPr>
          <w:rFonts w:ascii="Arial" w:eastAsia="等线" w:hAnsi="Arial" w:cs="Arial"/>
          <w:kern w:val="0"/>
          <w:sz w:val="20"/>
          <w:szCs w:val="24"/>
          <w:lang w:eastAsia="en-US"/>
        </w:rPr>
      </w:pPr>
      <w:r w:rsidRPr="00E1001D">
        <w:rPr>
          <w:rFonts w:ascii="Arial" w:eastAsia="等线" w:hAnsi="Arial" w:cs="Arial"/>
          <w:kern w:val="0"/>
          <w:sz w:val="20"/>
          <w:szCs w:val="24"/>
          <w:lang w:eastAsia="en-US"/>
        </w:rPr>
        <w:t xml:space="preserve">Mei-Yu </w:t>
      </w:r>
      <w:proofErr w:type="spellStart"/>
      <w:r w:rsidRPr="00E1001D">
        <w:rPr>
          <w:rFonts w:ascii="Arial" w:eastAsia="等线" w:hAnsi="Arial" w:cs="Arial"/>
          <w:kern w:val="0"/>
          <w:sz w:val="20"/>
          <w:szCs w:val="24"/>
          <w:lang w:eastAsia="en-US"/>
        </w:rPr>
        <w:t>Lv</w:t>
      </w:r>
      <w:proofErr w:type="spellEnd"/>
      <w:r w:rsidRPr="00E1001D">
        <w:rPr>
          <w:rFonts w:ascii="Arial" w:eastAsia="等线" w:hAnsi="Arial" w:cs="Arial"/>
          <w:kern w:val="0"/>
          <w:sz w:val="20"/>
          <w:szCs w:val="24"/>
          <w:lang w:eastAsia="en-US"/>
        </w:rPr>
        <w:t xml:space="preserve"> et al</w:t>
      </w:r>
    </w:p>
    <w:p w14:paraId="4B20795A" w14:textId="77777777" w:rsidR="0080759F" w:rsidRPr="00B07934" w:rsidRDefault="0080759F" w:rsidP="0080759F">
      <w:pPr>
        <w:spacing w:line="480" w:lineRule="auto"/>
        <w:jc w:val="left"/>
        <w:rPr>
          <w:rFonts w:ascii="Arial" w:hAnsi="Arial" w:cs="Arial"/>
          <w:b/>
          <w:bCs/>
        </w:rPr>
      </w:pPr>
      <w:r w:rsidRPr="00B07934">
        <w:rPr>
          <w:rFonts w:ascii="Arial" w:eastAsia="等线" w:hAnsi="Arial" w:cs="Arial"/>
          <w:b/>
          <w:bCs/>
          <w:kern w:val="32"/>
          <w:sz w:val="32"/>
          <w:szCs w:val="32"/>
          <w:lang w:eastAsia="en-US"/>
        </w:rPr>
        <w:t>Abhd2, a candidate gene regulating airway remodeling in COPD via TGF-β</w:t>
      </w:r>
    </w:p>
    <w:p w14:paraId="37DC41B8" w14:textId="77777777" w:rsidR="0080759F" w:rsidRPr="00B07934" w:rsidRDefault="0080759F" w:rsidP="0080759F">
      <w:pPr>
        <w:spacing w:line="480" w:lineRule="auto"/>
        <w:rPr>
          <w:rFonts w:ascii="Arial" w:eastAsia="等线" w:hAnsi="Arial" w:cs="Arial"/>
          <w:bCs/>
          <w:kern w:val="0"/>
          <w:sz w:val="20"/>
          <w:szCs w:val="24"/>
          <w:lang w:eastAsia="en-US"/>
        </w:rPr>
      </w:pPr>
      <w:r w:rsidRPr="00B07934">
        <w:rPr>
          <w:rFonts w:ascii="Arial" w:eastAsia="等线" w:hAnsi="Arial" w:cs="Arial"/>
          <w:bCs/>
          <w:kern w:val="0"/>
          <w:sz w:val="20"/>
          <w:szCs w:val="24"/>
          <w:lang w:eastAsia="en-US"/>
        </w:rPr>
        <w:t>Mei-Yu Lv</w:t>
      </w:r>
      <w:r w:rsidRPr="00B07934">
        <w:rPr>
          <w:rFonts w:ascii="Arial" w:eastAsia="等线" w:hAnsi="Arial" w:cs="Arial"/>
          <w:bCs/>
          <w:kern w:val="0"/>
          <w:sz w:val="20"/>
          <w:szCs w:val="24"/>
          <w:vertAlign w:val="superscript"/>
          <w:lang w:eastAsia="en-US"/>
        </w:rPr>
        <w:t>1, 2</w:t>
      </w:r>
      <w:r w:rsidRPr="00B07934">
        <w:rPr>
          <w:rFonts w:ascii="Arial" w:eastAsia="等线" w:hAnsi="Arial" w:cs="Arial"/>
          <w:bCs/>
          <w:kern w:val="0"/>
          <w:sz w:val="20"/>
          <w:szCs w:val="24"/>
          <w:lang w:eastAsia="en-US"/>
        </w:rPr>
        <w:t>, Ling-Ling Jin</w:t>
      </w:r>
      <w:r w:rsidRPr="00B07934">
        <w:rPr>
          <w:rFonts w:ascii="Arial" w:eastAsia="等线" w:hAnsi="Arial" w:cs="Arial"/>
          <w:bCs/>
          <w:kern w:val="0"/>
          <w:sz w:val="20"/>
          <w:szCs w:val="24"/>
          <w:vertAlign w:val="superscript"/>
          <w:lang w:eastAsia="en-US"/>
        </w:rPr>
        <w:t>2, 3</w:t>
      </w:r>
      <w:r w:rsidRPr="00B07934">
        <w:rPr>
          <w:rFonts w:ascii="Arial" w:eastAsia="等线" w:hAnsi="Arial" w:cs="Arial"/>
          <w:bCs/>
          <w:kern w:val="0"/>
          <w:sz w:val="20"/>
          <w:szCs w:val="24"/>
          <w:lang w:eastAsia="en-US"/>
        </w:rPr>
        <w:t>, Xi-Qiao Sang</w:t>
      </w:r>
      <w:r w:rsidRPr="00B07934">
        <w:rPr>
          <w:rFonts w:ascii="Arial" w:eastAsia="等线" w:hAnsi="Arial" w:cs="Arial"/>
          <w:bCs/>
          <w:kern w:val="0"/>
          <w:sz w:val="20"/>
          <w:szCs w:val="24"/>
          <w:vertAlign w:val="superscript"/>
          <w:lang w:eastAsia="en-US"/>
        </w:rPr>
        <w:t>2</w:t>
      </w:r>
      <w:r w:rsidRPr="00B07934">
        <w:rPr>
          <w:rFonts w:ascii="Arial" w:eastAsia="等线" w:hAnsi="Arial" w:cs="Arial"/>
          <w:bCs/>
          <w:kern w:val="0"/>
          <w:sz w:val="20"/>
          <w:szCs w:val="24"/>
          <w:lang w:eastAsia="en-US"/>
        </w:rPr>
        <w:t>, Wen-Chao Shi</w:t>
      </w:r>
      <w:r w:rsidRPr="00B07934">
        <w:rPr>
          <w:rFonts w:ascii="Arial" w:eastAsia="等线" w:hAnsi="Arial" w:cs="Arial"/>
          <w:bCs/>
          <w:kern w:val="0"/>
          <w:sz w:val="20"/>
          <w:szCs w:val="24"/>
          <w:vertAlign w:val="superscript"/>
          <w:lang w:eastAsia="en-US"/>
        </w:rPr>
        <w:t>2</w:t>
      </w:r>
      <w:r w:rsidRPr="00B07934">
        <w:rPr>
          <w:rFonts w:ascii="Arial" w:eastAsia="等线" w:hAnsi="Arial" w:cs="Arial"/>
          <w:bCs/>
          <w:kern w:val="0"/>
          <w:sz w:val="20"/>
          <w:szCs w:val="24"/>
          <w:lang w:eastAsia="en-US"/>
        </w:rPr>
        <w:t>, Li-Xia Qiang</w:t>
      </w:r>
      <w:r w:rsidRPr="00B07934">
        <w:rPr>
          <w:rFonts w:ascii="Arial" w:eastAsia="等线" w:hAnsi="Arial" w:cs="Arial"/>
          <w:bCs/>
          <w:kern w:val="0"/>
          <w:sz w:val="20"/>
          <w:szCs w:val="24"/>
          <w:vertAlign w:val="superscript"/>
          <w:lang w:eastAsia="en-US"/>
        </w:rPr>
        <w:t>2</w:t>
      </w:r>
      <w:r w:rsidRPr="00B07934">
        <w:rPr>
          <w:rFonts w:ascii="Arial" w:eastAsia="等线" w:hAnsi="Arial" w:cs="Arial"/>
          <w:bCs/>
          <w:kern w:val="0"/>
          <w:sz w:val="20"/>
          <w:szCs w:val="24"/>
          <w:lang w:eastAsia="en-US"/>
        </w:rPr>
        <w:t>, Qing-Yan Lin</w:t>
      </w:r>
      <w:r>
        <w:rPr>
          <w:rFonts w:ascii="Arial" w:eastAsia="等线" w:hAnsi="Arial" w:cs="Arial" w:hint="eastAsia"/>
          <w:bCs/>
          <w:kern w:val="0"/>
          <w:sz w:val="20"/>
          <w:szCs w:val="24"/>
          <w:vertAlign w:val="superscript"/>
        </w:rPr>
        <w:t>4</w:t>
      </w:r>
      <w:r w:rsidRPr="00B07934">
        <w:rPr>
          <w:rFonts w:ascii="Arial" w:eastAsia="等线" w:hAnsi="Arial" w:cs="Arial"/>
          <w:bCs/>
          <w:kern w:val="0"/>
          <w:sz w:val="20"/>
          <w:szCs w:val="24"/>
          <w:lang w:eastAsia="en-US"/>
        </w:rPr>
        <w:t>, and Shou-De Jin</w:t>
      </w:r>
      <w:r w:rsidRPr="00B07934">
        <w:rPr>
          <w:rFonts w:ascii="Arial" w:eastAsia="等线" w:hAnsi="Arial" w:cs="Arial"/>
          <w:bCs/>
          <w:kern w:val="0"/>
          <w:sz w:val="20"/>
          <w:szCs w:val="24"/>
          <w:vertAlign w:val="superscript"/>
          <w:lang w:eastAsia="en-US"/>
        </w:rPr>
        <w:t>2</w:t>
      </w:r>
      <w:r w:rsidRPr="001573B0">
        <w:rPr>
          <w:rFonts w:ascii="Arial" w:eastAsia="等线" w:hAnsi="Arial" w:cs="Arial"/>
          <w:bCs/>
          <w:kern w:val="0"/>
          <w:sz w:val="20"/>
          <w:szCs w:val="24"/>
          <w:vertAlign w:val="superscript"/>
          <w:lang w:eastAsia="en-US"/>
        </w:rPr>
        <w:t>,</w:t>
      </w:r>
      <w:r w:rsidRPr="00B07934">
        <w:rPr>
          <w:rFonts w:ascii="Arial" w:eastAsia="等线" w:hAnsi="Arial" w:cs="Arial"/>
          <w:bCs/>
          <w:kern w:val="0"/>
          <w:sz w:val="20"/>
          <w:szCs w:val="24"/>
          <w:lang w:eastAsia="en-US"/>
        </w:rPr>
        <w:t xml:space="preserve"> *</w:t>
      </w:r>
    </w:p>
    <w:p w14:paraId="17D20963" w14:textId="77777777" w:rsidR="0080759F" w:rsidRPr="00B07934" w:rsidRDefault="0080759F" w:rsidP="0080759F">
      <w:pPr>
        <w:spacing w:line="480" w:lineRule="auto"/>
        <w:rPr>
          <w:rFonts w:ascii="Arial" w:eastAsia="等线" w:hAnsi="Arial" w:cs="Arial"/>
          <w:bCs/>
          <w:kern w:val="0"/>
          <w:sz w:val="20"/>
          <w:szCs w:val="24"/>
          <w:lang w:eastAsia="en-US"/>
        </w:rPr>
      </w:pPr>
    </w:p>
    <w:p w14:paraId="6FBED0C3" w14:textId="77777777" w:rsidR="0080759F" w:rsidRPr="00B07934" w:rsidRDefault="0080759F" w:rsidP="0080759F">
      <w:pPr>
        <w:spacing w:line="480" w:lineRule="auto"/>
        <w:rPr>
          <w:rFonts w:ascii="Arial" w:eastAsia="等线" w:hAnsi="Arial" w:cs="Arial"/>
          <w:bCs/>
          <w:kern w:val="0"/>
          <w:sz w:val="20"/>
          <w:szCs w:val="24"/>
          <w:lang w:eastAsia="en-US"/>
        </w:rPr>
      </w:pPr>
      <w:r w:rsidRPr="00B07934">
        <w:rPr>
          <w:rFonts w:ascii="Arial" w:eastAsia="等线" w:hAnsi="Arial" w:cs="Arial"/>
          <w:bCs/>
          <w:kern w:val="0"/>
          <w:sz w:val="20"/>
          <w:szCs w:val="24"/>
          <w:vertAlign w:val="superscript"/>
          <w:lang w:eastAsia="en-US"/>
        </w:rPr>
        <w:t>1</w:t>
      </w:r>
      <w:r w:rsidRPr="00B07934">
        <w:rPr>
          <w:rFonts w:ascii="Arial" w:eastAsia="等线" w:hAnsi="Arial" w:cs="Arial"/>
          <w:bCs/>
          <w:kern w:val="0"/>
          <w:sz w:val="20"/>
          <w:szCs w:val="24"/>
          <w:lang w:eastAsia="en-US"/>
        </w:rPr>
        <w:t>Department of Respiratory Medicine, Harbin Medical University Cancer Hospital, Harbin, 150001, China.</w:t>
      </w:r>
    </w:p>
    <w:p w14:paraId="065BB2B8" w14:textId="77777777" w:rsidR="0080759F" w:rsidRPr="00B07934" w:rsidRDefault="0080759F" w:rsidP="0080759F">
      <w:pPr>
        <w:spacing w:line="480" w:lineRule="auto"/>
        <w:rPr>
          <w:rFonts w:ascii="Arial" w:eastAsia="等线" w:hAnsi="Arial" w:cs="Arial"/>
          <w:bCs/>
          <w:kern w:val="0"/>
          <w:sz w:val="20"/>
          <w:szCs w:val="24"/>
          <w:lang w:eastAsia="en-US"/>
        </w:rPr>
      </w:pPr>
      <w:r w:rsidRPr="00B07934">
        <w:rPr>
          <w:rFonts w:ascii="Arial" w:eastAsia="等线" w:hAnsi="Arial" w:cs="Arial"/>
          <w:bCs/>
          <w:kern w:val="0"/>
          <w:sz w:val="20"/>
          <w:szCs w:val="24"/>
          <w:vertAlign w:val="superscript"/>
          <w:lang w:eastAsia="en-US"/>
        </w:rPr>
        <w:t>2</w:t>
      </w:r>
      <w:r w:rsidRPr="00B07934">
        <w:rPr>
          <w:rFonts w:ascii="Arial" w:eastAsia="等线" w:hAnsi="Arial" w:cs="Arial"/>
          <w:bCs/>
          <w:kern w:val="0"/>
          <w:sz w:val="20"/>
          <w:szCs w:val="24"/>
          <w:lang w:eastAsia="en-US"/>
        </w:rPr>
        <w:t>Department of Respiratory Medicine, the Fourth Affiliated Hospital of Harbin Medical University, Harbin, 150001, China.</w:t>
      </w:r>
    </w:p>
    <w:p w14:paraId="06E3E349" w14:textId="77777777" w:rsidR="0080759F" w:rsidRDefault="0080759F" w:rsidP="0080759F">
      <w:pPr>
        <w:spacing w:line="480" w:lineRule="auto"/>
        <w:rPr>
          <w:rFonts w:ascii="Arial" w:eastAsia="等线" w:hAnsi="Arial" w:cs="Arial"/>
          <w:bCs/>
          <w:kern w:val="0"/>
          <w:sz w:val="20"/>
          <w:szCs w:val="24"/>
        </w:rPr>
      </w:pPr>
      <w:r w:rsidRPr="00B07934">
        <w:rPr>
          <w:rFonts w:ascii="Arial" w:eastAsia="等线" w:hAnsi="Arial" w:cs="Arial"/>
          <w:bCs/>
          <w:kern w:val="0"/>
          <w:sz w:val="20"/>
          <w:szCs w:val="24"/>
          <w:vertAlign w:val="superscript"/>
        </w:rPr>
        <w:t>3</w:t>
      </w:r>
      <w:r w:rsidRPr="00B07934">
        <w:rPr>
          <w:rFonts w:ascii="Arial" w:eastAsia="等线" w:hAnsi="Arial" w:cs="Arial"/>
          <w:bCs/>
          <w:kern w:val="0"/>
          <w:sz w:val="20"/>
          <w:szCs w:val="24"/>
        </w:rPr>
        <w:t>Department of Critical care medicine</w:t>
      </w:r>
      <w:r w:rsidRPr="00B07934">
        <w:rPr>
          <w:rFonts w:ascii="Arial" w:eastAsia="等线" w:hAnsi="Arial" w:cs="Arial"/>
          <w:bCs/>
          <w:kern w:val="0"/>
          <w:sz w:val="20"/>
          <w:szCs w:val="24"/>
        </w:rPr>
        <w:t>，</w:t>
      </w:r>
      <w:r w:rsidRPr="00B07934">
        <w:rPr>
          <w:rFonts w:ascii="Arial" w:eastAsia="等线" w:hAnsi="Arial" w:cs="Arial"/>
          <w:bCs/>
          <w:kern w:val="0"/>
          <w:sz w:val="20"/>
          <w:szCs w:val="24"/>
        </w:rPr>
        <w:t xml:space="preserve">The Second Affiliated Hospital of Xi 'an </w:t>
      </w:r>
      <w:proofErr w:type="spellStart"/>
      <w:r w:rsidRPr="00B07934">
        <w:rPr>
          <w:rFonts w:ascii="Arial" w:eastAsia="等线" w:hAnsi="Arial" w:cs="Arial"/>
          <w:bCs/>
          <w:kern w:val="0"/>
          <w:sz w:val="20"/>
          <w:szCs w:val="24"/>
        </w:rPr>
        <w:t>Jiaotong</w:t>
      </w:r>
      <w:proofErr w:type="spellEnd"/>
      <w:r w:rsidRPr="00B07934">
        <w:rPr>
          <w:rFonts w:ascii="Arial" w:eastAsia="等线" w:hAnsi="Arial" w:cs="Arial"/>
          <w:bCs/>
          <w:kern w:val="0"/>
          <w:sz w:val="20"/>
          <w:szCs w:val="24"/>
        </w:rPr>
        <w:t xml:space="preserve"> University.</w:t>
      </w:r>
    </w:p>
    <w:p w14:paraId="6F9321F6" w14:textId="77777777" w:rsidR="0080759F" w:rsidRPr="00B07934" w:rsidRDefault="0080759F" w:rsidP="0080759F">
      <w:pPr>
        <w:spacing w:line="480" w:lineRule="auto"/>
        <w:rPr>
          <w:rFonts w:ascii="Arial" w:eastAsia="等线" w:hAnsi="Arial" w:cs="Arial"/>
          <w:bCs/>
          <w:kern w:val="0"/>
          <w:sz w:val="20"/>
          <w:szCs w:val="24"/>
        </w:rPr>
      </w:pPr>
      <w:r w:rsidRPr="00D3038C">
        <w:rPr>
          <w:rFonts w:ascii="Arial" w:eastAsia="等线" w:hAnsi="Arial" w:cs="Arial" w:hint="eastAsia"/>
          <w:bCs/>
          <w:kern w:val="0"/>
          <w:sz w:val="20"/>
          <w:szCs w:val="24"/>
          <w:vertAlign w:val="superscript"/>
        </w:rPr>
        <w:t>4</w:t>
      </w:r>
      <w:r w:rsidRPr="00D3038C">
        <w:rPr>
          <w:rFonts w:ascii="Arial" w:eastAsia="等线" w:hAnsi="Arial" w:cs="Arial"/>
          <w:bCs/>
          <w:kern w:val="0"/>
          <w:sz w:val="20"/>
          <w:szCs w:val="24"/>
        </w:rPr>
        <w:t>Department of Respiratory Medicine, Heilongjiang Provincial Hospital, Harbin, 150001, China.</w:t>
      </w:r>
    </w:p>
    <w:p w14:paraId="7A8ACE47" w14:textId="77777777" w:rsidR="0080759F" w:rsidRPr="00B07934" w:rsidRDefault="0080759F" w:rsidP="0080759F">
      <w:pPr>
        <w:spacing w:line="480" w:lineRule="auto"/>
        <w:rPr>
          <w:rFonts w:ascii="Arial" w:eastAsia="等线" w:hAnsi="Arial" w:cs="Arial"/>
          <w:bCs/>
          <w:kern w:val="0"/>
          <w:sz w:val="20"/>
          <w:szCs w:val="24"/>
          <w:lang w:eastAsia="en-US"/>
        </w:rPr>
      </w:pPr>
    </w:p>
    <w:p w14:paraId="3A1879FF" w14:textId="77777777" w:rsidR="0080759F" w:rsidRPr="00B07934" w:rsidRDefault="0080759F" w:rsidP="0080759F">
      <w:pPr>
        <w:spacing w:line="480" w:lineRule="auto"/>
        <w:rPr>
          <w:rFonts w:ascii="Arial" w:eastAsia="等线" w:hAnsi="Arial" w:cs="Arial"/>
          <w:bCs/>
          <w:kern w:val="0"/>
          <w:sz w:val="20"/>
          <w:szCs w:val="24"/>
          <w:lang w:eastAsia="en-US"/>
        </w:rPr>
      </w:pPr>
      <w:r w:rsidRPr="00B07934">
        <w:rPr>
          <w:rFonts w:ascii="Arial" w:eastAsia="等线" w:hAnsi="Arial" w:cs="Arial"/>
          <w:bCs/>
          <w:kern w:val="0"/>
          <w:sz w:val="20"/>
          <w:szCs w:val="24"/>
          <w:lang w:eastAsia="en-US"/>
        </w:rPr>
        <w:t xml:space="preserve">Correspondence: Shou-De Jin. </w:t>
      </w:r>
    </w:p>
    <w:p w14:paraId="580CFD62" w14:textId="77777777" w:rsidR="0080759F" w:rsidRPr="00AE7F83" w:rsidRDefault="0080759F" w:rsidP="0080759F">
      <w:pPr>
        <w:widowControl/>
        <w:spacing w:line="480" w:lineRule="auto"/>
        <w:rPr>
          <w:rFonts w:ascii="Arial" w:eastAsia="等线" w:hAnsi="Arial" w:cs="Arial"/>
          <w:bCs/>
          <w:kern w:val="0"/>
          <w:sz w:val="20"/>
          <w:szCs w:val="24"/>
          <w:lang w:eastAsia="en-US"/>
        </w:rPr>
      </w:pPr>
      <w:r w:rsidRPr="00AE7F83">
        <w:rPr>
          <w:rFonts w:ascii="Arial" w:eastAsia="等线" w:hAnsi="Arial" w:cs="Arial"/>
          <w:bCs/>
          <w:kern w:val="0"/>
          <w:sz w:val="20"/>
          <w:szCs w:val="24"/>
          <w:lang w:eastAsia="en-US"/>
        </w:rPr>
        <w:t xml:space="preserve">Department of Respiratory Medicine, The Fourth Affiliated Hospital of Harbin Medical University, No. 37 </w:t>
      </w:r>
      <w:proofErr w:type="spellStart"/>
      <w:r w:rsidRPr="00AE7F83">
        <w:rPr>
          <w:rFonts w:ascii="Arial" w:eastAsia="等线" w:hAnsi="Arial" w:cs="Arial"/>
          <w:bCs/>
          <w:kern w:val="0"/>
          <w:sz w:val="20"/>
          <w:szCs w:val="24"/>
          <w:lang w:eastAsia="en-US"/>
        </w:rPr>
        <w:t>Yiyuan</w:t>
      </w:r>
      <w:proofErr w:type="spellEnd"/>
      <w:r w:rsidRPr="00AE7F83">
        <w:rPr>
          <w:rFonts w:ascii="Arial" w:eastAsia="等线" w:hAnsi="Arial" w:cs="Arial"/>
          <w:bCs/>
          <w:kern w:val="0"/>
          <w:sz w:val="20"/>
          <w:szCs w:val="24"/>
          <w:lang w:eastAsia="en-US"/>
        </w:rPr>
        <w:t xml:space="preserve"> Street, </w:t>
      </w:r>
      <w:proofErr w:type="spellStart"/>
      <w:r w:rsidRPr="00AE7F83">
        <w:rPr>
          <w:rFonts w:ascii="Arial" w:eastAsia="等线" w:hAnsi="Arial" w:cs="Arial"/>
          <w:bCs/>
          <w:kern w:val="0"/>
          <w:sz w:val="20"/>
          <w:szCs w:val="24"/>
          <w:lang w:eastAsia="en-US"/>
        </w:rPr>
        <w:t>Nangang</w:t>
      </w:r>
      <w:proofErr w:type="spellEnd"/>
      <w:r w:rsidRPr="00AE7F83">
        <w:rPr>
          <w:rFonts w:ascii="Arial" w:eastAsia="等线" w:hAnsi="Arial" w:cs="Arial"/>
          <w:bCs/>
          <w:kern w:val="0"/>
          <w:sz w:val="20"/>
          <w:szCs w:val="24"/>
          <w:lang w:eastAsia="en-US"/>
        </w:rPr>
        <w:t xml:space="preserve"> District, Harbin 150001, China</w:t>
      </w:r>
      <w:r w:rsidRPr="00AE7F83">
        <w:rPr>
          <w:rFonts w:ascii="Arial" w:eastAsia="等线" w:hAnsi="Arial" w:cs="Arial"/>
          <w:bCs/>
          <w:kern w:val="0"/>
          <w:sz w:val="20"/>
          <w:szCs w:val="24"/>
        </w:rPr>
        <w:t>.</w:t>
      </w:r>
      <w:r w:rsidRPr="00AE7F83">
        <w:rPr>
          <w:rFonts w:ascii="Arial" w:eastAsia="等线" w:hAnsi="Arial" w:cs="Arial"/>
          <w:bCs/>
          <w:kern w:val="0"/>
          <w:sz w:val="20"/>
          <w:szCs w:val="24"/>
          <w:lang w:eastAsia="en-US"/>
        </w:rPr>
        <w:t xml:space="preserve"> </w:t>
      </w:r>
      <w:bookmarkStart w:id="0" w:name="_Hlk82125984"/>
    </w:p>
    <w:bookmarkEnd w:id="0"/>
    <w:p w14:paraId="056178F7" w14:textId="77777777" w:rsidR="0080759F" w:rsidRPr="00B07934" w:rsidRDefault="0080759F" w:rsidP="0080759F">
      <w:pPr>
        <w:spacing w:line="480" w:lineRule="auto"/>
        <w:rPr>
          <w:rFonts w:ascii="Arial" w:eastAsia="等线" w:hAnsi="Arial" w:cs="Arial"/>
          <w:bCs/>
          <w:kern w:val="0"/>
          <w:sz w:val="20"/>
          <w:szCs w:val="24"/>
          <w:lang w:eastAsia="en-US"/>
        </w:rPr>
      </w:pPr>
    </w:p>
    <w:p w14:paraId="076A3F7A" w14:textId="77777777" w:rsidR="0080759F" w:rsidRPr="00B07934" w:rsidRDefault="0080759F" w:rsidP="0080759F">
      <w:pPr>
        <w:spacing w:line="480" w:lineRule="auto"/>
        <w:rPr>
          <w:rFonts w:ascii="Arial" w:eastAsia="等线" w:hAnsi="Arial" w:cs="Arial"/>
          <w:bCs/>
          <w:kern w:val="0"/>
          <w:sz w:val="20"/>
          <w:szCs w:val="24"/>
          <w:lang w:eastAsia="en-US"/>
        </w:rPr>
      </w:pPr>
      <w:r w:rsidRPr="00B07934">
        <w:rPr>
          <w:rFonts w:ascii="Arial" w:eastAsia="等线" w:hAnsi="Arial" w:cs="Arial"/>
          <w:bCs/>
          <w:kern w:val="0"/>
          <w:sz w:val="20"/>
          <w:szCs w:val="24"/>
          <w:lang w:eastAsia="en-US"/>
        </w:rPr>
        <w:t>Tel [+86 0451-85939123]</w:t>
      </w:r>
    </w:p>
    <w:p w14:paraId="1211D116" w14:textId="77777777" w:rsidR="0080759F" w:rsidRPr="00B07934" w:rsidRDefault="0080759F" w:rsidP="0080759F">
      <w:pPr>
        <w:spacing w:line="480" w:lineRule="auto"/>
        <w:rPr>
          <w:rFonts w:ascii="Arial" w:eastAsia="等线" w:hAnsi="Arial" w:cs="Arial"/>
          <w:bCs/>
          <w:kern w:val="0"/>
          <w:sz w:val="20"/>
          <w:szCs w:val="24"/>
          <w:lang w:eastAsia="en-US"/>
        </w:rPr>
      </w:pPr>
      <w:r w:rsidRPr="00B07934">
        <w:rPr>
          <w:rFonts w:ascii="Arial" w:eastAsia="等线" w:hAnsi="Arial" w:cs="Arial"/>
          <w:bCs/>
          <w:kern w:val="0"/>
          <w:sz w:val="20"/>
          <w:szCs w:val="24"/>
          <w:lang w:eastAsia="en-US"/>
        </w:rPr>
        <w:t>Fax [+86 0451-85939123]</w:t>
      </w:r>
    </w:p>
    <w:p w14:paraId="528B0153" w14:textId="1DC7BDB9" w:rsidR="008A3C0B" w:rsidRDefault="0080759F" w:rsidP="0080759F">
      <w:pPr>
        <w:spacing w:line="480" w:lineRule="auto"/>
        <w:rPr>
          <w:rFonts w:ascii="Times New Roman" w:hAnsi="Times New Roman" w:cs="Times New Roman"/>
        </w:rPr>
      </w:pPr>
      <w:r w:rsidRPr="00B07934">
        <w:rPr>
          <w:rFonts w:ascii="Arial" w:eastAsia="等线" w:hAnsi="Arial" w:cs="Arial"/>
          <w:bCs/>
          <w:kern w:val="0"/>
          <w:sz w:val="20"/>
          <w:szCs w:val="24"/>
          <w:lang w:eastAsia="en-US"/>
        </w:rPr>
        <w:t>Email [jinshoude@163.com]</w:t>
      </w:r>
      <w:r w:rsidR="008A3C0B">
        <w:rPr>
          <w:rFonts w:ascii="Times New Roman" w:hAnsi="Times New Roman" w:cs="Times New Roman"/>
        </w:rPr>
        <w:br w:type="page"/>
      </w:r>
    </w:p>
    <w:p w14:paraId="3E552BA0" w14:textId="3361F082" w:rsidR="00AE48AC" w:rsidRPr="00D741DA" w:rsidRDefault="00CB1CAB" w:rsidP="006A64B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Table </w:t>
      </w:r>
      <w:r w:rsidR="00D91599">
        <w:rPr>
          <w:rFonts w:ascii="Times New Roman" w:hAnsi="Times New Roman" w:cs="Times New Roman"/>
          <w:b/>
          <w:bCs/>
        </w:rPr>
        <w:t>S</w:t>
      </w:r>
      <w:r w:rsidR="00D741DA" w:rsidRPr="00D741DA">
        <w:rPr>
          <w:rFonts w:ascii="Times New Roman" w:hAnsi="Times New Roman" w:cs="Times New Roman"/>
          <w:b/>
          <w:bCs/>
        </w:rPr>
        <w:t>1</w:t>
      </w:r>
      <w:r w:rsidR="00D741DA" w:rsidRPr="00D741DA">
        <w:rPr>
          <w:rFonts w:ascii="Times New Roman" w:hAnsi="Times New Roman" w:cs="Times New Roman"/>
        </w:rPr>
        <w:t>. Primer sequences of inflammatory factors in mouse lung tissue</w:t>
      </w:r>
    </w:p>
    <w:tbl>
      <w:tblPr>
        <w:tblW w:w="5811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34"/>
        <w:gridCol w:w="1740"/>
        <w:gridCol w:w="3137"/>
      </w:tblGrid>
      <w:tr w:rsidR="00D741DA" w:rsidRPr="00D741DA" w14:paraId="69A2CEC9" w14:textId="77777777" w:rsidTr="006A64B7">
        <w:trPr>
          <w:trHeight w:val="440"/>
          <w:jc w:val="center"/>
        </w:trPr>
        <w:tc>
          <w:tcPr>
            <w:tcW w:w="9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3F3D3AC9" w14:textId="77777777" w:rsidR="00D741DA" w:rsidRPr="00D741DA" w:rsidRDefault="00D741DA" w:rsidP="00BB24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1D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af-ZA"/>
              </w:rPr>
              <w:t>Target genes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2B04FAFA" w14:textId="491BDC3D" w:rsidR="00D741DA" w:rsidRPr="00D741DA" w:rsidRDefault="00D741DA" w:rsidP="00BB24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1D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af-ZA"/>
              </w:rPr>
              <w:t>P</w:t>
            </w:r>
            <w:r w:rsidRPr="00D741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rimer</w:t>
            </w:r>
          </w:p>
        </w:tc>
        <w:tc>
          <w:tcPr>
            <w:tcW w:w="31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91D0702" w14:textId="77777777" w:rsidR="00D741DA" w:rsidRPr="00D741DA" w:rsidRDefault="00D741DA" w:rsidP="00BB24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1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Sequences</w:t>
            </w:r>
          </w:p>
        </w:tc>
      </w:tr>
      <w:tr w:rsidR="00D741DA" w:rsidRPr="00D741DA" w14:paraId="028D0731" w14:textId="77777777" w:rsidTr="006A64B7">
        <w:trPr>
          <w:trHeight w:val="344"/>
          <w:jc w:val="center"/>
        </w:trPr>
        <w:tc>
          <w:tcPr>
            <w:tcW w:w="9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25E3E6FD" w14:textId="77777777" w:rsidR="00D741DA" w:rsidRPr="00D741DA" w:rsidRDefault="00D741DA" w:rsidP="00BB24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1D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af-ZA"/>
              </w:rPr>
              <w:t>IL-1</w:t>
            </w:r>
            <w:r w:rsidRPr="00D741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α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332135F4" w14:textId="3A488515" w:rsidR="00D741DA" w:rsidRPr="00D741DA" w:rsidRDefault="00D741DA" w:rsidP="00BB24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1DA">
              <w:rPr>
                <w:rFonts w:ascii="Times New Roman" w:hAnsi="Times New Roman" w:cs="Times New Roman"/>
                <w:sz w:val="16"/>
                <w:szCs w:val="16"/>
              </w:rPr>
              <w:t>forward</w:t>
            </w:r>
          </w:p>
        </w:tc>
        <w:tc>
          <w:tcPr>
            <w:tcW w:w="313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C1F9467" w14:textId="77777777" w:rsidR="00D741DA" w:rsidRPr="00D741DA" w:rsidRDefault="00D741DA" w:rsidP="00BB24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1DA">
              <w:rPr>
                <w:rFonts w:ascii="Times New Roman" w:hAnsi="Times New Roman" w:cs="Times New Roman"/>
                <w:sz w:val="16"/>
                <w:szCs w:val="16"/>
              </w:rPr>
              <w:t>5′-TTGTTTGATGTTGCTGACACC-3′</w:t>
            </w:r>
          </w:p>
        </w:tc>
      </w:tr>
      <w:tr w:rsidR="00D741DA" w:rsidRPr="00D741DA" w14:paraId="59A2E2DC" w14:textId="77777777" w:rsidTr="006A64B7">
        <w:trPr>
          <w:trHeight w:val="271"/>
          <w:jc w:val="center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759991F" w14:textId="77777777" w:rsidR="00D741DA" w:rsidRPr="00D741DA" w:rsidRDefault="00D741DA" w:rsidP="00BB24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3542E8E" w14:textId="77777777" w:rsidR="00D741DA" w:rsidRPr="00D741DA" w:rsidRDefault="00D741DA" w:rsidP="00BB24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1DA">
              <w:rPr>
                <w:rFonts w:ascii="Times New Roman" w:hAnsi="Times New Roman" w:cs="Times New Roman"/>
                <w:sz w:val="16"/>
                <w:szCs w:val="16"/>
              </w:rPr>
              <w:t>Reverse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F8AC48C" w14:textId="77777777" w:rsidR="00D741DA" w:rsidRPr="00D741DA" w:rsidRDefault="00D741DA" w:rsidP="00BB24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1DA">
              <w:rPr>
                <w:rFonts w:ascii="Times New Roman" w:hAnsi="Times New Roman" w:cs="Times New Roman"/>
                <w:sz w:val="16"/>
                <w:szCs w:val="16"/>
              </w:rPr>
              <w:t>5′-CCTCTCAAGCAGAGCACAGA-3′</w:t>
            </w:r>
          </w:p>
        </w:tc>
      </w:tr>
      <w:tr w:rsidR="00D741DA" w:rsidRPr="00D741DA" w14:paraId="0B85947F" w14:textId="77777777" w:rsidTr="006A64B7">
        <w:trPr>
          <w:trHeight w:val="357"/>
          <w:jc w:val="center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8E5EE02" w14:textId="77777777" w:rsidR="00D741DA" w:rsidRPr="00D741DA" w:rsidRDefault="00D741DA" w:rsidP="00BB24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1D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af-ZA"/>
              </w:rPr>
              <w:t>IL-1</w:t>
            </w:r>
            <w:r w:rsidRPr="00D741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β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7E8A5A3" w14:textId="0B265C4F" w:rsidR="00D741DA" w:rsidRPr="00D741DA" w:rsidRDefault="00D741DA" w:rsidP="00BB24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1DA">
              <w:rPr>
                <w:rFonts w:ascii="Times New Roman" w:hAnsi="Times New Roman" w:cs="Times New Roman"/>
                <w:sz w:val="16"/>
                <w:szCs w:val="16"/>
              </w:rPr>
              <w:t>forward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5" w:type="dxa"/>
              <w:left w:w="49" w:type="dxa"/>
              <w:bottom w:w="25" w:type="dxa"/>
              <w:right w:w="49" w:type="dxa"/>
            </w:tcMar>
            <w:vAlign w:val="center"/>
            <w:hideMark/>
          </w:tcPr>
          <w:p w14:paraId="032708B4" w14:textId="77777777" w:rsidR="00D741DA" w:rsidRPr="00D741DA" w:rsidRDefault="00D741DA" w:rsidP="00BB24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1DA">
              <w:rPr>
                <w:rFonts w:ascii="Times New Roman" w:hAnsi="Times New Roman" w:cs="Times New Roman"/>
                <w:sz w:val="16"/>
                <w:szCs w:val="16"/>
              </w:rPr>
              <w:t>5′-GCAACTGTTCCTGAACTCA-3′</w:t>
            </w:r>
          </w:p>
        </w:tc>
      </w:tr>
      <w:tr w:rsidR="00D741DA" w:rsidRPr="00D741DA" w14:paraId="318C8051" w14:textId="77777777" w:rsidTr="006A64B7">
        <w:trPr>
          <w:trHeight w:val="357"/>
          <w:jc w:val="center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E9E7AF9" w14:textId="77777777" w:rsidR="00D741DA" w:rsidRPr="00D741DA" w:rsidRDefault="00D741DA" w:rsidP="00BB24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0E05AB8" w14:textId="77777777" w:rsidR="00D741DA" w:rsidRPr="00D741DA" w:rsidRDefault="00D741DA" w:rsidP="00BB24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1DA">
              <w:rPr>
                <w:rFonts w:ascii="Times New Roman" w:hAnsi="Times New Roman" w:cs="Times New Roman"/>
                <w:sz w:val="16"/>
                <w:szCs w:val="16"/>
              </w:rPr>
              <w:t>Reverse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5" w:type="dxa"/>
              <w:left w:w="49" w:type="dxa"/>
              <w:bottom w:w="25" w:type="dxa"/>
              <w:right w:w="49" w:type="dxa"/>
            </w:tcMar>
            <w:vAlign w:val="center"/>
            <w:hideMark/>
          </w:tcPr>
          <w:p w14:paraId="7A051F3E" w14:textId="77777777" w:rsidR="00D741DA" w:rsidRPr="00D741DA" w:rsidRDefault="00D741DA" w:rsidP="00BB24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1DA">
              <w:rPr>
                <w:rFonts w:ascii="Times New Roman" w:hAnsi="Times New Roman" w:cs="Times New Roman"/>
                <w:sz w:val="16"/>
                <w:szCs w:val="16"/>
              </w:rPr>
              <w:t>5′-CTCGGAGCCTGTAGTGCAG-3′</w:t>
            </w:r>
          </w:p>
        </w:tc>
      </w:tr>
      <w:tr w:rsidR="00D741DA" w:rsidRPr="00D741DA" w14:paraId="02E9023F" w14:textId="77777777" w:rsidTr="006A64B7">
        <w:trPr>
          <w:trHeight w:val="349"/>
          <w:jc w:val="center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6236163" w14:textId="77777777" w:rsidR="00D741DA" w:rsidRPr="00D741DA" w:rsidRDefault="00D741DA" w:rsidP="00BB24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1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65C1B7C" w14:textId="59B008D5" w:rsidR="00D741DA" w:rsidRPr="00D741DA" w:rsidRDefault="00D741DA" w:rsidP="00BB24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1DA">
              <w:rPr>
                <w:rFonts w:ascii="Times New Roman" w:hAnsi="Times New Roman" w:cs="Times New Roman"/>
                <w:sz w:val="16"/>
                <w:szCs w:val="16"/>
              </w:rPr>
              <w:t>forward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5" w:type="dxa"/>
              <w:left w:w="49" w:type="dxa"/>
              <w:bottom w:w="25" w:type="dxa"/>
              <w:right w:w="49" w:type="dxa"/>
            </w:tcMar>
            <w:vAlign w:val="center"/>
            <w:hideMark/>
          </w:tcPr>
          <w:p w14:paraId="56973C16" w14:textId="77777777" w:rsidR="00D741DA" w:rsidRPr="00D741DA" w:rsidRDefault="00D741DA" w:rsidP="00BB24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1DA">
              <w:rPr>
                <w:rFonts w:ascii="Times New Roman" w:hAnsi="Times New Roman" w:cs="Times New Roman"/>
                <w:sz w:val="16"/>
                <w:szCs w:val="16"/>
              </w:rPr>
              <w:t>5′-CGGCAATGAAGCTTCTGTAT-3′</w:t>
            </w:r>
          </w:p>
        </w:tc>
      </w:tr>
      <w:tr w:rsidR="00D741DA" w:rsidRPr="00D741DA" w14:paraId="05F926B4" w14:textId="77777777" w:rsidTr="006A64B7">
        <w:trPr>
          <w:trHeight w:val="349"/>
          <w:jc w:val="center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007CDBB" w14:textId="77777777" w:rsidR="00D741DA" w:rsidRPr="00D741DA" w:rsidRDefault="00D741DA" w:rsidP="00BB24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66C442C" w14:textId="77777777" w:rsidR="00D741DA" w:rsidRPr="00D741DA" w:rsidRDefault="00D741DA" w:rsidP="00BB24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1DA">
              <w:rPr>
                <w:rFonts w:ascii="Times New Roman" w:hAnsi="Times New Roman" w:cs="Times New Roman"/>
                <w:sz w:val="16"/>
                <w:szCs w:val="16"/>
              </w:rPr>
              <w:t>Reverse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5" w:type="dxa"/>
              <w:left w:w="49" w:type="dxa"/>
              <w:bottom w:w="25" w:type="dxa"/>
              <w:right w:w="49" w:type="dxa"/>
            </w:tcMar>
            <w:vAlign w:val="center"/>
            <w:hideMark/>
          </w:tcPr>
          <w:p w14:paraId="0280102C" w14:textId="77777777" w:rsidR="00D741DA" w:rsidRPr="00D741DA" w:rsidRDefault="00D741DA" w:rsidP="00BB24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1DA">
              <w:rPr>
                <w:rFonts w:ascii="Times New Roman" w:hAnsi="Times New Roman" w:cs="Times New Roman"/>
                <w:sz w:val="16"/>
                <w:szCs w:val="16"/>
              </w:rPr>
              <w:t>5′-CCTTGAAACTCTTTGCCTCA-3′</w:t>
            </w:r>
          </w:p>
        </w:tc>
      </w:tr>
      <w:tr w:rsidR="00D741DA" w:rsidRPr="00D741DA" w14:paraId="076580A2" w14:textId="77777777" w:rsidTr="006A64B7">
        <w:trPr>
          <w:trHeight w:val="330"/>
          <w:jc w:val="center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24E7C25" w14:textId="77777777" w:rsidR="00D741DA" w:rsidRPr="00D741DA" w:rsidRDefault="00D741DA" w:rsidP="00BB24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1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NF-</w:t>
            </w:r>
            <w:r w:rsidRPr="00D741DA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sym w:font="Symbol" w:char="F06B"/>
            </w:r>
            <w:r w:rsidRPr="00D741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7FD5D1D" w14:textId="514FADD1" w:rsidR="00D741DA" w:rsidRPr="00D741DA" w:rsidRDefault="00D741DA" w:rsidP="00BB24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1DA">
              <w:rPr>
                <w:rFonts w:ascii="Times New Roman" w:hAnsi="Times New Roman" w:cs="Times New Roman"/>
                <w:sz w:val="16"/>
                <w:szCs w:val="16"/>
              </w:rPr>
              <w:t>forward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5" w:type="dxa"/>
              <w:left w:w="49" w:type="dxa"/>
              <w:bottom w:w="25" w:type="dxa"/>
              <w:right w:w="49" w:type="dxa"/>
            </w:tcMar>
            <w:vAlign w:val="center"/>
            <w:hideMark/>
          </w:tcPr>
          <w:p w14:paraId="2DEA0F9B" w14:textId="77777777" w:rsidR="00D741DA" w:rsidRPr="00D741DA" w:rsidRDefault="00D741DA" w:rsidP="00BB24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1DA">
              <w:rPr>
                <w:rFonts w:ascii="Times New Roman" w:hAnsi="Times New Roman" w:cs="Times New Roman"/>
                <w:sz w:val="16"/>
                <w:szCs w:val="16"/>
              </w:rPr>
              <w:t>5′-GGGGCCTGCAAAGGTTATC-3′</w:t>
            </w:r>
          </w:p>
        </w:tc>
      </w:tr>
      <w:tr w:rsidR="00D741DA" w:rsidRPr="00D741DA" w14:paraId="4AAEBD9E" w14:textId="77777777" w:rsidTr="006A64B7">
        <w:trPr>
          <w:trHeight w:val="330"/>
          <w:jc w:val="center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C0479BA" w14:textId="77777777" w:rsidR="00D741DA" w:rsidRPr="00D741DA" w:rsidRDefault="00D741DA" w:rsidP="00BB24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32BEBB39" w14:textId="77777777" w:rsidR="00D741DA" w:rsidRPr="00D741DA" w:rsidRDefault="00D741DA" w:rsidP="00BB24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1DA">
              <w:rPr>
                <w:rFonts w:ascii="Times New Roman" w:hAnsi="Times New Roman" w:cs="Times New Roman"/>
                <w:sz w:val="16"/>
                <w:szCs w:val="16"/>
              </w:rPr>
              <w:t>Reverse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5" w:type="dxa"/>
              <w:left w:w="49" w:type="dxa"/>
              <w:bottom w:w="25" w:type="dxa"/>
              <w:right w:w="49" w:type="dxa"/>
            </w:tcMar>
            <w:vAlign w:val="center"/>
            <w:hideMark/>
          </w:tcPr>
          <w:p w14:paraId="5A214DB3" w14:textId="77777777" w:rsidR="00D741DA" w:rsidRPr="00D741DA" w:rsidRDefault="00D741DA" w:rsidP="00BB24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1DA">
              <w:rPr>
                <w:rFonts w:ascii="Times New Roman" w:hAnsi="Times New Roman" w:cs="Times New Roman"/>
                <w:sz w:val="16"/>
                <w:szCs w:val="16"/>
              </w:rPr>
              <w:t>5′-TGCTGTTACGGTGCATACCC-3′</w:t>
            </w:r>
          </w:p>
        </w:tc>
      </w:tr>
      <w:tr w:rsidR="00D741DA" w:rsidRPr="00D741DA" w14:paraId="0D90BAEA" w14:textId="77777777" w:rsidTr="006A64B7">
        <w:trPr>
          <w:trHeight w:val="320"/>
          <w:jc w:val="center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2CAD3E53" w14:textId="77777777" w:rsidR="00D741DA" w:rsidRPr="00D741DA" w:rsidRDefault="00D741DA" w:rsidP="00BB24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1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TGF-β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D3CCD86" w14:textId="78CC0DFA" w:rsidR="00D741DA" w:rsidRPr="00D741DA" w:rsidRDefault="00D741DA" w:rsidP="00BB24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1DA">
              <w:rPr>
                <w:rFonts w:ascii="Times New Roman" w:hAnsi="Times New Roman" w:cs="Times New Roman"/>
                <w:sz w:val="16"/>
                <w:szCs w:val="16"/>
              </w:rPr>
              <w:t>forward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5" w:type="dxa"/>
              <w:left w:w="49" w:type="dxa"/>
              <w:bottom w:w="25" w:type="dxa"/>
              <w:right w:w="49" w:type="dxa"/>
            </w:tcMar>
            <w:vAlign w:val="center"/>
            <w:hideMark/>
          </w:tcPr>
          <w:p w14:paraId="70A53936" w14:textId="77777777" w:rsidR="00D741DA" w:rsidRPr="00D741DA" w:rsidRDefault="00D741DA" w:rsidP="00BB24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1DA">
              <w:rPr>
                <w:rFonts w:ascii="Times New Roman" w:hAnsi="Times New Roman" w:cs="Times New Roman"/>
                <w:sz w:val="16"/>
                <w:szCs w:val="16"/>
              </w:rPr>
              <w:t>5′-TACAGGGCTTTCGATTCAGC-3′</w:t>
            </w:r>
          </w:p>
        </w:tc>
      </w:tr>
      <w:tr w:rsidR="00D741DA" w:rsidRPr="00D741DA" w14:paraId="790AF2F3" w14:textId="77777777" w:rsidTr="006A64B7">
        <w:trPr>
          <w:trHeight w:val="320"/>
          <w:jc w:val="center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45F64E0" w14:textId="77777777" w:rsidR="00D741DA" w:rsidRPr="00D741DA" w:rsidRDefault="00D741DA" w:rsidP="00BB24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AAD8BE3" w14:textId="77777777" w:rsidR="00D741DA" w:rsidRPr="00D741DA" w:rsidRDefault="00D741DA" w:rsidP="00BB24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1DA">
              <w:rPr>
                <w:rFonts w:ascii="Times New Roman" w:hAnsi="Times New Roman" w:cs="Times New Roman"/>
                <w:sz w:val="16"/>
                <w:szCs w:val="16"/>
              </w:rPr>
              <w:t>Reverse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5" w:type="dxa"/>
              <w:left w:w="49" w:type="dxa"/>
              <w:bottom w:w="25" w:type="dxa"/>
              <w:right w:w="49" w:type="dxa"/>
            </w:tcMar>
            <w:vAlign w:val="center"/>
            <w:hideMark/>
          </w:tcPr>
          <w:p w14:paraId="4EDC6B3D" w14:textId="77777777" w:rsidR="00D741DA" w:rsidRPr="00D741DA" w:rsidRDefault="00D741DA" w:rsidP="00BB24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1DA">
              <w:rPr>
                <w:rFonts w:ascii="Times New Roman" w:hAnsi="Times New Roman" w:cs="Times New Roman"/>
                <w:sz w:val="16"/>
                <w:szCs w:val="16"/>
              </w:rPr>
              <w:t>5′-CGCACACAGCAGTTCTTCTC-3′</w:t>
            </w:r>
          </w:p>
        </w:tc>
      </w:tr>
      <w:tr w:rsidR="00D741DA" w:rsidRPr="00D741DA" w14:paraId="757AA4DA" w14:textId="77777777" w:rsidTr="006A64B7">
        <w:trPr>
          <w:trHeight w:val="257"/>
          <w:jc w:val="center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341754C8" w14:textId="77777777" w:rsidR="00D741DA" w:rsidRPr="00D741DA" w:rsidRDefault="00D741DA" w:rsidP="00BB24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1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TNF-α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E1C43E9" w14:textId="474134F8" w:rsidR="00D741DA" w:rsidRPr="00D741DA" w:rsidRDefault="00D741DA" w:rsidP="00BB24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1DA">
              <w:rPr>
                <w:rFonts w:ascii="Times New Roman" w:hAnsi="Times New Roman" w:cs="Times New Roman"/>
                <w:sz w:val="16"/>
                <w:szCs w:val="16"/>
              </w:rPr>
              <w:t>forward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5" w:type="dxa"/>
              <w:left w:w="49" w:type="dxa"/>
              <w:bottom w:w="25" w:type="dxa"/>
              <w:right w:w="49" w:type="dxa"/>
            </w:tcMar>
            <w:vAlign w:val="center"/>
            <w:hideMark/>
          </w:tcPr>
          <w:p w14:paraId="1D6637E2" w14:textId="77777777" w:rsidR="00D741DA" w:rsidRPr="00D741DA" w:rsidRDefault="00D741DA" w:rsidP="00BB24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1DA">
              <w:rPr>
                <w:rFonts w:ascii="Times New Roman" w:hAnsi="Times New Roman" w:cs="Times New Roman"/>
                <w:sz w:val="16"/>
                <w:szCs w:val="16"/>
              </w:rPr>
              <w:t>5′-CCAGACCCTCACACTCAGAT-3′</w:t>
            </w:r>
          </w:p>
        </w:tc>
      </w:tr>
      <w:tr w:rsidR="00D741DA" w:rsidRPr="00D741DA" w14:paraId="5490E6BB" w14:textId="77777777" w:rsidTr="006A64B7">
        <w:trPr>
          <w:trHeight w:val="257"/>
          <w:jc w:val="center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D133188" w14:textId="77777777" w:rsidR="00D741DA" w:rsidRPr="00D741DA" w:rsidRDefault="00D741DA" w:rsidP="00BB24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46035CD" w14:textId="77777777" w:rsidR="00D741DA" w:rsidRPr="00D741DA" w:rsidRDefault="00D741DA" w:rsidP="00BB24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1DA">
              <w:rPr>
                <w:rFonts w:ascii="Times New Roman" w:hAnsi="Times New Roman" w:cs="Times New Roman"/>
                <w:sz w:val="16"/>
                <w:szCs w:val="16"/>
              </w:rPr>
              <w:t>Reverse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5" w:type="dxa"/>
              <w:left w:w="49" w:type="dxa"/>
              <w:bottom w:w="25" w:type="dxa"/>
              <w:right w:w="49" w:type="dxa"/>
            </w:tcMar>
            <w:vAlign w:val="center"/>
            <w:hideMark/>
          </w:tcPr>
          <w:p w14:paraId="59FCDC01" w14:textId="77777777" w:rsidR="00D741DA" w:rsidRPr="00D741DA" w:rsidRDefault="00D741DA" w:rsidP="00BB24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1DA">
              <w:rPr>
                <w:rFonts w:ascii="Times New Roman" w:hAnsi="Times New Roman" w:cs="Times New Roman"/>
                <w:sz w:val="16"/>
                <w:szCs w:val="16"/>
              </w:rPr>
              <w:t>5′-AACACCCATTCCCTTCACAG-3′</w:t>
            </w:r>
          </w:p>
        </w:tc>
      </w:tr>
      <w:tr w:rsidR="00D741DA" w:rsidRPr="00D741DA" w14:paraId="1650A738" w14:textId="77777777" w:rsidTr="006A64B7">
        <w:trPr>
          <w:trHeight w:val="257"/>
          <w:jc w:val="center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5F08201" w14:textId="77777777" w:rsidR="00D741DA" w:rsidRPr="00D741DA" w:rsidRDefault="00D741DA" w:rsidP="00BB24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1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GAPDH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6B833B0" w14:textId="2B99DF64" w:rsidR="00D741DA" w:rsidRPr="00D741DA" w:rsidRDefault="00D741DA" w:rsidP="00BB24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1DA">
              <w:rPr>
                <w:rFonts w:ascii="Times New Roman" w:hAnsi="Times New Roman" w:cs="Times New Roman"/>
                <w:sz w:val="16"/>
                <w:szCs w:val="16"/>
              </w:rPr>
              <w:t>forward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5" w:type="dxa"/>
              <w:left w:w="49" w:type="dxa"/>
              <w:bottom w:w="25" w:type="dxa"/>
              <w:right w:w="49" w:type="dxa"/>
            </w:tcMar>
            <w:vAlign w:val="center"/>
            <w:hideMark/>
          </w:tcPr>
          <w:p w14:paraId="63A399D0" w14:textId="77777777" w:rsidR="00D741DA" w:rsidRPr="00D741DA" w:rsidRDefault="00D741DA" w:rsidP="00BB24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1DA">
              <w:rPr>
                <w:rFonts w:ascii="Times New Roman" w:hAnsi="Times New Roman" w:cs="Times New Roman"/>
                <w:sz w:val="16"/>
                <w:szCs w:val="16"/>
              </w:rPr>
              <w:t>5′-GGGCTCTCTGCTCCTCCCTGTT-3′</w:t>
            </w:r>
          </w:p>
        </w:tc>
      </w:tr>
      <w:tr w:rsidR="00D741DA" w:rsidRPr="00D741DA" w14:paraId="5C11A9E2" w14:textId="77777777" w:rsidTr="006A64B7">
        <w:trPr>
          <w:trHeight w:val="257"/>
          <w:jc w:val="center"/>
        </w:trPr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2F2BBCFA" w14:textId="77777777" w:rsidR="00D741DA" w:rsidRPr="00D741DA" w:rsidRDefault="00D741DA" w:rsidP="00BB24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3BFD8E0D" w14:textId="77777777" w:rsidR="00D741DA" w:rsidRPr="00D741DA" w:rsidRDefault="00D741DA" w:rsidP="00BB24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1DA">
              <w:rPr>
                <w:rFonts w:ascii="Times New Roman" w:hAnsi="Times New Roman" w:cs="Times New Roman"/>
                <w:sz w:val="16"/>
                <w:szCs w:val="16"/>
              </w:rPr>
              <w:t>Reverse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5" w:type="dxa"/>
              <w:left w:w="49" w:type="dxa"/>
              <w:bottom w:w="25" w:type="dxa"/>
              <w:right w:w="49" w:type="dxa"/>
            </w:tcMar>
            <w:vAlign w:val="center"/>
            <w:hideMark/>
          </w:tcPr>
          <w:p w14:paraId="093F4A4A" w14:textId="4CDCF2FD" w:rsidR="00D741DA" w:rsidRPr="00D741DA" w:rsidRDefault="00D741DA" w:rsidP="00BB24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1DA">
              <w:rPr>
                <w:rFonts w:ascii="Times New Roman" w:hAnsi="Times New Roman" w:cs="Times New Roman"/>
                <w:sz w:val="16"/>
                <w:szCs w:val="16"/>
              </w:rPr>
              <w:t>5′-AGGCGTCCGATACGGCCAAA-3′</w:t>
            </w:r>
          </w:p>
        </w:tc>
      </w:tr>
    </w:tbl>
    <w:p w14:paraId="4DE8A033" w14:textId="44A7B9F2" w:rsidR="001573B0" w:rsidRPr="00B07934" w:rsidRDefault="00E16138" w:rsidP="001573B0">
      <w:pPr>
        <w:spacing w:line="480" w:lineRule="auto"/>
        <w:jc w:val="left"/>
        <w:rPr>
          <w:rFonts w:ascii="Arial" w:hAnsi="Arial" w:cs="Arial"/>
        </w:rPr>
      </w:pPr>
      <w:r>
        <w:rPr>
          <w:rFonts w:ascii="Times New Roman" w:hAnsi="Times New Roman" w:cs="Times New Roman"/>
        </w:rPr>
        <w:br w:type="page"/>
      </w:r>
      <w:r w:rsidR="00B27A42" w:rsidRPr="00B27A42">
        <w:rPr>
          <w:rFonts w:ascii="Times New Roman" w:hAnsi="Times New Roman" w:cs="Times New Roman"/>
        </w:rPr>
        <w:lastRenderedPageBreak/>
        <w:t xml:space="preserve"> </w:t>
      </w:r>
      <w:r w:rsidR="001573B0" w:rsidRPr="00B07934">
        <w:rPr>
          <w:rFonts w:ascii="Arial" w:hAnsi="Arial" w:cs="Arial"/>
          <w:b/>
          <w:bCs/>
        </w:rPr>
        <w:t xml:space="preserve">Table </w:t>
      </w:r>
      <w:r w:rsidR="001573B0">
        <w:rPr>
          <w:rFonts w:ascii="Arial" w:hAnsi="Arial" w:cs="Arial"/>
          <w:b/>
          <w:bCs/>
        </w:rPr>
        <w:t>S</w:t>
      </w:r>
      <w:r w:rsidR="001573B0" w:rsidRPr="00B07934">
        <w:rPr>
          <w:rFonts w:ascii="Arial" w:hAnsi="Arial" w:cs="Arial"/>
          <w:b/>
          <w:bCs/>
        </w:rPr>
        <w:t>2.</w:t>
      </w:r>
      <w:r w:rsidR="001573B0" w:rsidRPr="00B07934">
        <w:rPr>
          <w:rFonts w:ascii="Arial" w:hAnsi="Arial" w:cs="Arial"/>
        </w:rPr>
        <w:t xml:space="preserve"> Measurement of clinical airway diameter and airway wall thickness</w:t>
      </w:r>
    </w:p>
    <w:tbl>
      <w:tblPr>
        <w:tblW w:w="7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90"/>
        <w:gridCol w:w="1559"/>
        <w:gridCol w:w="1560"/>
        <w:gridCol w:w="1559"/>
        <w:gridCol w:w="1220"/>
      </w:tblGrid>
      <w:tr w:rsidR="001573B0" w:rsidRPr="00B07934" w14:paraId="36A3A753" w14:textId="77777777" w:rsidTr="00546D9D">
        <w:trPr>
          <w:trHeight w:val="586"/>
          <w:jc w:val="center"/>
        </w:trPr>
        <w:tc>
          <w:tcPr>
            <w:tcW w:w="1990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0569E4A" w14:textId="77777777" w:rsidR="001573B0" w:rsidRPr="00B07934" w:rsidRDefault="001573B0" w:rsidP="00546D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>Groups</w:t>
            </w:r>
          </w:p>
        </w:tc>
        <w:tc>
          <w:tcPr>
            <w:tcW w:w="1559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6036DF3" w14:textId="77777777" w:rsidR="001573B0" w:rsidRPr="00B07934" w:rsidRDefault="001573B0" w:rsidP="00546D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>Overall</w:t>
            </w:r>
          </w:p>
        </w:tc>
        <w:tc>
          <w:tcPr>
            <w:tcW w:w="1560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C9DE0DE" w14:textId="77777777" w:rsidR="001573B0" w:rsidRPr="00B07934" w:rsidRDefault="001573B0" w:rsidP="00546D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b/>
                <w:bCs/>
                <w:sz w:val="16"/>
                <w:szCs w:val="16"/>
              </w:rPr>
              <w:t>COPD</w:t>
            </w:r>
          </w:p>
        </w:tc>
        <w:tc>
          <w:tcPr>
            <w:tcW w:w="1559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FC8531B" w14:textId="77777777" w:rsidR="001573B0" w:rsidRPr="00B07934" w:rsidRDefault="001573B0" w:rsidP="00546D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b/>
                <w:bCs/>
                <w:sz w:val="16"/>
                <w:szCs w:val="16"/>
              </w:rPr>
              <w:t>Control</w:t>
            </w:r>
          </w:p>
        </w:tc>
        <w:tc>
          <w:tcPr>
            <w:tcW w:w="1220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328FDF6" w14:textId="77777777" w:rsidR="001573B0" w:rsidRPr="00B07934" w:rsidRDefault="001573B0" w:rsidP="00546D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b/>
                <w:bCs/>
                <w:sz w:val="16"/>
                <w:szCs w:val="16"/>
              </w:rPr>
              <w:t>P value</w:t>
            </w:r>
          </w:p>
        </w:tc>
      </w:tr>
      <w:tr w:rsidR="001573B0" w:rsidRPr="00B07934" w14:paraId="183ACBD7" w14:textId="77777777" w:rsidTr="00546D9D">
        <w:trPr>
          <w:trHeight w:val="361"/>
          <w:jc w:val="center"/>
        </w:trPr>
        <w:tc>
          <w:tcPr>
            <w:tcW w:w="1990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F56F6A4" w14:textId="77777777" w:rsidR="001573B0" w:rsidRPr="00B07934" w:rsidRDefault="001573B0" w:rsidP="00546D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>Participants (n)</w:t>
            </w:r>
          </w:p>
        </w:tc>
        <w:tc>
          <w:tcPr>
            <w:tcW w:w="1559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640C31B" w14:textId="77777777" w:rsidR="001573B0" w:rsidRPr="00B07934" w:rsidRDefault="001573B0" w:rsidP="00546D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1560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D8987E5" w14:textId="77777777" w:rsidR="001573B0" w:rsidRPr="00B07934" w:rsidRDefault="001573B0" w:rsidP="00546D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559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02F5906" w14:textId="77777777" w:rsidR="001573B0" w:rsidRPr="00B07934" w:rsidRDefault="001573B0" w:rsidP="00546D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220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3770655" w14:textId="77777777" w:rsidR="001573B0" w:rsidRPr="00B07934" w:rsidRDefault="001573B0" w:rsidP="00546D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1573B0" w:rsidRPr="00B07934" w14:paraId="49B10CE3" w14:textId="77777777" w:rsidTr="00546D9D">
        <w:trPr>
          <w:trHeight w:val="477"/>
          <w:jc w:val="center"/>
        </w:trPr>
        <w:tc>
          <w:tcPr>
            <w:tcW w:w="1990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2AAAC3B" w14:textId="77777777" w:rsidR="001573B0" w:rsidRPr="00B07934" w:rsidRDefault="001573B0" w:rsidP="00546D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>TD</w:t>
            </w:r>
          </w:p>
        </w:tc>
        <w:tc>
          <w:tcPr>
            <w:tcW w:w="1559" w:type="dxa"/>
            <w:shd w:val="clear" w:color="auto" w:fill="auto"/>
            <w:tcMar>
              <w:top w:w="33" w:type="dxa"/>
              <w:left w:w="66" w:type="dxa"/>
              <w:bottom w:w="33" w:type="dxa"/>
              <w:right w:w="66" w:type="dxa"/>
            </w:tcMar>
            <w:vAlign w:val="center"/>
            <w:hideMark/>
          </w:tcPr>
          <w:p w14:paraId="089E24F6" w14:textId="77777777" w:rsidR="001573B0" w:rsidRPr="00B07934" w:rsidRDefault="001573B0" w:rsidP="00546D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sz w:val="16"/>
                <w:szCs w:val="16"/>
              </w:rPr>
              <w:t>17.70 ± 3.94</w:t>
            </w:r>
          </w:p>
        </w:tc>
        <w:tc>
          <w:tcPr>
            <w:tcW w:w="1560" w:type="dxa"/>
            <w:shd w:val="clear" w:color="auto" w:fill="auto"/>
            <w:tcMar>
              <w:top w:w="33" w:type="dxa"/>
              <w:left w:w="66" w:type="dxa"/>
              <w:bottom w:w="33" w:type="dxa"/>
              <w:right w:w="66" w:type="dxa"/>
            </w:tcMar>
            <w:vAlign w:val="center"/>
            <w:hideMark/>
          </w:tcPr>
          <w:p w14:paraId="35FC9675" w14:textId="77777777" w:rsidR="001573B0" w:rsidRPr="00B07934" w:rsidRDefault="001573B0" w:rsidP="00546D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sz w:val="16"/>
                <w:szCs w:val="16"/>
              </w:rPr>
              <w:t>17.73 ± 4.30</w:t>
            </w:r>
          </w:p>
        </w:tc>
        <w:tc>
          <w:tcPr>
            <w:tcW w:w="1559" w:type="dxa"/>
            <w:shd w:val="clear" w:color="auto" w:fill="auto"/>
            <w:tcMar>
              <w:top w:w="33" w:type="dxa"/>
              <w:left w:w="66" w:type="dxa"/>
              <w:bottom w:w="33" w:type="dxa"/>
              <w:right w:w="66" w:type="dxa"/>
            </w:tcMar>
            <w:vAlign w:val="center"/>
            <w:hideMark/>
          </w:tcPr>
          <w:p w14:paraId="3624DCF9" w14:textId="77777777" w:rsidR="001573B0" w:rsidRPr="00B07934" w:rsidRDefault="001573B0" w:rsidP="00546D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sz w:val="16"/>
                <w:szCs w:val="16"/>
              </w:rPr>
              <w:t xml:space="preserve">17.65 </w:t>
            </w:r>
            <m:oMath>
              <m:r>
                <m:rPr>
                  <m:nor/>
                </m:rPr>
                <w:rPr>
                  <w:rFonts w:ascii="Arial" w:hAnsi="Arial" w:cs="Arial"/>
                  <w:sz w:val="16"/>
                  <w:szCs w:val="16"/>
                </w:rPr>
                <m:t>±</m:t>
              </m:r>
            </m:oMath>
            <w:r w:rsidRPr="00B07934">
              <w:rPr>
                <w:rFonts w:ascii="Arial" w:hAnsi="Arial" w:cs="Arial"/>
                <w:sz w:val="16"/>
                <w:szCs w:val="16"/>
              </w:rPr>
              <w:t xml:space="preserve"> 3.28</w:t>
            </w:r>
          </w:p>
        </w:tc>
        <w:tc>
          <w:tcPr>
            <w:tcW w:w="1220" w:type="dxa"/>
            <w:shd w:val="clear" w:color="auto" w:fill="auto"/>
            <w:tcMar>
              <w:top w:w="33" w:type="dxa"/>
              <w:left w:w="66" w:type="dxa"/>
              <w:bottom w:w="33" w:type="dxa"/>
              <w:right w:w="66" w:type="dxa"/>
            </w:tcMar>
            <w:vAlign w:val="center"/>
            <w:hideMark/>
          </w:tcPr>
          <w:p w14:paraId="3F3E0776" w14:textId="77777777" w:rsidR="001573B0" w:rsidRPr="00B07934" w:rsidRDefault="001573B0" w:rsidP="00546D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sz w:val="16"/>
                <w:szCs w:val="16"/>
              </w:rPr>
              <w:t>0.929</w:t>
            </w:r>
          </w:p>
        </w:tc>
      </w:tr>
      <w:tr w:rsidR="001573B0" w:rsidRPr="00B07934" w14:paraId="651020C1" w14:textId="77777777" w:rsidTr="00546D9D">
        <w:trPr>
          <w:trHeight w:val="465"/>
          <w:jc w:val="center"/>
        </w:trPr>
        <w:tc>
          <w:tcPr>
            <w:tcW w:w="1990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8484432" w14:textId="77777777" w:rsidR="001573B0" w:rsidRPr="00B07934" w:rsidRDefault="001573B0" w:rsidP="00546D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b/>
                <w:bCs/>
                <w:sz w:val="16"/>
                <w:szCs w:val="16"/>
              </w:rPr>
              <w:t>AD</w:t>
            </w:r>
          </w:p>
        </w:tc>
        <w:tc>
          <w:tcPr>
            <w:tcW w:w="1559" w:type="dxa"/>
            <w:shd w:val="clear" w:color="auto" w:fill="auto"/>
            <w:tcMar>
              <w:top w:w="33" w:type="dxa"/>
              <w:left w:w="66" w:type="dxa"/>
              <w:bottom w:w="33" w:type="dxa"/>
              <w:right w:w="66" w:type="dxa"/>
            </w:tcMar>
            <w:vAlign w:val="center"/>
            <w:hideMark/>
          </w:tcPr>
          <w:p w14:paraId="776D02EF" w14:textId="77777777" w:rsidR="001573B0" w:rsidRPr="00B07934" w:rsidRDefault="001573B0" w:rsidP="00546D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sz w:val="16"/>
                <w:szCs w:val="16"/>
              </w:rPr>
              <w:t>17.36 ± 3.09</w:t>
            </w:r>
          </w:p>
        </w:tc>
        <w:tc>
          <w:tcPr>
            <w:tcW w:w="1560" w:type="dxa"/>
            <w:shd w:val="clear" w:color="auto" w:fill="auto"/>
            <w:tcMar>
              <w:top w:w="33" w:type="dxa"/>
              <w:left w:w="66" w:type="dxa"/>
              <w:bottom w:w="33" w:type="dxa"/>
              <w:right w:w="66" w:type="dxa"/>
            </w:tcMar>
            <w:vAlign w:val="center"/>
            <w:hideMark/>
          </w:tcPr>
          <w:p w14:paraId="2C1683AF" w14:textId="77777777" w:rsidR="001573B0" w:rsidRPr="00B07934" w:rsidRDefault="001573B0" w:rsidP="00546D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sz w:val="16"/>
                <w:szCs w:val="16"/>
              </w:rPr>
              <w:t>17.82 ± 3.36</w:t>
            </w:r>
          </w:p>
        </w:tc>
        <w:tc>
          <w:tcPr>
            <w:tcW w:w="1559" w:type="dxa"/>
            <w:shd w:val="clear" w:color="auto" w:fill="auto"/>
            <w:tcMar>
              <w:top w:w="33" w:type="dxa"/>
              <w:left w:w="66" w:type="dxa"/>
              <w:bottom w:w="33" w:type="dxa"/>
              <w:right w:w="66" w:type="dxa"/>
            </w:tcMar>
            <w:vAlign w:val="center"/>
            <w:hideMark/>
          </w:tcPr>
          <w:p w14:paraId="76C6A9F6" w14:textId="77777777" w:rsidR="001573B0" w:rsidRPr="00B07934" w:rsidRDefault="001573B0" w:rsidP="00546D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sz w:val="16"/>
                <w:szCs w:val="16"/>
              </w:rPr>
              <w:t xml:space="preserve">16.55 </w:t>
            </w:r>
            <m:oMath>
              <m:r>
                <m:rPr>
                  <m:nor/>
                </m:rPr>
                <w:rPr>
                  <w:rFonts w:ascii="Arial" w:hAnsi="Arial" w:cs="Arial"/>
                  <w:sz w:val="16"/>
                  <w:szCs w:val="16"/>
                </w:rPr>
                <m:t>±</m:t>
              </m:r>
            </m:oMath>
            <w:r w:rsidRPr="00B07934">
              <w:rPr>
                <w:rFonts w:ascii="Arial" w:hAnsi="Arial" w:cs="Arial"/>
                <w:sz w:val="16"/>
                <w:szCs w:val="16"/>
              </w:rPr>
              <w:t xml:space="preserve"> 2.38</w:t>
            </w:r>
          </w:p>
        </w:tc>
        <w:tc>
          <w:tcPr>
            <w:tcW w:w="1220" w:type="dxa"/>
            <w:shd w:val="clear" w:color="auto" w:fill="auto"/>
            <w:tcMar>
              <w:top w:w="33" w:type="dxa"/>
              <w:left w:w="66" w:type="dxa"/>
              <w:bottom w:w="33" w:type="dxa"/>
              <w:right w:w="66" w:type="dxa"/>
            </w:tcMar>
            <w:vAlign w:val="center"/>
            <w:hideMark/>
          </w:tcPr>
          <w:p w14:paraId="3E7336F5" w14:textId="77777777" w:rsidR="001573B0" w:rsidRPr="00B07934" w:rsidRDefault="001573B0" w:rsidP="00546D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sz w:val="16"/>
                <w:szCs w:val="16"/>
              </w:rPr>
              <w:t>0.071</w:t>
            </w:r>
          </w:p>
        </w:tc>
      </w:tr>
      <w:tr w:rsidR="001573B0" w:rsidRPr="00B07934" w14:paraId="4371FE4D" w14:textId="77777777" w:rsidTr="00546D9D">
        <w:trPr>
          <w:trHeight w:val="440"/>
          <w:jc w:val="center"/>
        </w:trPr>
        <w:tc>
          <w:tcPr>
            <w:tcW w:w="1990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6C57E74" w14:textId="77777777" w:rsidR="001573B0" w:rsidRPr="00B07934" w:rsidRDefault="001573B0" w:rsidP="00546D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b/>
                <w:bCs/>
                <w:sz w:val="16"/>
                <w:szCs w:val="16"/>
              </w:rPr>
              <w:t>RTD</w:t>
            </w:r>
          </w:p>
        </w:tc>
        <w:tc>
          <w:tcPr>
            <w:tcW w:w="1559" w:type="dxa"/>
            <w:shd w:val="clear" w:color="auto" w:fill="auto"/>
            <w:tcMar>
              <w:top w:w="33" w:type="dxa"/>
              <w:left w:w="66" w:type="dxa"/>
              <w:bottom w:w="33" w:type="dxa"/>
              <w:right w:w="66" w:type="dxa"/>
            </w:tcMar>
            <w:vAlign w:val="center"/>
            <w:hideMark/>
          </w:tcPr>
          <w:p w14:paraId="51910906" w14:textId="77777777" w:rsidR="001573B0" w:rsidRPr="00B07934" w:rsidRDefault="001573B0" w:rsidP="00546D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sz w:val="16"/>
                <w:szCs w:val="16"/>
              </w:rPr>
              <w:t>15.13 ± 2.81</w:t>
            </w:r>
          </w:p>
        </w:tc>
        <w:tc>
          <w:tcPr>
            <w:tcW w:w="1560" w:type="dxa"/>
            <w:shd w:val="clear" w:color="auto" w:fill="auto"/>
            <w:tcMar>
              <w:top w:w="33" w:type="dxa"/>
              <w:left w:w="66" w:type="dxa"/>
              <w:bottom w:w="33" w:type="dxa"/>
              <w:right w:w="66" w:type="dxa"/>
            </w:tcMar>
            <w:vAlign w:val="center"/>
            <w:hideMark/>
          </w:tcPr>
          <w:p w14:paraId="4413FFB3" w14:textId="77777777" w:rsidR="001573B0" w:rsidRPr="00B07934" w:rsidRDefault="001573B0" w:rsidP="00546D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sz w:val="16"/>
                <w:szCs w:val="16"/>
              </w:rPr>
              <w:t xml:space="preserve">15.12 </w:t>
            </w:r>
            <m:oMath>
              <m:r>
                <m:rPr>
                  <m:nor/>
                </m:rPr>
                <w:rPr>
                  <w:rFonts w:ascii="Arial" w:hAnsi="Arial" w:cs="Arial"/>
                  <w:sz w:val="16"/>
                  <w:szCs w:val="16"/>
                </w:rPr>
                <m:t>±</m:t>
              </m:r>
            </m:oMath>
            <w:r w:rsidRPr="00B07934">
              <w:rPr>
                <w:rFonts w:ascii="Arial" w:hAnsi="Arial" w:cs="Arial"/>
                <w:sz w:val="16"/>
                <w:szCs w:val="16"/>
              </w:rPr>
              <w:t xml:space="preserve"> 3.13</w:t>
            </w:r>
          </w:p>
        </w:tc>
        <w:tc>
          <w:tcPr>
            <w:tcW w:w="1559" w:type="dxa"/>
            <w:shd w:val="clear" w:color="auto" w:fill="auto"/>
            <w:tcMar>
              <w:top w:w="33" w:type="dxa"/>
              <w:left w:w="66" w:type="dxa"/>
              <w:bottom w:w="33" w:type="dxa"/>
              <w:right w:w="66" w:type="dxa"/>
            </w:tcMar>
            <w:vAlign w:val="center"/>
            <w:hideMark/>
          </w:tcPr>
          <w:p w14:paraId="4E454BAB" w14:textId="77777777" w:rsidR="001573B0" w:rsidRPr="00B07934" w:rsidRDefault="001573B0" w:rsidP="00546D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m:oMathPara>
              <m:oMathParaPr>
                <m:jc m:val="centerGroup"/>
              </m:oMathParaPr>
              <m:oMath>
                <m:r>
                  <m:rPr>
                    <m:nor/>
                  </m:rPr>
                  <w:rPr>
                    <w:rFonts w:ascii="Arial" w:hAnsi="Arial" w:cs="Arial"/>
                    <w:sz w:val="16"/>
                    <w:szCs w:val="16"/>
                  </w:rPr>
                  <m:t>15.16 ± 2.20</m:t>
                </m:r>
              </m:oMath>
            </m:oMathPara>
          </w:p>
        </w:tc>
        <w:tc>
          <w:tcPr>
            <w:tcW w:w="1220" w:type="dxa"/>
            <w:shd w:val="clear" w:color="auto" w:fill="auto"/>
            <w:tcMar>
              <w:top w:w="33" w:type="dxa"/>
              <w:left w:w="66" w:type="dxa"/>
              <w:bottom w:w="33" w:type="dxa"/>
              <w:right w:w="66" w:type="dxa"/>
            </w:tcMar>
            <w:vAlign w:val="center"/>
            <w:hideMark/>
          </w:tcPr>
          <w:p w14:paraId="5374D090" w14:textId="77777777" w:rsidR="001573B0" w:rsidRPr="00B07934" w:rsidRDefault="001573B0" w:rsidP="00546D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sz w:val="16"/>
                <w:szCs w:val="16"/>
              </w:rPr>
              <w:t>0.944</w:t>
            </w:r>
          </w:p>
        </w:tc>
      </w:tr>
      <w:tr w:rsidR="001573B0" w:rsidRPr="00B07934" w14:paraId="74E10A5C" w14:textId="77777777" w:rsidTr="00546D9D">
        <w:trPr>
          <w:trHeight w:val="427"/>
          <w:jc w:val="center"/>
        </w:trPr>
        <w:tc>
          <w:tcPr>
            <w:tcW w:w="1990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735AF96" w14:textId="77777777" w:rsidR="001573B0" w:rsidRPr="00B07934" w:rsidRDefault="001573B0" w:rsidP="00546D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b/>
                <w:bCs/>
                <w:sz w:val="16"/>
                <w:szCs w:val="16"/>
              </w:rPr>
              <w:t>RAD</w:t>
            </w:r>
          </w:p>
        </w:tc>
        <w:tc>
          <w:tcPr>
            <w:tcW w:w="1559" w:type="dxa"/>
            <w:shd w:val="clear" w:color="auto" w:fill="auto"/>
            <w:tcMar>
              <w:top w:w="33" w:type="dxa"/>
              <w:left w:w="66" w:type="dxa"/>
              <w:bottom w:w="33" w:type="dxa"/>
              <w:right w:w="66" w:type="dxa"/>
            </w:tcMar>
            <w:vAlign w:val="center"/>
            <w:hideMark/>
          </w:tcPr>
          <w:p w14:paraId="319DB847" w14:textId="77777777" w:rsidR="001573B0" w:rsidRPr="00B07934" w:rsidRDefault="001573B0" w:rsidP="00546D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sz w:val="16"/>
                <w:szCs w:val="16"/>
              </w:rPr>
              <w:t>13.37 ± 2.55</w:t>
            </w:r>
          </w:p>
        </w:tc>
        <w:tc>
          <w:tcPr>
            <w:tcW w:w="1560" w:type="dxa"/>
            <w:shd w:val="clear" w:color="auto" w:fill="auto"/>
            <w:tcMar>
              <w:top w:w="33" w:type="dxa"/>
              <w:left w:w="66" w:type="dxa"/>
              <w:bottom w:w="33" w:type="dxa"/>
              <w:right w:w="66" w:type="dxa"/>
            </w:tcMar>
            <w:vAlign w:val="center"/>
            <w:hideMark/>
          </w:tcPr>
          <w:p w14:paraId="0AB34AC5" w14:textId="77777777" w:rsidR="001573B0" w:rsidRPr="00B07934" w:rsidRDefault="001573B0" w:rsidP="00546D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sz w:val="16"/>
                <w:szCs w:val="16"/>
              </w:rPr>
              <w:t xml:space="preserve">13.71 </w:t>
            </w:r>
            <m:oMath>
              <m:r>
                <m:rPr>
                  <m:nor/>
                </m:rPr>
                <w:rPr>
                  <w:rFonts w:ascii="Arial" w:hAnsi="Arial" w:cs="Arial"/>
                  <w:sz w:val="16"/>
                  <w:szCs w:val="16"/>
                </w:rPr>
                <m:t>± 2.62</m:t>
              </m:r>
            </m:oMath>
          </w:p>
        </w:tc>
        <w:tc>
          <w:tcPr>
            <w:tcW w:w="1559" w:type="dxa"/>
            <w:shd w:val="clear" w:color="auto" w:fill="auto"/>
            <w:tcMar>
              <w:top w:w="33" w:type="dxa"/>
              <w:left w:w="66" w:type="dxa"/>
              <w:bottom w:w="33" w:type="dxa"/>
              <w:right w:w="66" w:type="dxa"/>
            </w:tcMar>
            <w:vAlign w:val="center"/>
            <w:hideMark/>
          </w:tcPr>
          <w:p w14:paraId="1B482C47" w14:textId="77777777" w:rsidR="001573B0" w:rsidRPr="00B07934" w:rsidRDefault="001573B0" w:rsidP="00546D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m:oMathPara>
              <m:oMathParaPr>
                <m:jc m:val="centerGroup"/>
              </m:oMathParaPr>
              <m:oMath>
                <m:r>
                  <m:rPr>
                    <m:nor/>
                  </m:rPr>
                  <w:rPr>
                    <w:rFonts w:ascii="Arial" w:hAnsi="Arial" w:cs="Arial"/>
                    <w:sz w:val="16"/>
                    <w:szCs w:val="16"/>
                  </w:rPr>
                  <m:t>12.78 ± 2.35</m:t>
                </m:r>
              </m:oMath>
            </m:oMathPara>
          </w:p>
        </w:tc>
        <w:tc>
          <w:tcPr>
            <w:tcW w:w="1220" w:type="dxa"/>
            <w:shd w:val="clear" w:color="auto" w:fill="auto"/>
            <w:tcMar>
              <w:top w:w="33" w:type="dxa"/>
              <w:left w:w="66" w:type="dxa"/>
              <w:bottom w:w="33" w:type="dxa"/>
              <w:right w:w="66" w:type="dxa"/>
            </w:tcMar>
            <w:vAlign w:val="center"/>
            <w:hideMark/>
          </w:tcPr>
          <w:p w14:paraId="3AD768EC" w14:textId="77777777" w:rsidR="001573B0" w:rsidRPr="00B07934" w:rsidRDefault="001573B0" w:rsidP="00546D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sz w:val="16"/>
                <w:szCs w:val="16"/>
              </w:rPr>
              <w:t>0.109</w:t>
            </w:r>
          </w:p>
        </w:tc>
      </w:tr>
      <w:tr w:rsidR="001573B0" w:rsidRPr="00B07934" w14:paraId="1D0C82C9" w14:textId="77777777" w:rsidTr="00546D9D">
        <w:trPr>
          <w:trHeight w:val="343"/>
          <w:jc w:val="center"/>
        </w:trPr>
        <w:tc>
          <w:tcPr>
            <w:tcW w:w="1990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8576973" w14:textId="77777777" w:rsidR="001573B0" w:rsidRPr="00B07934" w:rsidRDefault="001573B0" w:rsidP="00546D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b/>
                <w:bCs/>
                <w:sz w:val="16"/>
                <w:szCs w:val="16"/>
              </w:rPr>
              <w:t>TWT</w:t>
            </w:r>
          </w:p>
        </w:tc>
        <w:tc>
          <w:tcPr>
            <w:tcW w:w="1559" w:type="dxa"/>
            <w:shd w:val="clear" w:color="auto" w:fill="auto"/>
            <w:tcMar>
              <w:top w:w="33" w:type="dxa"/>
              <w:left w:w="66" w:type="dxa"/>
              <w:bottom w:w="33" w:type="dxa"/>
              <w:right w:w="66" w:type="dxa"/>
            </w:tcMar>
            <w:vAlign w:val="center"/>
            <w:hideMark/>
          </w:tcPr>
          <w:p w14:paraId="4C754EB2" w14:textId="77777777" w:rsidR="001573B0" w:rsidRPr="00B07934" w:rsidRDefault="001573B0" w:rsidP="00546D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sz w:val="16"/>
                <w:szCs w:val="16"/>
              </w:rPr>
              <w:t>2.20 ± 0.49</w:t>
            </w:r>
          </w:p>
        </w:tc>
        <w:tc>
          <w:tcPr>
            <w:tcW w:w="1560" w:type="dxa"/>
            <w:shd w:val="clear" w:color="auto" w:fill="auto"/>
            <w:tcMar>
              <w:top w:w="33" w:type="dxa"/>
              <w:left w:w="66" w:type="dxa"/>
              <w:bottom w:w="33" w:type="dxa"/>
              <w:right w:w="66" w:type="dxa"/>
            </w:tcMar>
            <w:vAlign w:val="center"/>
            <w:hideMark/>
          </w:tcPr>
          <w:p w14:paraId="4B58EE7C" w14:textId="77777777" w:rsidR="001573B0" w:rsidRPr="00B07934" w:rsidRDefault="001573B0" w:rsidP="00546D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sz w:val="16"/>
                <w:szCs w:val="16"/>
              </w:rPr>
              <w:t xml:space="preserve">2.38 </w:t>
            </w:r>
            <m:oMath>
              <m:r>
                <m:rPr>
                  <m:nor/>
                </m:rPr>
                <w:rPr>
                  <w:rFonts w:ascii="Arial" w:hAnsi="Arial" w:cs="Arial"/>
                  <w:sz w:val="16"/>
                  <w:szCs w:val="16"/>
                </w:rPr>
                <m:t>± 0.43</m:t>
              </m:r>
            </m:oMath>
          </w:p>
        </w:tc>
        <w:tc>
          <w:tcPr>
            <w:tcW w:w="1559" w:type="dxa"/>
            <w:shd w:val="clear" w:color="auto" w:fill="auto"/>
            <w:tcMar>
              <w:top w:w="33" w:type="dxa"/>
              <w:left w:w="66" w:type="dxa"/>
              <w:bottom w:w="33" w:type="dxa"/>
              <w:right w:w="66" w:type="dxa"/>
            </w:tcMar>
            <w:vAlign w:val="center"/>
            <w:hideMark/>
          </w:tcPr>
          <w:p w14:paraId="2DC1F380" w14:textId="77777777" w:rsidR="001573B0" w:rsidRPr="00B07934" w:rsidRDefault="001573B0" w:rsidP="00546D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m:oMathPara>
              <m:oMathParaPr>
                <m:jc m:val="centerGroup"/>
              </m:oMathParaPr>
              <m:oMath>
                <m:r>
                  <m:rPr>
                    <m:nor/>
                  </m:rPr>
                  <w:rPr>
                    <w:rFonts w:ascii="Arial" w:hAnsi="Arial" w:cs="Arial"/>
                    <w:sz w:val="16"/>
                    <w:szCs w:val="16"/>
                  </w:rPr>
                  <m:t>1.87 ± 0.42</m:t>
                </m:r>
              </m:oMath>
            </m:oMathPara>
          </w:p>
        </w:tc>
        <w:tc>
          <w:tcPr>
            <w:tcW w:w="1220" w:type="dxa"/>
            <w:shd w:val="clear" w:color="auto" w:fill="auto"/>
            <w:tcMar>
              <w:top w:w="33" w:type="dxa"/>
              <w:left w:w="66" w:type="dxa"/>
              <w:bottom w:w="33" w:type="dxa"/>
              <w:right w:w="66" w:type="dxa"/>
            </w:tcMar>
            <w:vAlign w:val="center"/>
            <w:hideMark/>
          </w:tcPr>
          <w:p w14:paraId="04A730EC" w14:textId="77777777" w:rsidR="001573B0" w:rsidRPr="00B07934" w:rsidRDefault="001573B0" w:rsidP="00546D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sz w:val="16"/>
                <w:szCs w:val="16"/>
              </w:rPr>
              <w:t>＜</w:t>
            </w:r>
            <w:r w:rsidRPr="00B07934">
              <w:rPr>
                <w:rFonts w:ascii="Arial" w:hAnsi="Arial" w:cs="Arial"/>
                <w:sz w:val="16"/>
                <w:szCs w:val="16"/>
              </w:rPr>
              <w:t>0.001</w:t>
            </w:r>
          </w:p>
        </w:tc>
      </w:tr>
      <w:tr w:rsidR="001573B0" w:rsidRPr="00B07934" w14:paraId="6CC949C3" w14:textId="77777777" w:rsidTr="00546D9D">
        <w:trPr>
          <w:trHeight w:val="343"/>
          <w:jc w:val="center"/>
        </w:trPr>
        <w:tc>
          <w:tcPr>
            <w:tcW w:w="1990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4022394" w14:textId="77777777" w:rsidR="001573B0" w:rsidRPr="00B07934" w:rsidRDefault="001573B0" w:rsidP="00546D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b/>
                <w:bCs/>
                <w:sz w:val="16"/>
                <w:szCs w:val="16"/>
              </w:rPr>
              <w:t>BWT</w:t>
            </w:r>
          </w:p>
        </w:tc>
        <w:tc>
          <w:tcPr>
            <w:tcW w:w="1559" w:type="dxa"/>
            <w:shd w:val="clear" w:color="auto" w:fill="auto"/>
            <w:tcMar>
              <w:top w:w="33" w:type="dxa"/>
              <w:left w:w="66" w:type="dxa"/>
              <w:bottom w:w="33" w:type="dxa"/>
              <w:right w:w="66" w:type="dxa"/>
            </w:tcMar>
            <w:vAlign w:val="center"/>
            <w:hideMark/>
          </w:tcPr>
          <w:p w14:paraId="611B8DF9" w14:textId="77777777" w:rsidR="001573B0" w:rsidRPr="00B07934" w:rsidRDefault="001573B0" w:rsidP="00546D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sz w:val="16"/>
                <w:szCs w:val="16"/>
              </w:rPr>
              <w:t>1.36 ± 0.45</w:t>
            </w:r>
          </w:p>
        </w:tc>
        <w:tc>
          <w:tcPr>
            <w:tcW w:w="1560" w:type="dxa"/>
            <w:shd w:val="clear" w:color="auto" w:fill="auto"/>
            <w:tcMar>
              <w:top w:w="33" w:type="dxa"/>
              <w:left w:w="66" w:type="dxa"/>
              <w:bottom w:w="33" w:type="dxa"/>
              <w:right w:w="66" w:type="dxa"/>
            </w:tcMar>
            <w:vAlign w:val="center"/>
            <w:hideMark/>
          </w:tcPr>
          <w:p w14:paraId="792285E9" w14:textId="77777777" w:rsidR="001573B0" w:rsidRPr="00B07934" w:rsidRDefault="001573B0" w:rsidP="00546D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sz w:val="16"/>
                <w:szCs w:val="16"/>
              </w:rPr>
              <w:t>1.45</w:t>
            </w:r>
            <m:oMath>
              <m:r>
                <m:rPr>
                  <m:nor/>
                </m:rPr>
                <w:rPr>
                  <w:rFonts w:ascii="Arial" w:hAnsi="Arial" w:cs="Arial"/>
                  <w:sz w:val="16"/>
                  <w:szCs w:val="16"/>
                </w:rPr>
                <m:t>± 0.47</m:t>
              </m:r>
            </m:oMath>
          </w:p>
        </w:tc>
        <w:tc>
          <w:tcPr>
            <w:tcW w:w="1559" w:type="dxa"/>
            <w:shd w:val="clear" w:color="auto" w:fill="auto"/>
            <w:tcMar>
              <w:top w:w="33" w:type="dxa"/>
              <w:left w:w="66" w:type="dxa"/>
              <w:bottom w:w="33" w:type="dxa"/>
              <w:right w:w="66" w:type="dxa"/>
            </w:tcMar>
            <w:vAlign w:val="center"/>
            <w:hideMark/>
          </w:tcPr>
          <w:p w14:paraId="3C783089" w14:textId="77777777" w:rsidR="001573B0" w:rsidRPr="00B07934" w:rsidRDefault="001573B0" w:rsidP="00546D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sz w:val="16"/>
                <w:szCs w:val="16"/>
              </w:rPr>
              <w:t xml:space="preserve">1.19 </w:t>
            </w:r>
            <m:oMath>
              <m:r>
                <m:rPr>
                  <m:nor/>
                </m:rPr>
                <w:rPr>
                  <w:rFonts w:ascii="Arial" w:hAnsi="Arial" w:cs="Arial"/>
                  <w:sz w:val="16"/>
                  <w:szCs w:val="16"/>
                </w:rPr>
                <m:t>± 0.37</m:t>
              </m:r>
            </m:oMath>
          </w:p>
        </w:tc>
        <w:tc>
          <w:tcPr>
            <w:tcW w:w="1220" w:type="dxa"/>
            <w:shd w:val="clear" w:color="auto" w:fill="auto"/>
            <w:tcMar>
              <w:top w:w="33" w:type="dxa"/>
              <w:left w:w="66" w:type="dxa"/>
              <w:bottom w:w="33" w:type="dxa"/>
              <w:right w:w="66" w:type="dxa"/>
            </w:tcMar>
            <w:vAlign w:val="center"/>
            <w:hideMark/>
          </w:tcPr>
          <w:p w14:paraId="69EAB908" w14:textId="77777777" w:rsidR="001573B0" w:rsidRPr="00B07934" w:rsidRDefault="001573B0" w:rsidP="00546D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sz w:val="16"/>
                <w:szCs w:val="16"/>
              </w:rPr>
              <w:t>0.010</w:t>
            </w:r>
          </w:p>
        </w:tc>
      </w:tr>
    </w:tbl>
    <w:p w14:paraId="011FA03A" w14:textId="77777777" w:rsidR="001573B0" w:rsidRPr="00FB4078" w:rsidRDefault="001573B0" w:rsidP="0030229D">
      <w:pPr>
        <w:rPr>
          <w:rFonts w:ascii="Arial" w:hAnsi="Arial" w:cs="Arial"/>
          <w:sz w:val="20"/>
          <w:szCs w:val="21"/>
        </w:rPr>
      </w:pPr>
      <w:r w:rsidRPr="00B07934">
        <w:rPr>
          <w:rFonts w:ascii="Arial" w:hAnsi="Arial" w:cs="Arial"/>
          <w:b/>
          <w:bCs/>
        </w:rPr>
        <w:t>Note</w:t>
      </w:r>
      <w:r w:rsidRPr="00B07934">
        <w:rPr>
          <w:rFonts w:ascii="Arial" w:hAnsi="Arial" w:cs="Arial"/>
        </w:rPr>
        <w:t>: Data presented as mea</w:t>
      </w:r>
      <w:r w:rsidRPr="00FB4078">
        <w:rPr>
          <w:rFonts w:ascii="Arial" w:hAnsi="Arial" w:cs="Arial"/>
          <w:sz w:val="20"/>
          <w:szCs w:val="21"/>
        </w:rPr>
        <w:t>n ± SD, and t-test was used for comparison between groups (</w:t>
      </w:r>
      <w:r w:rsidRPr="00FB4078">
        <w:rPr>
          <w:rFonts w:ascii="Arial" w:hAnsi="Arial" w:cs="Arial"/>
          <w:i/>
          <w:iCs/>
          <w:sz w:val="20"/>
          <w:szCs w:val="21"/>
        </w:rPr>
        <w:t>P</w:t>
      </w:r>
      <w:r w:rsidRPr="00FB4078">
        <w:rPr>
          <w:rFonts w:ascii="Arial" w:hAnsi="Arial" w:cs="Arial"/>
          <w:sz w:val="20"/>
          <w:szCs w:val="21"/>
        </w:rPr>
        <w:t xml:space="preserve"> &lt; 0.05).</w:t>
      </w:r>
    </w:p>
    <w:p w14:paraId="35527137" w14:textId="77777777" w:rsidR="001573B0" w:rsidRPr="00B07934" w:rsidRDefault="001573B0" w:rsidP="0030229D">
      <w:pPr>
        <w:rPr>
          <w:rFonts w:ascii="Arial" w:hAnsi="Arial" w:cs="Arial"/>
        </w:rPr>
      </w:pPr>
      <w:r w:rsidRPr="00FB4078">
        <w:rPr>
          <w:rFonts w:ascii="Arial" w:hAnsi="Arial" w:cs="Arial"/>
          <w:b/>
          <w:bCs/>
          <w:sz w:val="20"/>
          <w:szCs w:val="21"/>
        </w:rPr>
        <w:t>Abbreviation</w:t>
      </w:r>
      <w:r w:rsidRPr="00FB4078">
        <w:rPr>
          <w:rFonts w:ascii="Arial" w:hAnsi="Arial" w:cs="Arial"/>
          <w:sz w:val="20"/>
          <w:szCs w:val="21"/>
        </w:rPr>
        <w:t>: AD, anteroposterior diameter; BWT, bronchial wall thickness; RAD, right anteroposterior diameter; RTD, right tracheal transverse diameter; TD, tracheal transverse diameter; TWT, tracheal wall thickness</w:t>
      </w:r>
      <w:r w:rsidRPr="00B07934">
        <w:rPr>
          <w:rFonts w:ascii="Arial" w:hAnsi="Arial" w:cs="Arial"/>
        </w:rPr>
        <w:t>.</w:t>
      </w:r>
    </w:p>
    <w:p w14:paraId="3BF8C40A" w14:textId="36CE21E6" w:rsidR="000F684F" w:rsidRPr="001573B0" w:rsidRDefault="000F684F">
      <w:pPr>
        <w:widowControl/>
        <w:jc w:val="left"/>
        <w:rPr>
          <w:rFonts w:ascii="Times New Roman" w:hAnsi="Times New Roman" w:cs="Times New Roman"/>
        </w:rPr>
      </w:pPr>
    </w:p>
    <w:p w14:paraId="0C08C962" w14:textId="77777777" w:rsidR="002D28AC" w:rsidRDefault="000F684F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4B65305" w14:textId="491E2606" w:rsidR="002D28AC" w:rsidRPr="00B07934" w:rsidRDefault="002D28AC" w:rsidP="002D28AC">
      <w:pPr>
        <w:spacing w:line="480" w:lineRule="auto"/>
        <w:jc w:val="left"/>
        <w:rPr>
          <w:rFonts w:ascii="Arial" w:hAnsi="Arial" w:cs="Arial"/>
        </w:rPr>
      </w:pPr>
      <w:r w:rsidRPr="00B07934">
        <w:rPr>
          <w:rFonts w:ascii="Arial" w:hAnsi="Arial" w:cs="Arial"/>
          <w:b/>
          <w:bCs/>
        </w:rPr>
        <w:lastRenderedPageBreak/>
        <w:t xml:space="preserve">Table </w:t>
      </w:r>
      <w:r>
        <w:rPr>
          <w:rFonts w:ascii="Arial" w:hAnsi="Arial" w:cs="Arial"/>
          <w:b/>
          <w:bCs/>
        </w:rPr>
        <w:t>S3</w:t>
      </w:r>
      <w:r w:rsidRPr="00B07934">
        <w:rPr>
          <w:rFonts w:ascii="Arial" w:hAnsi="Arial" w:cs="Arial"/>
        </w:rPr>
        <w:t>. B</w:t>
      </w:r>
      <w:r w:rsidRPr="00FB4078">
        <w:rPr>
          <w:rFonts w:ascii="Arial" w:hAnsi="Arial" w:cs="Arial"/>
          <w:sz w:val="20"/>
          <w:szCs w:val="21"/>
        </w:rPr>
        <w:t>ody wei</w:t>
      </w:r>
      <w:r w:rsidRPr="00B07934">
        <w:rPr>
          <w:rFonts w:ascii="Arial" w:hAnsi="Arial" w:cs="Arial"/>
        </w:rPr>
        <w:t>ght changes in mice after cyclic injection of CSE (g)</w:t>
      </w:r>
    </w:p>
    <w:tbl>
      <w:tblPr>
        <w:tblW w:w="8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71"/>
        <w:gridCol w:w="1276"/>
        <w:gridCol w:w="1564"/>
        <w:gridCol w:w="1412"/>
        <w:gridCol w:w="1300"/>
        <w:gridCol w:w="1240"/>
      </w:tblGrid>
      <w:tr w:rsidR="002D28AC" w:rsidRPr="00B07934" w14:paraId="2D6B21C1" w14:textId="77777777" w:rsidTr="00546D9D">
        <w:trPr>
          <w:trHeight w:val="529"/>
          <w:jc w:val="center"/>
        </w:trPr>
        <w:tc>
          <w:tcPr>
            <w:tcW w:w="127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19BBD35" w14:textId="77777777" w:rsidR="002D28AC" w:rsidRPr="00B07934" w:rsidRDefault="002D28AC" w:rsidP="00546D9D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>Groups</w:t>
            </w:r>
          </w:p>
        </w:tc>
        <w:tc>
          <w:tcPr>
            <w:tcW w:w="1276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EB684A6" w14:textId="77777777" w:rsidR="002D28AC" w:rsidRPr="00B07934" w:rsidRDefault="002D28AC" w:rsidP="00546D9D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b/>
                <w:bCs/>
                <w:sz w:val="16"/>
                <w:szCs w:val="16"/>
              </w:rPr>
              <w:t>CSE1</w:t>
            </w:r>
          </w:p>
        </w:tc>
        <w:tc>
          <w:tcPr>
            <w:tcW w:w="1564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3B0BD1CF" w14:textId="77777777" w:rsidR="002D28AC" w:rsidRPr="00B07934" w:rsidRDefault="002D28AC" w:rsidP="00546D9D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b/>
                <w:bCs/>
                <w:sz w:val="16"/>
                <w:szCs w:val="16"/>
              </w:rPr>
              <w:t>CSE2</w:t>
            </w:r>
          </w:p>
        </w:tc>
        <w:tc>
          <w:tcPr>
            <w:tcW w:w="1412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F7CD5A1" w14:textId="77777777" w:rsidR="002D28AC" w:rsidRPr="00B07934" w:rsidRDefault="002D28AC" w:rsidP="00546D9D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b/>
                <w:bCs/>
                <w:sz w:val="16"/>
                <w:szCs w:val="16"/>
              </w:rPr>
              <w:t>CSE3</w:t>
            </w:r>
          </w:p>
        </w:tc>
        <w:tc>
          <w:tcPr>
            <w:tcW w:w="130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31C5CC1" w14:textId="77777777" w:rsidR="002D28AC" w:rsidRPr="00B07934" w:rsidRDefault="002D28AC" w:rsidP="00546D9D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b/>
                <w:bCs/>
                <w:sz w:val="16"/>
                <w:szCs w:val="16"/>
              </w:rPr>
              <w:t>CSE4</w:t>
            </w:r>
          </w:p>
        </w:tc>
        <w:tc>
          <w:tcPr>
            <w:tcW w:w="124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21F14BA" w14:textId="77777777" w:rsidR="002D28AC" w:rsidRPr="00B07934" w:rsidRDefault="002D28AC" w:rsidP="00546D9D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b/>
                <w:bCs/>
                <w:sz w:val="16"/>
                <w:szCs w:val="16"/>
              </w:rPr>
              <w:t>CSE5</w:t>
            </w:r>
          </w:p>
        </w:tc>
      </w:tr>
      <w:tr w:rsidR="002D28AC" w:rsidRPr="00B07934" w14:paraId="0B2ED907" w14:textId="77777777" w:rsidTr="00546D9D">
        <w:trPr>
          <w:trHeight w:val="554"/>
          <w:jc w:val="center"/>
        </w:trPr>
        <w:tc>
          <w:tcPr>
            <w:tcW w:w="127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1FAAF2D" w14:textId="77777777" w:rsidR="002D28AC" w:rsidRPr="00B07934" w:rsidRDefault="002D28AC" w:rsidP="00546D9D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>N</w:t>
            </w:r>
          </w:p>
        </w:tc>
        <w:tc>
          <w:tcPr>
            <w:tcW w:w="1276" w:type="dxa"/>
            <w:shd w:val="clear" w:color="auto" w:fill="auto"/>
            <w:tcMar>
              <w:top w:w="25" w:type="dxa"/>
              <w:left w:w="49" w:type="dxa"/>
              <w:bottom w:w="25" w:type="dxa"/>
              <w:right w:w="49" w:type="dxa"/>
            </w:tcMar>
            <w:vAlign w:val="center"/>
            <w:hideMark/>
          </w:tcPr>
          <w:p w14:paraId="091EFE75" w14:textId="77777777" w:rsidR="002D28AC" w:rsidRPr="00B07934" w:rsidRDefault="002D28AC" w:rsidP="00546D9D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sz w:val="16"/>
                <w:szCs w:val="16"/>
              </w:rPr>
              <w:t>8/8</w:t>
            </w:r>
          </w:p>
        </w:tc>
        <w:tc>
          <w:tcPr>
            <w:tcW w:w="1564" w:type="dxa"/>
            <w:shd w:val="clear" w:color="auto" w:fill="auto"/>
            <w:tcMar>
              <w:top w:w="25" w:type="dxa"/>
              <w:left w:w="49" w:type="dxa"/>
              <w:bottom w:w="25" w:type="dxa"/>
              <w:right w:w="49" w:type="dxa"/>
            </w:tcMar>
            <w:vAlign w:val="center"/>
            <w:hideMark/>
          </w:tcPr>
          <w:p w14:paraId="05148F53" w14:textId="77777777" w:rsidR="002D28AC" w:rsidRPr="00B07934" w:rsidRDefault="002D28AC" w:rsidP="00546D9D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sz w:val="16"/>
                <w:szCs w:val="16"/>
              </w:rPr>
              <w:t>8/7</w:t>
            </w:r>
          </w:p>
        </w:tc>
        <w:tc>
          <w:tcPr>
            <w:tcW w:w="1412" w:type="dxa"/>
            <w:shd w:val="clear" w:color="auto" w:fill="auto"/>
            <w:tcMar>
              <w:top w:w="25" w:type="dxa"/>
              <w:left w:w="49" w:type="dxa"/>
              <w:bottom w:w="25" w:type="dxa"/>
              <w:right w:w="49" w:type="dxa"/>
            </w:tcMar>
            <w:vAlign w:val="center"/>
            <w:hideMark/>
          </w:tcPr>
          <w:p w14:paraId="00CB0BD5" w14:textId="77777777" w:rsidR="002D28AC" w:rsidRPr="00B07934" w:rsidRDefault="002D28AC" w:rsidP="00546D9D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sz w:val="16"/>
                <w:szCs w:val="16"/>
              </w:rPr>
              <w:t>8/5</w:t>
            </w:r>
          </w:p>
        </w:tc>
        <w:tc>
          <w:tcPr>
            <w:tcW w:w="1300" w:type="dxa"/>
            <w:shd w:val="clear" w:color="auto" w:fill="auto"/>
            <w:tcMar>
              <w:top w:w="25" w:type="dxa"/>
              <w:left w:w="49" w:type="dxa"/>
              <w:bottom w:w="25" w:type="dxa"/>
              <w:right w:w="49" w:type="dxa"/>
            </w:tcMar>
            <w:vAlign w:val="center"/>
            <w:hideMark/>
          </w:tcPr>
          <w:p w14:paraId="0891A6CE" w14:textId="77777777" w:rsidR="002D28AC" w:rsidRPr="00B07934" w:rsidRDefault="002D28AC" w:rsidP="00546D9D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sz w:val="16"/>
                <w:szCs w:val="16"/>
              </w:rPr>
              <w:t>8/5</w:t>
            </w:r>
          </w:p>
        </w:tc>
        <w:tc>
          <w:tcPr>
            <w:tcW w:w="1240" w:type="dxa"/>
            <w:shd w:val="clear" w:color="auto" w:fill="auto"/>
            <w:tcMar>
              <w:top w:w="25" w:type="dxa"/>
              <w:left w:w="49" w:type="dxa"/>
              <w:bottom w:w="25" w:type="dxa"/>
              <w:right w:w="49" w:type="dxa"/>
            </w:tcMar>
            <w:vAlign w:val="center"/>
            <w:hideMark/>
          </w:tcPr>
          <w:p w14:paraId="56B8D0CB" w14:textId="77777777" w:rsidR="002D28AC" w:rsidRPr="00B07934" w:rsidRDefault="002D28AC" w:rsidP="00546D9D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sz w:val="16"/>
                <w:szCs w:val="16"/>
              </w:rPr>
              <w:t>7/5</w:t>
            </w:r>
          </w:p>
        </w:tc>
      </w:tr>
      <w:tr w:rsidR="002D28AC" w:rsidRPr="00B07934" w14:paraId="1EF85181" w14:textId="77777777" w:rsidTr="00546D9D">
        <w:trPr>
          <w:trHeight w:val="473"/>
          <w:jc w:val="center"/>
        </w:trPr>
        <w:tc>
          <w:tcPr>
            <w:tcW w:w="127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F488B35" w14:textId="77777777" w:rsidR="002D28AC" w:rsidRPr="00B07934" w:rsidRDefault="002D28AC" w:rsidP="00546D9D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b/>
                <w:bCs/>
                <w:sz w:val="16"/>
                <w:szCs w:val="16"/>
              </w:rPr>
              <w:t>WTSM</w:t>
            </w:r>
          </w:p>
        </w:tc>
        <w:tc>
          <w:tcPr>
            <w:tcW w:w="1276" w:type="dxa"/>
            <w:shd w:val="clear" w:color="auto" w:fill="auto"/>
            <w:tcMar>
              <w:top w:w="25" w:type="dxa"/>
              <w:left w:w="49" w:type="dxa"/>
              <w:bottom w:w="25" w:type="dxa"/>
              <w:right w:w="49" w:type="dxa"/>
            </w:tcMar>
            <w:vAlign w:val="center"/>
            <w:hideMark/>
          </w:tcPr>
          <w:p w14:paraId="3D11236E" w14:textId="77777777" w:rsidR="002D28AC" w:rsidRPr="00B07934" w:rsidRDefault="002D28AC" w:rsidP="00546D9D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sz w:val="16"/>
                <w:szCs w:val="16"/>
              </w:rPr>
              <w:t>19.34 ± 2.15</w:t>
            </w:r>
          </w:p>
        </w:tc>
        <w:tc>
          <w:tcPr>
            <w:tcW w:w="1564" w:type="dxa"/>
            <w:shd w:val="clear" w:color="auto" w:fill="auto"/>
            <w:tcMar>
              <w:top w:w="25" w:type="dxa"/>
              <w:left w:w="49" w:type="dxa"/>
              <w:bottom w:w="25" w:type="dxa"/>
              <w:right w:w="49" w:type="dxa"/>
            </w:tcMar>
            <w:vAlign w:val="center"/>
            <w:hideMark/>
          </w:tcPr>
          <w:p w14:paraId="55890F1F" w14:textId="77777777" w:rsidR="002D28AC" w:rsidRPr="00B07934" w:rsidRDefault="002D28AC" w:rsidP="00546D9D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sz w:val="16"/>
                <w:szCs w:val="16"/>
              </w:rPr>
              <w:t xml:space="preserve">22.16 </w:t>
            </w:r>
            <m:oMath>
              <m:r>
                <m:rPr>
                  <m:nor/>
                </m:rPr>
                <w:rPr>
                  <w:rFonts w:ascii="Arial" w:hAnsi="Arial" w:cs="Arial"/>
                  <w:sz w:val="16"/>
                  <w:szCs w:val="16"/>
                </w:rPr>
                <m:t>±</m:t>
              </m:r>
            </m:oMath>
            <w:r w:rsidRPr="00B07934">
              <w:rPr>
                <w:rFonts w:ascii="Arial" w:hAnsi="Arial" w:cs="Arial"/>
                <w:sz w:val="16"/>
                <w:szCs w:val="16"/>
              </w:rPr>
              <w:t xml:space="preserve"> 2.99</w:t>
            </w:r>
          </w:p>
        </w:tc>
        <w:tc>
          <w:tcPr>
            <w:tcW w:w="1412" w:type="dxa"/>
            <w:shd w:val="clear" w:color="auto" w:fill="auto"/>
            <w:tcMar>
              <w:top w:w="25" w:type="dxa"/>
              <w:left w:w="49" w:type="dxa"/>
              <w:bottom w:w="25" w:type="dxa"/>
              <w:right w:w="49" w:type="dxa"/>
            </w:tcMar>
            <w:vAlign w:val="center"/>
            <w:hideMark/>
          </w:tcPr>
          <w:p w14:paraId="06160224" w14:textId="77777777" w:rsidR="002D28AC" w:rsidRPr="00B07934" w:rsidRDefault="002D28AC" w:rsidP="00546D9D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sz w:val="16"/>
                <w:szCs w:val="16"/>
              </w:rPr>
              <w:t>23.69 ± 3.14</w:t>
            </w:r>
          </w:p>
        </w:tc>
        <w:tc>
          <w:tcPr>
            <w:tcW w:w="1300" w:type="dxa"/>
            <w:shd w:val="clear" w:color="auto" w:fill="auto"/>
            <w:tcMar>
              <w:top w:w="25" w:type="dxa"/>
              <w:left w:w="49" w:type="dxa"/>
              <w:bottom w:w="25" w:type="dxa"/>
              <w:right w:w="49" w:type="dxa"/>
            </w:tcMar>
            <w:vAlign w:val="center"/>
            <w:hideMark/>
          </w:tcPr>
          <w:p w14:paraId="155CC572" w14:textId="77777777" w:rsidR="002D28AC" w:rsidRPr="00B07934" w:rsidRDefault="002D28AC" w:rsidP="00546D9D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sz w:val="16"/>
                <w:szCs w:val="16"/>
              </w:rPr>
              <w:t>25.20 ± 3.06</w:t>
            </w:r>
          </w:p>
        </w:tc>
        <w:tc>
          <w:tcPr>
            <w:tcW w:w="1240" w:type="dxa"/>
            <w:shd w:val="clear" w:color="auto" w:fill="auto"/>
            <w:tcMar>
              <w:top w:w="25" w:type="dxa"/>
              <w:left w:w="49" w:type="dxa"/>
              <w:bottom w:w="25" w:type="dxa"/>
              <w:right w:w="49" w:type="dxa"/>
            </w:tcMar>
            <w:vAlign w:val="center"/>
            <w:hideMark/>
          </w:tcPr>
          <w:p w14:paraId="230F59E4" w14:textId="77777777" w:rsidR="002D28AC" w:rsidRPr="00B07934" w:rsidRDefault="002D28AC" w:rsidP="00546D9D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sz w:val="16"/>
                <w:szCs w:val="16"/>
              </w:rPr>
              <w:t>27.00 ± 2.62</w:t>
            </w:r>
          </w:p>
        </w:tc>
      </w:tr>
      <w:tr w:rsidR="002D28AC" w:rsidRPr="00B07934" w14:paraId="275B80BF" w14:textId="77777777" w:rsidTr="00546D9D">
        <w:trPr>
          <w:trHeight w:val="530"/>
          <w:jc w:val="center"/>
        </w:trPr>
        <w:tc>
          <w:tcPr>
            <w:tcW w:w="127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375B74E4" w14:textId="77777777" w:rsidR="002D28AC" w:rsidRPr="00B07934" w:rsidRDefault="002D28AC" w:rsidP="00546D9D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b/>
                <w:bCs/>
                <w:sz w:val="16"/>
                <w:szCs w:val="16"/>
              </w:rPr>
              <w:t>ABSM</w:t>
            </w:r>
          </w:p>
        </w:tc>
        <w:tc>
          <w:tcPr>
            <w:tcW w:w="1276" w:type="dxa"/>
            <w:shd w:val="clear" w:color="auto" w:fill="auto"/>
            <w:tcMar>
              <w:top w:w="25" w:type="dxa"/>
              <w:left w:w="49" w:type="dxa"/>
              <w:bottom w:w="25" w:type="dxa"/>
              <w:right w:w="49" w:type="dxa"/>
            </w:tcMar>
            <w:vAlign w:val="center"/>
            <w:hideMark/>
          </w:tcPr>
          <w:p w14:paraId="4AA01D0E" w14:textId="77777777" w:rsidR="002D28AC" w:rsidRPr="00B07934" w:rsidRDefault="002D28AC" w:rsidP="00546D9D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sz w:val="16"/>
                <w:szCs w:val="16"/>
              </w:rPr>
              <w:t xml:space="preserve">18.23 </w:t>
            </w:r>
            <m:oMath>
              <m:r>
                <m:rPr>
                  <m:nor/>
                </m:rPr>
                <w:rPr>
                  <w:rFonts w:ascii="Arial" w:hAnsi="Arial" w:cs="Arial"/>
                  <w:sz w:val="16"/>
                  <w:szCs w:val="16"/>
                </w:rPr>
                <m:t>±</m:t>
              </m:r>
            </m:oMath>
            <w:r w:rsidRPr="00B07934">
              <w:rPr>
                <w:rFonts w:ascii="Arial" w:hAnsi="Arial" w:cs="Arial"/>
                <w:sz w:val="16"/>
                <w:szCs w:val="16"/>
              </w:rPr>
              <w:t xml:space="preserve"> 1.36</w:t>
            </w:r>
          </w:p>
        </w:tc>
        <w:tc>
          <w:tcPr>
            <w:tcW w:w="1564" w:type="dxa"/>
            <w:shd w:val="clear" w:color="auto" w:fill="auto"/>
            <w:tcMar>
              <w:top w:w="25" w:type="dxa"/>
              <w:left w:w="49" w:type="dxa"/>
              <w:bottom w:w="25" w:type="dxa"/>
              <w:right w:w="49" w:type="dxa"/>
            </w:tcMar>
            <w:vAlign w:val="center"/>
            <w:hideMark/>
          </w:tcPr>
          <w:p w14:paraId="7B876DD6" w14:textId="77777777" w:rsidR="002D28AC" w:rsidRPr="00B07934" w:rsidRDefault="002D28AC" w:rsidP="00546D9D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sz w:val="16"/>
                <w:szCs w:val="16"/>
              </w:rPr>
              <w:t>20.54 ± 1.37</w:t>
            </w:r>
          </w:p>
        </w:tc>
        <w:tc>
          <w:tcPr>
            <w:tcW w:w="1412" w:type="dxa"/>
            <w:shd w:val="clear" w:color="auto" w:fill="auto"/>
            <w:tcMar>
              <w:top w:w="25" w:type="dxa"/>
              <w:left w:w="49" w:type="dxa"/>
              <w:bottom w:w="25" w:type="dxa"/>
              <w:right w:w="49" w:type="dxa"/>
            </w:tcMar>
            <w:vAlign w:val="center"/>
            <w:hideMark/>
          </w:tcPr>
          <w:p w14:paraId="158D9D16" w14:textId="77777777" w:rsidR="002D28AC" w:rsidRPr="00B07934" w:rsidRDefault="002D28AC" w:rsidP="00546D9D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sz w:val="16"/>
                <w:szCs w:val="16"/>
              </w:rPr>
              <w:t>21.69 ± 1.47</w:t>
            </w:r>
          </w:p>
        </w:tc>
        <w:tc>
          <w:tcPr>
            <w:tcW w:w="1300" w:type="dxa"/>
            <w:shd w:val="clear" w:color="auto" w:fill="auto"/>
            <w:tcMar>
              <w:top w:w="25" w:type="dxa"/>
              <w:left w:w="49" w:type="dxa"/>
              <w:bottom w:w="25" w:type="dxa"/>
              <w:right w:w="49" w:type="dxa"/>
            </w:tcMar>
            <w:vAlign w:val="center"/>
            <w:hideMark/>
          </w:tcPr>
          <w:p w14:paraId="74D00FA8" w14:textId="77777777" w:rsidR="002D28AC" w:rsidRPr="00B07934" w:rsidRDefault="002D28AC" w:rsidP="00546D9D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sz w:val="16"/>
                <w:szCs w:val="16"/>
              </w:rPr>
              <w:t>22.84 ± 1.98</w:t>
            </w:r>
          </w:p>
        </w:tc>
        <w:tc>
          <w:tcPr>
            <w:tcW w:w="1240" w:type="dxa"/>
            <w:shd w:val="clear" w:color="auto" w:fill="auto"/>
            <w:tcMar>
              <w:top w:w="25" w:type="dxa"/>
              <w:left w:w="49" w:type="dxa"/>
              <w:bottom w:w="25" w:type="dxa"/>
              <w:right w:w="49" w:type="dxa"/>
            </w:tcMar>
            <w:vAlign w:val="center"/>
            <w:hideMark/>
          </w:tcPr>
          <w:p w14:paraId="6CF5A8D9" w14:textId="77777777" w:rsidR="002D28AC" w:rsidRPr="00B07934" w:rsidRDefault="002D28AC" w:rsidP="00546D9D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sz w:val="16"/>
                <w:szCs w:val="16"/>
              </w:rPr>
              <w:t>23.84 ± 1.91</w:t>
            </w:r>
          </w:p>
        </w:tc>
      </w:tr>
      <w:tr w:rsidR="002D28AC" w:rsidRPr="00B07934" w14:paraId="3CC42DA6" w14:textId="77777777" w:rsidTr="00546D9D">
        <w:trPr>
          <w:trHeight w:val="406"/>
          <w:jc w:val="center"/>
        </w:trPr>
        <w:tc>
          <w:tcPr>
            <w:tcW w:w="127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C66F939" w14:textId="77777777" w:rsidR="002D28AC" w:rsidRPr="00B07934" w:rsidRDefault="002D28AC" w:rsidP="00546D9D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b/>
                <w:bCs/>
                <w:sz w:val="16"/>
                <w:szCs w:val="16"/>
              </w:rPr>
              <w:t>P value</w:t>
            </w:r>
          </w:p>
        </w:tc>
        <w:tc>
          <w:tcPr>
            <w:tcW w:w="1276" w:type="dxa"/>
            <w:shd w:val="clear" w:color="auto" w:fill="auto"/>
            <w:tcMar>
              <w:top w:w="25" w:type="dxa"/>
              <w:left w:w="49" w:type="dxa"/>
              <w:bottom w:w="25" w:type="dxa"/>
              <w:right w:w="49" w:type="dxa"/>
            </w:tcMar>
            <w:vAlign w:val="center"/>
            <w:hideMark/>
          </w:tcPr>
          <w:p w14:paraId="1573F7BF" w14:textId="77777777" w:rsidR="002D28AC" w:rsidRPr="00B07934" w:rsidRDefault="002D28AC" w:rsidP="00546D9D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sz w:val="16"/>
                <w:szCs w:val="16"/>
              </w:rPr>
              <w:t>0.235</w:t>
            </w:r>
          </w:p>
        </w:tc>
        <w:tc>
          <w:tcPr>
            <w:tcW w:w="1564" w:type="dxa"/>
            <w:shd w:val="clear" w:color="auto" w:fill="auto"/>
            <w:tcMar>
              <w:top w:w="25" w:type="dxa"/>
              <w:left w:w="49" w:type="dxa"/>
              <w:bottom w:w="25" w:type="dxa"/>
              <w:right w:w="49" w:type="dxa"/>
            </w:tcMar>
            <w:vAlign w:val="center"/>
            <w:hideMark/>
          </w:tcPr>
          <w:p w14:paraId="1CF40D91" w14:textId="77777777" w:rsidR="002D28AC" w:rsidRPr="00B07934" w:rsidRDefault="002D28AC" w:rsidP="00546D9D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sz w:val="16"/>
                <w:szCs w:val="16"/>
              </w:rPr>
              <w:t>0.199</w:t>
            </w:r>
          </w:p>
        </w:tc>
        <w:tc>
          <w:tcPr>
            <w:tcW w:w="1412" w:type="dxa"/>
            <w:shd w:val="clear" w:color="auto" w:fill="auto"/>
            <w:tcMar>
              <w:top w:w="25" w:type="dxa"/>
              <w:left w:w="49" w:type="dxa"/>
              <w:bottom w:w="25" w:type="dxa"/>
              <w:right w:w="49" w:type="dxa"/>
            </w:tcMar>
            <w:vAlign w:val="center"/>
            <w:hideMark/>
          </w:tcPr>
          <w:p w14:paraId="59B92979" w14:textId="77777777" w:rsidR="002D28AC" w:rsidRPr="00B07934" w:rsidRDefault="002D28AC" w:rsidP="00546D9D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sz w:val="16"/>
                <w:szCs w:val="16"/>
              </w:rPr>
              <w:t>0.214</w:t>
            </w:r>
          </w:p>
        </w:tc>
        <w:tc>
          <w:tcPr>
            <w:tcW w:w="1300" w:type="dxa"/>
            <w:shd w:val="clear" w:color="auto" w:fill="auto"/>
            <w:tcMar>
              <w:top w:w="25" w:type="dxa"/>
              <w:left w:w="49" w:type="dxa"/>
              <w:bottom w:w="25" w:type="dxa"/>
              <w:right w:w="49" w:type="dxa"/>
            </w:tcMar>
            <w:vAlign w:val="center"/>
            <w:hideMark/>
          </w:tcPr>
          <w:p w14:paraId="2F78F0D5" w14:textId="77777777" w:rsidR="002D28AC" w:rsidRPr="00B07934" w:rsidRDefault="002D28AC" w:rsidP="00546D9D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sz w:val="16"/>
                <w:szCs w:val="16"/>
              </w:rPr>
              <w:t>0.156</w:t>
            </w:r>
          </w:p>
        </w:tc>
        <w:tc>
          <w:tcPr>
            <w:tcW w:w="1240" w:type="dxa"/>
            <w:shd w:val="clear" w:color="auto" w:fill="auto"/>
            <w:tcMar>
              <w:top w:w="25" w:type="dxa"/>
              <w:left w:w="49" w:type="dxa"/>
              <w:bottom w:w="25" w:type="dxa"/>
              <w:right w:w="49" w:type="dxa"/>
            </w:tcMar>
            <w:vAlign w:val="center"/>
            <w:hideMark/>
          </w:tcPr>
          <w:p w14:paraId="4DBBE81B" w14:textId="77777777" w:rsidR="002D28AC" w:rsidRPr="00B07934" w:rsidRDefault="002D28AC" w:rsidP="00546D9D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4">
              <w:rPr>
                <w:rFonts w:ascii="Arial" w:hAnsi="Arial" w:cs="Arial"/>
                <w:sz w:val="16"/>
                <w:szCs w:val="16"/>
              </w:rPr>
              <w:t>0.046</w:t>
            </w:r>
          </w:p>
        </w:tc>
      </w:tr>
    </w:tbl>
    <w:p w14:paraId="4D180AFA" w14:textId="77777777" w:rsidR="002D28AC" w:rsidRPr="00FB4078" w:rsidRDefault="002D28AC" w:rsidP="0030229D">
      <w:pPr>
        <w:rPr>
          <w:rFonts w:ascii="Arial" w:hAnsi="Arial" w:cs="Arial"/>
          <w:sz w:val="20"/>
          <w:szCs w:val="21"/>
        </w:rPr>
      </w:pPr>
      <w:r w:rsidRPr="00B07934">
        <w:rPr>
          <w:rFonts w:ascii="Arial" w:hAnsi="Arial" w:cs="Arial"/>
          <w:b/>
          <w:bCs/>
        </w:rPr>
        <w:t>Note</w:t>
      </w:r>
      <w:r w:rsidRPr="00B07934">
        <w:rPr>
          <w:rFonts w:ascii="Arial" w:hAnsi="Arial" w:cs="Arial"/>
        </w:rPr>
        <w:t>: Dat</w:t>
      </w:r>
      <w:r w:rsidRPr="00FB4078">
        <w:rPr>
          <w:rFonts w:ascii="Arial" w:hAnsi="Arial" w:cs="Arial"/>
          <w:sz w:val="20"/>
          <w:szCs w:val="21"/>
        </w:rPr>
        <w:t xml:space="preserve">a were shown as mean ± SD. N referred to the number of remaining C57BL6 and </w:t>
      </w:r>
      <w:r w:rsidRPr="00FB4078">
        <w:rPr>
          <w:rFonts w:ascii="Arial" w:hAnsi="Arial" w:cs="Arial"/>
          <w:i/>
          <w:iCs/>
          <w:sz w:val="20"/>
          <w:szCs w:val="21"/>
        </w:rPr>
        <w:t>Abhd2</w:t>
      </w:r>
      <w:r w:rsidRPr="00FB4078">
        <w:rPr>
          <w:rFonts w:ascii="Arial" w:hAnsi="Arial" w:cs="Arial"/>
          <w:i/>
          <w:iCs/>
          <w:sz w:val="20"/>
          <w:szCs w:val="21"/>
          <w:vertAlign w:val="superscript"/>
        </w:rPr>
        <w:t xml:space="preserve">Gt/Gt </w:t>
      </w:r>
      <w:r w:rsidRPr="00FB4078">
        <w:rPr>
          <w:rFonts w:ascii="Arial" w:hAnsi="Arial" w:cs="Arial"/>
          <w:sz w:val="20"/>
          <w:szCs w:val="21"/>
        </w:rPr>
        <w:t>mice surviving at the corresponding cycle.</w:t>
      </w:r>
    </w:p>
    <w:p w14:paraId="2E69F236" w14:textId="77777777" w:rsidR="002D28AC" w:rsidRPr="00B07934" w:rsidRDefault="002D28AC" w:rsidP="0030229D">
      <w:pPr>
        <w:rPr>
          <w:rFonts w:ascii="Arial" w:hAnsi="Arial" w:cs="Arial"/>
        </w:rPr>
      </w:pPr>
      <w:r w:rsidRPr="00FB4078">
        <w:rPr>
          <w:rFonts w:ascii="Arial" w:hAnsi="Arial" w:cs="Arial"/>
          <w:b/>
          <w:bCs/>
          <w:sz w:val="20"/>
          <w:szCs w:val="21"/>
        </w:rPr>
        <w:t>Abbreviation</w:t>
      </w:r>
      <w:r w:rsidRPr="00FB4078">
        <w:rPr>
          <w:rFonts w:ascii="Arial" w:hAnsi="Arial" w:cs="Arial"/>
          <w:sz w:val="20"/>
          <w:szCs w:val="21"/>
        </w:rPr>
        <w:t xml:space="preserve">: </w:t>
      </w:r>
      <w:r w:rsidRPr="00B07934">
        <w:rPr>
          <w:rFonts w:ascii="Arial" w:hAnsi="Arial" w:cs="Arial"/>
        </w:rPr>
        <w:t xml:space="preserve">WTSM, wild-type+ CSE group; ABSM, </w:t>
      </w:r>
      <w:r w:rsidRPr="00B07934">
        <w:rPr>
          <w:rFonts w:ascii="Arial" w:hAnsi="Arial" w:cs="Arial"/>
          <w:i/>
          <w:iCs/>
        </w:rPr>
        <w:t>Abhd2</w:t>
      </w:r>
      <w:r w:rsidRPr="00B07934">
        <w:rPr>
          <w:rFonts w:ascii="Arial" w:hAnsi="Arial" w:cs="Arial"/>
          <w:i/>
          <w:iCs/>
          <w:vertAlign w:val="superscript"/>
        </w:rPr>
        <w:t xml:space="preserve">Gt/Gt </w:t>
      </w:r>
      <w:r w:rsidRPr="00B07934">
        <w:rPr>
          <w:rFonts w:ascii="Arial" w:hAnsi="Arial" w:cs="Arial"/>
        </w:rPr>
        <w:t xml:space="preserve">+ CSE group. </w:t>
      </w:r>
    </w:p>
    <w:p w14:paraId="6C6408E6" w14:textId="77777777" w:rsidR="002D28AC" w:rsidRPr="002D28AC" w:rsidRDefault="002D28AC">
      <w:pPr>
        <w:widowControl/>
        <w:jc w:val="left"/>
        <w:rPr>
          <w:rFonts w:ascii="Times New Roman" w:hAnsi="Times New Roman" w:cs="Times New Roman"/>
        </w:rPr>
      </w:pPr>
    </w:p>
    <w:p w14:paraId="09F61F20" w14:textId="4822715E" w:rsidR="002D28AC" w:rsidRDefault="002D28AC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710B0D5" w14:textId="77777777" w:rsidR="000F684F" w:rsidRDefault="000F684F">
      <w:pPr>
        <w:widowControl/>
        <w:jc w:val="left"/>
        <w:rPr>
          <w:rFonts w:ascii="Times New Roman" w:hAnsi="Times New Roman" w:cs="Times New Roman"/>
        </w:rPr>
      </w:pPr>
    </w:p>
    <w:p w14:paraId="555645A8" w14:textId="518582C2" w:rsidR="00B27A42" w:rsidRDefault="00B27A42">
      <w:pPr>
        <w:widowControl/>
        <w:jc w:val="left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EA5B930" wp14:editId="122C530D">
            <wp:extent cx="5274310" cy="2816225"/>
            <wp:effectExtent l="0" t="0" r="2540" b="3175"/>
            <wp:docPr id="10440994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1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8625A" w14:textId="385D93CE" w:rsidR="00B27A42" w:rsidRPr="004E3CEB" w:rsidRDefault="00B27A42" w:rsidP="0030229D">
      <w:pPr>
        <w:textAlignment w:val="baseline"/>
        <w:rPr>
          <w:rFonts w:ascii="Arial" w:hAnsi="Arial" w:cs="Arial"/>
          <w:sz w:val="20"/>
          <w:szCs w:val="21"/>
        </w:rPr>
      </w:pPr>
      <w:r w:rsidRPr="004E3CEB">
        <w:rPr>
          <w:rFonts w:ascii="Arial" w:hAnsi="Arial" w:cs="Arial"/>
          <w:b/>
          <w:bCs/>
          <w:sz w:val="20"/>
          <w:szCs w:val="21"/>
        </w:rPr>
        <w:t>Figure</w:t>
      </w:r>
      <w:r w:rsidR="00EF1FD4" w:rsidRPr="004E3CEB">
        <w:rPr>
          <w:rFonts w:ascii="Arial" w:hAnsi="Arial" w:cs="Arial"/>
          <w:b/>
          <w:bCs/>
          <w:sz w:val="20"/>
          <w:szCs w:val="21"/>
        </w:rPr>
        <w:t xml:space="preserve"> </w:t>
      </w:r>
      <w:r w:rsidRPr="004E3CEB">
        <w:rPr>
          <w:rFonts w:ascii="Arial" w:hAnsi="Arial" w:cs="Arial"/>
          <w:b/>
          <w:bCs/>
          <w:sz w:val="20"/>
          <w:szCs w:val="21"/>
        </w:rPr>
        <w:t>S1.</w:t>
      </w:r>
      <w:r w:rsidRPr="004E3CEB">
        <w:rPr>
          <w:rFonts w:ascii="Arial" w:hAnsi="Arial" w:cs="Arial"/>
          <w:sz w:val="20"/>
          <w:szCs w:val="21"/>
        </w:rPr>
        <w:t xml:space="preserve"> Measurement of lipid metabolism. (A) Oil red staining results confirmed fat deposition in cells with </w:t>
      </w:r>
      <w:r w:rsidRPr="004E3CEB">
        <w:rPr>
          <w:rFonts w:ascii="Arial" w:hAnsi="Arial" w:cs="Arial"/>
          <w:i/>
          <w:iCs/>
          <w:sz w:val="20"/>
          <w:szCs w:val="21"/>
        </w:rPr>
        <w:t>Abhd2</w:t>
      </w:r>
      <w:r w:rsidRPr="004E3CEB">
        <w:rPr>
          <w:rFonts w:ascii="Arial" w:hAnsi="Arial" w:cs="Arial"/>
          <w:sz w:val="20"/>
          <w:szCs w:val="21"/>
        </w:rPr>
        <w:t xml:space="preserve"> gene silencing (Magnification×400). (B) Increased lipid droplet volume ratio in cells with </w:t>
      </w:r>
      <w:r w:rsidRPr="004E3CEB">
        <w:rPr>
          <w:rFonts w:ascii="Arial" w:hAnsi="Arial" w:cs="Arial"/>
          <w:i/>
          <w:iCs/>
          <w:sz w:val="20"/>
          <w:szCs w:val="21"/>
        </w:rPr>
        <w:t xml:space="preserve">Abhd2 </w:t>
      </w:r>
      <w:r w:rsidRPr="004E3CEB">
        <w:rPr>
          <w:rFonts w:ascii="Arial" w:hAnsi="Arial" w:cs="Arial"/>
          <w:sz w:val="20"/>
          <w:szCs w:val="21"/>
        </w:rPr>
        <w:t>gene silencing. (C) Triglyceride deposition in</w:t>
      </w:r>
      <w:r w:rsidRPr="004E3CEB">
        <w:rPr>
          <w:rFonts w:ascii="Arial" w:hAnsi="Arial" w:cs="Arial"/>
          <w:i/>
          <w:iCs/>
          <w:sz w:val="20"/>
          <w:szCs w:val="21"/>
        </w:rPr>
        <w:t xml:space="preserve"> Abhd2</w:t>
      </w:r>
      <w:r w:rsidRPr="004E3CEB">
        <w:rPr>
          <w:rFonts w:ascii="Arial" w:hAnsi="Arial" w:cs="Arial"/>
          <w:sz w:val="20"/>
          <w:szCs w:val="21"/>
        </w:rPr>
        <w:t xml:space="preserve"> gene silencing group. (D) Increased malondialdehyde in</w:t>
      </w:r>
      <w:r w:rsidRPr="004E3CEB">
        <w:rPr>
          <w:rFonts w:ascii="Arial" w:hAnsi="Arial" w:cs="Arial"/>
          <w:i/>
          <w:iCs/>
          <w:sz w:val="20"/>
          <w:szCs w:val="21"/>
        </w:rPr>
        <w:t xml:space="preserve"> Abhd2 </w:t>
      </w:r>
      <w:r w:rsidRPr="004E3CEB">
        <w:rPr>
          <w:rFonts w:ascii="Arial" w:hAnsi="Arial" w:cs="Arial"/>
          <w:sz w:val="20"/>
          <w:szCs w:val="21"/>
        </w:rPr>
        <w:t>gene silencing group.</w:t>
      </w:r>
    </w:p>
    <w:p w14:paraId="571217A5" w14:textId="77777777" w:rsidR="00B27A42" w:rsidRPr="004E3CEB" w:rsidRDefault="00B27A42" w:rsidP="0030229D">
      <w:pPr>
        <w:textAlignment w:val="baseline"/>
        <w:rPr>
          <w:rFonts w:ascii="Arial" w:hAnsi="Arial" w:cs="Arial"/>
          <w:sz w:val="20"/>
          <w:szCs w:val="21"/>
        </w:rPr>
      </w:pPr>
      <w:r w:rsidRPr="004E3CEB">
        <w:rPr>
          <w:rFonts w:ascii="Arial" w:hAnsi="Arial" w:cs="Arial"/>
          <w:sz w:val="20"/>
          <w:szCs w:val="21"/>
        </w:rPr>
        <w:t>*</w:t>
      </w:r>
      <w:r w:rsidRPr="004E3CEB">
        <w:rPr>
          <w:rFonts w:ascii="Arial" w:hAnsi="Arial" w:cs="Arial"/>
          <w:i/>
          <w:iCs/>
          <w:sz w:val="20"/>
          <w:szCs w:val="21"/>
        </w:rPr>
        <w:t>P</w:t>
      </w:r>
      <w:r w:rsidRPr="004E3CEB">
        <w:rPr>
          <w:rFonts w:ascii="Arial" w:hAnsi="Arial" w:cs="Arial"/>
          <w:sz w:val="20"/>
          <w:szCs w:val="21"/>
        </w:rPr>
        <w:t xml:space="preserve"> </w:t>
      </w:r>
      <w:r w:rsidRPr="004E3CEB">
        <w:rPr>
          <w:rFonts w:ascii="Arial" w:hAnsi="Arial" w:cs="Arial" w:hint="eastAsia"/>
          <w:sz w:val="20"/>
          <w:szCs w:val="21"/>
        </w:rPr>
        <w:sym w:font="Symbol" w:char="F03C"/>
      </w:r>
      <w:r w:rsidRPr="004E3CEB">
        <w:rPr>
          <w:rFonts w:ascii="Arial" w:hAnsi="Arial" w:cs="Arial"/>
          <w:sz w:val="20"/>
          <w:szCs w:val="21"/>
        </w:rPr>
        <w:t xml:space="preserve"> 0.05, ***</w:t>
      </w:r>
      <w:r w:rsidRPr="004E3CEB">
        <w:rPr>
          <w:rFonts w:ascii="Arial" w:hAnsi="Arial" w:cs="Arial"/>
          <w:i/>
          <w:iCs/>
          <w:sz w:val="20"/>
          <w:szCs w:val="21"/>
        </w:rPr>
        <w:t>P</w:t>
      </w:r>
      <w:r w:rsidRPr="004E3CEB">
        <w:rPr>
          <w:rFonts w:ascii="Arial" w:hAnsi="Arial" w:cs="Arial"/>
          <w:sz w:val="20"/>
          <w:szCs w:val="21"/>
        </w:rPr>
        <w:t xml:space="preserve"> </w:t>
      </w:r>
      <w:r w:rsidRPr="004E3CEB">
        <w:rPr>
          <w:rFonts w:ascii="Arial" w:hAnsi="Arial" w:cs="Arial" w:hint="eastAsia"/>
          <w:sz w:val="20"/>
          <w:szCs w:val="21"/>
        </w:rPr>
        <w:sym w:font="Symbol" w:char="F03C"/>
      </w:r>
      <w:r w:rsidRPr="004E3CEB">
        <w:rPr>
          <w:rFonts w:ascii="Arial" w:hAnsi="Arial" w:cs="Arial"/>
          <w:sz w:val="20"/>
          <w:szCs w:val="21"/>
        </w:rPr>
        <w:t xml:space="preserve"> 0.001.</w:t>
      </w:r>
    </w:p>
    <w:p w14:paraId="3588B8ED" w14:textId="4430DE45" w:rsidR="00B27A42" w:rsidRDefault="00B27A42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1CBCD3E" w14:textId="77777777" w:rsidR="00E16138" w:rsidRDefault="00E16138">
      <w:pPr>
        <w:widowControl/>
        <w:jc w:val="left"/>
        <w:rPr>
          <w:rFonts w:ascii="Times New Roman" w:hAnsi="Times New Roman" w:cs="Times New Roman"/>
        </w:rPr>
      </w:pPr>
    </w:p>
    <w:p w14:paraId="4A19917A" w14:textId="4D9E9754" w:rsidR="00E16138" w:rsidRDefault="00E16138" w:rsidP="008A3C0B">
      <w:pPr>
        <w:widowControl/>
        <w:jc w:val="left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A35E678" wp14:editId="16D0B498">
            <wp:extent cx="5274310" cy="2185035"/>
            <wp:effectExtent l="0" t="0" r="2540" b="5715"/>
            <wp:docPr id="21331569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8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58698" w14:textId="0DF485EC" w:rsidR="009E1104" w:rsidRPr="004E3CEB" w:rsidRDefault="00E16138" w:rsidP="0030229D">
      <w:pPr>
        <w:widowControl/>
        <w:rPr>
          <w:rFonts w:ascii="Arial" w:hAnsi="Arial" w:cs="Arial"/>
          <w:sz w:val="20"/>
          <w:szCs w:val="21"/>
        </w:rPr>
      </w:pPr>
      <w:r w:rsidRPr="004E3CEB">
        <w:rPr>
          <w:rFonts w:ascii="Arial" w:hAnsi="Arial" w:cs="Arial"/>
          <w:b/>
          <w:bCs/>
          <w:sz w:val="20"/>
          <w:szCs w:val="21"/>
        </w:rPr>
        <w:t>Figure S</w:t>
      </w:r>
      <w:r w:rsidR="00B27A42" w:rsidRPr="004E3CEB">
        <w:rPr>
          <w:rFonts w:ascii="Arial" w:hAnsi="Arial" w:cs="Arial"/>
          <w:b/>
          <w:bCs/>
          <w:sz w:val="20"/>
          <w:szCs w:val="21"/>
        </w:rPr>
        <w:t>2</w:t>
      </w:r>
      <w:r w:rsidRPr="004E3CEB">
        <w:rPr>
          <w:rFonts w:ascii="Arial" w:hAnsi="Arial" w:cs="Arial"/>
          <w:sz w:val="20"/>
          <w:szCs w:val="21"/>
        </w:rPr>
        <w:t xml:space="preserve">. Increased ROS in cells with </w:t>
      </w:r>
      <w:r w:rsidRPr="004E3CEB">
        <w:rPr>
          <w:rFonts w:ascii="Arial" w:hAnsi="Arial" w:cs="Arial"/>
          <w:i/>
          <w:iCs/>
          <w:sz w:val="20"/>
          <w:szCs w:val="21"/>
        </w:rPr>
        <w:t>Abhd2</w:t>
      </w:r>
      <w:r w:rsidRPr="004E3CEB">
        <w:rPr>
          <w:rFonts w:ascii="Arial" w:hAnsi="Arial" w:cs="Arial"/>
          <w:sz w:val="20"/>
          <w:szCs w:val="21"/>
        </w:rPr>
        <w:t xml:space="preserve"> gene silencing (Magnification×400).</w:t>
      </w:r>
      <w:r w:rsidR="0030229D">
        <w:rPr>
          <w:rFonts w:ascii="Arial" w:hAnsi="Arial" w:cs="Arial"/>
          <w:sz w:val="20"/>
          <w:szCs w:val="21"/>
        </w:rPr>
        <w:t xml:space="preserve"> </w:t>
      </w:r>
    </w:p>
    <w:p w14:paraId="05CEBB9C" w14:textId="0605B6E1" w:rsidR="00E16138" w:rsidRPr="004E3CEB" w:rsidRDefault="00E16138" w:rsidP="0030229D">
      <w:pPr>
        <w:widowControl/>
        <w:rPr>
          <w:rFonts w:ascii="Arial" w:hAnsi="Arial" w:cs="Arial"/>
          <w:sz w:val="20"/>
          <w:szCs w:val="21"/>
        </w:rPr>
      </w:pPr>
      <w:r w:rsidRPr="004E3CEB">
        <w:rPr>
          <w:rFonts w:ascii="Arial" w:hAnsi="Arial" w:cs="Arial"/>
          <w:sz w:val="20"/>
          <w:szCs w:val="21"/>
        </w:rPr>
        <w:t>**</w:t>
      </w:r>
      <w:r w:rsidRPr="004E3CEB">
        <w:rPr>
          <w:rFonts w:ascii="Arial" w:hAnsi="Arial" w:cs="Arial"/>
          <w:i/>
          <w:iCs/>
          <w:sz w:val="20"/>
          <w:szCs w:val="21"/>
        </w:rPr>
        <w:t>*P</w:t>
      </w:r>
      <w:r w:rsidRPr="004E3CEB">
        <w:rPr>
          <w:rFonts w:ascii="Arial" w:hAnsi="Arial" w:cs="Arial"/>
          <w:sz w:val="20"/>
          <w:szCs w:val="21"/>
        </w:rPr>
        <w:t xml:space="preserve"> </w:t>
      </w:r>
      <w:r w:rsidRPr="004E3CEB">
        <w:rPr>
          <w:rFonts w:ascii="Arial" w:hAnsi="Arial" w:cs="Arial" w:hint="eastAsia"/>
          <w:sz w:val="20"/>
          <w:szCs w:val="21"/>
        </w:rPr>
        <w:sym w:font="Symbol" w:char="F03C"/>
      </w:r>
      <w:r w:rsidRPr="004E3CEB">
        <w:rPr>
          <w:rFonts w:ascii="Arial" w:hAnsi="Arial" w:cs="Arial"/>
          <w:sz w:val="20"/>
          <w:szCs w:val="21"/>
        </w:rPr>
        <w:t xml:space="preserve"> 0.001</w:t>
      </w:r>
    </w:p>
    <w:p w14:paraId="07A50D8C" w14:textId="77777777" w:rsidR="00E16138" w:rsidRDefault="00E16138" w:rsidP="008A3C0B">
      <w:pPr>
        <w:widowControl/>
        <w:jc w:val="left"/>
        <w:rPr>
          <w:rFonts w:ascii="Times New Roman" w:hAnsi="Times New Roman" w:cs="Times New Roman"/>
        </w:rPr>
      </w:pPr>
    </w:p>
    <w:sectPr w:rsidR="00E161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9644C" w14:textId="77777777" w:rsidR="0095372A" w:rsidRDefault="0095372A" w:rsidP="00B33C06">
      <w:r>
        <w:separator/>
      </w:r>
    </w:p>
  </w:endnote>
  <w:endnote w:type="continuationSeparator" w:id="0">
    <w:p w14:paraId="69AA9E83" w14:textId="77777777" w:rsidR="0095372A" w:rsidRDefault="0095372A" w:rsidP="00B3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C418A" w14:textId="77777777" w:rsidR="0095372A" w:rsidRDefault="0095372A" w:rsidP="00B33C06">
      <w:r>
        <w:separator/>
      </w:r>
    </w:p>
  </w:footnote>
  <w:footnote w:type="continuationSeparator" w:id="0">
    <w:p w14:paraId="514A6BEE" w14:textId="77777777" w:rsidR="0095372A" w:rsidRDefault="0095372A" w:rsidP="00B33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bordersDoNotSurroundHeader/>
  <w:bordersDoNotSurroundFooter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International journal of COPD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ft5ppedzfvde1ewxab5wwfyasvz00sd99t9&quot;&gt;虎虎崽的 EndNote Library&lt;record-ids&gt;&lt;item&gt;93&lt;/item&gt;&lt;item&gt;95&lt;/item&gt;&lt;item&gt;99&lt;/item&gt;&lt;item&gt;100&lt;/item&gt;&lt;item&gt;101&lt;/item&gt;&lt;item&gt;102&lt;/item&gt;&lt;item&gt;103&lt;/item&gt;&lt;item&gt;105&lt;/item&gt;&lt;item&gt;106&lt;/item&gt;&lt;item&gt;110&lt;/item&gt;&lt;item&gt;111&lt;/item&gt;&lt;item&gt;112&lt;/item&gt;&lt;item&gt;118&lt;/item&gt;&lt;item&gt;119&lt;/item&gt;&lt;item&gt;120&lt;/item&gt;&lt;item&gt;121&lt;/item&gt;&lt;item&gt;122&lt;/item&gt;&lt;item&gt;137&lt;/item&gt;&lt;item&gt;141&lt;/item&gt;&lt;item&gt;144&lt;/item&gt;&lt;item&gt;145&lt;/item&gt;&lt;item&gt;146&lt;/item&gt;&lt;item&gt;147&lt;/item&gt;&lt;item&gt;148&lt;/item&gt;&lt;item&gt;149&lt;/item&gt;&lt;item&gt;150&lt;/item&gt;&lt;item&gt;151&lt;/item&gt;&lt;/record-ids&gt;&lt;/item&gt;&lt;/Libraries&gt;"/>
  </w:docVars>
  <w:rsids>
    <w:rsidRoot w:val="00652B19"/>
    <w:rsid w:val="00000A6A"/>
    <w:rsid w:val="00000F7F"/>
    <w:rsid w:val="00001D20"/>
    <w:rsid w:val="00001FA8"/>
    <w:rsid w:val="000028AF"/>
    <w:rsid w:val="0000464F"/>
    <w:rsid w:val="00012513"/>
    <w:rsid w:val="00012CC3"/>
    <w:rsid w:val="000156D7"/>
    <w:rsid w:val="00021CB0"/>
    <w:rsid w:val="000246FD"/>
    <w:rsid w:val="000259D3"/>
    <w:rsid w:val="00025E2A"/>
    <w:rsid w:val="00027EDF"/>
    <w:rsid w:val="000303CC"/>
    <w:rsid w:val="000328DE"/>
    <w:rsid w:val="00035516"/>
    <w:rsid w:val="00035E0B"/>
    <w:rsid w:val="00036BCB"/>
    <w:rsid w:val="0004094D"/>
    <w:rsid w:val="00043115"/>
    <w:rsid w:val="00050B25"/>
    <w:rsid w:val="000551CF"/>
    <w:rsid w:val="0005641B"/>
    <w:rsid w:val="00061A71"/>
    <w:rsid w:val="000648D5"/>
    <w:rsid w:val="0006536A"/>
    <w:rsid w:val="0006549D"/>
    <w:rsid w:val="000706D4"/>
    <w:rsid w:val="00073352"/>
    <w:rsid w:val="00076ACE"/>
    <w:rsid w:val="000777BE"/>
    <w:rsid w:val="000807E6"/>
    <w:rsid w:val="00082B87"/>
    <w:rsid w:val="00091EE0"/>
    <w:rsid w:val="000955D3"/>
    <w:rsid w:val="000B04B7"/>
    <w:rsid w:val="000B0779"/>
    <w:rsid w:val="000B712D"/>
    <w:rsid w:val="000C15F9"/>
    <w:rsid w:val="000C21F6"/>
    <w:rsid w:val="000C4AFA"/>
    <w:rsid w:val="000C52A9"/>
    <w:rsid w:val="000C5983"/>
    <w:rsid w:val="000C631B"/>
    <w:rsid w:val="000C7640"/>
    <w:rsid w:val="000D0786"/>
    <w:rsid w:val="000D2713"/>
    <w:rsid w:val="000D3E19"/>
    <w:rsid w:val="000D7572"/>
    <w:rsid w:val="000E407A"/>
    <w:rsid w:val="000E646D"/>
    <w:rsid w:val="000F3825"/>
    <w:rsid w:val="000F684F"/>
    <w:rsid w:val="000F6C2B"/>
    <w:rsid w:val="001054B6"/>
    <w:rsid w:val="00105627"/>
    <w:rsid w:val="001133B1"/>
    <w:rsid w:val="00115D39"/>
    <w:rsid w:val="00116767"/>
    <w:rsid w:val="001179A6"/>
    <w:rsid w:val="00121815"/>
    <w:rsid w:val="0012607E"/>
    <w:rsid w:val="00130476"/>
    <w:rsid w:val="00131F8A"/>
    <w:rsid w:val="00132AB4"/>
    <w:rsid w:val="00135646"/>
    <w:rsid w:val="00135D3C"/>
    <w:rsid w:val="00136497"/>
    <w:rsid w:val="001369CD"/>
    <w:rsid w:val="00142C82"/>
    <w:rsid w:val="00143425"/>
    <w:rsid w:val="00144290"/>
    <w:rsid w:val="0014765F"/>
    <w:rsid w:val="00150DFF"/>
    <w:rsid w:val="00150E4F"/>
    <w:rsid w:val="0015169D"/>
    <w:rsid w:val="0015336E"/>
    <w:rsid w:val="0015580A"/>
    <w:rsid w:val="001573B0"/>
    <w:rsid w:val="00157798"/>
    <w:rsid w:val="00162A7E"/>
    <w:rsid w:val="00175F34"/>
    <w:rsid w:val="0018644B"/>
    <w:rsid w:val="00186EC1"/>
    <w:rsid w:val="00192FD3"/>
    <w:rsid w:val="00194D21"/>
    <w:rsid w:val="001960E0"/>
    <w:rsid w:val="001A756D"/>
    <w:rsid w:val="001B0BDB"/>
    <w:rsid w:val="001B66FC"/>
    <w:rsid w:val="001C5166"/>
    <w:rsid w:val="001C65C4"/>
    <w:rsid w:val="001D19A1"/>
    <w:rsid w:val="001D6636"/>
    <w:rsid w:val="001E13CC"/>
    <w:rsid w:val="001E650E"/>
    <w:rsid w:val="001E7077"/>
    <w:rsid w:val="001F1D04"/>
    <w:rsid w:val="001F43A2"/>
    <w:rsid w:val="00200054"/>
    <w:rsid w:val="00206B42"/>
    <w:rsid w:val="00212134"/>
    <w:rsid w:val="002149A4"/>
    <w:rsid w:val="0022084C"/>
    <w:rsid w:val="0022173B"/>
    <w:rsid w:val="00223725"/>
    <w:rsid w:val="00237E3E"/>
    <w:rsid w:val="00240685"/>
    <w:rsid w:val="002423B7"/>
    <w:rsid w:val="002463D9"/>
    <w:rsid w:val="00246A6E"/>
    <w:rsid w:val="00246AE6"/>
    <w:rsid w:val="00246B0D"/>
    <w:rsid w:val="00255CAF"/>
    <w:rsid w:val="00256CAE"/>
    <w:rsid w:val="00262D43"/>
    <w:rsid w:val="00271405"/>
    <w:rsid w:val="00271A4C"/>
    <w:rsid w:val="0027279C"/>
    <w:rsid w:val="00277AB3"/>
    <w:rsid w:val="002850D2"/>
    <w:rsid w:val="00293AAB"/>
    <w:rsid w:val="00297DDF"/>
    <w:rsid w:val="002B286C"/>
    <w:rsid w:val="002C6F3D"/>
    <w:rsid w:val="002D28AC"/>
    <w:rsid w:val="002D56E6"/>
    <w:rsid w:val="002D764A"/>
    <w:rsid w:val="002E02F4"/>
    <w:rsid w:val="002E12A2"/>
    <w:rsid w:val="002E3904"/>
    <w:rsid w:val="002F17AD"/>
    <w:rsid w:val="002F2703"/>
    <w:rsid w:val="002F3E99"/>
    <w:rsid w:val="002F4B0B"/>
    <w:rsid w:val="002F4DA2"/>
    <w:rsid w:val="0030078E"/>
    <w:rsid w:val="0030130E"/>
    <w:rsid w:val="0030229D"/>
    <w:rsid w:val="00302B29"/>
    <w:rsid w:val="003153FB"/>
    <w:rsid w:val="0032045C"/>
    <w:rsid w:val="00324A3F"/>
    <w:rsid w:val="003268D6"/>
    <w:rsid w:val="00333F32"/>
    <w:rsid w:val="00334A20"/>
    <w:rsid w:val="003371F9"/>
    <w:rsid w:val="00344FD8"/>
    <w:rsid w:val="00345E84"/>
    <w:rsid w:val="003653D7"/>
    <w:rsid w:val="00367EFF"/>
    <w:rsid w:val="00373353"/>
    <w:rsid w:val="00374A82"/>
    <w:rsid w:val="003805C1"/>
    <w:rsid w:val="0038719D"/>
    <w:rsid w:val="00391E79"/>
    <w:rsid w:val="003B1267"/>
    <w:rsid w:val="003B2148"/>
    <w:rsid w:val="003B539D"/>
    <w:rsid w:val="003B58C8"/>
    <w:rsid w:val="003B6FED"/>
    <w:rsid w:val="003C6D9C"/>
    <w:rsid w:val="003D129D"/>
    <w:rsid w:val="003D4AB3"/>
    <w:rsid w:val="003D58C5"/>
    <w:rsid w:val="003E3B8A"/>
    <w:rsid w:val="003E5844"/>
    <w:rsid w:val="003E6B8E"/>
    <w:rsid w:val="003F310E"/>
    <w:rsid w:val="003F3360"/>
    <w:rsid w:val="003F509E"/>
    <w:rsid w:val="003F5D26"/>
    <w:rsid w:val="003F6A42"/>
    <w:rsid w:val="003F7BD8"/>
    <w:rsid w:val="003F7C84"/>
    <w:rsid w:val="004001CC"/>
    <w:rsid w:val="004008FD"/>
    <w:rsid w:val="00403489"/>
    <w:rsid w:val="004115D4"/>
    <w:rsid w:val="0041695D"/>
    <w:rsid w:val="0042508F"/>
    <w:rsid w:val="0042673D"/>
    <w:rsid w:val="00432174"/>
    <w:rsid w:val="00432C54"/>
    <w:rsid w:val="00435908"/>
    <w:rsid w:val="0044174B"/>
    <w:rsid w:val="004446DB"/>
    <w:rsid w:val="00450AF9"/>
    <w:rsid w:val="00451E2E"/>
    <w:rsid w:val="004568A0"/>
    <w:rsid w:val="0045713E"/>
    <w:rsid w:val="0045765A"/>
    <w:rsid w:val="00460527"/>
    <w:rsid w:val="0046542B"/>
    <w:rsid w:val="00467AE7"/>
    <w:rsid w:val="0047174A"/>
    <w:rsid w:val="00472AB4"/>
    <w:rsid w:val="00472F3E"/>
    <w:rsid w:val="00477AF3"/>
    <w:rsid w:val="004862E0"/>
    <w:rsid w:val="00492683"/>
    <w:rsid w:val="004A32DD"/>
    <w:rsid w:val="004A3BBA"/>
    <w:rsid w:val="004A4430"/>
    <w:rsid w:val="004A6A42"/>
    <w:rsid w:val="004A6ED1"/>
    <w:rsid w:val="004B1DD5"/>
    <w:rsid w:val="004B246C"/>
    <w:rsid w:val="004B2C6A"/>
    <w:rsid w:val="004C0B68"/>
    <w:rsid w:val="004C47DD"/>
    <w:rsid w:val="004C4974"/>
    <w:rsid w:val="004D4398"/>
    <w:rsid w:val="004D7552"/>
    <w:rsid w:val="004E0385"/>
    <w:rsid w:val="004E1340"/>
    <w:rsid w:val="004E3CEB"/>
    <w:rsid w:val="004E3D0F"/>
    <w:rsid w:val="004E6535"/>
    <w:rsid w:val="004E6AC8"/>
    <w:rsid w:val="004E6AE0"/>
    <w:rsid w:val="004F3D90"/>
    <w:rsid w:val="004F49E2"/>
    <w:rsid w:val="004F5367"/>
    <w:rsid w:val="00505085"/>
    <w:rsid w:val="00510174"/>
    <w:rsid w:val="00510F5E"/>
    <w:rsid w:val="00512F4E"/>
    <w:rsid w:val="00517872"/>
    <w:rsid w:val="005179FF"/>
    <w:rsid w:val="00517F50"/>
    <w:rsid w:val="00520480"/>
    <w:rsid w:val="00525993"/>
    <w:rsid w:val="005263CB"/>
    <w:rsid w:val="00531A58"/>
    <w:rsid w:val="005358CE"/>
    <w:rsid w:val="00535F98"/>
    <w:rsid w:val="00540151"/>
    <w:rsid w:val="00541DCA"/>
    <w:rsid w:val="005432AF"/>
    <w:rsid w:val="0054462C"/>
    <w:rsid w:val="00550205"/>
    <w:rsid w:val="00551179"/>
    <w:rsid w:val="0055222F"/>
    <w:rsid w:val="00552AF4"/>
    <w:rsid w:val="005574C9"/>
    <w:rsid w:val="005615D1"/>
    <w:rsid w:val="005634C0"/>
    <w:rsid w:val="00564A34"/>
    <w:rsid w:val="00566675"/>
    <w:rsid w:val="005703B4"/>
    <w:rsid w:val="0057236A"/>
    <w:rsid w:val="005771C1"/>
    <w:rsid w:val="00582D4E"/>
    <w:rsid w:val="00586A69"/>
    <w:rsid w:val="00587F49"/>
    <w:rsid w:val="00590240"/>
    <w:rsid w:val="00591648"/>
    <w:rsid w:val="0059181B"/>
    <w:rsid w:val="00591ED2"/>
    <w:rsid w:val="00593160"/>
    <w:rsid w:val="005960B4"/>
    <w:rsid w:val="005A01A2"/>
    <w:rsid w:val="005A0C0B"/>
    <w:rsid w:val="005A45E5"/>
    <w:rsid w:val="005A58D7"/>
    <w:rsid w:val="005A5956"/>
    <w:rsid w:val="005A74D7"/>
    <w:rsid w:val="005B14E8"/>
    <w:rsid w:val="005B50E4"/>
    <w:rsid w:val="005B5A66"/>
    <w:rsid w:val="005D6602"/>
    <w:rsid w:val="005D7B2C"/>
    <w:rsid w:val="005E4F60"/>
    <w:rsid w:val="005E534A"/>
    <w:rsid w:val="005F1D0C"/>
    <w:rsid w:val="005F2948"/>
    <w:rsid w:val="005F412D"/>
    <w:rsid w:val="005F65AD"/>
    <w:rsid w:val="005F7E0F"/>
    <w:rsid w:val="0060098E"/>
    <w:rsid w:val="00602AD8"/>
    <w:rsid w:val="00605413"/>
    <w:rsid w:val="006058DA"/>
    <w:rsid w:val="006108C2"/>
    <w:rsid w:val="00616F42"/>
    <w:rsid w:val="00621577"/>
    <w:rsid w:val="00621F06"/>
    <w:rsid w:val="00622AAF"/>
    <w:rsid w:val="0062756E"/>
    <w:rsid w:val="00630A69"/>
    <w:rsid w:val="00632570"/>
    <w:rsid w:val="00634518"/>
    <w:rsid w:val="00635904"/>
    <w:rsid w:val="00636565"/>
    <w:rsid w:val="006379E1"/>
    <w:rsid w:val="00640281"/>
    <w:rsid w:val="00640ECB"/>
    <w:rsid w:val="00641DD3"/>
    <w:rsid w:val="00652B19"/>
    <w:rsid w:val="0065489F"/>
    <w:rsid w:val="0065680C"/>
    <w:rsid w:val="00660493"/>
    <w:rsid w:val="006622F6"/>
    <w:rsid w:val="00664A40"/>
    <w:rsid w:val="0066538A"/>
    <w:rsid w:val="00666241"/>
    <w:rsid w:val="0067108D"/>
    <w:rsid w:val="00675B85"/>
    <w:rsid w:val="006822D4"/>
    <w:rsid w:val="00687231"/>
    <w:rsid w:val="006876A1"/>
    <w:rsid w:val="006931AF"/>
    <w:rsid w:val="006946B1"/>
    <w:rsid w:val="00694E22"/>
    <w:rsid w:val="006A0693"/>
    <w:rsid w:val="006A1772"/>
    <w:rsid w:val="006A1E8F"/>
    <w:rsid w:val="006A2B6D"/>
    <w:rsid w:val="006A64B7"/>
    <w:rsid w:val="006B04F8"/>
    <w:rsid w:val="006B2502"/>
    <w:rsid w:val="006B2A1C"/>
    <w:rsid w:val="006B4C90"/>
    <w:rsid w:val="006B5075"/>
    <w:rsid w:val="006B64AE"/>
    <w:rsid w:val="006B767C"/>
    <w:rsid w:val="006C18B5"/>
    <w:rsid w:val="006C2E9F"/>
    <w:rsid w:val="006C4948"/>
    <w:rsid w:val="006C4A84"/>
    <w:rsid w:val="006D14BB"/>
    <w:rsid w:val="006D5A47"/>
    <w:rsid w:val="006D5BEC"/>
    <w:rsid w:val="006E29B9"/>
    <w:rsid w:val="006E3D2E"/>
    <w:rsid w:val="006E4E11"/>
    <w:rsid w:val="006E6F74"/>
    <w:rsid w:val="006F01E4"/>
    <w:rsid w:val="006F3EA3"/>
    <w:rsid w:val="006F6436"/>
    <w:rsid w:val="006F70F8"/>
    <w:rsid w:val="007021B5"/>
    <w:rsid w:val="00703D73"/>
    <w:rsid w:val="007110DF"/>
    <w:rsid w:val="007142DF"/>
    <w:rsid w:val="00717211"/>
    <w:rsid w:val="00717337"/>
    <w:rsid w:val="00720603"/>
    <w:rsid w:val="00725ABF"/>
    <w:rsid w:val="007265A1"/>
    <w:rsid w:val="00726CB6"/>
    <w:rsid w:val="00727D0B"/>
    <w:rsid w:val="007309FD"/>
    <w:rsid w:val="00732162"/>
    <w:rsid w:val="007321AF"/>
    <w:rsid w:val="0073548C"/>
    <w:rsid w:val="00736DFB"/>
    <w:rsid w:val="0073735B"/>
    <w:rsid w:val="00740ECE"/>
    <w:rsid w:val="0074301F"/>
    <w:rsid w:val="00745783"/>
    <w:rsid w:val="00752DF9"/>
    <w:rsid w:val="007576EB"/>
    <w:rsid w:val="0076406E"/>
    <w:rsid w:val="0076493E"/>
    <w:rsid w:val="00766A34"/>
    <w:rsid w:val="0077197C"/>
    <w:rsid w:val="00773EDE"/>
    <w:rsid w:val="00775275"/>
    <w:rsid w:val="00776109"/>
    <w:rsid w:val="007770F1"/>
    <w:rsid w:val="0078019D"/>
    <w:rsid w:val="00781DD1"/>
    <w:rsid w:val="007825C0"/>
    <w:rsid w:val="0078483C"/>
    <w:rsid w:val="0079245F"/>
    <w:rsid w:val="007926AE"/>
    <w:rsid w:val="0079556B"/>
    <w:rsid w:val="00797861"/>
    <w:rsid w:val="007A1328"/>
    <w:rsid w:val="007A7157"/>
    <w:rsid w:val="007B3AC7"/>
    <w:rsid w:val="007B5946"/>
    <w:rsid w:val="007B7D41"/>
    <w:rsid w:val="007C3E66"/>
    <w:rsid w:val="007C6773"/>
    <w:rsid w:val="007D0DC3"/>
    <w:rsid w:val="007D33F5"/>
    <w:rsid w:val="007D7748"/>
    <w:rsid w:val="007E0BDC"/>
    <w:rsid w:val="007E18AA"/>
    <w:rsid w:val="007E5E34"/>
    <w:rsid w:val="007F4B97"/>
    <w:rsid w:val="007F4C0C"/>
    <w:rsid w:val="007F5793"/>
    <w:rsid w:val="007F623B"/>
    <w:rsid w:val="00804490"/>
    <w:rsid w:val="00804681"/>
    <w:rsid w:val="00805EC5"/>
    <w:rsid w:val="0080759F"/>
    <w:rsid w:val="0081385D"/>
    <w:rsid w:val="00813DE9"/>
    <w:rsid w:val="00823E77"/>
    <w:rsid w:val="00823FE1"/>
    <w:rsid w:val="00827636"/>
    <w:rsid w:val="0083025D"/>
    <w:rsid w:val="00832502"/>
    <w:rsid w:val="00832E4F"/>
    <w:rsid w:val="00836D78"/>
    <w:rsid w:val="00842AE5"/>
    <w:rsid w:val="00843C8B"/>
    <w:rsid w:val="00845429"/>
    <w:rsid w:val="00846AF3"/>
    <w:rsid w:val="00847F7D"/>
    <w:rsid w:val="008506E9"/>
    <w:rsid w:val="00853F54"/>
    <w:rsid w:val="008646C1"/>
    <w:rsid w:val="0086507B"/>
    <w:rsid w:val="00866FD5"/>
    <w:rsid w:val="00867A06"/>
    <w:rsid w:val="00874176"/>
    <w:rsid w:val="00877855"/>
    <w:rsid w:val="00881BCC"/>
    <w:rsid w:val="0088208D"/>
    <w:rsid w:val="00882217"/>
    <w:rsid w:val="008833E3"/>
    <w:rsid w:val="00883839"/>
    <w:rsid w:val="00884573"/>
    <w:rsid w:val="00886C9A"/>
    <w:rsid w:val="008911F1"/>
    <w:rsid w:val="0089510D"/>
    <w:rsid w:val="00895B6A"/>
    <w:rsid w:val="008970C4"/>
    <w:rsid w:val="00897ABB"/>
    <w:rsid w:val="008A3C0B"/>
    <w:rsid w:val="008A5552"/>
    <w:rsid w:val="008A6FA4"/>
    <w:rsid w:val="008B750C"/>
    <w:rsid w:val="008B78F7"/>
    <w:rsid w:val="008C3A3F"/>
    <w:rsid w:val="008C5480"/>
    <w:rsid w:val="008C6269"/>
    <w:rsid w:val="008D1021"/>
    <w:rsid w:val="008D14D2"/>
    <w:rsid w:val="008D16BC"/>
    <w:rsid w:val="008D20C7"/>
    <w:rsid w:val="008D394A"/>
    <w:rsid w:val="008D74EF"/>
    <w:rsid w:val="008E2792"/>
    <w:rsid w:val="008E41BE"/>
    <w:rsid w:val="008E49CC"/>
    <w:rsid w:val="008E5F6C"/>
    <w:rsid w:val="0090002C"/>
    <w:rsid w:val="00901588"/>
    <w:rsid w:val="009021EB"/>
    <w:rsid w:val="00902AE3"/>
    <w:rsid w:val="009047ED"/>
    <w:rsid w:val="00906423"/>
    <w:rsid w:val="009101BB"/>
    <w:rsid w:val="00913D2A"/>
    <w:rsid w:val="00917671"/>
    <w:rsid w:val="00925EDD"/>
    <w:rsid w:val="00925EE1"/>
    <w:rsid w:val="00932965"/>
    <w:rsid w:val="009345EC"/>
    <w:rsid w:val="00934925"/>
    <w:rsid w:val="009350B8"/>
    <w:rsid w:val="00943980"/>
    <w:rsid w:val="00944339"/>
    <w:rsid w:val="00945573"/>
    <w:rsid w:val="00947579"/>
    <w:rsid w:val="0095181E"/>
    <w:rsid w:val="00951898"/>
    <w:rsid w:val="0095229C"/>
    <w:rsid w:val="0095372A"/>
    <w:rsid w:val="00954762"/>
    <w:rsid w:val="00956664"/>
    <w:rsid w:val="009579D2"/>
    <w:rsid w:val="00957CFD"/>
    <w:rsid w:val="00962D32"/>
    <w:rsid w:val="00967227"/>
    <w:rsid w:val="009703D1"/>
    <w:rsid w:val="00972C57"/>
    <w:rsid w:val="009751F8"/>
    <w:rsid w:val="00976781"/>
    <w:rsid w:val="009822D7"/>
    <w:rsid w:val="009823E6"/>
    <w:rsid w:val="00984EF8"/>
    <w:rsid w:val="00986047"/>
    <w:rsid w:val="00986959"/>
    <w:rsid w:val="00986E84"/>
    <w:rsid w:val="0099157C"/>
    <w:rsid w:val="009930FB"/>
    <w:rsid w:val="009938EF"/>
    <w:rsid w:val="009A05BF"/>
    <w:rsid w:val="009A110C"/>
    <w:rsid w:val="009A573F"/>
    <w:rsid w:val="009B1678"/>
    <w:rsid w:val="009B2E9B"/>
    <w:rsid w:val="009B42AA"/>
    <w:rsid w:val="009B6930"/>
    <w:rsid w:val="009C05F1"/>
    <w:rsid w:val="009C0B39"/>
    <w:rsid w:val="009C118F"/>
    <w:rsid w:val="009C326F"/>
    <w:rsid w:val="009D209A"/>
    <w:rsid w:val="009D23C7"/>
    <w:rsid w:val="009D4909"/>
    <w:rsid w:val="009E0DCA"/>
    <w:rsid w:val="009E1104"/>
    <w:rsid w:val="009E40C6"/>
    <w:rsid w:val="009E548C"/>
    <w:rsid w:val="00A00201"/>
    <w:rsid w:val="00A01EC7"/>
    <w:rsid w:val="00A022FB"/>
    <w:rsid w:val="00A04C33"/>
    <w:rsid w:val="00A06640"/>
    <w:rsid w:val="00A12DCE"/>
    <w:rsid w:val="00A21126"/>
    <w:rsid w:val="00A21F3F"/>
    <w:rsid w:val="00A35175"/>
    <w:rsid w:val="00A425AD"/>
    <w:rsid w:val="00A45C15"/>
    <w:rsid w:val="00A462DE"/>
    <w:rsid w:val="00A46553"/>
    <w:rsid w:val="00A66B87"/>
    <w:rsid w:val="00A67ED9"/>
    <w:rsid w:val="00A775F1"/>
    <w:rsid w:val="00A81D3D"/>
    <w:rsid w:val="00A846E3"/>
    <w:rsid w:val="00A91DDB"/>
    <w:rsid w:val="00A96D6F"/>
    <w:rsid w:val="00AA208F"/>
    <w:rsid w:val="00AA5F75"/>
    <w:rsid w:val="00AB0373"/>
    <w:rsid w:val="00AB14D5"/>
    <w:rsid w:val="00AB2DC4"/>
    <w:rsid w:val="00AB4A25"/>
    <w:rsid w:val="00AB7138"/>
    <w:rsid w:val="00AC3109"/>
    <w:rsid w:val="00AC3E4E"/>
    <w:rsid w:val="00AC4764"/>
    <w:rsid w:val="00AC47DE"/>
    <w:rsid w:val="00AD2528"/>
    <w:rsid w:val="00AD5FEC"/>
    <w:rsid w:val="00AD6C11"/>
    <w:rsid w:val="00AD73F7"/>
    <w:rsid w:val="00AE3F8D"/>
    <w:rsid w:val="00AE48AC"/>
    <w:rsid w:val="00AE74F7"/>
    <w:rsid w:val="00AF00E9"/>
    <w:rsid w:val="00AF2B21"/>
    <w:rsid w:val="00AF360C"/>
    <w:rsid w:val="00AF3836"/>
    <w:rsid w:val="00AF5A55"/>
    <w:rsid w:val="00AF5ABE"/>
    <w:rsid w:val="00B131EC"/>
    <w:rsid w:val="00B13DBC"/>
    <w:rsid w:val="00B1574B"/>
    <w:rsid w:val="00B166B4"/>
    <w:rsid w:val="00B21449"/>
    <w:rsid w:val="00B22D7D"/>
    <w:rsid w:val="00B23E24"/>
    <w:rsid w:val="00B25DF1"/>
    <w:rsid w:val="00B263F2"/>
    <w:rsid w:val="00B27A42"/>
    <w:rsid w:val="00B33C06"/>
    <w:rsid w:val="00B34C42"/>
    <w:rsid w:val="00B35CB5"/>
    <w:rsid w:val="00B364C8"/>
    <w:rsid w:val="00B402B3"/>
    <w:rsid w:val="00B51AC7"/>
    <w:rsid w:val="00B5372E"/>
    <w:rsid w:val="00B537E4"/>
    <w:rsid w:val="00B56591"/>
    <w:rsid w:val="00B57894"/>
    <w:rsid w:val="00B67772"/>
    <w:rsid w:val="00B73C80"/>
    <w:rsid w:val="00B849B5"/>
    <w:rsid w:val="00B90CE7"/>
    <w:rsid w:val="00B91F78"/>
    <w:rsid w:val="00B9466D"/>
    <w:rsid w:val="00B95915"/>
    <w:rsid w:val="00B9789F"/>
    <w:rsid w:val="00BA12F5"/>
    <w:rsid w:val="00BB22CD"/>
    <w:rsid w:val="00BB24AF"/>
    <w:rsid w:val="00BB78D4"/>
    <w:rsid w:val="00BC7AD1"/>
    <w:rsid w:val="00BD13D8"/>
    <w:rsid w:val="00BD456E"/>
    <w:rsid w:val="00BD5C2A"/>
    <w:rsid w:val="00BD7F45"/>
    <w:rsid w:val="00BE066E"/>
    <w:rsid w:val="00BE1456"/>
    <w:rsid w:val="00BE2578"/>
    <w:rsid w:val="00BE5C91"/>
    <w:rsid w:val="00BE669F"/>
    <w:rsid w:val="00BE67AC"/>
    <w:rsid w:val="00BE72CF"/>
    <w:rsid w:val="00BE7B76"/>
    <w:rsid w:val="00BF4572"/>
    <w:rsid w:val="00BF49AA"/>
    <w:rsid w:val="00BF4E93"/>
    <w:rsid w:val="00BF6194"/>
    <w:rsid w:val="00C013E5"/>
    <w:rsid w:val="00C0275A"/>
    <w:rsid w:val="00C11A8E"/>
    <w:rsid w:val="00C13D32"/>
    <w:rsid w:val="00C16C51"/>
    <w:rsid w:val="00C17DAF"/>
    <w:rsid w:val="00C24E3C"/>
    <w:rsid w:val="00C2672E"/>
    <w:rsid w:val="00C26BF6"/>
    <w:rsid w:val="00C2758A"/>
    <w:rsid w:val="00C3199A"/>
    <w:rsid w:val="00C33E62"/>
    <w:rsid w:val="00C368A2"/>
    <w:rsid w:val="00C37D11"/>
    <w:rsid w:val="00C44221"/>
    <w:rsid w:val="00C512A1"/>
    <w:rsid w:val="00C514AF"/>
    <w:rsid w:val="00C539AF"/>
    <w:rsid w:val="00C56A2B"/>
    <w:rsid w:val="00C66B99"/>
    <w:rsid w:val="00C66DB6"/>
    <w:rsid w:val="00C75523"/>
    <w:rsid w:val="00C85B84"/>
    <w:rsid w:val="00C865EC"/>
    <w:rsid w:val="00C92DD2"/>
    <w:rsid w:val="00C92E66"/>
    <w:rsid w:val="00C92F48"/>
    <w:rsid w:val="00C9344E"/>
    <w:rsid w:val="00C94CC3"/>
    <w:rsid w:val="00C95A26"/>
    <w:rsid w:val="00C963DD"/>
    <w:rsid w:val="00CA06D8"/>
    <w:rsid w:val="00CA2080"/>
    <w:rsid w:val="00CA3707"/>
    <w:rsid w:val="00CA6636"/>
    <w:rsid w:val="00CA6937"/>
    <w:rsid w:val="00CA6EC7"/>
    <w:rsid w:val="00CA71C7"/>
    <w:rsid w:val="00CB1CAB"/>
    <w:rsid w:val="00CD2074"/>
    <w:rsid w:val="00CD5557"/>
    <w:rsid w:val="00CD6EF8"/>
    <w:rsid w:val="00CE4B77"/>
    <w:rsid w:val="00CE4C38"/>
    <w:rsid w:val="00CE73BE"/>
    <w:rsid w:val="00CF19FC"/>
    <w:rsid w:val="00CF1AB1"/>
    <w:rsid w:val="00CF376F"/>
    <w:rsid w:val="00CF6081"/>
    <w:rsid w:val="00CF70BB"/>
    <w:rsid w:val="00D01094"/>
    <w:rsid w:val="00D03066"/>
    <w:rsid w:val="00D0686C"/>
    <w:rsid w:val="00D06987"/>
    <w:rsid w:val="00D06B1B"/>
    <w:rsid w:val="00D06F5C"/>
    <w:rsid w:val="00D1240D"/>
    <w:rsid w:val="00D16950"/>
    <w:rsid w:val="00D230D7"/>
    <w:rsid w:val="00D26A37"/>
    <w:rsid w:val="00D321A3"/>
    <w:rsid w:val="00D364F4"/>
    <w:rsid w:val="00D37751"/>
    <w:rsid w:val="00D37A01"/>
    <w:rsid w:val="00D404FE"/>
    <w:rsid w:val="00D42E5A"/>
    <w:rsid w:val="00D43607"/>
    <w:rsid w:val="00D466E1"/>
    <w:rsid w:val="00D47122"/>
    <w:rsid w:val="00D5149A"/>
    <w:rsid w:val="00D51859"/>
    <w:rsid w:val="00D52961"/>
    <w:rsid w:val="00D53175"/>
    <w:rsid w:val="00D55DAD"/>
    <w:rsid w:val="00D57056"/>
    <w:rsid w:val="00D57964"/>
    <w:rsid w:val="00D60C9D"/>
    <w:rsid w:val="00D61457"/>
    <w:rsid w:val="00D61638"/>
    <w:rsid w:val="00D62306"/>
    <w:rsid w:val="00D62C90"/>
    <w:rsid w:val="00D7267F"/>
    <w:rsid w:val="00D741DA"/>
    <w:rsid w:val="00D749D3"/>
    <w:rsid w:val="00D74A77"/>
    <w:rsid w:val="00D759E2"/>
    <w:rsid w:val="00D843E6"/>
    <w:rsid w:val="00D85518"/>
    <w:rsid w:val="00D85794"/>
    <w:rsid w:val="00D8580D"/>
    <w:rsid w:val="00D9016F"/>
    <w:rsid w:val="00D91599"/>
    <w:rsid w:val="00D93D7E"/>
    <w:rsid w:val="00D943DF"/>
    <w:rsid w:val="00D95799"/>
    <w:rsid w:val="00DA38A4"/>
    <w:rsid w:val="00DA46CF"/>
    <w:rsid w:val="00DB1E42"/>
    <w:rsid w:val="00DB29C9"/>
    <w:rsid w:val="00DB4A47"/>
    <w:rsid w:val="00DB4DEC"/>
    <w:rsid w:val="00DB65DE"/>
    <w:rsid w:val="00DC017F"/>
    <w:rsid w:val="00DC748D"/>
    <w:rsid w:val="00DC7CB2"/>
    <w:rsid w:val="00DD0742"/>
    <w:rsid w:val="00DD0E39"/>
    <w:rsid w:val="00DD2382"/>
    <w:rsid w:val="00DD345D"/>
    <w:rsid w:val="00DD4427"/>
    <w:rsid w:val="00DD4616"/>
    <w:rsid w:val="00DD5AFD"/>
    <w:rsid w:val="00DD7BF7"/>
    <w:rsid w:val="00DD7FE4"/>
    <w:rsid w:val="00DE0275"/>
    <w:rsid w:val="00DE1513"/>
    <w:rsid w:val="00DE1A6F"/>
    <w:rsid w:val="00DE3E41"/>
    <w:rsid w:val="00DF1CDB"/>
    <w:rsid w:val="00DF66B7"/>
    <w:rsid w:val="00E00369"/>
    <w:rsid w:val="00E02CA6"/>
    <w:rsid w:val="00E05B2D"/>
    <w:rsid w:val="00E10241"/>
    <w:rsid w:val="00E10E18"/>
    <w:rsid w:val="00E11174"/>
    <w:rsid w:val="00E1296C"/>
    <w:rsid w:val="00E12A72"/>
    <w:rsid w:val="00E14E2E"/>
    <w:rsid w:val="00E15D70"/>
    <w:rsid w:val="00E16138"/>
    <w:rsid w:val="00E20351"/>
    <w:rsid w:val="00E22434"/>
    <w:rsid w:val="00E24F61"/>
    <w:rsid w:val="00E25434"/>
    <w:rsid w:val="00E26532"/>
    <w:rsid w:val="00E35E76"/>
    <w:rsid w:val="00E366A9"/>
    <w:rsid w:val="00E37CBB"/>
    <w:rsid w:val="00E465B6"/>
    <w:rsid w:val="00E46C8A"/>
    <w:rsid w:val="00E50D0F"/>
    <w:rsid w:val="00E53277"/>
    <w:rsid w:val="00E541F8"/>
    <w:rsid w:val="00E54602"/>
    <w:rsid w:val="00E54B72"/>
    <w:rsid w:val="00E566A6"/>
    <w:rsid w:val="00E655FB"/>
    <w:rsid w:val="00E739FC"/>
    <w:rsid w:val="00E7702E"/>
    <w:rsid w:val="00E80B4C"/>
    <w:rsid w:val="00E81BC7"/>
    <w:rsid w:val="00E85242"/>
    <w:rsid w:val="00E85A78"/>
    <w:rsid w:val="00E93F36"/>
    <w:rsid w:val="00E96882"/>
    <w:rsid w:val="00EA339B"/>
    <w:rsid w:val="00EA4DCB"/>
    <w:rsid w:val="00EA4F4F"/>
    <w:rsid w:val="00EA6D32"/>
    <w:rsid w:val="00EA6D82"/>
    <w:rsid w:val="00EA6FFC"/>
    <w:rsid w:val="00EB4D5B"/>
    <w:rsid w:val="00EB55B5"/>
    <w:rsid w:val="00EB5F52"/>
    <w:rsid w:val="00EB6947"/>
    <w:rsid w:val="00EC03B7"/>
    <w:rsid w:val="00EC1345"/>
    <w:rsid w:val="00EC2519"/>
    <w:rsid w:val="00EC3560"/>
    <w:rsid w:val="00EC4877"/>
    <w:rsid w:val="00EC74E5"/>
    <w:rsid w:val="00ED195F"/>
    <w:rsid w:val="00ED334D"/>
    <w:rsid w:val="00ED4AEE"/>
    <w:rsid w:val="00ED551D"/>
    <w:rsid w:val="00ED6D63"/>
    <w:rsid w:val="00EE1083"/>
    <w:rsid w:val="00EE3F07"/>
    <w:rsid w:val="00EF13D4"/>
    <w:rsid w:val="00EF1FD4"/>
    <w:rsid w:val="00EF2A88"/>
    <w:rsid w:val="00EF3DAE"/>
    <w:rsid w:val="00EF5A88"/>
    <w:rsid w:val="00EF7F9A"/>
    <w:rsid w:val="00F13A8C"/>
    <w:rsid w:val="00F26CA2"/>
    <w:rsid w:val="00F33916"/>
    <w:rsid w:val="00F4444C"/>
    <w:rsid w:val="00F447B6"/>
    <w:rsid w:val="00F46C93"/>
    <w:rsid w:val="00F475E2"/>
    <w:rsid w:val="00F5189E"/>
    <w:rsid w:val="00F532D8"/>
    <w:rsid w:val="00F53983"/>
    <w:rsid w:val="00F5423A"/>
    <w:rsid w:val="00F54D87"/>
    <w:rsid w:val="00F55689"/>
    <w:rsid w:val="00F5637D"/>
    <w:rsid w:val="00F5639F"/>
    <w:rsid w:val="00F663B9"/>
    <w:rsid w:val="00F67285"/>
    <w:rsid w:val="00F7371B"/>
    <w:rsid w:val="00F74936"/>
    <w:rsid w:val="00F760CF"/>
    <w:rsid w:val="00F76BCE"/>
    <w:rsid w:val="00F77885"/>
    <w:rsid w:val="00F806FB"/>
    <w:rsid w:val="00F86FBC"/>
    <w:rsid w:val="00F878C0"/>
    <w:rsid w:val="00F930C9"/>
    <w:rsid w:val="00F93B17"/>
    <w:rsid w:val="00FA3808"/>
    <w:rsid w:val="00FA49C0"/>
    <w:rsid w:val="00FB46C0"/>
    <w:rsid w:val="00FB5621"/>
    <w:rsid w:val="00FB6973"/>
    <w:rsid w:val="00FC2F76"/>
    <w:rsid w:val="00FC52E1"/>
    <w:rsid w:val="00FC53D9"/>
    <w:rsid w:val="00FC632B"/>
    <w:rsid w:val="00FC6369"/>
    <w:rsid w:val="00FD7F48"/>
    <w:rsid w:val="00FE1BC5"/>
    <w:rsid w:val="00FF0B96"/>
    <w:rsid w:val="00FF2154"/>
    <w:rsid w:val="00FF22E0"/>
    <w:rsid w:val="00FF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981826"/>
  <w15:docId w15:val="{15351F80-FC43-4E6A-BB29-FACF6852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Title">
    <w:name w:val="EndNote Bibliography Title"/>
    <w:basedOn w:val="a"/>
    <w:link w:val="EndNoteBibliographyTitle0"/>
    <w:rsid w:val="004001CC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4001CC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4001CC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4001CC"/>
    <w:rPr>
      <w:rFonts w:ascii="等线" w:eastAsia="等线" w:hAnsi="等线"/>
      <w:noProof/>
      <w:sz w:val="20"/>
    </w:rPr>
  </w:style>
  <w:style w:type="character" w:styleId="a3">
    <w:name w:val="Hyperlink"/>
    <w:basedOn w:val="a0"/>
    <w:uiPriority w:val="99"/>
    <w:unhideWhenUsed/>
    <w:rsid w:val="004001C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001CC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B33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33C0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33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33C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5606">
              <w:marLeft w:val="0"/>
              <w:marRight w:val="0"/>
              <w:marTop w:val="0"/>
              <w:marBottom w:val="0"/>
              <w:divBdr>
                <w:top w:val="single" w:sz="6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132068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73736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5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42594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none" w:sz="0" w:space="0" w:color="auto"/>
                    <w:bottom w:val="single" w:sz="6" w:space="8" w:color="EEEEEE"/>
                    <w:right w:val="single" w:sz="6" w:space="8" w:color="EEEEEE"/>
                  </w:divBdr>
                  <w:divsChild>
                    <w:div w:id="40923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美玉</dc:creator>
  <cp:keywords/>
  <dc:description/>
  <cp:lastModifiedBy>侯 大勇</cp:lastModifiedBy>
  <cp:revision>48</cp:revision>
  <dcterms:created xsi:type="dcterms:W3CDTF">2022-12-19T03:13:00Z</dcterms:created>
  <dcterms:modified xsi:type="dcterms:W3CDTF">2023-11-24T13:29:00Z</dcterms:modified>
</cp:coreProperties>
</file>