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2664"/>
        <w:gridCol w:w="3183"/>
        <w:gridCol w:w="739"/>
        <w:gridCol w:w="1369"/>
        <w:gridCol w:w="1395"/>
      </w:tblGrid>
      <w:tr w:rsidR="00963B04" w:rsidRPr="00813168" w14:paraId="2DC6BE86" w14:textId="77777777" w:rsidTr="00963B04">
        <w:trPr>
          <w:tblHeader/>
          <w:jc w:val="center"/>
        </w:trPr>
        <w:tc>
          <w:tcPr>
            <w:tcW w:w="0" w:type="auto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BFD06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b/>
                <w:color w:val="000000"/>
                <w:sz w:val="22"/>
                <w:szCs w:val="22"/>
              </w:rPr>
              <w:t xml:space="preserve">Supplemental Table 1: </w:t>
            </w:r>
            <w:proofErr w:type="spellStart"/>
            <w:r w:rsidRPr="00813168">
              <w:rPr>
                <w:rFonts w:ascii="Arial" w:eastAsia="Helvetica" w:hAnsi="Arial" w:cs="Arial"/>
                <w:b/>
                <w:color w:val="000000"/>
                <w:sz w:val="22"/>
                <w:szCs w:val="22"/>
              </w:rPr>
              <w:t>aOR</w:t>
            </w:r>
            <w:proofErr w:type="spellEnd"/>
            <w:r w:rsidRPr="00813168">
              <w:rPr>
                <w:rFonts w:ascii="Arial" w:eastAsia="Helvetica" w:hAnsi="Arial" w:cs="Arial"/>
                <w:b/>
                <w:color w:val="000000"/>
                <w:sz w:val="22"/>
                <w:szCs w:val="22"/>
              </w:rPr>
              <w:t xml:space="preserve"> of Engagement in IHM Modalities for Pain</w:t>
            </w:r>
          </w:p>
        </w:tc>
      </w:tr>
      <w:tr w:rsidR="00963B04" w:rsidRPr="00813168" w14:paraId="556A0623" w14:textId="77777777" w:rsidTr="007651A6">
        <w:trPr>
          <w:tblHeader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7F15F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b/>
                <w:color w:val="000000"/>
                <w:sz w:val="20"/>
                <w:szCs w:val="20"/>
              </w:rPr>
              <w:t>Group</w:t>
            </w:r>
          </w:p>
        </w:tc>
        <w:tc>
          <w:tcPr>
            <w:tcW w:w="17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3A96B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b/>
                <w:color w:val="000000"/>
                <w:sz w:val="20"/>
                <w:szCs w:val="20"/>
              </w:rPr>
              <w:t>Comparison</w:t>
            </w:r>
          </w:p>
        </w:tc>
        <w:tc>
          <w:tcPr>
            <w:tcW w:w="39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75AE5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3168">
              <w:rPr>
                <w:rFonts w:ascii="Arial" w:eastAsia="Helvetica" w:hAnsi="Arial" w:cs="Arial"/>
                <w:b/>
                <w:color w:val="000000"/>
                <w:sz w:val="20"/>
                <w:szCs w:val="20"/>
              </w:rPr>
              <w:t>aOR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6C1AE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b/>
                <w:color w:val="000000"/>
                <w:sz w:val="20"/>
                <w:szCs w:val="20"/>
              </w:rPr>
              <w:t>95% CI Low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11CC7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b/>
                <w:color w:val="000000"/>
                <w:sz w:val="20"/>
                <w:szCs w:val="20"/>
              </w:rPr>
              <w:t>95% CI High</w:t>
            </w:r>
          </w:p>
        </w:tc>
      </w:tr>
      <w:tr w:rsidR="00963B04" w:rsidRPr="00813168" w14:paraId="4EE04F33" w14:textId="77777777" w:rsidTr="007651A6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A52B1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(Intercept)</w:t>
            </w:r>
          </w:p>
        </w:tc>
        <w:tc>
          <w:tcPr>
            <w:tcW w:w="17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3324E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(Intercept)</w:t>
            </w:r>
          </w:p>
        </w:tc>
        <w:tc>
          <w:tcPr>
            <w:tcW w:w="39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DCAA7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0.187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44D4D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0.116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63446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0.299</w:t>
            </w:r>
          </w:p>
        </w:tc>
      </w:tr>
      <w:tr w:rsidR="00963B04" w:rsidRPr="00813168" w14:paraId="3A498B12" w14:textId="77777777" w:rsidTr="007651A6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B3557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7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A0DF7" w14:textId="77777777" w:rsidR="00963B04" w:rsidRPr="007651A6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1A6"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</w:rPr>
              <w:t>Age +10yrs</w:t>
            </w:r>
          </w:p>
        </w:tc>
        <w:tc>
          <w:tcPr>
            <w:tcW w:w="39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6A1E3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0.858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D3D2F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0.820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10500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0.899</w:t>
            </w:r>
          </w:p>
        </w:tc>
      </w:tr>
      <w:tr w:rsidR="00963B04" w:rsidRPr="00813168" w14:paraId="74DFF1F6" w14:textId="77777777" w:rsidTr="007651A6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9029D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7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6090C" w14:textId="77777777" w:rsidR="00963B04" w:rsidRPr="007651A6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1A6"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</w:rPr>
              <w:t>Male v. Female</w:t>
            </w:r>
          </w:p>
        </w:tc>
        <w:tc>
          <w:tcPr>
            <w:tcW w:w="39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5B3D3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0.804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094C6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0.692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83D2E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0.934</w:t>
            </w:r>
          </w:p>
        </w:tc>
      </w:tr>
      <w:tr w:rsidR="00963B04" w:rsidRPr="00813168" w14:paraId="04F961DC" w14:textId="77777777" w:rsidTr="007651A6">
        <w:trPr>
          <w:jc w:val="center"/>
        </w:trPr>
        <w:tc>
          <w:tcPr>
            <w:tcW w:w="0" w:type="auto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26BEB" w14:textId="3C0B74C2" w:rsidR="00963B04" w:rsidRPr="00813168" w:rsidRDefault="00963B04" w:rsidP="00963B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Race/Ethnicity</w:t>
            </w:r>
          </w:p>
        </w:tc>
        <w:tc>
          <w:tcPr>
            <w:tcW w:w="17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2F275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Hispanic v. NH White</w:t>
            </w:r>
          </w:p>
        </w:tc>
        <w:tc>
          <w:tcPr>
            <w:tcW w:w="39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C5569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0.938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56DFF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0.728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982BE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1.209</w:t>
            </w:r>
          </w:p>
        </w:tc>
      </w:tr>
      <w:tr w:rsidR="00963B04" w:rsidRPr="00813168" w14:paraId="7DC442B8" w14:textId="77777777" w:rsidTr="007651A6">
        <w:trPr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BD630" w14:textId="10458C92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4F087" w14:textId="77777777" w:rsidR="00963B04" w:rsidRPr="007651A6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1A6"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</w:rPr>
              <w:t>NH Black v. NH White</w:t>
            </w:r>
          </w:p>
        </w:tc>
        <w:tc>
          <w:tcPr>
            <w:tcW w:w="39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C2CC1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0.683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DCD6B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0.531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E4B87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0.879</w:t>
            </w:r>
          </w:p>
        </w:tc>
      </w:tr>
      <w:tr w:rsidR="00963B04" w:rsidRPr="00813168" w14:paraId="14EE1D85" w14:textId="77777777" w:rsidTr="007651A6">
        <w:trPr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09463" w14:textId="63D9AF55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98A6E" w14:textId="77777777" w:rsidR="00963B04" w:rsidRPr="007651A6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1A6"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</w:rPr>
              <w:t>Other v. NH White</w:t>
            </w:r>
          </w:p>
        </w:tc>
        <w:tc>
          <w:tcPr>
            <w:tcW w:w="39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09086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0.702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55A77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0.503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C75C1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0.980</w:t>
            </w:r>
          </w:p>
        </w:tc>
      </w:tr>
      <w:tr w:rsidR="00963B04" w:rsidRPr="00813168" w14:paraId="3DAF20BC" w14:textId="77777777" w:rsidTr="007651A6">
        <w:trPr>
          <w:jc w:val="center"/>
        </w:trPr>
        <w:tc>
          <w:tcPr>
            <w:tcW w:w="0" w:type="auto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F37D5" w14:textId="3FFCA671" w:rsidR="00963B04" w:rsidRPr="00813168" w:rsidRDefault="00963B04" w:rsidP="00963B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Education</w:t>
            </w:r>
          </w:p>
        </w:tc>
        <w:tc>
          <w:tcPr>
            <w:tcW w:w="17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DA8EB" w14:textId="77777777" w:rsidR="00963B04" w:rsidRPr="007651A6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1A6"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</w:rPr>
              <w:t>HS/GED v. &lt; HS</w:t>
            </w:r>
          </w:p>
        </w:tc>
        <w:tc>
          <w:tcPr>
            <w:tcW w:w="39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5FE3D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1.516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72CD8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1.163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04DA3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1.975</w:t>
            </w:r>
          </w:p>
        </w:tc>
      </w:tr>
      <w:tr w:rsidR="00963B04" w:rsidRPr="00813168" w14:paraId="3EB32BC4" w14:textId="77777777" w:rsidTr="007651A6">
        <w:trPr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7A0D3" w14:textId="3FFD19A0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15E93" w14:textId="77777777" w:rsidR="00963B04" w:rsidRPr="007651A6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1A6"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</w:rPr>
              <w:t>Some College v. &lt; HS</w:t>
            </w:r>
          </w:p>
        </w:tc>
        <w:tc>
          <w:tcPr>
            <w:tcW w:w="39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5EF6C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2.193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EA753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1.661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5F1A0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2.896</w:t>
            </w:r>
          </w:p>
        </w:tc>
      </w:tr>
      <w:tr w:rsidR="00963B04" w:rsidRPr="00813168" w14:paraId="663292E7" w14:textId="77777777" w:rsidTr="007651A6">
        <w:trPr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2D138" w14:textId="7B961808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15B70" w14:textId="77777777" w:rsidR="00963B04" w:rsidRPr="007651A6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1A6"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</w:rPr>
              <w:t>Assoc/Bach v. &lt; HS</w:t>
            </w:r>
          </w:p>
        </w:tc>
        <w:tc>
          <w:tcPr>
            <w:tcW w:w="39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DA88A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2.868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7693C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2.197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CF7FD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3.744</w:t>
            </w:r>
          </w:p>
        </w:tc>
      </w:tr>
      <w:tr w:rsidR="00963B04" w:rsidRPr="00813168" w14:paraId="5C4B528B" w14:textId="77777777" w:rsidTr="007651A6">
        <w:trPr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A9AA2" w14:textId="59E57A0C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B1637" w14:textId="77777777" w:rsidR="00963B04" w:rsidRPr="007651A6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1A6"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</w:rPr>
              <w:t>Masters/PhD v. &lt; HS</w:t>
            </w:r>
          </w:p>
        </w:tc>
        <w:tc>
          <w:tcPr>
            <w:tcW w:w="39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FFBE5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4.043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F57B6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2.815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49A97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5.806</w:t>
            </w:r>
          </w:p>
        </w:tc>
      </w:tr>
      <w:tr w:rsidR="00963B04" w:rsidRPr="00813168" w14:paraId="7CB15E1B" w14:textId="77777777" w:rsidTr="007651A6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A8778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Family income</w:t>
            </w:r>
          </w:p>
        </w:tc>
        <w:tc>
          <w:tcPr>
            <w:tcW w:w="17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BF2CA" w14:textId="77777777" w:rsidR="00963B04" w:rsidRPr="007651A6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1A6"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</w:rPr>
              <w:t>Fam income +$10,000</w:t>
            </w:r>
          </w:p>
        </w:tc>
        <w:tc>
          <w:tcPr>
            <w:tcW w:w="39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E1451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1.037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E0E3D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1.021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51773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1.053</w:t>
            </w:r>
          </w:p>
        </w:tc>
      </w:tr>
      <w:tr w:rsidR="00963B04" w:rsidRPr="00813168" w14:paraId="345BB8C4" w14:textId="77777777" w:rsidTr="007651A6">
        <w:trPr>
          <w:jc w:val="center"/>
        </w:trPr>
        <w:tc>
          <w:tcPr>
            <w:tcW w:w="0" w:type="auto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42F04" w14:textId="278B140F" w:rsidR="00963B04" w:rsidRPr="00813168" w:rsidRDefault="00963B04" w:rsidP="00963B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Proximity to metro area</w:t>
            </w:r>
          </w:p>
        </w:tc>
        <w:tc>
          <w:tcPr>
            <w:tcW w:w="17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C7402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 xml:space="preserve">M/S metro v. </w:t>
            </w:r>
            <w:proofErr w:type="gramStart"/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Non-metro</w:t>
            </w:r>
            <w:proofErr w:type="gramEnd"/>
          </w:p>
        </w:tc>
        <w:tc>
          <w:tcPr>
            <w:tcW w:w="39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B5C79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1.067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76F71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0.859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B01AA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1.324</w:t>
            </w:r>
          </w:p>
        </w:tc>
      </w:tr>
      <w:tr w:rsidR="00963B04" w:rsidRPr="00813168" w14:paraId="5B966805" w14:textId="77777777" w:rsidTr="007651A6">
        <w:trPr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C0128" w14:textId="41BCDA45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54015" w14:textId="77777777" w:rsidR="00963B04" w:rsidRPr="007651A6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1A6"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</w:rPr>
              <w:t xml:space="preserve">L fringe metro v. </w:t>
            </w:r>
            <w:proofErr w:type="gramStart"/>
            <w:r w:rsidRPr="007651A6"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</w:rPr>
              <w:t>Non-metro</w:t>
            </w:r>
            <w:proofErr w:type="gramEnd"/>
          </w:p>
        </w:tc>
        <w:tc>
          <w:tcPr>
            <w:tcW w:w="39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85CB1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1.301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8BDD4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1.027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74B73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1.648</w:t>
            </w:r>
          </w:p>
        </w:tc>
      </w:tr>
      <w:tr w:rsidR="00963B04" w:rsidRPr="00813168" w14:paraId="265613AE" w14:textId="77777777" w:rsidTr="007651A6">
        <w:trPr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18193" w14:textId="6880C8DD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4C49D" w14:textId="77777777" w:rsidR="00963B04" w:rsidRPr="007651A6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1A6"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</w:rPr>
              <w:t xml:space="preserve">L central metro v. </w:t>
            </w:r>
            <w:proofErr w:type="gramStart"/>
            <w:r w:rsidRPr="007651A6"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</w:rPr>
              <w:t>Non-metro</w:t>
            </w:r>
            <w:proofErr w:type="gramEnd"/>
          </w:p>
        </w:tc>
        <w:tc>
          <w:tcPr>
            <w:tcW w:w="39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77735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1.590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4DA42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1.261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6040B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2.004</w:t>
            </w:r>
          </w:p>
        </w:tc>
      </w:tr>
      <w:tr w:rsidR="00963B04" w:rsidRPr="00813168" w14:paraId="4BF6B9DD" w14:textId="77777777" w:rsidTr="007651A6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DD373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Number of pain locations</w:t>
            </w:r>
          </w:p>
        </w:tc>
        <w:tc>
          <w:tcPr>
            <w:tcW w:w="17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5C96F" w14:textId="77777777" w:rsidR="00963B04" w:rsidRPr="007651A6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1A6"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</w:rPr>
              <w:t>Pain locations +1</w:t>
            </w:r>
          </w:p>
        </w:tc>
        <w:tc>
          <w:tcPr>
            <w:tcW w:w="39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D54F5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1.198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1063B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1.130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8ED5C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1.271</w:t>
            </w:r>
          </w:p>
        </w:tc>
      </w:tr>
      <w:tr w:rsidR="00963B04" w:rsidRPr="00813168" w14:paraId="601BB5B7" w14:textId="77777777" w:rsidTr="007651A6">
        <w:trPr>
          <w:jc w:val="center"/>
        </w:trPr>
        <w:tc>
          <w:tcPr>
            <w:tcW w:w="0" w:type="auto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52C26" w14:textId="61A76F49" w:rsidR="00963B04" w:rsidRPr="00813168" w:rsidRDefault="00963B04" w:rsidP="00963B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Pain limiting life or work</w:t>
            </w:r>
          </w:p>
        </w:tc>
        <w:tc>
          <w:tcPr>
            <w:tcW w:w="17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B97FB" w14:textId="77777777" w:rsidR="00963B04" w:rsidRPr="007651A6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1A6"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</w:rPr>
              <w:t xml:space="preserve">Pain </w:t>
            </w:r>
            <w:proofErr w:type="gramStart"/>
            <w:r w:rsidRPr="007651A6"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</w:rPr>
              <w:t>limit</w:t>
            </w:r>
            <w:proofErr w:type="gramEnd"/>
            <w:r w:rsidRPr="007651A6"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</w:rPr>
              <w:t xml:space="preserve"> some days v. Never</w:t>
            </w:r>
          </w:p>
        </w:tc>
        <w:tc>
          <w:tcPr>
            <w:tcW w:w="39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23A6B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1.388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80A98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1.147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B161A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1.680</w:t>
            </w:r>
          </w:p>
        </w:tc>
      </w:tr>
      <w:tr w:rsidR="00963B04" w:rsidRPr="00813168" w14:paraId="7A576EA9" w14:textId="77777777" w:rsidTr="007651A6">
        <w:trPr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71841" w14:textId="4B223C65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A493B" w14:textId="77777777" w:rsidR="00963B04" w:rsidRPr="007651A6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1A6"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</w:rPr>
              <w:t xml:space="preserve">Pain </w:t>
            </w:r>
            <w:proofErr w:type="gramStart"/>
            <w:r w:rsidRPr="007651A6"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</w:rPr>
              <w:t>limit</w:t>
            </w:r>
            <w:proofErr w:type="gramEnd"/>
            <w:r w:rsidRPr="007651A6"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</w:rPr>
              <w:t xml:space="preserve"> most days v. Never</w:t>
            </w:r>
          </w:p>
        </w:tc>
        <w:tc>
          <w:tcPr>
            <w:tcW w:w="39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8518D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1.508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D3E1A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1.186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447E8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1.916</w:t>
            </w:r>
          </w:p>
        </w:tc>
      </w:tr>
      <w:tr w:rsidR="00963B04" w:rsidRPr="00813168" w14:paraId="08E007B5" w14:textId="77777777" w:rsidTr="007651A6">
        <w:trPr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D525E" w14:textId="568669CE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D951F" w14:textId="77777777" w:rsidR="00963B04" w:rsidRPr="007651A6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1A6"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</w:rPr>
              <w:t xml:space="preserve">Pain </w:t>
            </w:r>
            <w:proofErr w:type="gramStart"/>
            <w:r w:rsidRPr="007651A6"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</w:rPr>
              <w:t>limit</w:t>
            </w:r>
            <w:proofErr w:type="gramEnd"/>
            <w:r w:rsidRPr="007651A6"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</w:rPr>
              <w:t xml:space="preserve"> every day v. Never</w:t>
            </w:r>
          </w:p>
        </w:tc>
        <w:tc>
          <w:tcPr>
            <w:tcW w:w="39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EB037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1.604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ADB50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1.268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C61C9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2.029</w:t>
            </w:r>
          </w:p>
        </w:tc>
      </w:tr>
      <w:tr w:rsidR="00963B04" w:rsidRPr="00813168" w14:paraId="56DB8B87" w14:textId="77777777" w:rsidTr="007651A6">
        <w:trPr>
          <w:jc w:val="center"/>
        </w:trPr>
        <w:tc>
          <w:tcPr>
            <w:tcW w:w="0" w:type="auto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45A43" w14:textId="440D4294" w:rsidR="00963B04" w:rsidRPr="00813168" w:rsidRDefault="00963B04" w:rsidP="00963B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 xml:space="preserve">Opioid use past 3 </w:t>
            </w:r>
            <w:proofErr w:type="spellStart"/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mo</w:t>
            </w:r>
            <w:proofErr w:type="spellEnd"/>
          </w:p>
        </w:tc>
        <w:tc>
          <w:tcPr>
            <w:tcW w:w="17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775F5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Opioids some days v. Never</w:t>
            </w:r>
          </w:p>
        </w:tc>
        <w:tc>
          <w:tcPr>
            <w:tcW w:w="39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52BFD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1.150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59001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0.827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26361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1.599</w:t>
            </w:r>
          </w:p>
        </w:tc>
      </w:tr>
      <w:tr w:rsidR="00963B04" w:rsidRPr="00813168" w14:paraId="36B8BD0C" w14:textId="77777777" w:rsidTr="007651A6">
        <w:trPr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4ADA8" w14:textId="7329BA04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6EA49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Opioids most days v. Never</w:t>
            </w:r>
          </w:p>
        </w:tc>
        <w:tc>
          <w:tcPr>
            <w:tcW w:w="39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6CDB6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1.175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E74C5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0.692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25F24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1.996</w:t>
            </w:r>
          </w:p>
        </w:tc>
      </w:tr>
      <w:tr w:rsidR="00963B04" w:rsidRPr="00813168" w14:paraId="5285880C" w14:textId="77777777" w:rsidTr="007651A6">
        <w:trPr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94E72" w14:textId="62E0052C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36A7D" w14:textId="77777777" w:rsidR="00963B04" w:rsidRPr="007651A6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1A6"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</w:rPr>
              <w:t xml:space="preserve">Opioids </w:t>
            </w:r>
            <w:proofErr w:type="gramStart"/>
            <w:r w:rsidRPr="007651A6"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</w:rPr>
              <w:t>every day</w:t>
            </w:r>
            <w:proofErr w:type="gramEnd"/>
            <w:r w:rsidRPr="007651A6"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</w:rPr>
              <w:t xml:space="preserve"> v. Never</w:t>
            </w:r>
          </w:p>
        </w:tc>
        <w:tc>
          <w:tcPr>
            <w:tcW w:w="39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94003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0.708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97DA5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0.533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5F284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0.942</w:t>
            </w:r>
          </w:p>
        </w:tc>
      </w:tr>
      <w:tr w:rsidR="00963B04" w:rsidRPr="00813168" w14:paraId="16DC175A" w14:textId="77777777" w:rsidTr="007651A6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102E2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PHQ-8</w:t>
            </w:r>
          </w:p>
        </w:tc>
        <w:tc>
          <w:tcPr>
            <w:tcW w:w="17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87FBA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PHQ-8 +5 units</w:t>
            </w:r>
          </w:p>
        </w:tc>
        <w:tc>
          <w:tcPr>
            <w:tcW w:w="39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8E46D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1.074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00BFA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0.998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8629E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1.156</w:t>
            </w:r>
          </w:p>
        </w:tc>
      </w:tr>
      <w:tr w:rsidR="00963B04" w:rsidRPr="00813168" w14:paraId="6E691533" w14:textId="77777777" w:rsidTr="00963B04">
        <w:trPr>
          <w:jc w:val="center"/>
        </w:trPr>
        <w:tc>
          <w:tcPr>
            <w:tcW w:w="0" w:type="auto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883E8" w14:textId="23C70F1C" w:rsidR="00963B04" w:rsidRPr="00813168" w:rsidRDefault="00FC2278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Helvetica" w:hAnsi="Arial" w:cs="Arial"/>
                <w:color w:val="000000"/>
                <w:sz w:val="20"/>
                <w:szCs w:val="20"/>
              </w:rPr>
              <w:t xml:space="preserve">Bold covariates contain 95% confidence intervals that do not cross 1 (null). </w:t>
            </w:r>
            <w:r w:rsidR="00963B04"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 xml:space="preserve">Abbreviations: Assoc, associate’s; </w:t>
            </w:r>
            <w:proofErr w:type="spellStart"/>
            <w:r w:rsidR="00963B04"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aOR</w:t>
            </w:r>
            <w:proofErr w:type="spellEnd"/>
            <w:r w:rsidR="00963B04"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 xml:space="preserve">, adjusted odds ratio; Bach, bachelor’s; CI, confidence interval; fam, family; GED, general equivalency diploma; HS, high school; L, large; M, medium; metro, metropolitan; NH, </w:t>
            </w:r>
            <w:proofErr w:type="spellStart"/>
            <w:r w:rsidR="00963B04"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mo</w:t>
            </w:r>
            <w:proofErr w:type="spellEnd"/>
            <w:r w:rsidR="00963B04"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 xml:space="preserve">, months; Non-Hispanic; PHQ-8, Patient Health Questionnaire-8; S, small; v., versus; </w:t>
            </w:r>
            <w:proofErr w:type="spellStart"/>
            <w:r w:rsidR="00963B04"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yrs</w:t>
            </w:r>
            <w:proofErr w:type="spellEnd"/>
            <w:r w:rsidR="00963B04"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, years</w:t>
            </w:r>
          </w:p>
        </w:tc>
      </w:tr>
    </w:tbl>
    <w:p w14:paraId="34515519" w14:textId="77777777" w:rsidR="00EF69A8" w:rsidRPr="00813168" w:rsidRDefault="00EF69A8" w:rsidP="005650F5">
      <w:pPr>
        <w:spacing w:after="0"/>
        <w:rPr>
          <w:rFonts w:ascii="Arial" w:hAnsi="Arial" w:cs="Arial"/>
          <w:b/>
          <w:bCs/>
          <w:sz w:val="20"/>
          <w:szCs w:val="20"/>
        </w:rPr>
        <w:sectPr w:rsidR="00EF69A8" w:rsidRPr="00813168" w:rsidSect="00546C2F">
          <w:footerReference w:type="even" r:id="rId7"/>
          <w:footerReference w:type="default" r:id="rId8"/>
          <w:pgSz w:w="12240" w:h="15840"/>
          <w:pgMar w:top="1440" w:right="1440" w:bottom="1440" w:left="1440" w:header="706" w:footer="706" w:gutter="0"/>
          <w:cols w:space="720"/>
          <w:docGrid w:linePitch="360"/>
        </w:sectPr>
      </w:pPr>
    </w:p>
    <w:tbl>
      <w:tblPr>
        <w:tblW w:w="54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2785"/>
        <w:gridCol w:w="3328"/>
        <w:gridCol w:w="1080"/>
        <w:gridCol w:w="1439"/>
        <w:gridCol w:w="1533"/>
      </w:tblGrid>
      <w:tr w:rsidR="00963B04" w:rsidRPr="00813168" w14:paraId="66935AFB" w14:textId="77777777" w:rsidTr="00EC769E">
        <w:trPr>
          <w:tblHeader/>
          <w:jc w:val="center"/>
        </w:trPr>
        <w:tc>
          <w:tcPr>
            <w:tcW w:w="5000" w:type="pct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65B8E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b/>
                <w:color w:val="000000"/>
                <w:sz w:val="22"/>
                <w:szCs w:val="22"/>
              </w:rPr>
              <w:lastRenderedPageBreak/>
              <w:t>Supplemental Table 2: Relative Change in Count of IHM Modalities Used for Pain</w:t>
            </w:r>
          </w:p>
        </w:tc>
      </w:tr>
      <w:tr w:rsidR="00963B04" w:rsidRPr="00813168" w14:paraId="18E3576C" w14:textId="77777777" w:rsidTr="007651A6">
        <w:trPr>
          <w:tblHeader/>
          <w:jc w:val="center"/>
        </w:trPr>
        <w:tc>
          <w:tcPr>
            <w:tcW w:w="13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64DE3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b/>
                <w:color w:val="000000"/>
                <w:sz w:val="20"/>
                <w:szCs w:val="20"/>
              </w:rPr>
              <w:t>Group</w:t>
            </w:r>
          </w:p>
        </w:tc>
        <w:tc>
          <w:tcPr>
            <w:tcW w:w="163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6DD38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b/>
                <w:color w:val="000000"/>
                <w:sz w:val="20"/>
                <w:szCs w:val="20"/>
              </w:rPr>
              <w:t>Comparison</w:t>
            </w:r>
          </w:p>
        </w:tc>
        <w:tc>
          <w:tcPr>
            <w:tcW w:w="5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1B2CB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b/>
                <w:color w:val="000000"/>
                <w:sz w:val="20"/>
                <w:szCs w:val="20"/>
              </w:rPr>
              <w:t>Relative change</w:t>
            </w:r>
          </w:p>
        </w:tc>
        <w:tc>
          <w:tcPr>
            <w:tcW w:w="7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4DC8E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b/>
                <w:color w:val="000000"/>
                <w:sz w:val="20"/>
                <w:szCs w:val="20"/>
              </w:rPr>
              <w:t>95% CI Low</w:t>
            </w:r>
          </w:p>
        </w:tc>
        <w:tc>
          <w:tcPr>
            <w:tcW w:w="7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E0004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b/>
                <w:color w:val="000000"/>
                <w:sz w:val="20"/>
                <w:szCs w:val="20"/>
              </w:rPr>
              <w:t>95% CI High</w:t>
            </w:r>
          </w:p>
        </w:tc>
      </w:tr>
      <w:tr w:rsidR="00963B04" w:rsidRPr="00813168" w14:paraId="3786011D" w14:textId="77777777" w:rsidTr="007651A6">
        <w:trPr>
          <w:jc w:val="center"/>
        </w:trPr>
        <w:tc>
          <w:tcPr>
            <w:tcW w:w="13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D8606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(Intercept)</w:t>
            </w:r>
          </w:p>
        </w:tc>
        <w:tc>
          <w:tcPr>
            <w:tcW w:w="163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B9270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(Intercept)</w:t>
            </w:r>
          </w:p>
        </w:tc>
        <w:tc>
          <w:tcPr>
            <w:tcW w:w="5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D88A3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0.749</w:t>
            </w:r>
          </w:p>
        </w:tc>
        <w:tc>
          <w:tcPr>
            <w:tcW w:w="7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FA6A9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0.427</w:t>
            </w:r>
          </w:p>
        </w:tc>
        <w:tc>
          <w:tcPr>
            <w:tcW w:w="7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98C3F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1.315</w:t>
            </w:r>
          </w:p>
        </w:tc>
      </w:tr>
      <w:tr w:rsidR="00963B04" w:rsidRPr="00813168" w14:paraId="135522E0" w14:textId="77777777" w:rsidTr="007651A6">
        <w:trPr>
          <w:jc w:val="center"/>
        </w:trPr>
        <w:tc>
          <w:tcPr>
            <w:tcW w:w="13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5802A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63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2A1CD" w14:textId="77777777" w:rsidR="00963B04" w:rsidRPr="007651A6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1A6"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</w:rPr>
              <w:t>Age +10yrs</w:t>
            </w:r>
          </w:p>
        </w:tc>
        <w:tc>
          <w:tcPr>
            <w:tcW w:w="5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60771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0.866</w:t>
            </w:r>
          </w:p>
        </w:tc>
        <w:tc>
          <w:tcPr>
            <w:tcW w:w="7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86F51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0.825</w:t>
            </w:r>
          </w:p>
        </w:tc>
        <w:tc>
          <w:tcPr>
            <w:tcW w:w="7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3342A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0.910</w:t>
            </w:r>
          </w:p>
        </w:tc>
      </w:tr>
      <w:tr w:rsidR="00963B04" w:rsidRPr="00813168" w14:paraId="306470D2" w14:textId="77777777" w:rsidTr="007651A6">
        <w:trPr>
          <w:jc w:val="center"/>
        </w:trPr>
        <w:tc>
          <w:tcPr>
            <w:tcW w:w="13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7A944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63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570E4" w14:textId="77777777" w:rsidR="00963B04" w:rsidRPr="007651A6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1A6"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</w:rPr>
              <w:t>Male v. Female</w:t>
            </w:r>
          </w:p>
        </w:tc>
        <w:tc>
          <w:tcPr>
            <w:tcW w:w="5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8B6D7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0.775</w:t>
            </w:r>
          </w:p>
        </w:tc>
        <w:tc>
          <w:tcPr>
            <w:tcW w:w="7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B320C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0.663</w:t>
            </w:r>
          </w:p>
        </w:tc>
        <w:tc>
          <w:tcPr>
            <w:tcW w:w="7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BA4F8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0.907</w:t>
            </w:r>
          </w:p>
        </w:tc>
      </w:tr>
      <w:tr w:rsidR="00963B04" w:rsidRPr="00813168" w14:paraId="0BF33DF6" w14:textId="77777777" w:rsidTr="007651A6">
        <w:trPr>
          <w:jc w:val="center"/>
        </w:trPr>
        <w:tc>
          <w:tcPr>
            <w:tcW w:w="1370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90102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Race/Ethnicity</w:t>
            </w:r>
          </w:p>
        </w:tc>
        <w:tc>
          <w:tcPr>
            <w:tcW w:w="163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85F9A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Hispanic v. NH White</w:t>
            </w:r>
          </w:p>
        </w:tc>
        <w:tc>
          <w:tcPr>
            <w:tcW w:w="5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8616D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0.829</w:t>
            </w:r>
          </w:p>
        </w:tc>
        <w:tc>
          <w:tcPr>
            <w:tcW w:w="7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E5B33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0.634</w:t>
            </w:r>
          </w:p>
        </w:tc>
        <w:tc>
          <w:tcPr>
            <w:tcW w:w="7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DB41A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1.084</w:t>
            </w:r>
          </w:p>
        </w:tc>
      </w:tr>
      <w:tr w:rsidR="00963B04" w:rsidRPr="00813168" w14:paraId="0D05015D" w14:textId="77777777" w:rsidTr="007651A6">
        <w:trPr>
          <w:jc w:val="center"/>
        </w:trPr>
        <w:tc>
          <w:tcPr>
            <w:tcW w:w="1370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CCB28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A6744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NH Black v. NH White</w:t>
            </w:r>
          </w:p>
        </w:tc>
        <w:tc>
          <w:tcPr>
            <w:tcW w:w="5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87C37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0.908</w:t>
            </w:r>
          </w:p>
        </w:tc>
        <w:tc>
          <w:tcPr>
            <w:tcW w:w="7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1FBA8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0.692</w:t>
            </w:r>
          </w:p>
        </w:tc>
        <w:tc>
          <w:tcPr>
            <w:tcW w:w="7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04648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1.193</w:t>
            </w:r>
          </w:p>
        </w:tc>
      </w:tr>
      <w:tr w:rsidR="00963B04" w:rsidRPr="00813168" w14:paraId="617037BA" w14:textId="77777777" w:rsidTr="007651A6">
        <w:trPr>
          <w:jc w:val="center"/>
        </w:trPr>
        <w:tc>
          <w:tcPr>
            <w:tcW w:w="1370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21206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A1D5D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Other v. NH White</w:t>
            </w:r>
          </w:p>
        </w:tc>
        <w:tc>
          <w:tcPr>
            <w:tcW w:w="5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54090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0.736</w:t>
            </w:r>
          </w:p>
        </w:tc>
        <w:tc>
          <w:tcPr>
            <w:tcW w:w="7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AD4F7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0.513</w:t>
            </w:r>
          </w:p>
        </w:tc>
        <w:tc>
          <w:tcPr>
            <w:tcW w:w="7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8DCEC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1.057</w:t>
            </w:r>
          </w:p>
        </w:tc>
      </w:tr>
      <w:tr w:rsidR="00963B04" w:rsidRPr="00813168" w14:paraId="2F21450B" w14:textId="77777777" w:rsidTr="007651A6">
        <w:trPr>
          <w:jc w:val="center"/>
        </w:trPr>
        <w:tc>
          <w:tcPr>
            <w:tcW w:w="1370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6CD4A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Education</w:t>
            </w:r>
          </w:p>
        </w:tc>
        <w:tc>
          <w:tcPr>
            <w:tcW w:w="163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E46E1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HS/GED v. &lt; HS</w:t>
            </w:r>
          </w:p>
        </w:tc>
        <w:tc>
          <w:tcPr>
            <w:tcW w:w="5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20C05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1.270</w:t>
            </w:r>
          </w:p>
        </w:tc>
        <w:tc>
          <w:tcPr>
            <w:tcW w:w="7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3CD0B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0.844</w:t>
            </w:r>
          </w:p>
        </w:tc>
        <w:tc>
          <w:tcPr>
            <w:tcW w:w="7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E05CD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1.913</w:t>
            </w:r>
          </w:p>
        </w:tc>
      </w:tr>
      <w:tr w:rsidR="00963B04" w:rsidRPr="00813168" w14:paraId="7C0A0FBB" w14:textId="77777777" w:rsidTr="007651A6">
        <w:trPr>
          <w:jc w:val="center"/>
        </w:trPr>
        <w:tc>
          <w:tcPr>
            <w:tcW w:w="1370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279FC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E865D" w14:textId="77777777" w:rsidR="00963B04" w:rsidRPr="007651A6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1A6"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</w:rPr>
              <w:t>Some College v. &lt; HS</w:t>
            </w:r>
          </w:p>
        </w:tc>
        <w:tc>
          <w:tcPr>
            <w:tcW w:w="5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55665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1.894</w:t>
            </w:r>
          </w:p>
        </w:tc>
        <w:tc>
          <w:tcPr>
            <w:tcW w:w="7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03027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1.275</w:t>
            </w:r>
          </w:p>
        </w:tc>
        <w:tc>
          <w:tcPr>
            <w:tcW w:w="7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42707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2.814</w:t>
            </w:r>
          </w:p>
        </w:tc>
      </w:tr>
      <w:tr w:rsidR="00963B04" w:rsidRPr="00813168" w14:paraId="030FD76C" w14:textId="77777777" w:rsidTr="007651A6">
        <w:trPr>
          <w:jc w:val="center"/>
        </w:trPr>
        <w:tc>
          <w:tcPr>
            <w:tcW w:w="1370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A711F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2733A" w14:textId="77777777" w:rsidR="00963B04" w:rsidRPr="007651A6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1A6"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</w:rPr>
              <w:t>Assoc/Bach v. &lt; HS</w:t>
            </w:r>
          </w:p>
        </w:tc>
        <w:tc>
          <w:tcPr>
            <w:tcW w:w="5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B3E0E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1.772</w:t>
            </w:r>
          </w:p>
        </w:tc>
        <w:tc>
          <w:tcPr>
            <w:tcW w:w="7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86B96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1.199</w:t>
            </w:r>
          </w:p>
        </w:tc>
        <w:tc>
          <w:tcPr>
            <w:tcW w:w="7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444CB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2.619</w:t>
            </w:r>
          </w:p>
        </w:tc>
      </w:tr>
      <w:tr w:rsidR="00963B04" w:rsidRPr="00D73EE5" w14:paraId="5DA82FB6" w14:textId="77777777" w:rsidTr="007651A6">
        <w:trPr>
          <w:jc w:val="center"/>
        </w:trPr>
        <w:tc>
          <w:tcPr>
            <w:tcW w:w="1370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7FC24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0A382" w14:textId="77777777" w:rsidR="00963B04" w:rsidRPr="007651A6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1A6"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</w:rPr>
              <w:t>Masters/PhD v. &lt; HS</w:t>
            </w:r>
          </w:p>
        </w:tc>
        <w:tc>
          <w:tcPr>
            <w:tcW w:w="5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D8612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1.913</w:t>
            </w:r>
          </w:p>
        </w:tc>
        <w:tc>
          <w:tcPr>
            <w:tcW w:w="7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D4431" w14:textId="77777777" w:rsidR="00963B04" w:rsidRPr="00813168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1.236</w:t>
            </w:r>
          </w:p>
        </w:tc>
        <w:tc>
          <w:tcPr>
            <w:tcW w:w="7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DFBF7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168">
              <w:rPr>
                <w:rFonts w:ascii="Arial" w:eastAsia="Helvetica" w:hAnsi="Arial" w:cs="Arial"/>
                <w:color w:val="000000"/>
                <w:sz w:val="20"/>
                <w:szCs w:val="20"/>
              </w:rPr>
              <w:t>2.959</w:t>
            </w:r>
          </w:p>
        </w:tc>
      </w:tr>
      <w:tr w:rsidR="00963B04" w:rsidRPr="00D73EE5" w14:paraId="3850EAF2" w14:textId="77777777" w:rsidTr="007651A6">
        <w:trPr>
          <w:jc w:val="center"/>
        </w:trPr>
        <w:tc>
          <w:tcPr>
            <w:tcW w:w="13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B320F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Family income</w:t>
            </w:r>
          </w:p>
        </w:tc>
        <w:tc>
          <w:tcPr>
            <w:tcW w:w="163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C343B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Fam income +$10,000</w:t>
            </w:r>
          </w:p>
        </w:tc>
        <w:tc>
          <w:tcPr>
            <w:tcW w:w="5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C798D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1.010</w:t>
            </w:r>
          </w:p>
        </w:tc>
        <w:tc>
          <w:tcPr>
            <w:tcW w:w="7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FDFF3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0.997</w:t>
            </w:r>
          </w:p>
        </w:tc>
        <w:tc>
          <w:tcPr>
            <w:tcW w:w="7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F634A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1.024</w:t>
            </w:r>
          </w:p>
        </w:tc>
      </w:tr>
      <w:tr w:rsidR="00963B04" w:rsidRPr="00D73EE5" w14:paraId="63994007" w14:textId="77777777" w:rsidTr="007651A6">
        <w:trPr>
          <w:jc w:val="center"/>
        </w:trPr>
        <w:tc>
          <w:tcPr>
            <w:tcW w:w="1370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21052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Proximity to metro area</w:t>
            </w:r>
          </w:p>
        </w:tc>
        <w:tc>
          <w:tcPr>
            <w:tcW w:w="163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8DB6D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 xml:space="preserve">M/S metro v. </w:t>
            </w:r>
            <w:proofErr w:type="gramStart"/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Non-metro</w:t>
            </w:r>
            <w:proofErr w:type="gramEnd"/>
          </w:p>
        </w:tc>
        <w:tc>
          <w:tcPr>
            <w:tcW w:w="5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6C2EE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1.069</w:t>
            </w:r>
          </w:p>
        </w:tc>
        <w:tc>
          <w:tcPr>
            <w:tcW w:w="7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11899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0.838</w:t>
            </w:r>
          </w:p>
        </w:tc>
        <w:tc>
          <w:tcPr>
            <w:tcW w:w="7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99441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1.364</w:t>
            </w:r>
          </w:p>
        </w:tc>
      </w:tr>
      <w:tr w:rsidR="00963B04" w:rsidRPr="00D73EE5" w14:paraId="7BB47E0A" w14:textId="77777777" w:rsidTr="007651A6">
        <w:trPr>
          <w:jc w:val="center"/>
        </w:trPr>
        <w:tc>
          <w:tcPr>
            <w:tcW w:w="1370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A3226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29AF9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 xml:space="preserve">L fringe metro v. </w:t>
            </w:r>
            <w:proofErr w:type="gramStart"/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Non-metro</w:t>
            </w:r>
            <w:proofErr w:type="gramEnd"/>
          </w:p>
        </w:tc>
        <w:tc>
          <w:tcPr>
            <w:tcW w:w="5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FFAA8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1.058</w:t>
            </w:r>
          </w:p>
        </w:tc>
        <w:tc>
          <w:tcPr>
            <w:tcW w:w="7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FBB5A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0.817</w:t>
            </w:r>
          </w:p>
        </w:tc>
        <w:tc>
          <w:tcPr>
            <w:tcW w:w="7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327A3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1.371</w:t>
            </w:r>
          </w:p>
        </w:tc>
      </w:tr>
      <w:tr w:rsidR="00963B04" w:rsidRPr="00D73EE5" w14:paraId="335E8446" w14:textId="77777777" w:rsidTr="007651A6">
        <w:trPr>
          <w:jc w:val="center"/>
        </w:trPr>
        <w:tc>
          <w:tcPr>
            <w:tcW w:w="1370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44011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A9E5E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 xml:space="preserve">L central metro v. </w:t>
            </w:r>
            <w:proofErr w:type="gramStart"/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Non-metro</w:t>
            </w:r>
            <w:proofErr w:type="gramEnd"/>
          </w:p>
        </w:tc>
        <w:tc>
          <w:tcPr>
            <w:tcW w:w="5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A8650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1.241</w:t>
            </w:r>
          </w:p>
        </w:tc>
        <w:tc>
          <w:tcPr>
            <w:tcW w:w="7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FA92A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0.971</w:t>
            </w:r>
          </w:p>
        </w:tc>
        <w:tc>
          <w:tcPr>
            <w:tcW w:w="7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9A512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1.587</w:t>
            </w:r>
          </w:p>
        </w:tc>
      </w:tr>
      <w:tr w:rsidR="00963B04" w:rsidRPr="00D73EE5" w14:paraId="20C624EE" w14:textId="77777777" w:rsidTr="007651A6">
        <w:trPr>
          <w:jc w:val="center"/>
        </w:trPr>
        <w:tc>
          <w:tcPr>
            <w:tcW w:w="13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53803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Number of pain locations</w:t>
            </w:r>
          </w:p>
        </w:tc>
        <w:tc>
          <w:tcPr>
            <w:tcW w:w="163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2A8F9" w14:textId="77777777" w:rsidR="00963B04" w:rsidRPr="007651A6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1A6"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</w:rPr>
              <w:t>Pain locations +1</w:t>
            </w:r>
          </w:p>
        </w:tc>
        <w:tc>
          <w:tcPr>
            <w:tcW w:w="5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94926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1.102</w:t>
            </w:r>
          </w:p>
        </w:tc>
        <w:tc>
          <w:tcPr>
            <w:tcW w:w="7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817D6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1.041</w:t>
            </w:r>
          </w:p>
        </w:tc>
        <w:tc>
          <w:tcPr>
            <w:tcW w:w="7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74F33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1.167</w:t>
            </w:r>
          </w:p>
        </w:tc>
      </w:tr>
      <w:tr w:rsidR="00963B04" w:rsidRPr="00D73EE5" w14:paraId="28F7F111" w14:textId="77777777" w:rsidTr="007651A6">
        <w:trPr>
          <w:jc w:val="center"/>
        </w:trPr>
        <w:tc>
          <w:tcPr>
            <w:tcW w:w="1370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38A49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Pain limiting life or work</w:t>
            </w:r>
          </w:p>
        </w:tc>
        <w:tc>
          <w:tcPr>
            <w:tcW w:w="163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D0BD5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 xml:space="preserve">Pain </w:t>
            </w:r>
            <w:proofErr w:type="gramStart"/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limit</w:t>
            </w:r>
            <w:proofErr w:type="gramEnd"/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 xml:space="preserve"> some days v. Never</w:t>
            </w:r>
          </w:p>
        </w:tc>
        <w:tc>
          <w:tcPr>
            <w:tcW w:w="5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BA0DA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1.209</w:t>
            </w:r>
          </w:p>
        </w:tc>
        <w:tc>
          <w:tcPr>
            <w:tcW w:w="7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6A70E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0.991</w:t>
            </w:r>
          </w:p>
        </w:tc>
        <w:tc>
          <w:tcPr>
            <w:tcW w:w="7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3B874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1.476</w:t>
            </w:r>
          </w:p>
        </w:tc>
      </w:tr>
      <w:tr w:rsidR="00963B04" w:rsidRPr="00D73EE5" w14:paraId="15EA23C8" w14:textId="77777777" w:rsidTr="007651A6">
        <w:trPr>
          <w:jc w:val="center"/>
        </w:trPr>
        <w:tc>
          <w:tcPr>
            <w:tcW w:w="1370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7D21F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4CAE6" w14:textId="77777777" w:rsidR="00963B04" w:rsidRPr="007651A6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1A6"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</w:rPr>
              <w:t xml:space="preserve">Pain </w:t>
            </w:r>
            <w:proofErr w:type="gramStart"/>
            <w:r w:rsidRPr="007651A6"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</w:rPr>
              <w:t>limit</w:t>
            </w:r>
            <w:proofErr w:type="gramEnd"/>
            <w:r w:rsidRPr="007651A6"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</w:rPr>
              <w:t xml:space="preserve"> most days v. Never</w:t>
            </w:r>
          </w:p>
        </w:tc>
        <w:tc>
          <w:tcPr>
            <w:tcW w:w="5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8B904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1.315</w:t>
            </w:r>
          </w:p>
        </w:tc>
        <w:tc>
          <w:tcPr>
            <w:tcW w:w="7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E91AA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1.034</w:t>
            </w:r>
          </w:p>
        </w:tc>
        <w:tc>
          <w:tcPr>
            <w:tcW w:w="7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6FDF9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1.672</w:t>
            </w:r>
          </w:p>
        </w:tc>
      </w:tr>
      <w:tr w:rsidR="00963B04" w:rsidRPr="00D73EE5" w14:paraId="25CBDBC5" w14:textId="77777777" w:rsidTr="007651A6">
        <w:trPr>
          <w:jc w:val="center"/>
        </w:trPr>
        <w:tc>
          <w:tcPr>
            <w:tcW w:w="1370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B7FE7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6AF5E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 xml:space="preserve">Pain </w:t>
            </w:r>
            <w:proofErr w:type="gramStart"/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limit</w:t>
            </w:r>
            <w:proofErr w:type="gramEnd"/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 xml:space="preserve"> every day v. Never</w:t>
            </w:r>
          </w:p>
        </w:tc>
        <w:tc>
          <w:tcPr>
            <w:tcW w:w="5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25295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1.180</w:t>
            </w:r>
          </w:p>
        </w:tc>
        <w:tc>
          <w:tcPr>
            <w:tcW w:w="7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70921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0.916</w:t>
            </w:r>
          </w:p>
        </w:tc>
        <w:tc>
          <w:tcPr>
            <w:tcW w:w="7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6049D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1.520</w:t>
            </w:r>
          </w:p>
        </w:tc>
      </w:tr>
      <w:tr w:rsidR="00963B04" w:rsidRPr="00D73EE5" w14:paraId="4D88C047" w14:textId="77777777" w:rsidTr="007651A6">
        <w:trPr>
          <w:jc w:val="center"/>
        </w:trPr>
        <w:tc>
          <w:tcPr>
            <w:tcW w:w="1370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ADB27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 xml:space="preserve">Opioid use past 3 </w:t>
            </w:r>
            <w:proofErr w:type="spellStart"/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mo</w:t>
            </w:r>
            <w:proofErr w:type="spellEnd"/>
          </w:p>
        </w:tc>
        <w:tc>
          <w:tcPr>
            <w:tcW w:w="163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61EB0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Opioids some days v. Never</w:t>
            </w:r>
          </w:p>
        </w:tc>
        <w:tc>
          <w:tcPr>
            <w:tcW w:w="5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436A0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0.888</w:t>
            </w:r>
          </w:p>
        </w:tc>
        <w:tc>
          <w:tcPr>
            <w:tcW w:w="7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09F85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0.623</w:t>
            </w:r>
          </w:p>
        </w:tc>
        <w:tc>
          <w:tcPr>
            <w:tcW w:w="7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493D9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1.265</w:t>
            </w:r>
          </w:p>
        </w:tc>
      </w:tr>
      <w:tr w:rsidR="00963B04" w:rsidRPr="00D73EE5" w14:paraId="03500AED" w14:textId="77777777" w:rsidTr="007651A6">
        <w:trPr>
          <w:jc w:val="center"/>
        </w:trPr>
        <w:tc>
          <w:tcPr>
            <w:tcW w:w="1370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53279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DF4CC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Opioids most days v. Never</w:t>
            </w:r>
          </w:p>
        </w:tc>
        <w:tc>
          <w:tcPr>
            <w:tcW w:w="5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4E95C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1.265</w:t>
            </w:r>
          </w:p>
        </w:tc>
        <w:tc>
          <w:tcPr>
            <w:tcW w:w="7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9518D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0.746</w:t>
            </w:r>
          </w:p>
        </w:tc>
        <w:tc>
          <w:tcPr>
            <w:tcW w:w="7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A73FA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2.147</w:t>
            </w:r>
          </w:p>
        </w:tc>
      </w:tr>
      <w:tr w:rsidR="00963B04" w:rsidRPr="00D73EE5" w14:paraId="41683BBE" w14:textId="77777777" w:rsidTr="007651A6">
        <w:trPr>
          <w:jc w:val="center"/>
        </w:trPr>
        <w:tc>
          <w:tcPr>
            <w:tcW w:w="1370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FD60E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39428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 xml:space="preserve">Opioids </w:t>
            </w:r>
            <w:proofErr w:type="gramStart"/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every day</w:t>
            </w:r>
            <w:proofErr w:type="gramEnd"/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 xml:space="preserve"> v. Never</w:t>
            </w:r>
          </w:p>
        </w:tc>
        <w:tc>
          <w:tcPr>
            <w:tcW w:w="5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78E6F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0.767</w:t>
            </w:r>
          </w:p>
        </w:tc>
        <w:tc>
          <w:tcPr>
            <w:tcW w:w="7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0123D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0.529</w:t>
            </w:r>
          </w:p>
        </w:tc>
        <w:tc>
          <w:tcPr>
            <w:tcW w:w="7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886CC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1.111</w:t>
            </w:r>
          </w:p>
        </w:tc>
      </w:tr>
      <w:tr w:rsidR="00963B04" w:rsidRPr="00D73EE5" w14:paraId="0726F088" w14:textId="77777777" w:rsidTr="007651A6">
        <w:trPr>
          <w:jc w:val="center"/>
        </w:trPr>
        <w:tc>
          <w:tcPr>
            <w:tcW w:w="13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8B69F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PHQ-8</w:t>
            </w:r>
          </w:p>
        </w:tc>
        <w:tc>
          <w:tcPr>
            <w:tcW w:w="163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2E05A" w14:textId="77777777" w:rsidR="00963B04" w:rsidRPr="007651A6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1A6"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</w:rPr>
              <w:t>PHQ-8 +5 units</w:t>
            </w:r>
          </w:p>
        </w:tc>
        <w:tc>
          <w:tcPr>
            <w:tcW w:w="5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5E0CC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0.901</w:t>
            </w:r>
          </w:p>
        </w:tc>
        <w:tc>
          <w:tcPr>
            <w:tcW w:w="7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DAE94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0.834</w:t>
            </w:r>
          </w:p>
        </w:tc>
        <w:tc>
          <w:tcPr>
            <w:tcW w:w="7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F2DA5" w14:textId="77777777" w:rsidR="00963B04" w:rsidRPr="00D73EE5" w:rsidRDefault="00963B04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0.973</w:t>
            </w:r>
          </w:p>
        </w:tc>
      </w:tr>
      <w:tr w:rsidR="00963B04" w:rsidRPr="00D73EE5" w14:paraId="4B2CCC70" w14:textId="77777777" w:rsidTr="00EC769E">
        <w:trPr>
          <w:jc w:val="center"/>
        </w:trPr>
        <w:tc>
          <w:tcPr>
            <w:tcW w:w="5000" w:type="pct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63FDC" w14:textId="7411F8B4" w:rsidR="00963B04" w:rsidRPr="00D73EE5" w:rsidRDefault="00FC2278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Helvetica" w:hAnsi="Arial" w:cs="Arial"/>
                <w:color w:val="000000"/>
                <w:sz w:val="20"/>
                <w:szCs w:val="20"/>
              </w:rPr>
              <w:t xml:space="preserve">Bold covariates contain 95% confidence intervals that do not cross 1 (null). </w:t>
            </w:r>
            <w:r w:rsidR="00963B04"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 xml:space="preserve">Abbreviations: Assoc, associate’s; </w:t>
            </w:r>
            <w:proofErr w:type="spellStart"/>
            <w:r w:rsidR="00963B04"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aOR</w:t>
            </w:r>
            <w:proofErr w:type="spellEnd"/>
            <w:r w:rsidR="00963B04"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 xml:space="preserve">, adjusted odds ratio; Bach, bachelor’s; CI, confidence interval; fam, family; GED, general equivalency diploma; HS, high school; L, large; M, medium; metro, metropolitan; </w:t>
            </w:r>
            <w:proofErr w:type="spellStart"/>
            <w:r w:rsidR="00963B04"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mo</w:t>
            </w:r>
            <w:proofErr w:type="spellEnd"/>
            <w:r w:rsidR="00963B04"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 xml:space="preserve">, months; PHQ-8, Patient Health Questionnaire-8; NH, Non-Hispanic; S, small; v., versus; </w:t>
            </w:r>
            <w:proofErr w:type="spellStart"/>
            <w:r w:rsidR="00963B04"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yrs</w:t>
            </w:r>
            <w:proofErr w:type="spellEnd"/>
            <w:r w:rsidR="00963B04"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, years</w:t>
            </w:r>
          </w:p>
        </w:tc>
      </w:tr>
    </w:tbl>
    <w:p w14:paraId="1AF3FBAB" w14:textId="77777777" w:rsidR="005650F5" w:rsidRPr="00F6636F" w:rsidRDefault="005650F5" w:rsidP="005650F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332C46E6" w14:textId="77777777" w:rsidR="003603CC" w:rsidRPr="00F6636F" w:rsidRDefault="003603CC">
      <w:pPr>
        <w:rPr>
          <w:rFonts w:ascii="Arial" w:hAnsi="Arial" w:cs="Arial"/>
          <w:sz w:val="20"/>
          <w:szCs w:val="20"/>
        </w:rPr>
        <w:sectPr w:rsidR="003603CC" w:rsidRPr="00F6636F" w:rsidSect="00546C2F">
          <w:pgSz w:w="12240" w:h="15840"/>
          <w:pgMar w:top="1440" w:right="1440" w:bottom="1440" w:left="1440" w:header="706" w:footer="706" w:gutter="0"/>
          <w:cols w:space="720"/>
          <w:docGrid w:linePitch="360"/>
        </w:sectPr>
      </w:pPr>
    </w:p>
    <w:p w14:paraId="0BE033B4" w14:textId="3413C0F9" w:rsidR="003603CC" w:rsidRPr="00F6636F" w:rsidRDefault="00EF69A8">
      <w:pPr>
        <w:rPr>
          <w:rFonts w:ascii="Arial" w:hAnsi="Arial" w:cs="Arial"/>
          <w:b/>
          <w:bCs/>
          <w:sz w:val="22"/>
          <w:szCs w:val="22"/>
        </w:rPr>
      </w:pPr>
      <w:r w:rsidRPr="00F6636F">
        <w:rPr>
          <w:rFonts w:ascii="Arial" w:hAnsi="Arial" w:cs="Arial"/>
          <w:b/>
          <w:bCs/>
          <w:sz w:val="22"/>
          <w:szCs w:val="22"/>
        </w:rPr>
        <w:lastRenderedPageBreak/>
        <w:t xml:space="preserve">Supplemental Figure </w:t>
      </w:r>
      <w:r w:rsidR="00932730" w:rsidRPr="00F6636F">
        <w:rPr>
          <w:rFonts w:ascii="Arial" w:hAnsi="Arial" w:cs="Arial"/>
          <w:b/>
          <w:bCs/>
          <w:sz w:val="22"/>
          <w:szCs w:val="22"/>
        </w:rPr>
        <w:t>1</w:t>
      </w:r>
      <w:r w:rsidR="003603CC" w:rsidRPr="00F6636F">
        <w:rPr>
          <w:rFonts w:ascii="Arial" w:hAnsi="Arial" w:cs="Arial"/>
          <w:b/>
          <w:bCs/>
          <w:sz w:val="22"/>
          <w:szCs w:val="22"/>
        </w:rPr>
        <w:t>: Observed vs. Predicted Values in the Weighted Hurdle Poisson Model</w:t>
      </w:r>
    </w:p>
    <w:p w14:paraId="50A630D2" w14:textId="15A89617" w:rsidR="003603CC" w:rsidRPr="00F6636F" w:rsidRDefault="003603CC">
      <w:pPr>
        <w:rPr>
          <w:rFonts w:ascii="Arial" w:hAnsi="Arial" w:cs="Arial"/>
          <w:sz w:val="20"/>
          <w:szCs w:val="20"/>
        </w:rPr>
      </w:pPr>
    </w:p>
    <w:p w14:paraId="0A5F5066" w14:textId="2484D1AA" w:rsidR="003603CC" w:rsidRPr="00F6636F" w:rsidRDefault="00610775">
      <w:pPr>
        <w:rPr>
          <w:rFonts w:ascii="Arial" w:hAnsi="Arial" w:cs="Arial"/>
          <w:sz w:val="20"/>
          <w:szCs w:val="20"/>
        </w:rPr>
        <w:sectPr w:rsidR="003603CC" w:rsidRPr="00F6636F" w:rsidSect="00546C2F">
          <w:pgSz w:w="12240" w:h="15840"/>
          <w:pgMar w:top="1440" w:right="1440" w:bottom="1440" w:left="1440" w:header="706" w:footer="706" w:gutter="0"/>
          <w:cols w:space="720"/>
          <w:docGrid w:linePitch="360"/>
        </w:sectPr>
      </w:pPr>
      <w:r>
        <w:rPr>
          <w:rFonts w:ascii="Arial" w:hAnsi="Arial" w:cs="Arial"/>
          <w:noProof/>
          <w:sz w:val="20"/>
          <w:szCs w:val="20"/>
          <w14:ligatures w14:val="standardContextual"/>
        </w:rPr>
        <w:drawing>
          <wp:inline distT="0" distB="0" distL="0" distR="0" wp14:anchorId="166C3CDA" wp14:editId="02ABCFE8">
            <wp:extent cx="5943600" cy="5094605"/>
            <wp:effectExtent l="0" t="0" r="0" b="0"/>
            <wp:docPr id="1511368123" name="Picture 1" descr="A comparison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368123" name="Picture 1" descr="A comparison of a graph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9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2652"/>
        <w:gridCol w:w="3106"/>
        <w:gridCol w:w="843"/>
        <w:gridCol w:w="1362"/>
        <w:gridCol w:w="1387"/>
      </w:tblGrid>
      <w:tr w:rsidR="00610775" w:rsidRPr="00D73EE5" w14:paraId="2CAFFA92" w14:textId="77777777" w:rsidTr="00EC769E">
        <w:trPr>
          <w:tblHeader/>
          <w:jc w:val="center"/>
        </w:trPr>
        <w:tc>
          <w:tcPr>
            <w:tcW w:w="0" w:type="auto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CF140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0C7597">
              <w:rPr>
                <w:rFonts w:ascii="Arial" w:eastAsia="Helvetica" w:hAnsi="Arial" w:cs="Arial"/>
                <w:b/>
                <w:color w:val="000000"/>
                <w:sz w:val="22"/>
                <w:szCs w:val="22"/>
              </w:rPr>
              <w:lastRenderedPageBreak/>
              <w:t xml:space="preserve">Supplemental Table 3: </w:t>
            </w:r>
            <w:proofErr w:type="spellStart"/>
            <w:r w:rsidRPr="000C7597">
              <w:rPr>
                <w:rFonts w:ascii="Arial" w:eastAsia="Helvetica" w:hAnsi="Arial" w:cs="Arial"/>
                <w:b/>
                <w:color w:val="000000"/>
                <w:sz w:val="22"/>
                <w:szCs w:val="22"/>
              </w:rPr>
              <w:t>aOR</w:t>
            </w:r>
            <w:proofErr w:type="spellEnd"/>
            <w:r w:rsidRPr="000C7597">
              <w:rPr>
                <w:rFonts w:ascii="Arial" w:eastAsia="Helvetica" w:hAnsi="Arial" w:cs="Arial"/>
                <w:b/>
                <w:color w:val="000000"/>
                <w:sz w:val="22"/>
                <w:szCs w:val="22"/>
              </w:rPr>
              <w:t xml:space="preserve"> of Engagement in Nonpharmacologic Only vs. Opioids Only</w:t>
            </w:r>
          </w:p>
        </w:tc>
      </w:tr>
      <w:tr w:rsidR="00610775" w:rsidRPr="00D73EE5" w14:paraId="4499413B" w14:textId="77777777" w:rsidTr="00A610BF">
        <w:trPr>
          <w:tblHeader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C701A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b/>
                <w:color w:val="000000"/>
                <w:sz w:val="20"/>
                <w:szCs w:val="20"/>
              </w:rPr>
              <w:t>Group</w:t>
            </w:r>
          </w:p>
        </w:tc>
        <w:tc>
          <w:tcPr>
            <w:tcW w:w="166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59713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b/>
                <w:color w:val="000000"/>
                <w:sz w:val="20"/>
                <w:szCs w:val="20"/>
              </w:rPr>
              <w:t>Comparison</w:t>
            </w:r>
          </w:p>
        </w:tc>
        <w:tc>
          <w:tcPr>
            <w:tcW w:w="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17086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73EE5">
              <w:rPr>
                <w:rFonts w:ascii="Arial" w:eastAsia="Helvetica" w:hAnsi="Arial" w:cs="Arial"/>
                <w:b/>
                <w:color w:val="000000"/>
                <w:sz w:val="20"/>
                <w:szCs w:val="20"/>
              </w:rPr>
              <w:t>aOR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67622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b/>
                <w:color w:val="000000"/>
                <w:sz w:val="20"/>
                <w:szCs w:val="20"/>
              </w:rPr>
              <w:t>95% CI Low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ECBB2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b/>
                <w:color w:val="000000"/>
                <w:sz w:val="20"/>
                <w:szCs w:val="20"/>
              </w:rPr>
              <w:t>95% CI High</w:t>
            </w:r>
          </w:p>
        </w:tc>
      </w:tr>
      <w:tr w:rsidR="00610775" w:rsidRPr="00D73EE5" w14:paraId="67A9D909" w14:textId="77777777" w:rsidTr="00A610BF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85EE8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66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DC865" w14:textId="77777777" w:rsidR="00610775" w:rsidRPr="00A610BF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0BF"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</w:rPr>
              <w:t>Age 69 v. 46</w:t>
            </w:r>
          </w:p>
        </w:tc>
        <w:tc>
          <w:tcPr>
            <w:tcW w:w="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D8391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0.614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CFFFB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0.530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523C3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0.711</w:t>
            </w:r>
          </w:p>
        </w:tc>
      </w:tr>
      <w:tr w:rsidR="00610775" w:rsidRPr="00D73EE5" w14:paraId="3E48F9E7" w14:textId="77777777" w:rsidTr="00A610BF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82F5E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66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E2814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Male v. Female</w:t>
            </w:r>
          </w:p>
        </w:tc>
        <w:tc>
          <w:tcPr>
            <w:tcW w:w="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45592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0.831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36E66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0.678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F06E9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1.018</w:t>
            </w:r>
          </w:p>
        </w:tc>
      </w:tr>
      <w:tr w:rsidR="00610775" w:rsidRPr="00D73EE5" w14:paraId="6969C5A5" w14:textId="77777777" w:rsidTr="00A610BF">
        <w:trPr>
          <w:jc w:val="center"/>
        </w:trPr>
        <w:tc>
          <w:tcPr>
            <w:tcW w:w="0" w:type="auto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7E3EB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Race/Ethnicity</w:t>
            </w:r>
          </w:p>
        </w:tc>
        <w:tc>
          <w:tcPr>
            <w:tcW w:w="166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F6F69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Hispanic v. NH White</w:t>
            </w:r>
          </w:p>
        </w:tc>
        <w:tc>
          <w:tcPr>
            <w:tcW w:w="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1DC18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1.337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57377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0.942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B618A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1.897</w:t>
            </w:r>
          </w:p>
        </w:tc>
      </w:tr>
      <w:tr w:rsidR="00610775" w:rsidRPr="00D73EE5" w14:paraId="7C495606" w14:textId="77777777" w:rsidTr="00A610BF">
        <w:trPr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034F8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CC264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NH Black v. NH White</w:t>
            </w:r>
          </w:p>
        </w:tc>
        <w:tc>
          <w:tcPr>
            <w:tcW w:w="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A6E4A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0.868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5DF4D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0.630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485AF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1.196</w:t>
            </w:r>
          </w:p>
        </w:tc>
      </w:tr>
      <w:tr w:rsidR="00610775" w:rsidRPr="00D73EE5" w14:paraId="4415D8F1" w14:textId="77777777" w:rsidTr="00A610BF">
        <w:trPr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62103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D3B17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Other v. NH White</w:t>
            </w:r>
          </w:p>
        </w:tc>
        <w:tc>
          <w:tcPr>
            <w:tcW w:w="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0DABD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1.594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46863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0.974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5951A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2.607</w:t>
            </w:r>
          </w:p>
        </w:tc>
      </w:tr>
      <w:tr w:rsidR="00610775" w:rsidRPr="00D73EE5" w14:paraId="2C2CB03D" w14:textId="77777777" w:rsidTr="00A610BF">
        <w:trPr>
          <w:jc w:val="center"/>
        </w:trPr>
        <w:tc>
          <w:tcPr>
            <w:tcW w:w="0" w:type="auto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06EDE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Education</w:t>
            </w:r>
          </w:p>
        </w:tc>
        <w:tc>
          <w:tcPr>
            <w:tcW w:w="166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A01E7" w14:textId="77777777" w:rsidR="00610775" w:rsidRPr="00A610BF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0BF"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</w:rPr>
              <w:t>HS/GED v. &lt; HS</w:t>
            </w:r>
          </w:p>
        </w:tc>
        <w:tc>
          <w:tcPr>
            <w:tcW w:w="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7F128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1.639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B5721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1.232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A97C2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2.179</w:t>
            </w:r>
          </w:p>
        </w:tc>
      </w:tr>
      <w:tr w:rsidR="00610775" w:rsidRPr="00D73EE5" w14:paraId="62421F95" w14:textId="77777777" w:rsidTr="00A610BF">
        <w:trPr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1E7EE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B7226" w14:textId="77777777" w:rsidR="00610775" w:rsidRPr="00A610BF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0BF"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</w:rPr>
              <w:t>Some College v. &lt; HS</w:t>
            </w:r>
          </w:p>
        </w:tc>
        <w:tc>
          <w:tcPr>
            <w:tcW w:w="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6E9BB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2.094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1812D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1.522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577D0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2.881</w:t>
            </w:r>
          </w:p>
        </w:tc>
      </w:tr>
      <w:tr w:rsidR="00610775" w:rsidRPr="00D73EE5" w14:paraId="0CA13EA8" w14:textId="77777777" w:rsidTr="00A610BF">
        <w:trPr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279BD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4FCA2" w14:textId="77777777" w:rsidR="00610775" w:rsidRPr="00A610BF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0BF"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</w:rPr>
              <w:t>Assoc/Bach v. &lt; HS</w:t>
            </w:r>
          </w:p>
        </w:tc>
        <w:tc>
          <w:tcPr>
            <w:tcW w:w="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CBCCD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3.176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3D82C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2.301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8BF58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4.383</w:t>
            </w:r>
          </w:p>
        </w:tc>
      </w:tr>
      <w:tr w:rsidR="00610775" w:rsidRPr="00D73EE5" w14:paraId="619B7950" w14:textId="77777777" w:rsidTr="00A610BF">
        <w:trPr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D628A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A01C1" w14:textId="77777777" w:rsidR="00610775" w:rsidRPr="00A610BF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0BF"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</w:rPr>
              <w:t>Masters/PhD v. &lt; HS</w:t>
            </w:r>
          </w:p>
        </w:tc>
        <w:tc>
          <w:tcPr>
            <w:tcW w:w="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216BE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3.943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F3164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2.325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6B646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6.687</w:t>
            </w:r>
          </w:p>
        </w:tc>
      </w:tr>
      <w:tr w:rsidR="00610775" w:rsidRPr="00D73EE5" w14:paraId="62831453" w14:textId="77777777" w:rsidTr="00A610BF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9E2C2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Family income</w:t>
            </w:r>
          </w:p>
        </w:tc>
        <w:tc>
          <w:tcPr>
            <w:tcW w:w="166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CE725" w14:textId="77777777" w:rsidR="00610775" w:rsidRPr="00A610BF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0BF"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</w:rPr>
              <w:t>Family income $85k v. $22k</w:t>
            </w:r>
          </w:p>
        </w:tc>
        <w:tc>
          <w:tcPr>
            <w:tcW w:w="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C58E6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1.596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B3CF6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1.352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E4ED4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1.883</w:t>
            </w:r>
          </w:p>
        </w:tc>
      </w:tr>
      <w:tr w:rsidR="00610775" w:rsidRPr="00D73EE5" w14:paraId="59612281" w14:textId="77777777" w:rsidTr="00A610BF">
        <w:trPr>
          <w:jc w:val="center"/>
        </w:trPr>
        <w:tc>
          <w:tcPr>
            <w:tcW w:w="0" w:type="auto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F90EA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Proximity to metro area</w:t>
            </w:r>
          </w:p>
        </w:tc>
        <w:tc>
          <w:tcPr>
            <w:tcW w:w="166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735E7" w14:textId="77777777" w:rsidR="00610775" w:rsidRPr="00A610BF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0BF"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</w:rPr>
              <w:t xml:space="preserve">M/S metro v. </w:t>
            </w:r>
            <w:proofErr w:type="gramStart"/>
            <w:r w:rsidRPr="00A610BF"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</w:rPr>
              <w:t>Non-metro</w:t>
            </w:r>
            <w:proofErr w:type="gramEnd"/>
          </w:p>
        </w:tc>
        <w:tc>
          <w:tcPr>
            <w:tcW w:w="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BB10B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1.327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3A978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1.016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93C76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1.734</w:t>
            </w:r>
          </w:p>
        </w:tc>
      </w:tr>
      <w:tr w:rsidR="00610775" w:rsidRPr="00D73EE5" w14:paraId="0A743088" w14:textId="77777777" w:rsidTr="00A610BF">
        <w:trPr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58C12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B8D3D" w14:textId="77777777" w:rsidR="00610775" w:rsidRPr="00A610BF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0BF"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</w:rPr>
              <w:t xml:space="preserve">L fringe metro v. </w:t>
            </w:r>
            <w:proofErr w:type="gramStart"/>
            <w:r w:rsidRPr="00A610BF"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</w:rPr>
              <w:t>Non-metro</w:t>
            </w:r>
            <w:proofErr w:type="gramEnd"/>
          </w:p>
        </w:tc>
        <w:tc>
          <w:tcPr>
            <w:tcW w:w="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6635B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1.864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E802F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1.356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87B05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2.562</w:t>
            </w:r>
          </w:p>
        </w:tc>
      </w:tr>
      <w:tr w:rsidR="00610775" w:rsidRPr="00D73EE5" w14:paraId="7B67CEC9" w14:textId="77777777" w:rsidTr="00A610BF">
        <w:trPr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69059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C6FFD" w14:textId="77777777" w:rsidR="00610775" w:rsidRPr="00A610BF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0BF"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</w:rPr>
              <w:t xml:space="preserve">L central metro v. </w:t>
            </w:r>
            <w:proofErr w:type="gramStart"/>
            <w:r w:rsidRPr="00A610BF"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</w:rPr>
              <w:t>Non-metro</w:t>
            </w:r>
            <w:proofErr w:type="gramEnd"/>
          </w:p>
        </w:tc>
        <w:tc>
          <w:tcPr>
            <w:tcW w:w="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10596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1.449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0530A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1.075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E70BC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1.954</w:t>
            </w:r>
          </w:p>
        </w:tc>
      </w:tr>
      <w:tr w:rsidR="00610775" w:rsidRPr="00D73EE5" w14:paraId="356B0BDA" w14:textId="77777777" w:rsidTr="00A610BF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4E3D6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Number of pain locations</w:t>
            </w:r>
          </w:p>
        </w:tc>
        <w:tc>
          <w:tcPr>
            <w:tcW w:w="166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57B76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4 pain locations v. 2</w:t>
            </w:r>
          </w:p>
        </w:tc>
        <w:tc>
          <w:tcPr>
            <w:tcW w:w="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E14DD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1.001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34890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0.852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393D5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1.176</w:t>
            </w:r>
          </w:p>
        </w:tc>
      </w:tr>
      <w:tr w:rsidR="00610775" w:rsidRPr="00D73EE5" w14:paraId="5D4B96FD" w14:textId="77777777" w:rsidTr="00A610BF">
        <w:trPr>
          <w:jc w:val="center"/>
        </w:trPr>
        <w:tc>
          <w:tcPr>
            <w:tcW w:w="0" w:type="auto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269E2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Pain limiting life or work</w:t>
            </w:r>
          </w:p>
        </w:tc>
        <w:tc>
          <w:tcPr>
            <w:tcW w:w="166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4EC13" w14:textId="77777777" w:rsidR="00610775" w:rsidRPr="00A610BF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0BF"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</w:rPr>
              <w:t xml:space="preserve">Pain </w:t>
            </w:r>
            <w:proofErr w:type="gramStart"/>
            <w:r w:rsidRPr="00A610BF"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</w:rPr>
              <w:t>limit</w:t>
            </w:r>
            <w:proofErr w:type="gramEnd"/>
            <w:r w:rsidRPr="00A610BF"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</w:rPr>
              <w:t xml:space="preserve"> some days v. Never</w:t>
            </w:r>
          </w:p>
        </w:tc>
        <w:tc>
          <w:tcPr>
            <w:tcW w:w="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1811A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0.541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28104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0.390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C1D45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0.750</w:t>
            </w:r>
          </w:p>
        </w:tc>
      </w:tr>
      <w:tr w:rsidR="00610775" w:rsidRPr="00D73EE5" w14:paraId="3909C7CC" w14:textId="77777777" w:rsidTr="00A610BF">
        <w:trPr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C4738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50AFA" w14:textId="77777777" w:rsidR="00610775" w:rsidRPr="00A610BF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0BF"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</w:rPr>
              <w:t xml:space="preserve">Pain </w:t>
            </w:r>
            <w:proofErr w:type="gramStart"/>
            <w:r w:rsidRPr="00A610BF"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</w:rPr>
              <w:t>limit</w:t>
            </w:r>
            <w:proofErr w:type="gramEnd"/>
            <w:r w:rsidRPr="00A610BF"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</w:rPr>
              <w:t xml:space="preserve"> most days v. Never</w:t>
            </w:r>
          </w:p>
        </w:tc>
        <w:tc>
          <w:tcPr>
            <w:tcW w:w="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31EA4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0.493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B6327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0.341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7A675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0.713</w:t>
            </w:r>
          </w:p>
        </w:tc>
      </w:tr>
      <w:tr w:rsidR="00610775" w:rsidRPr="00D73EE5" w14:paraId="5723B12F" w14:textId="77777777" w:rsidTr="00A610BF">
        <w:trPr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2A929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071BE" w14:textId="77777777" w:rsidR="00610775" w:rsidRPr="00A610BF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0BF"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</w:rPr>
              <w:t xml:space="preserve">Pain </w:t>
            </w:r>
            <w:proofErr w:type="gramStart"/>
            <w:r w:rsidRPr="00A610BF"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</w:rPr>
              <w:t>limit</w:t>
            </w:r>
            <w:proofErr w:type="gramEnd"/>
            <w:r w:rsidRPr="00A610BF"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</w:rPr>
              <w:t xml:space="preserve"> every day v. Never</w:t>
            </w:r>
          </w:p>
        </w:tc>
        <w:tc>
          <w:tcPr>
            <w:tcW w:w="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87CCA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0.363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8010A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0.256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CA432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0.513</w:t>
            </w:r>
          </w:p>
        </w:tc>
      </w:tr>
      <w:tr w:rsidR="00610775" w:rsidRPr="00D73EE5" w14:paraId="4EDBF160" w14:textId="77777777" w:rsidTr="00A610BF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13990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PHQ-8</w:t>
            </w:r>
          </w:p>
        </w:tc>
        <w:tc>
          <w:tcPr>
            <w:tcW w:w="166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9F97E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PHQ-8 score 8 v. 1</w:t>
            </w:r>
          </w:p>
        </w:tc>
        <w:tc>
          <w:tcPr>
            <w:tcW w:w="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528C0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0.952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8F649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0.834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D32A1" w14:textId="77777777" w:rsidR="00610775" w:rsidRPr="00D73EE5" w:rsidRDefault="00610775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1.088</w:t>
            </w:r>
          </w:p>
        </w:tc>
      </w:tr>
      <w:tr w:rsidR="00610775" w:rsidRPr="00D73EE5" w14:paraId="1B21D12E" w14:textId="77777777" w:rsidTr="00EC769E">
        <w:trPr>
          <w:jc w:val="center"/>
        </w:trPr>
        <w:tc>
          <w:tcPr>
            <w:tcW w:w="0" w:type="auto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7D421" w14:textId="707EF6D7" w:rsidR="00610775" w:rsidRPr="00D73EE5" w:rsidRDefault="00FC2278" w:rsidP="00EC76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Helvetica" w:hAnsi="Arial" w:cs="Arial"/>
                <w:color w:val="000000"/>
                <w:sz w:val="20"/>
                <w:szCs w:val="20"/>
              </w:rPr>
              <w:t xml:space="preserve">Bold covariates contain 95% confidence intervals that do not cross 1 (null). </w:t>
            </w:r>
            <w:r w:rsidR="00610775"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 xml:space="preserve">Abbreviations: Assoc, associate’s; </w:t>
            </w:r>
            <w:proofErr w:type="spellStart"/>
            <w:r w:rsidR="00610775"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aOR</w:t>
            </w:r>
            <w:proofErr w:type="spellEnd"/>
            <w:r w:rsidR="00610775"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 xml:space="preserve">, adjusted odds ratio; Bach, bachelor’s; CI, confidence interval; fam, family; GED, general equivalency diploma; HS, high school; L, large; M, medium; metro, metropolitan; NH, Non-Hispanic; PHQ-8, Patient Health Questionnaire-8; S, small; v., versus; </w:t>
            </w:r>
            <w:proofErr w:type="spellStart"/>
            <w:r w:rsidR="00610775"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yrs</w:t>
            </w:r>
            <w:proofErr w:type="spellEnd"/>
            <w:r w:rsidR="00610775" w:rsidRPr="00D73EE5">
              <w:rPr>
                <w:rFonts w:ascii="Arial" w:eastAsia="Helvetica" w:hAnsi="Arial" w:cs="Arial"/>
                <w:color w:val="000000"/>
                <w:sz w:val="20"/>
                <w:szCs w:val="20"/>
              </w:rPr>
              <w:t>, years</w:t>
            </w:r>
          </w:p>
        </w:tc>
      </w:tr>
    </w:tbl>
    <w:p w14:paraId="63994E45" w14:textId="77777777" w:rsidR="003603CC" w:rsidRPr="00F6636F" w:rsidRDefault="003603CC">
      <w:pPr>
        <w:rPr>
          <w:rFonts w:ascii="Arial" w:hAnsi="Arial" w:cs="Arial"/>
          <w:sz w:val="20"/>
          <w:szCs w:val="20"/>
        </w:rPr>
      </w:pPr>
    </w:p>
    <w:p w14:paraId="78DE165F" w14:textId="77777777" w:rsidR="003603CC" w:rsidRPr="00F6636F" w:rsidRDefault="003603CC">
      <w:pPr>
        <w:rPr>
          <w:rFonts w:ascii="Arial" w:hAnsi="Arial" w:cs="Arial"/>
          <w:sz w:val="20"/>
          <w:szCs w:val="20"/>
        </w:rPr>
      </w:pPr>
    </w:p>
    <w:p w14:paraId="43E6036C" w14:textId="77777777" w:rsidR="003603CC" w:rsidRPr="00F6636F" w:rsidRDefault="003603CC">
      <w:pPr>
        <w:rPr>
          <w:rFonts w:ascii="Arial" w:hAnsi="Arial" w:cs="Arial"/>
          <w:sz w:val="20"/>
          <w:szCs w:val="20"/>
        </w:rPr>
      </w:pPr>
    </w:p>
    <w:p w14:paraId="20BB8AD6" w14:textId="77777777" w:rsidR="003603CC" w:rsidRPr="00F6636F" w:rsidRDefault="003603CC">
      <w:pPr>
        <w:rPr>
          <w:rFonts w:ascii="Arial" w:hAnsi="Arial" w:cs="Arial"/>
          <w:sz w:val="20"/>
          <w:szCs w:val="20"/>
        </w:rPr>
      </w:pPr>
    </w:p>
    <w:sectPr w:rsidR="003603CC" w:rsidRPr="00F6636F" w:rsidSect="00546C2F">
      <w:pgSz w:w="12240" w:h="15840"/>
      <w:pgMar w:top="1440" w:right="1440" w:bottom="1440" w:left="144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C829D" w14:textId="77777777" w:rsidR="00546C2F" w:rsidRDefault="00546C2F" w:rsidP="00A92E86">
      <w:pPr>
        <w:spacing w:after="0"/>
      </w:pPr>
      <w:r>
        <w:separator/>
      </w:r>
    </w:p>
  </w:endnote>
  <w:endnote w:type="continuationSeparator" w:id="0">
    <w:p w14:paraId="7519B017" w14:textId="77777777" w:rsidR="00546C2F" w:rsidRDefault="00546C2F" w:rsidP="00A92E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31091056"/>
      <w:docPartObj>
        <w:docPartGallery w:val="Page Numbers (Bottom of Page)"/>
        <w:docPartUnique/>
      </w:docPartObj>
    </w:sdtPr>
    <w:sdtContent>
      <w:p w14:paraId="6C6BB57A" w14:textId="670A4CC1" w:rsidR="00A92E86" w:rsidRDefault="00A92E86" w:rsidP="004876E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381E7DC" w14:textId="77777777" w:rsidR="00A92E86" w:rsidRDefault="00A92E86" w:rsidP="00A92E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  <w:sz w:val="22"/>
        <w:szCs w:val="22"/>
      </w:rPr>
      <w:id w:val="806201606"/>
      <w:docPartObj>
        <w:docPartGallery w:val="Page Numbers (Bottom of Page)"/>
        <w:docPartUnique/>
      </w:docPartObj>
    </w:sdtPr>
    <w:sdtContent>
      <w:p w14:paraId="2EC8EF19" w14:textId="181B5788" w:rsidR="00A92E86" w:rsidRPr="00C27BF0" w:rsidRDefault="00A92E86" w:rsidP="004876EF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22"/>
            <w:szCs w:val="22"/>
          </w:rPr>
        </w:pPr>
        <w:r w:rsidRPr="00C27BF0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C27BF0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C27BF0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Pr="00C27BF0">
          <w:rPr>
            <w:rStyle w:val="PageNumber"/>
            <w:rFonts w:ascii="Arial" w:hAnsi="Arial" w:cs="Arial"/>
            <w:noProof/>
            <w:sz w:val="22"/>
            <w:szCs w:val="22"/>
          </w:rPr>
          <w:t>1</w:t>
        </w:r>
        <w:r w:rsidRPr="00C27BF0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</w:p>
    </w:sdtContent>
  </w:sdt>
  <w:p w14:paraId="656D63E7" w14:textId="77777777" w:rsidR="00A92E86" w:rsidRDefault="00A92E86" w:rsidP="00A92E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61CFD" w14:textId="77777777" w:rsidR="00546C2F" w:rsidRDefault="00546C2F" w:rsidP="00A92E86">
      <w:pPr>
        <w:spacing w:after="0"/>
      </w:pPr>
      <w:r>
        <w:separator/>
      </w:r>
    </w:p>
  </w:footnote>
  <w:footnote w:type="continuationSeparator" w:id="0">
    <w:p w14:paraId="344103C5" w14:textId="77777777" w:rsidR="00546C2F" w:rsidRDefault="00546C2F" w:rsidP="00A92E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25A36"/>
    <w:multiLevelType w:val="hybridMultilevel"/>
    <w:tmpl w:val="0F208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208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E8"/>
    <w:rsid w:val="00001EE2"/>
    <w:rsid w:val="000175C6"/>
    <w:rsid w:val="00043F1E"/>
    <w:rsid w:val="00044B9C"/>
    <w:rsid w:val="00046553"/>
    <w:rsid w:val="000B4AE4"/>
    <w:rsid w:val="000B4F77"/>
    <w:rsid w:val="000C1F3D"/>
    <w:rsid w:val="000C6FBE"/>
    <w:rsid w:val="000D0A27"/>
    <w:rsid w:val="000E1C18"/>
    <w:rsid w:val="000E5993"/>
    <w:rsid w:val="00103D76"/>
    <w:rsid w:val="00112335"/>
    <w:rsid w:val="001250AD"/>
    <w:rsid w:val="0013359E"/>
    <w:rsid w:val="00137DF4"/>
    <w:rsid w:val="00140C7A"/>
    <w:rsid w:val="00145530"/>
    <w:rsid w:val="00151115"/>
    <w:rsid w:val="0016574C"/>
    <w:rsid w:val="00167D3B"/>
    <w:rsid w:val="001861CC"/>
    <w:rsid w:val="001C05AB"/>
    <w:rsid w:val="001E5663"/>
    <w:rsid w:val="001F07F4"/>
    <w:rsid w:val="001F5C59"/>
    <w:rsid w:val="00204E4D"/>
    <w:rsid w:val="00211BF1"/>
    <w:rsid w:val="002151BC"/>
    <w:rsid w:val="002262B2"/>
    <w:rsid w:val="002367BA"/>
    <w:rsid w:val="00250556"/>
    <w:rsid w:val="00287ED3"/>
    <w:rsid w:val="002947D8"/>
    <w:rsid w:val="00296F92"/>
    <w:rsid w:val="00314F71"/>
    <w:rsid w:val="0031659E"/>
    <w:rsid w:val="00317D90"/>
    <w:rsid w:val="00342A88"/>
    <w:rsid w:val="003603CC"/>
    <w:rsid w:val="00380FC9"/>
    <w:rsid w:val="00384DBA"/>
    <w:rsid w:val="003941B7"/>
    <w:rsid w:val="003A59D6"/>
    <w:rsid w:val="003B2F37"/>
    <w:rsid w:val="003B7B6C"/>
    <w:rsid w:val="003C3A84"/>
    <w:rsid w:val="003C5E24"/>
    <w:rsid w:val="003D34EF"/>
    <w:rsid w:val="003F168D"/>
    <w:rsid w:val="003F7435"/>
    <w:rsid w:val="003F7F82"/>
    <w:rsid w:val="00406DAE"/>
    <w:rsid w:val="00414DC2"/>
    <w:rsid w:val="00426A63"/>
    <w:rsid w:val="004524AA"/>
    <w:rsid w:val="004716C6"/>
    <w:rsid w:val="0047215C"/>
    <w:rsid w:val="00482D96"/>
    <w:rsid w:val="0049070A"/>
    <w:rsid w:val="00497C12"/>
    <w:rsid w:val="004A134C"/>
    <w:rsid w:val="004A6689"/>
    <w:rsid w:val="004B0D26"/>
    <w:rsid w:val="004B2187"/>
    <w:rsid w:val="004B3847"/>
    <w:rsid w:val="004C40AD"/>
    <w:rsid w:val="004D23F1"/>
    <w:rsid w:val="004D5A7A"/>
    <w:rsid w:val="004D6251"/>
    <w:rsid w:val="004E43CC"/>
    <w:rsid w:val="004E72D5"/>
    <w:rsid w:val="004F11EC"/>
    <w:rsid w:val="004F369B"/>
    <w:rsid w:val="004F60F3"/>
    <w:rsid w:val="00513717"/>
    <w:rsid w:val="00516031"/>
    <w:rsid w:val="00521F01"/>
    <w:rsid w:val="0054297F"/>
    <w:rsid w:val="00546767"/>
    <w:rsid w:val="00546C2F"/>
    <w:rsid w:val="00563549"/>
    <w:rsid w:val="005650F5"/>
    <w:rsid w:val="005817A1"/>
    <w:rsid w:val="00581E8B"/>
    <w:rsid w:val="00582EF2"/>
    <w:rsid w:val="005A1C8C"/>
    <w:rsid w:val="005B1F72"/>
    <w:rsid w:val="005B40FD"/>
    <w:rsid w:val="005C236E"/>
    <w:rsid w:val="005D444B"/>
    <w:rsid w:val="005D5678"/>
    <w:rsid w:val="005D5CF4"/>
    <w:rsid w:val="005E37E7"/>
    <w:rsid w:val="005F1078"/>
    <w:rsid w:val="00610775"/>
    <w:rsid w:val="00612C5A"/>
    <w:rsid w:val="00632A1A"/>
    <w:rsid w:val="00642FE8"/>
    <w:rsid w:val="00643319"/>
    <w:rsid w:val="006806EC"/>
    <w:rsid w:val="00682745"/>
    <w:rsid w:val="006A0401"/>
    <w:rsid w:val="006C5419"/>
    <w:rsid w:val="006C542B"/>
    <w:rsid w:val="006D481D"/>
    <w:rsid w:val="00713315"/>
    <w:rsid w:val="0072312E"/>
    <w:rsid w:val="00726CB2"/>
    <w:rsid w:val="00734F03"/>
    <w:rsid w:val="007350AF"/>
    <w:rsid w:val="0073761D"/>
    <w:rsid w:val="007572FF"/>
    <w:rsid w:val="007651A6"/>
    <w:rsid w:val="00776704"/>
    <w:rsid w:val="00787CB4"/>
    <w:rsid w:val="007A24F5"/>
    <w:rsid w:val="007A3DDB"/>
    <w:rsid w:val="007A7AB3"/>
    <w:rsid w:val="007B07CF"/>
    <w:rsid w:val="007B1DEA"/>
    <w:rsid w:val="007B2177"/>
    <w:rsid w:val="007C29CD"/>
    <w:rsid w:val="007D35DF"/>
    <w:rsid w:val="00813168"/>
    <w:rsid w:val="00832C49"/>
    <w:rsid w:val="00844A55"/>
    <w:rsid w:val="00856AB8"/>
    <w:rsid w:val="00864623"/>
    <w:rsid w:val="0087219C"/>
    <w:rsid w:val="008A5332"/>
    <w:rsid w:val="008B392A"/>
    <w:rsid w:val="008B606D"/>
    <w:rsid w:val="008F4744"/>
    <w:rsid w:val="00902194"/>
    <w:rsid w:val="00903F6D"/>
    <w:rsid w:val="009243E8"/>
    <w:rsid w:val="009310AE"/>
    <w:rsid w:val="00932730"/>
    <w:rsid w:val="00944D9A"/>
    <w:rsid w:val="00946087"/>
    <w:rsid w:val="00950781"/>
    <w:rsid w:val="00963B04"/>
    <w:rsid w:val="00986331"/>
    <w:rsid w:val="009B143D"/>
    <w:rsid w:val="009C56AC"/>
    <w:rsid w:val="009D5A90"/>
    <w:rsid w:val="00A11DDC"/>
    <w:rsid w:val="00A3720E"/>
    <w:rsid w:val="00A51620"/>
    <w:rsid w:val="00A56C67"/>
    <w:rsid w:val="00A57317"/>
    <w:rsid w:val="00A610BF"/>
    <w:rsid w:val="00A90337"/>
    <w:rsid w:val="00A9059B"/>
    <w:rsid w:val="00A922A1"/>
    <w:rsid w:val="00A92E86"/>
    <w:rsid w:val="00AE340E"/>
    <w:rsid w:val="00AE71D4"/>
    <w:rsid w:val="00AF4367"/>
    <w:rsid w:val="00B35D0E"/>
    <w:rsid w:val="00B374A3"/>
    <w:rsid w:val="00B420AA"/>
    <w:rsid w:val="00B722B1"/>
    <w:rsid w:val="00B8027D"/>
    <w:rsid w:val="00B85D8A"/>
    <w:rsid w:val="00BA56AD"/>
    <w:rsid w:val="00BB4B39"/>
    <w:rsid w:val="00BE0699"/>
    <w:rsid w:val="00BE510A"/>
    <w:rsid w:val="00C020DF"/>
    <w:rsid w:val="00C152BC"/>
    <w:rsid w:val="00C27BF0"/>
    <w:rsid w:val="00C43457"/>
    <w:rsid w:val="00C5509F"/>
    <w:rsid w:val="00C574DA"/>
    <w:rsid w:val="00C63CBC"/>
    <w:rsid w:val="00C85F5C"/>
    <w:rsid w:val="00C868EF"/>
    <w:rsid w:val="00C90156"/>
    <w:rsid w:val="00C93100"/>
    <w:rsid w:val="00CA4499"/>
    <w:rsid w:val="00CC1DA9"/>
    <w:rsid w:val="00CC4595"/>
    <w:rsid w:val="00CE1028"/>
    <w:rsid w:val="00CE2B12"/>
    <w:rsid w:val="00CF1998"/>
    <w:rsid w:val="00D1274E"/>
    <w:rsid w:val="00D23F9B"/>
    <w:rsid w:val="00D272C3"/>
    <w:rsid w:val="00D53807"/>
    <w:rsid w:val="00D67E62"/>
    <w:rsid w:val="00D7403A"/>
    <w:rsid w:val="00D747BF"/>
    <w:rsid w:val="00D754B7"/>
    <w:rsid w:val="00DB5944"/>
    <w:rsid w:val="00DE4957"/>
    <w:rsid w:val="00DE6D1E"/>
    <w:rsid w:val="00DF04FD"/>
    <w:rsid w:val="00E1422B"/>
    <w:rsid w:val="00E14AB3"/>
    <w:rsid w:val="00E37745"/>
    <w:rsid w:val="00E509F2"/>
    <w:rsid w:val="00E50AE8"/>
    <w:rsid w:val="00E529AB"/>
    <w:rsid w:val="00E91040"/>
    <w:rsid w:val="00E96E02"/>
    <w:rsid w:val="00E97CBC"/>
    <w:rsid w:val="00EA0674"/>
    <w:rsid w:val="00ED0DD9"/>
    <w:rsid w:val="00ED1142"/>
    <w:rsid w:val="00ED4F65"/>
    <w:rsid w:val="00EF69A8"/>
    <w:rsid w:val="00F15880"/>
    <w:rsid w:val="00F16378"/>
    <w:rsid w:val="00F57D64"/>
    <w:rsid w:val="00F6636F"/>
    <w:rsid w:val="00F8615E"/>
    <w:rsid w:val="00F93511"/>
    <w:rsid w:val="00F97975"/>
    <w:rsid w:val="00FA0021"/>
    <w:rsid w:val="00FB473E"/>
    <w:rsid w:val="00FC0C79"/>
    <w:rsid w:val="00FC171B"/>
    <w:rsid w:val="00FC2278"/>
    <w:rsid w:val="00FD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48102"/>
  <w15:chartTrackingRefBased/>
  <w15:docId w15:val="{019F1E7E-AB1F-B447-A189-28A6A8A0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3CC"/>
    <w:pPr>
      <w:spacing w:after="200"/>
    </w:pPr>
    <w:rPr>
      <w:rFonts w:asciiTheme="minorHAnsi" w:hAnsiTheme="minorHAnsi" w:cstheme="minorBid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2E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92E86"/>
    <w:rPr>
      <w:rFonts w:asciiTheme="minorHAnsi" w:hAnsiTheme="minorHAnsi" w:cstheme="minorBid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2E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92E86"/>
    <w:rPr>
      <w:rFonts w:asciiTheme="minorHAnsi" w:hAnsiTheme="minorHAnsi" w:cstheme="minorBidi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A92E86"/>
  </w:style>
  <w:style w:type="paragraph" w:styleId="ListParagraph">
    <w:name w:val="List Paragraph"/>
    <w:basedOn w:val="Normal"/>
    <w:uiPriority w:val="34"/>
    <w:qFormat/>
    <w:rsid w:val="005650F5"/>
    <w:pPr>
      <w:ind w:left="720"/>
      <w:contextualSpacing/>
    </w:pPr>
  </w:style>
  <w:style w:type="table" w:styleId="TableGrid">
    <w:name w:val="Table Grid"/>
    <w:basedOn w:val="TableNormal"/>
    <w:uiPriority w:val="39"/>
    <w:rsid w:val="00565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Rodgers-Melnick</dc:creator>
  <cp:keywords/>
  <dc:description/>
  <cp:lastModifiedBy>Samuel Rodgers-Melnick</cp:lastModifiedBy>
  <cp:revision>22</cp:revision>
  <dcterms:created xsi:type="dcterms:W3CDTF">2023-07-27T18:55:00Z</dcterms:created>
  <dcterms:modified xsi:type="dcterms:W3CDTF">2023-12-13T22:44:00Z</dcterms:modified>
</cp:coreProperties>
</file>