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B614F" w14:textId="7FAA260B" w:rsidR="00AB244A" w:rsidRPr="00A450AF" w:rsidRDefault="00AB244A">
      <w:pPr>
        <w:rPr>
          <w:color w:val="000000"/>
        </w:rPr>
      </w:pPr>
    </w:p>
    <w:p w14:paraId="4393D2B2" w14:textId="77777777" w:rsidR="0037772D" w:rsidRPr="00A450AF" w:rsidRDefault="0037772D">
      <w:pPr>
        <w:spacing w:line="480" w:lineRule="auto"/>
        <w:rPr>
          <w:color w:val="000000"/>
        </w:rPr>
      </w:pPr>
    </w:p>
    <w:p w14:paraId="31A705CF" w14:textId="1B310B86" w:rsidR="00E57E61" w:rsidRPr="00A450AF" w:rsidRDefault="0037772D">
      <w:pPr>
        <w:spacing w:line="480" w:lineRule="auto"/>
        <w:rPr>
          <w:color w:val="000000"/>
        </w:rPr>
      </w:pPr>
      <w:r w:rsidRPr="00A450AF">
        <w:rPr>
          <w:color w:val="000000"/>
        </w:rPr>
        <w:drawing>
          <wp:inline distT="0" distB="0" distL="0" distR="0" wp14:anchorId="1BC3ABB3" wp14:editId="0AD2D226">
            <wp:extent cx="5274310" cy="3943985"/>
            <wp:effectExtent l="0" t="0" r="0" b="5715"/>
            <wp:docPr id="694319734" name="图片 1" descr="图形用户界面,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19734" name="图片 1" descr="图形用户界面, 日程表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31EAF" w14:textId="77777777" w:rsidR="00AB244A" w:rsidRPr="00A450AF" w:rsidRDefault="00DD2BE2">
      <w:pPr>
        <w:spacing w:line="480" w:lineRule="auto"/>
        <w:rPr>
          <w:color w:val="000000"/>
        </w:rPr>
      </w:pPr>
      <w:r w:rsidRPr="00A450AF">
        <w:rPr>
          <w:b/>
          <w:color w:val="000000"/>
          <w:sz w:val="24"/>
        </w:rPr>
        <w:t>Fig</w:t>
      </w:r>
      <w:r w:rsidRPr="00A450AF">
        <w:rPr>
          <w:rFonts w:hint="eastAsia"/>
          <w:b/>
          <w:color w:val="000000"/>
          <w:sz w:val="24"/>
        </w:rPr>
        <w:t>.</w:t>
      </w:r>
      <w:r w:rsidRPr="00A450AF">
        <w:rPr>
          <w:b/>
          <w:color w:val="000000"/>
          <w:sz w:val="24"/>
        </w:rPr>
        <w:t xml:space="preserve"> </w:t>
      </w:r>
      <w:r w:rsidRPr="00A450AF">
        <w:rPr>
          <w:rFonts w:hint="eastAsia"/>
          <w:b/>
          <w:color w:val="000000"/>
          <w:sz w:val="24"/>
        </w:rPr>
        <w:t>S1</w:t>
      </w:r>
      <w:r w:rsidRPr="00A450AF">
        <w:rPr>
          <w:b/>
          <w:color w:val="000000"/>
          <w:sz w:val="24"/>
        </w:rPr>
        <w:t>.</w:t>
      </w:r>
      <w:r w:rsidRPr="00A450AF">
        <w:rPr>
          <w:color w:val="000000"/>
          <w:kern w:val="0"/>
          <w:sz w:val="24"/>
        </w:rPr>
        <w:t xml:space="preserve"> </w:t>
      </w:r>
      <w:r w:rsidRPr="00A450AF">
        <w:rPr>
          <w:rFonts w:hint="eastAsia"/>
          <w:color w:val="000000"/>
          <w:kern w:val="0"/>
          <w:sz w:val="24"/>
        </w:rPr>
        <w:t>S</w:t>
      </w:r>
      <w:r w:rsidRPr="00A450AF">
        <w:rPr>
          <w:color w:val="000000"/>
          <w:kern w:val="0"/>
          <w:sz w:val="24"/>
        </w:rPr>
        <w:t xml:space="preserve">emipreparative purification HPLC chromatogram of </w:t>
      </w:r>
      <w:r w:rsidRPr="00A450AF">
        <w:rPr>
          <w:iCs/>
          <w:color w:val="000000"/>
          <w:sz w:val="24"/>
        </w:rPr>
        <w:t>[</w:t>
      </w:r>
      <w:r w:rsidRPr="00A450AF">
        <w:rPr>
          <w:iCs/>
          <w:color w:val="000000"/>
          <w:sz w:val="24"/>
          <w:vertAlign w:val="superscript"/>
        </w:rPr>
        <w:t>11</w:t>
      </w:r>
      <w:r w:rsidRPr="00A450AF">
        <w:rPr>
          <w:iCs/>
          <w:color w:val="000000"/>
          <w:sz w:val="24"/>
        </w:rPr>
        <w:t>C]</w:t>
      </w:r>
      <w:r w:rsidRPr="00A450AF">
        <w:rPr>
          <w:b/>
          <w:bCs/>
          <w:iCs/>
          <w:color w:val="000000"/>
          <w:sz w:val="24"/>
        </w:rPr>
        <w:t>1</w:t>
      </w:r>
      <w:r w:rsidRPr="00A450AF">
        <w:rPr>
          <w:color w:val="000000"/>
          <w:kern w:val="0"/>
          <w:sz w:val="24"/>
        </w:rPr>
        <w:t>.</w:t>
      </w:r>
    </w:p>
    <w:p w14:paraId="694CF2F8" w14:textId="77777777" w:rsidR="00AB244A" w:rsidRPr="00A450AF" w:rsidRDefault="00AB244A">
      <w:pPr>
        <w:rPr>
          <w:color w:val="000000"/>
        </w:rPr>
      </w:pPr>
    </w:p>
    <w:p w14:paraId="4811F44D" w14:textId="77777777" w:rsidR="00AB244A" w:rsidRPr="00A450AF" w:rsidRDefault="00AB244A">
      <w:pPr>
        <w:rPr>
          <w:color w:val="000000"/>
        </w:rPr>
      </w:pPr>
    </w:p>
    <w:p w14:paraId="73D61080" w14:textId="77777777" w:rsidR="00AB244A" w:rsidRPr="00A450AF" w:rsidRDefault="00AB244A">
      <w:pPr>
        <w:rPr>
          <w:color w:val="000000"/>
        </w:rPr>
      </w:pPr>
    </w:p>
    <w:p w14:paraId="7643F93B" w14:textId="77777777" w:rsidR="00AB244A" w:rsidRPr="00A450AF" w:rsidRDefault="00AB244A">
      <w:pPr>
        <w:rPr>
          <w:color w:val="000000"/>
        </w:rPr>
      </w:pPr>
    </w:p>
    <w:p w14:paraId="28BD3AA8" w14:textId="77777777" w:rsidR="00AB244A" w:rsidRPr="00A450AF" w:rsidRDefault="00AB244A">
      <w:pPr>
        <w:rPr>
          <w:color w:val="000000"/>
        </w:rPr>
      </w:pPr>
    </w:p>
    <w:p w14:paraId="7E7FF9FF" w14:textId="77777777" w:rsidR="00AB244A" w:rsidRPr="00A450AF" w:rsidRDefault="00AB244A">
      <w:pPr>
        <w:rPr>
          <w:color w:val="000000"/>
        </w:rPr>
      </w:pPr>
    </w:p>
    <w:p w14:paraId="0EA6A9F8" w14:textId="77777777" w:rsidR="00AB244A" w:rsidRPr="00A450AF" w:rsidRDefault="00AB244A">
      <w:pPr>
        <w:rPr>
          <w:color w:val="000000"/>
        </w:rPr>
      </w:pPr>
    </w:p>
    <w:p w14:paraId="2AD34C29" w14:textId="77777777" w:rsidR="00AB244A" w:rsidRPr="00A450AF" w:rsidRDefault="00AB244A">
      <w:pPr>
        <w:rPr>
          <w:color w:val="000000"/>
        </w:rPr>
      </w:pPr>
    </w:p>
    <w:p w14:paraId="071D9C29" w14:textId="77777777" w:rsidR="00AB244A" w:rsidRPr="00A450AF" w:rsidRDefault="00AB244A">
      <w:pPr>
        <w:rPr>
          <w:color w:val="000000"/>
        </w:rPr>
      </w:pPr>
    </w:p>
    <w:p w14:paraId="15FC8D84" w14:textId="77777777" w:rsidR="00AB244A" w:rsidRPr="00A450AF" w:rsidRDefault="00AB244A">
      <w:pPr>
        <w:rPr>
          <w:color w:val="000000"/>
        </w:rPr>
      </w:pPr>
    </w:p>
    <w:p w14:paraId="14CDB269" w14:textId="77777777" w:rsidR="00AB244A" w:rsidRPr="00A450AF" w:rsidRDefault="00AB244A">
      <w:pPr>
        <w:rPr>
          <w:color w:val="000000"/>
        </w:rPr>
      </w:pPr>
    </w:p>
    <w:p w14:paraId="32421520" w14:textId="77777777" w:rsidR="00AB244A" w:rsidRPr="00A450AF" w:rsidRDefault="00AB244A">
      <w:pPr>
        <w:rPr>
          <w:color w:val="000000"/>
        </w:rPr>
      </w:pPr>
    </w:p>
    <w:p w14:paraId="2C314232" w14:textId="77777777" w:rsidR="00AB244A" w:rsidRPr="00A450AF" w:rsidRDefault="00AB244A">
      <w:pPr>
        <w:rPr>
          <w:color w:val="000000"/>
        </w:rPr>
      </w:pPr>
    </w:p>
    <w:p w14:paraId="78C53C45" w14:textId="77777777" w:rsidR="00AB244A" w:rsidRPr="00A450AF" w:rsidRDefault="00AB244A">
      <w:pPr>
        <w:rPr>
          <w:color w:val="000000"/>
        </w:rPr>
      </w:pPr>
    </w:p>
    <w:p w14:paraId="41A6278A" w14:textId="77777777" w:rsidR="00AB244A" w:rsidRPr="00A450AF" w:rsidRDefault="00AB244A">
      <w:pPr>
        <w:rPr>
          <w:color w:val="000000"/>
        </w:rPr>
      </w:pPr>
    </w:p>
    <w:p w14:paraId="1E47B85E" w14:textId="14529BB9" w:rsidR="00AB244A" w:rsidRPr="00A450AF" w:rsidRDefault="00F96431">
      <w:pPr>
        <w:spacing w:line="480" w:lineRule="auto"/>
        <w:rPr>
          <w:color w:val="000000"/>
        </w:rPr>
      </w:pPr>
      <w:r w:rsidRPr="00A450AF">
        <w:rPr>
          <w:color w:val="000000"/>
        </w:rPr>
        <w:lastRenderedPageBreak/>
        <w:drawing>
          <wp:inline distT="0" distB="0" distL="0" distR="0" wp14:anchorId="2B58ADD9" wp14:editId="0DD08A34">
            <wp:extent cx="5274310" cy="2595245"/>
            <wp:effectExtent l="0" t="0" r="0" b="0"/>
            <wp:docPr id="1755998218" name="图片 1" descr="图形用户界面, 应用程序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998218" name="图片 1" descr="图形用户界面, 应用程序, 直方图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C2D1" w14:textId="77777777" w:rsidR="00AB244A" w:rsidRPr="00A450AF" w:rsidRDefault="00DD2BE2">
      <w:pPr>
        <w:spacing w:line="480" w:lineRule="auto"/>
        <w:rPr>
          <w:color w:val="000000"/>
        </w:rPr>
      </w:pPr>
      <w:r w:rsidRPr="00A450AF">
        <w:rPr>
          <w:color w:val="000000"/>
        </w:rPr>
        <w:drawing>
          <wp:anchor distT="0" distB="0" distL="114300" distR="114300" simplePos="0" relativeHeight="251658240" behindDoc="0" locked="0" layoutInCell="1" allowOverlap="1" wp14:anchorId="7724B601" wp14:editId="100AFCC7">
            <wp:simplePos x="0" y="0"/>
            <wp:positionH relativeFrom="column">
              <wp:posOffset>4445</wp:posOffset>
            </wp:positionH>
            <wp:positionV relativeFrom="paragraph">
              <wp:posOffset>32385</wp:posOffset>
            </wp:positionV>
            <wp:extent cx="5274310" cy="3498215"/>
            <wp:effectExtent l="0" t="0" r="0" b="0"/>
            <wp:wrapTopAndBottom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6AF81" w14:textId="77777777" w:rsidR="00AB244A" w:rsidRPr="00A450AF" w:rsidRDefault="00DD2BE2">
      <w:pPr>
        <w:spacing w:line="480" w:lineRule="auto"/>
        <w:rPr>
          <w:color w:val="000000"/>
          <w:kern w:val="0"/>
          <w:sz w:val="24"/>
        </w:rPr>
      </w:pPr>
      <w:r w:rsidRPr="00A450AF">
        <w:rPr>
          <w:b/>
          <w:color w:val="000000"/>
          <w:sz w:val="24"/>
        </w:rPr>
        <w:t>Fig</w:t>
      </w:r>
      <w:r w:rsidRPr="00A450AF">
        <w:rPr>
          <w:rFonts w:hint="eastAsia"/>
          <w:b/>
          <w:color w:val="000000"/>
          <w:sz w:val="24"/>
        </w:rPr>
        <w:t>.</w:t>
      </w:r>
      <w:r w:rsidRPr="00A450AF">
        <w:rPr>
          <w:b/>
          <w:color w:val="000000"/>
          <w:sz w:val="24"/>
        </w:rPr>
        <w:t xml:space="preserve"> </w:t>
      </w:r>
      <w:r w:rsidRPr="00A450AF">
        <w:rPr>
          <w:rFonts w:hint="eastAsia"/>
          <w:b/>
          <w:color w:val="000000"/>
          <w:sz w:val="24"/>
        </w:rPr>
        <w:t>S2</w:t>
      </w:r>
      <w:r w:rsidRPr="00A450AF">
        <w:rPr>
          <w:b/>
          <w:color w:val="000000"/>
          <w:sz w:val="24"/>
        </w:rPr>
        <w:t>.</w:t>
      </w:r>
      <w:r w:rsidRPr="00A450AF">
        <w:rPr>
          <w:color w:val="000000"/>
          <w:kern w:val="0"/>
          <w:sz w:val="24"/>
        </w:rPr>
        <w:t xml:space="preserve"> </w:t>
      </w:r>
      <w:r w:rsidRPr="00A450AF">
        <w:rPr>
          <w:rFonts w:hint="eastAsia"/>
          <w:color w:val="000000"/>
          <w:kern w:val="0"/>
          <w:sz w:val="24"/>
        </w:rPr>
        <w:t>P</w:t>
      </w:r>
      <w:r w:rsidRPr="00A450AF">
        <w:rPr>
          <w:color w:val="000000"/>
          <w:kern w:val="0"/>
          <w:sz w:val="24"/>
        </w:rPr>
        <w:t xml:space="preserve">urity analysis HPLC chromatogram of </w:t>
      </w:r>
      <w:r w:rsidRPr="00A450AF">
        <w:rPr>
          <w:iCs/>
          <w:color w:val="000000"/>
          <w:sz w:val="24"/>
        </w:rPr>
        <w:t>[</w:t>
      </w:r>
      <w:r w:rsidRPr="00A450AF">
        <w:rPr>
          <w:iCs/>
          <w:color w:val="000000"/>
          <w:sz w:val="24"/>
          <w:vertAlign w:val="superscript"/>
        </w:rPr>
        <w:t>11</w:t>
      </w:r>
      <w:r w:rsidRPr="00A450AF">
        <w:rPr>
          <w:iCs/>
          <w:color w:val="000000"/>
          <w:sz w:val="24"/>
        </w:rPr>
        <w:t>C]</w:t>
      </w:r>
      <w:r w:rsidRPr="00A450AF">
        <w:rPr>
          <w:b/>
          <w:bCs/>
          <w:iCs/>
          <w:color w:val="000000"/>
          <w:sz w:val="24"/>
        </w:rPr>
        <w:t>1</w:t>
      </w:r>
      <w:r w:rsidRPr="00A450AF">
        <w:rPr>
          <w:color w:val="000000"/>
          <w:kern w:val="0"/>
          <w:sz w:val="24"/>
        </w:rPr>
        <w:t>.</w:t>
      </w:r>
    </w:p>
    <w:p w14:paraId="0E17D111" w14:textId="77777777" w:rsidR="00AB244A" w:rsidRPr="00A450AF" w:rsidRDefault="00AB244A">
      <w:pPr>
        <w:rPr>
          <w:color w:val="000000"/>
          <w:kern w:val="0"/>
          <w:sz w:val="24"/>
        </w:rPr>
      </w:pPr>
    </w:p>
    <w:p w14:paraId="42BC2D8D" w14:textId="77777777" w:rsidR="00AB244A" w:rsidRPr="00A450AF" w:rsidRDefault="00AB244A">
      <w:pPr>
        <w:rPr>
          <w:color w:val="000000"/>
          <w:kern w:val="0"/>
          <w:sz w:val="24"/>
        </w:rPr>
      </w:pPr>
    </w:p>
    <w:p w14:paraId="482C52CA" w14:textId="77777777" w:rsidR="00AB244A" w:rsidRPr="00A450AF" w:rsidRDefault="00AB244A">
      <w:pPr>
        <w:rPr>
          <w:color w:val="000000"/>
          <w:kern w:val="0"/>
          <w:sz w:val="24"/>
        </w:rPr>
      </w:pPr>
    </w:p>
    <w:p w14:paraId="6770DDAE" w14:textId="77777777" w:rsidR="00AB244A" w:rsidRPr="00A450AF" w:rsidRDefault="00AB244A">
      <w:pPr>
        <w:rPr>
          <w:color w:val="000000"/>
          <w:kern w:val="0"/>
          <w:sz w:val="24"/>
        </w:rPr>
      </w:pPr>
    </w:p>
    <w:p w14:paraId="6FF5554B" w14:textId="77777777" w:rsidR="00AB244A" w:rsidRPr="00A450AF" w:rsidRDefault="00AB244A">
      <w:pPr>
        <w:rPr>
          <w:color w:val="000000"/>
          <w:kern w:val="0"/>
          <w:sz w:val="24"/>
        </w:rPr>
      </w:pPr>
    </w:p>
    <w:p w14:paraId="31D60C78" w14:textId="77777777" w:rsidR="00AB244A" w:rsidRPr="00A450AF" w:rsidRDefault="00AB244A">
      <w:pPr>
        <w:rPr>
          <w:color w:val="000000"/>
        </w:rPr>
      </w:pPr>
    </w:p>
    <w:p w14:paraId="7BA9128F" w14:textId="282AB136" w:rsidR="00AB244A" w:rsidRPr="00A450AF" w:rsidRDefault="007A60EE">
      <w:pPr>
        <w:spacing w:line="480" w:lineRule="auto"/>
        <w:rPr>
          <w:color w:val="000000"/>
        </w:rPr>
      </w:pPr>
      <w:r w:rsidRPr="00A450AF">
        <w:rPr>
          <w:color w:val="000000"/>
        </w:rPr>
        <w:lastRenderedPageBreak/>
        <w:drawing>
          <wp:inline distT="0" distB="0" distL="0" distR="0" wp14:anchorId="46E7577B" wp14:editId="5DD7FF5B">
            <wp:extent cx="5274310" cy="2600325"/>
            <wp:effectExtent l="0" t="0" r="0" b="3175"/>
            <wp:docPr id="1220393985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93985" name="图片 1" descr="图形用户界面, 应用程序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9F648" w14:textId="77777777" w:rsidR="00AB244A" w:rsidRPr="00A450AF" w:rsidRDefault="00DD2BE2">
      <w:pPr>
        <w:spacing w:line="480" w:lineRule="auto"/>
        <w:rPr>
          <w:color w:val="000000"/>
        </w:rPr>
      </w:pPr>
      <w:r w:rsidRPr="00A450AF">
        <w:rPr>
          <w:b/>
          <w:color w:val="000000"/>
          <w:sz w:val="24"/>
        </w:rPr>
        <w:t>Fig</w:t>
      </w:r>
      <w:r w:rsidRPr="00A450AF">
        <w:rPr>
          <w:rFonts w:hint="eastAsia"/>
          <w:b/>
          <w:color w:val="000000"/>
          <w:sz w:val="24"/>
        </w:rPr>
        <w:t>.</w:t>
      </w:r>
      <w:r w:rsidRPr="00A450AF">
        <w:rPr>
          <w:b/>
          <w:color w:val="000000"/>
          <w:sz w:val="24"/>
        </w:rPr>
        <w:t xml:space="preserve"> </w:t>
      </w:r>
      <w:r w:rsidRPr="00A450AF">
        <w:rPr>
          <w:rFonts w:hint="eastAsia"/>
          <w:b/>
          <w:color w:val="000000"/>
          <w:sz w:val="24"/>
        </w:rPr>
        <w:t>S3</w:t>
      </w:r>
      <w:r w:rsidRPr="00A450AF">
        <w:rPr>
          <w:b/>
          <w:color w:val="000000"/>
          <w:sz w:val="24"/>
        </w:rPr>
        <w:t>.</w:t>
      </w:r>
      <w:r w:rsidRPr="00A450AF">
        <w:rPr>
          <w:color w:val="000000"/>
          <w:kern w:val="0"/>
          <w:sz w:val="24"/>
        </w:rPr>
        <w:t xml:space="preserve"> HPLC chromatogram of co-injection of </w:t>
      </w:r>
      <w:r w:rsidRPr="00A450AF">
        <w:rPr>
          <w:iCs/>
          <w:color w:val="000000"/>
          <w:sz w:val="24"/>
        </w:rPr>
        <w:t>[</w:t>
      </w:r>
      <w:r w:rsidRPr="00A450AF">
        <w:rPr>
          <w:iCs/>
          <w:color w:val="000000"/>
          <w:sz w:val="24"/>
          <w:vertAlign w:val="superscript"/>
        </w:rPr>
        <w:t>11</w:t>
      </w:r>
      <w:r w:rsidRPr="00A450AF">
        <w:rPr>
          <w:iCs/>
          <w:color w:val="000000"/>
          <w:sz w:val="24"/>
        </w:rPr>
        <w:t>C]</w:t>
      </w:r>
      <w:r w:rsidRPr="00A450AF">
        <w:rPr>
          <w:b/>
          <w:bCs/>
          <w:iCs/>
          <w:color w:val="000000"/>
          <w:sz w:val="24"/>
        </w:rPr>
        <w:t>1</w:t>
      </w:r>
      <w:r w:rsidRPr="00A450AF">
        <w:rPr>
          <w:color w:val="000000"/>
          <w:kern w:val="0"/>
          <w:sz w:val="24"/>
        </w:rPr>
        <w:t xml:space="preserve"> and </w:t>
      </w:r>
      <w:r w:rsidRPr="00A450AF">
        <w:rPr>
          <w:color w:val="000000"/>
          <w:sz w:val="24"/>
        </w:rPr>
        <w:t xml:space="preserve">compound </w:t>
      </w:r>
      <w:r w:rsidRPr="00A450AF">
        <w:rPr>
          <w:b/>
          <w:bCs/>
          <w:color w:val="000000"/>
          <w:sz w:val="24"/>
        </w:rPr>
        <w:t>1</w:t>
      </w:r>
      <w:r w:rsidRPr="00A450AF">
        <w:rPr>
          <w:color w:val="000000"/>
          <w:kern w:val="0"/>
          <w:sz w:val="24"/>
        </w:rPr>
        <w:t>.</w:t>
      </w:r>
    </w:p>
    <w:p w14:paraId="6AA9E538" w14:textId="77777777" w:rsidR="00AB244A" w:rsidRPr="00A450AF" w:rsidRDefault="00AB244A">
      <w:pPr>
        <w:spacing w:line="480" w:lineRule="auto"/>
        <w:rPr>
          <w:bCs/>
          <w:color w:val="000000"/>
          <w:sz w:val="24"/>
        </w:rPr>
      </w:pPr>
    </w:p>
    <w:sectPr w:rsidR="00AB244A" w:rsidRPr="00A450AF">
      <w:footerReference w:type="even" r:id="rId11"/>
      <w:footerReference w:type="defaul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E7497" w14:textId="77777777" w:rsidR="00C84043" w:rsidRDefault="00C84043">
      <w:r>
        <w:separator/>
      </w:r>
    </w:p>
  </w:endnote>
  <w:endnote w:type="continuationSeparator" w:id="0">
    <w:p w14:paraId="4B0B6402" w14:textId="77777777" w:rsidR="00C84043" w:rsidRDefault="00C84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1496B" w14:textId="496F555B" w:rsidR="00374776" w:rsidRDefault="00374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F2A68FD" wp14:editId="606495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203000918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D1F1B" w14:textId="626F0415" w:rsidR="00374776" w:rsidRPr="00374776" w:rsidRDefault="00374776" w:rsidP="003747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747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2A68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100D1F1B" w14:textId="626F0415" w:rsidR="00374776" w:rsidRPr="00374776" w:rsidRDefault="00374776" w:rsidP="003747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747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CBF16" w14:textId="6ADF577B" w:rsidR="00AB244A" w:rsidRDefault="00374776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52BF5BC" wp14:editId="13A0E43E">
              <wp:simplePos x="1146313" y="9799983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75371949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385245" w14:textId="26B9082B" w:rsidR="00374776" w:rsidRPr="00374776" w:rsidRDefault="00374776" w:rsidP="003747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747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BF5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7385245" w14:textId="26B9082B" w:rsidR="00374776" w:rsidRPr="00374776" w:rsidRDefault="00374776" w:rsidP="003747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747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"/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sdtContent>
    </w:sdt>
  </w:p>
  <w:p w14:paraId="4E8B81DD" w14:textId="77777777" w:rsidR="00AB244A" w:rsidRDefault="00AB24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AD7CE" w14:textId="22870D37" w:rsidR="00374776" w:rsidRDefault="0037477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212C249" wp14:editId="70BF16A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43481095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F0985D" w14:textId="4112128F" w:rsidR="00374776" w:rsidRPr="00374776" w:rsidRDefault="00374776" w:rsidP="0037477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37477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12C24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F0985D" w14:textId="4112128F" w:rsidR="00374776" w:rsidRPr="00374776" w:rsidRDefault="00374776" w:rsidP="0037477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37477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6D30D" w14:textId="77777777" w:rsidR="00C84043" w:rsidRDefault="00C84043">
      <w:r>
        <w:separator/>
      </w:r>
    </w:p>
  </w:footnote>
  <w:footnote w:type="continuationSeparator" w:id="0">
    <w:p w14:paraId="4CD11017" w14:textId="77777777" w:rsidR="00C84043" w:rsidRDefault="00C84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1EC0601A"/>
    <w:lvl w:ilvl="0">
      <w:start w:val="1"/>
      <w:numFmt w:val="decimal"/>
      <w:pStyle w:val="Heading1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num w:numId="1" w16cid:durableId="213541921">
    <w:abstractNumId w:val="0"/>
    <w:lvlOverride w:ilvl="0">
      <w:lvl w:ilvl="0" w:tentative="1">
        <w:start w:val="1"/>
        <w:numFmt w:val="decimal"/>
        <w:pStyle w:val="Heading1"/>
        <w:lvlText w:val="%1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  <w:lvlOverride w:ilvl="1">
      <w:lvl w:ilvl="1" w:tentative="1">
        <w:start w:val="1"/>
        <w:numFmt w:val="decimal"/>
        <w:pStyle w:val="Heading2"/>
        <w:lvlText w:val="%1.%2"/>
        <w:lvlJc w:val="left"/>
        <w:pPr>
          <w:tabs>
            <w:tab w:val="left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D2"/>
    <w:rsid w:val="91FF4049"/>
    <w:rsid w:val="BFEFFEB7"/>
    <w:rsid w:val="EDFB557D"/>
    <w:rsid w:val="EFDF85E9"/>
    <w:rsid w:val="FBBFBE31"/>
    <w:rsid w:val="000203B8"/>
    <w:rsid w:val="00036C19"/>
    <w:rsid w:val="00042C12"/>
    <w:rsid w:val="000511B9"/>
    <w:rsid w:val="00080208"/>
    <w:rsid w:val="00095B19"/>
    <w:rsid w:val="00097EE2"/>
    <w:rsid w:val="000D1AA6"/>
    <w:rsid w:val="000D7403"/>
    <w:rsid w:val="0010314C"/>
    <w:rsid w:val="00104CE8"/>
    <w:rsid w:val="001100D5"/>
    <w:rsid w:val="001164A1"/>
    <w:rsid w:val="001245C5"/>
    <w:rsid w:val="00126ACC"/>
    <w:rsid w:val="00181FFD"/>
    <w:rsid w:val="001B1F50"/>
    <w:rsid w:val="001D1ACD"/>
    <w:rsid w:val="001D510E"/>
    <w:rsid w:val="002170C2"/>
    <w:rsid w:val="00225B7F"/>
    <w:rsid w:val="00244335"/>
    <w:rsid w:val="002E1D80"/>
    <w:rsid w:val="002E2124"/>
    <w:rsid w:val="00374776"/>
    <w:rsid w:val="00375053"/>
    <w:rsid w:val="0037772D"/>
    <w:rsid w:val="003827B9"/>
    <w:rsid w:val="003C51A2"/>
    <w:rsid w:val="003E0CAD"/>
    <w:rsid w:val="003E178B"/>
    <w:rsid w:val="004066F1"/>
    <w:rsid w:val="00414C55"/>
    <w:rsid w:val="00484963"/>
    <w:rsid w:val="00495A54"/>
    <w:rsid w:val="004F2643"/>
    <w:rsid w:val="005130B0"/>
    <w:rsid w:val="00516162"/>
    <w:rsid w:val="00522E9E"/>
    <w:rsid w:val="00540D52"/>
    <w:rsid w:val="005504AC"/>
    <w:rsid w:val="00570E46"/>
    <w:rsid w:val="0058173C"/>
    <w:rsid w:val="005A34B7"/>
    <w:rsid w:val="00604346"/>
    <w:rsid w:val="0061054F"/>
    <w:rsid w:val="006168F3"/>
    <w:rsid w:val="0064504C"/>
    <w:rsid w:val="006470D7"/>
    <w:rsid w:val="00657FA4"/>
    <w:rsid w:val="0066004B"/>
    <w:rsid w:val="0068276F"/>
    <w:rsid w:val="006B57B9"/>
    <w:rsid w:val="006F78F2"/>
    <w:rsid w:val="0071540E"/>
    <w:rsid w:val="00762C88"/>
    <w:rsid w:val="007A60EE"/>
    <w:rsid w:val="007C6825"/>
    <w:rsid w:val="007E00D2"/>
    <w:rsid w:val="007E67BE"/>
    <w:rsid w:val="0080657F"/>
    <w:rsid w:val="00814D5F"/>
    <w:rsid w:val="008226ED"/>
    <w:rsid w:val="00830252"/>
    <w:rsid w:val="00864C92"/>
    <w:rsid w:val="008876FD"/>
    <w:rsid w:val="00893662"/>
    <w:rsid w:val="008E0E65"/>
    <w:rsid w:val="008E72B7"/>
    <w:rsid w:val="00903AEA"/>
    <w:rsid w:val="0090561F"/>
    <w:rsid w:val="00945B21"/>
    <w:rsid w:val="0094727F"/>
    <w:rsid w:val="00982A07"/>
    <w:rsid w:val="009A1BFB"/>
    <w:rsid w:val="009B5FD5"/>
    <w:rsid w:val="009C076C"/>
    <w:rsid w:val="009C29C7"/>
    <w:rsid w:val="00A03E51"/>
    <w:rsid w:val="00A43EB0"/>
    <w:rsid w:val="00A450AF"/>
    <w:rsid w:val="00A57599"/>
    <w:rsid w:val="00AB244A"/>
    <w:rsid w:val="00AF5FD7"/>
    <w:rsid w:val="00B32514"/>
    <w:rsid w:val="00B32D2F"/>
    <w:rsid w:val="00B451CA"/>
    <w:rsid w:val="00BD017A"/>
    <w:rsid w:val="00C04DE9"/>
    <w:rsid w:val="00C06EBF"/>
    <w:rsid w:val="00C34429"/>
    <w:rsid w:val="00C61002"/>
    <w:rsid w:val="00C67965"/>
    <w:rsid w:val="00C84043"/>
    <w:rsid w:val="00C849B0"/>
    <w:rsid w:val="00CE3110"/>
    <w:rsid w:val="00D719D3"/>
    <w:rsid w:val="00D950AC"/>
    <w:rsid w:val="00DB1954"/>
    <w:rsid w:val="00DD2BE2"/>
    <w:rsid w:val="00DD3D40"/>
    <w:rsid w:val="00DE5AF2"/>
    <w:rsid w:val="00E17552"/>
    <w:rsid w:val="00E36932"/>
    <w:rsid w:val="00E57E61"/>
    <w:rsid w:val="00E57E71"/>
    <w:rsid w:val="00E8169F"/>
    <w:rsid w:val="00E912EB"/>
    <w:rsid w:val="00E95F63"/>
    <w:rsid w:val="00EB19F7"/>
    <w:rsid w:val="00EB4F6C"/>
    <w:rsid w:val="00F2158A"/>
    <w:rsid w:val="00F24595"/>
    <w:rsid w:val="00F56045"/>
    <w:rsid w:val="00F63B23"/>
    <w:rsid w:val="00F756D7"/>
    <w:rsid w:val="00F96431"/>
    <w:rsid w:val="00FE5E3D"/>
    <w:rsid w:val="00FF559E"/>
    <w:rsid w:val="00FF6C60"/>
    <w:rsid w:val="16FD86A2"/>
    <w:rsid w:val="593A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8FE7A46"/>
  <w15:docId w15:val="{C424AF57-2C8F-4061-BD93-0D8460F3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Heading1">
    <w:name w:val="heading 1"/>
    <w:basedOn w:val="ListParagraph"/>
    <w:next w:val="Normal"/>
    <w:link w:val="Heading1Char"/>
    <w:uiPriority w:val="2"/>
    <w:qFormat/>
    <w:pPr>
      <w:widowControl/>
      <w:numPr>
        <w:numId w:val="1"/>
      </w:numPr>
      <w:spacing w:before="240" w:after="240"/>
      <w:ind w:firstLineChars="0" w:firstLine="0"/>
      <w:jc w:val="left"/>
      <w:outlineLvl w:val="0"/>
    </w:pPr>
    <w:rPr>
      <w:rFonts w:eastAsia="Cambria"/>
      <w:b/>
      <w:kern w:val="0"/>
      <w:sz w:val="24"/>
      <w:lang w:eastAsia="en-US"/>
    </w:rPr>
  </w:style>
  <w:style w:type="paragraph" w:styleId="Heading2">
    <w:name w:val="heading 2"/>
    <w:basedOn w:val="Heading1"/>
    <w:next w:val="Normal"/>
    <w:link w:val="Heading2Char"/>
    <w:uiPriority w:val="2"/>
    <w:qFormat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pPr>
      <w:keepNext/>
      <w:keepLines/>
      <w:widowControl/>
      <w:numPr>
        <w:ilvl w:val="2"/>
        <w:numId w:val="1"/>
      </w:numPr>
      <w:spacing w:before="40" w:after="120"/>
      <w:jc w:val="left"/>
      <w:outlineLvl w:val="2"/>
    </w:pPr>
    <w:rPr>
      <w:rFonts w:eastAsiaTheme="majorEastAsia" w:cstheme="majorBidi"/>
      <w:b/>
      <w:kern w:val="0"/>
      <w:sz w:val="24"/>
      <w:lang w:eastAsia="en-US"/>
    </w:rPr>
  </w:style>
  <w:style w:type="paragraph" w:styleId="Heading4">
    <w:name w:val="heading 4"/>
    <w:basedOn w:val="Heading3"/>
    <w:next w:val="Normal"/>
    <w:link w:val="Heading4Char"/>
    <w:uiPriority w:val="2"/>
    <w:qFormat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kern w:val="2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kern w:val="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Pr>
      <w:rFonts w:eastAsia="Cambria"/>
      <w:b/>
      <w:sz w:val="24"/>
      <w:szCs w:val="24"/>
      <w:lang w:eastAsia="en-US"/>
    </w:rPr>
  </w:style>
  <w:style w:type="character" w:customStyle="1" w:styleId="Heading2Char">
    <w:name w:val="Heading 2 Char"/>
    <w:basedOn w:val="DefaultParagraphFont"/>
    <w:link w:val="Heading2"/>
    <w:uiPriority w:val="2"/>
    <w:rPr>
      <w:rFonts w:eastAsia="Cambria"/>
      <w:b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Pr>
      <w:rFonts w:eastAsiaTheme="majorEastAsia" w:cstheme="majorBidi"/>
      <w:b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2"/>
    <w:rPr>
      <w:rFonts w:eastAsiaTheme="majorEastAsia" w:cstheme="majorBidi"/>
      <w:b/>
      <w:iCs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2"/>
    <w:rPr>
      <w:rFonts w:eastAsiaTheme="majorEastAsia" w:cstheme="majorBidi"/>
      <w:b/>
      <w:iCs/>
      <w:sz w:val="24"/>
      <w:szCs w:val="24"/>
      <w:lang w:eastAsia="en-US"/>
    </w:rPr>
  </w:style>
  <w:style w:type="paragraph" w:styleId="Revision">
    <w:name w:val="Revision"/>
    <w:hidden/>
    <w:uiPriority w:val="99"/>
    <w:unhideWhenUsed/>
    <w:rsid w:val="00B32514"/>
    <w:rPr>
      <w:kern w:val="2"/>
      <w:sz w:val="21"/>
      <w:szCs w:val="24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B32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25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2514"/>
    <w:rPr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2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2514"/>
    <w:rPr>
      <w:b/>
      <w:bCs/>
      <w:kern w:val="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</dc:creator>
  <cp:lastModifiedBy>Shaw, Grace</cp:lastModifiedBy>
  <cp:revision>2</cp:revision>
  <dcterms:created xsi:type="dcterms:W3CDTF">2024-01-02T21:25:00Z</dcterms:created>
  <dcterms:modified xsi:type="dcterms:W3CDTF">2024-01-02T21:25:00Z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B3BE44D239601ED7BAB5FC640B52BCC6_42</vt:lpwstr>
  </property>
  <property fmtid="{D5CDD505-2E9C-101B-9397-08002B2CF9AE}" pid="4" name="ClassificationContentMarkingFooterShapeIds">
    <vt:lpwstr>6de14a07,47b45656,6887a2c6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2023-12-22T03:27:25Z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85ce923e-94b0-4b5e-8d83-12f2c36f86f9</vt:lpwstr>
  </property>
  <property fmtid="{D5CDD505-2E9C-101B-9397-08002B2CF9AE}" pid="13" name="MSIP_Label_2bbab825-a111-45e4-86a1-18cee0005896_ContentBits">
    <vt:lpwstr>2</vt:lpwstr>
  </property>
</Properties>
</file>