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88BE7" w14:textId="7251033A" w:rsidR="00DB5741" w:rsidRPr="00770C53" w:rsidRDefault="00DB5741" w:rsidP="00DB5741">
      <w:pPr>
        <w:spacing w:line="360" w:lineRule="auto"/>
        <w:rPr>
          <w:rFonts w:cs="Arial"/>
          <w:b/>
          <w:bCs/>
          <w:color w:val="000000"/>
          <w:sz w:val="26"/>
          <w:szCs w:val="26"/>
        </w:rPr>
      </w:pPr>
      <w:r w:rsidRPr="00770C53">
        <w:rPr>
          <w:rFonts w:cs="Arial"/>
          <w:b/>
          <w:bCs/>
          <w:color w:val="000000"/>
          <w:sz w:val="26"/>
          <w:szCs w:val="26"/>
        </w:rPr>
        <w:t>Supplementa</w:t>
      </w:r>
      <w:r w:rsidR="00122DBA" w:rsidRPr="00770C53">
        <w:rPr>
          <w:rFonts w:cs="Arial"/>
          <w:b/>
          <w:bCs/>
          <w:color w:val="000000"/>
          <w:sz w:val="26"/>
          <w:szCs w:val="26"/>
        </w:rPr>
        <w:t>ry</w:t>
      </w:r>
      <w:r w:rsidRPr="00770C53">
        <w:rPr>
          <w:rFonts w:cs="Arial"/>
          <w:b/>
          <w:bCs/>
          <w:color w:val="000000"/>
          <w:sz w:val="26"/>
          <w:szCs w:val="26"/>
        </w:rPr>
        <w:t xml:space="preserve"> Table 1 Migraine Preventive Medication Classification as per AAN 2013 Guidelines</w:t>
      </w:r>
    </w:p>
    <w:tbl>
      <w:tblPr>
        <w:tblW w:w="9776" w:type="dxa"/>
        <w:tblBorders>
          <w:top w:val="single" w:sz="18" w:space="0" w:color="000000"/>
          <w:bottom w:val="single" w:sz="18" w:space="0" w:color="000000"/>
          <w:insideH w:val="single" w:sz="18" w:space="0" w:color="000000"/>
        </w:tblBorders>
        <w:tblLook w:val="04A0" w:firstRow="1" w:lastRow="0" w:firstColumn="1" w:lastColumn="0" w:noHBand="0" w:noVBand="1"/>
      </w:tblPr>
      <w:tblGrid>
        <w:gridCol w:w="2263"/>
        <w:gridCol w:w="4395"/>
        <w:gridCol w:w="3118"/>
      </w:tblGrid>
      <w:tr w:rsidR="00DB5741" w:rsidRPr="00770C53" w14:paraId="70CAF10F" w14:textId="77777777" w:rsidTr="00582831">
        <w:tc>
          <w:tcPr>
            <w:tcW w:w="2263" w:type="dxa"/>
            <w:shd w:val="clear" w:color="auto" w:fill="auto"/>
          </w:tcPr>
          <w:p w14:paraId="32BC0FB6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b/>
                <w:bCs/>
                <w:color w:val="000000"/>
                <w:szCs w:val="20"/>
              </w:rPr>
            </w:pPr>
            <w:r w:rsidRPr="00770C53">
              <w:rPr>
                <w:rFonts w:eastAsia="SimSun" w:cs="Arial"/>
                <w:b/>
                <w:bCs/>
                <w:color w:val="000000"/>
                <w:szCs w:val="20"/>
              </w:rPr>
              <w:t>AAN Drug Class</w:t>
            </w:r>
          </w:p>
        </w:tc>
        <w:tc>
          <w:tcPr>
            <w:tcW w:w="4395" w:type="dxa"/>
            <w:shd w:val="clear" w:color="auto" w:fill="auto"/>
          </w:tcPr>
          <w:p w14:paraId="73B37714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b/>
                <w:bCs/>
                <w:color w:val="000000"/>
                <w:szCs w:val="20"/>
              </w:rPr>
            </w:pPr>
            <w:r w:rsidRPr="00770C53">
              <w:rPr>
                <w:rFonts w:eastAsia="SimSun" w:cs="Arial"/>
                <w:b/>
                <w:bCs/>
                <w:color w:val="000000"/>
                <w:szCs w:val="20"/>
              </w:rPr>
              <w:t>Drug Category</w:t>
            </w:r>
          </w:p>
        </w:tc>
        <w:tc>
          <w:tcPr>
            <w:tcW w:w="3118" w:type="dxa"/>
            <w:shd w:val="clear" w:color="auto" w:fill="auto"/>
          </w:tcPr>
          <w:p w14:paraId="46EC42C9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b/>
                <w:bCs/>
                <w:color w:val="000000"/>
                <w:szCs w:val="20"/>
              </w:rPr>
            </w:pPr>
            <w:r w:rsidRPr="00770C53">
              <w:rPr>
                <w:rFonts w:eastAsia="SimSun" w:cs="Arial"/>
                <w:b/>
                <w:bCs/>
                <w:color w:val="000000"/>
                <w:szCs w:val="20"/>
              </w:rPr>
              <w:t>Examples</w:t>
            </w:r>
          </w:p>
        </w:tc>
      </w:tr>
      <w:tr w:rsidR="00DB5741" w:rsidRPr="00770C53" w14:paraId="04B3BB3D" w14:textId="77777777" w:rsidTr="00582831">
        <w:tc>
          <w:tcPr>
            <w:tcW w:w="2263" w:type="dxa"/>
            <w:vMerge w:val="restart"/>
            <w:shd w:val="clear" w:color="auto" w:fill="auto"/>
            <w:vAlign w:val="center"/>
          </w:tcPr>
          <w:p w14:paraId="348EB6B3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  <w:r w:rsidRPr="00770C53">
              <w:rPr>
                <w:rFonts w:eastAsia="SimSun" w:cs="Arial"/>
                <w:color w:val="000000"/>
                <w:szCs w:val="20"/>
              </w:rPr>
              <w:t>Level A Drugs (established as effective)</w:t>
            </w:r>
          </w:p>
        </w:tc>
        <w:tc>
          <w:tcPr>
            <w:tcW w:w="4395" w:type="dxa"/>
            <w:vMerge w:val="restart"/>
            <w:shd w:val="clear" w:color="auto" w:fill="auto"/>
            <w:vAlign w:val="center"/>
          </w:tcPr>
          <w:p w14:paraId="6203BA61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  <w:r w:rsidRPr="00770C53">
              <w:rPr>
                <w:rFonts w:eastAsia="SimSun" w:cs="Arial"/>
                <w:color w:val="000000"/>
                <w:szCs w:val="20"/>
              </w:rPr>
              <w:t>Antiepileptic drugs</w:t>
            </w:r>
          </w:p>
        </w:tc>
        <w:tc>
          <w:tcPr>
            <w:tcW w:w="3118" w:type="dxa"/>
            <w:shd w:val="clear" w:color="auto" w:fill="auto"/>
          </w:tcPr>
          <w:p w14:paraId="441214C6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  <w:r w:rsidRPr="00770C53">
              <w:rPr>
                <w:rFonts w:eastAsia="SimSun" w:cs="Arial"/>
                <w:color w:val="000000"/>
                <w:szCs w:val="20"/>
              </w:rPr>
              <w:t>Divalproex sodium</w:t>
            </w:r>
          </w:p>
        </w:tc>
      </w:tr>
      <w:tr w:rsidR="00DB5741" w:rsidRPr="00770C53" w14:paraId="5A89F5D0" w14:textId="77777777" w:rsidTr="00582831">
        <w:tc>
          <w:tcPr>
            <w:tcW w:w="2263" w:type="dxa"/>
            <w:vMerge/>
            <w:shd w:val="clear" w:color="auto" w:fill="auto"/>
          </w:tcPr>
          <w:p w14:paraId="7E22B553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14932AC4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6CDC4D2F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  <w:r w:rsidRPr="00770C53">
              <w:rPr>
                <w:rFonts w:eastAsia="SimSun" w:cs="Arial"/>
                <w:color w:val="000000"/>
                <w:szCs w:val="20"/>
              </w:rPr>
              <w:t>Sodium valproate</w:t>
            </w:r>
          </w:p>
        </w:tc>
      </w:tr>
      <w:tr w:rsidR="00DB5741" w:rsidRPr="00770C53" w14:paraId="6E765F97" w14:textId="77777777" w:rsidTr="00582831">
        <w:tc>
          <w:tcPr>
            <w:tcW w:w="2263" w:type="dxa"/>
            <w:vMerge/>
            <w:shd w:val="clear" w:color="auto" w:fill="auto"/>
          </w:tcPr>
          <w:p w14:paraId="79A82292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42433E77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28C025C9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  <w:r w:rsidRPr="00770C53">
              <w:rPr>
                <w:rFonts w:eastAsia="SimSun" w:cs="Arial"/>
                <w:color w:val="000000"/>
                <w:szCs w:val="20"/>
              </w:rPr>
              <w:t>Topiramate</w:t>
            </w:r>
          </w:p>
        </w:tc>
      </w:tr>
      <w:tr w:rsidR="00DB5741" w:rsidRPr="00770C53" w14:paraId="1F4B67A6" w14:textId="77777777" w:rsidTr="00582831">
        <w:tc>
          <w:tcPr>
            <w:tcW w:w="2263" w:type="dxa"/>
            <w:vMerge/>
            <w:shd w:val="clear" w:color="auto" w:fill="auto"/>
          </w:tcPr>
          <w:p w14:paraId="4E3E2050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4395" w:type="dxa"/>
            <w:vMerge w:val="restart"/>
            <w:shd w:val="clear" w:color="auto" w:fill="auto"/>
            <w:vAlign w:val="center"/>
          </w:tcPr>
          <w:p w14:paraId="406A6BAA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  <w:r w:rsidRPr="00770C53">
              <w:rPr>
                <w:rFonts w:eastAsia="SimSun" w:cs="Arial"/>
                <w:color w:val="000000"/>
                <w:szCs w:val="20"/>
              </w:rPr>
              <w:t>Beta-blockers</w:t>
            </w:r>
          </w:p>
        </w:tc>
        <w:tc>
          <w:tcPr>
            <w:tcW w:w="3118" w:type="dxa"/>
            <w:shd w:val="clear" w:color="auto" w:fill="auto"/>
          </w:tcPr>
          <w:p w14:paraId="4DB120FD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  <w:r w:rsidRPr="00770C53">
              <w:rPr>
                <w:rFonts w:eastAsia="SimSun" w:cs="Arial"/>
                <w:color w:val="000000"/>
                <w:szCs w:val="20"/>
              </w:rPr>
              <w:t>Metoprolol</w:t>
            </w:r>
          </w:p>
        </w:tc>
      </w:tr>
      <w:tr w:rsidR="00DB5741" w:rsidRPr="00770C53" w14:paraId="32AEBDA3" w14:textId="77777777" w:rsidTr="00582831">
        <w:tc>
          <w:tcPr>
            <w:tcW w:w="2263" w:type="dxa"/>
            <w:vMerge/>
            <w:shd w:val="clear" w:color="auto" w:fill="auto"/>
          </w:tcPr>
          <w:p w14:paraId="2AD407B3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233820F1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3B5478E5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  <w:r w:rsidRPr="00770C53">
              <w:rPr>
                <w:rFonts w:eastAsia="SimSun" w:cs="Arial"/>
                <w:color w:val="000000"/>
                <w:szCs w:val="20"/>
              </w:rPr>
              <w:t>Propranolol</w:t>
            </w:r>
          </w:p>
        </w:tc>
      </w:tr>
      <w:tr w:rsidR="00DB5741" w:rsidRPr="00770C53" w14:paraId="19400D89" w14:textId="77777777" w:rsidTr="00582831">
        <w:tc>
          <w:tcPr>
            <w:tcW w:w="2263" w:type="dxa"/>
            <w:vMerge/>
            <w:shd w:val="clear" w:color="auto" w:fill="auto"/>
          </w:tcPr>
          <w:p w14:paraId="74ADE4E3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4E32CE07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0E16BC3C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  <w:r w:rsidRPr="00770C53">
              <w:rPr>
                <w:rFonts w:eastAsia="SimSun" w:cs="Arial"/>
                <w:color w:val="000000"/>
                <w:szCs w:val="20"/>
              </w:rPr>
              <w:t>Timolol</w:t>
            </w:r>
          </w:p>
        </w:tc>
      </w:tr>
      <w:tr w:rsidR="00DB5741" w:rsidRPr="00770C53" w14:paraId="768FCDEA" w14:textId="77777777" w:rsidTr="00582831">
        <w:tc>
          <w:tcPr>
            <w:tcW w:w="2263" w:type="dxa"/>
            <w:vMerge/>
            <w:shd w:val="clear" w:color="auto" w:fill="auto"/>
          </w:tcPr>
          <w:p w14:paraId="4953FC0A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35F8D91C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  <w:r w:rsidRPr="00770C53">
              <w:rPr>
                <w:rFonts w:eastAsia="SimSun" w:cs="Arial"/>
                <w:color w:val="000000"/>
                <w:szCs w:val="20"/>
              </w:rPr>
              <w:t>Triptans</w:t>
            </w:r>
          </w:p>
        </w:tc>
        <w:tc>
          <w:tcPr>
            <w:tcW w:w="3118" w:type="dxa"/>
            <w:shd w:val="clear" w:color="auto" w:fill="auto"/>
          </w:tcPr>
          <w:p w14:paraId="26ADD9F8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  <w:r w:rsidRPr="00770C53">
              <w:rPr>
                <w:rFonts w:eastAsia="SimSun" w:cs="Arial"/>
                <w:color w:val="000000"/>
                <w:szCs w:val="20"/>
              </w:rPr>
              <w:t>Frovatriptan</w:t>
            </w:r>
          </w:p>
        </w:tc>
      </w:tr>
      <w:tr w:rsidR="00DB5741" w:rsidRPr="00770C53" w14:paraId="69575177" w14:textId="77777777" w:rsidTr="00582831">
        <w:tc>
          <w:tcPr>
            <w:tcW w:w="2263" w:type="dxa"/>
            <w:vMerge w:val="restart"/>
            <w:shd w:val="clear" w:color="auto" w:fill="auto"/>
            <w:vAlign w:val="center"/>
          </w:tcPr>
          <w:p w14:paraId="05DB8D83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  <w:r w:rsidRPr="00770C53">
              <w:rPr>
                <w:rFonts w:eastAsia="SimSun" w:cs="Arial"/>
                <w:color w:val="000000"/>
                <w:szCs w:val="20"/>
              </w:rPr>
              <w:t>Level B Drugs (probably effective)</w:t>
            </w:r>
          </w:p>
        </w:tc>
        <w:tc>
          <w:tcPr>
            <w:tcW w:w="4395" w:type="dxa"/>
            <w:vMerge w:val="restart"/>
            <w:shd w:val="clear" w:color="auto" w:fill="auto"/>
            <w:vAlign w:val="center"/>
          </w:tcPr>
          <w:p w14:paraId="52D085AC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  <w:r w:rsidRPr="00770C53">
              <w:rPr>
                <w:rFonts w:eastAsia="SimSun" w:cs="Arial"/>
                <w:color w:val="000000"/>
                <w:szCs w:val="20"/>
              </w:rPr>
              <w:t>Antidepressants</w:t>
            </w:r>
          </w:p>
        </w:tc>
        <w:tc>
          <w:tcPr>
            <w:tcW w:w="3118" w:type="dxa"/>
            <w:shd w:val="clear" w:color="auto" w:fill="auto"/>
          </w:tcPr>
          <w:p w14:paraId="24A50256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  <w:r w:rsidRPr="00770C53">
              <w:rPr>
                <w:rFonts w:eastAsia="SimSun" w:cs="Arial"/>
                <w:color w:val="000000"/>
                <w:szCs w:val="20"/>
              </w:rPr>
              <w:t>Amitriptyline</w:t>
            </w:r>
          </w:p>
        </w:tc>
      </w:tr>
      <w:tr w:rsidR="00DB5741" w:rsidRPr="00770C53" w14:paraId="375FA69B" w14:textId="77777777" w:rsidTr="00582831">
        <w:tc>
          <w:tcPr>
            <w:tcW w:w="2263" w:type="dxa"/>
            <w:vMerge/>
            <w:shd w:val="clear" w:color="auto" w:fill="auto"/>
          </w:tcPr>
          <w:p w14:paraId="55DD3339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2202E840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6494B138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  <w:r w:rsidRPr="00770C53">
              <w:rPr>
                <w:rFonts w:eastAsia="SimSun" w:cs="Arial"/>
                <w:color w:val="000000"/>
                <w:szCs w:val="20"/>
              </w:rPr>
              <w:t>Venlafaxine</w:t>
            </w:r>
          </w:p>
        </w:tc>
      </w:tr>
      <w:tr w:rsidR="00DB5741" w:rsidRPr="00770C53" w14:paraId="25ABA1FE" w14:textId="77777777" w:rsidTr="00582831">
        <w:tc>
          <w:tcPr>
            <w:tcW w:w="2263" w:type="dxa"/>
            <w:vMerge/>
            <w:shd w:val="clear" w:color="auto" w:fill="auto"/>
          </w:tcPr>
          <w:p w14:paraId="6B876C69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4395" w:type="dxa"/>
            <w:vMerge w:val="restart"/>
            <w:shd w:val="clear" w:color="auto" w:fill="auto"/>
            <w:vAlign w:val="center"/>
          </w:tcPr>
          <w:p w14:paraId="4556EBC2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  <w:r w:rsidRPr="00770C53">
              <w:rPr>
                <w:rFonts w:eastAsia="SimSun" w:cs="Arial"/>
                <w:color w:val="000000"/>
                <w:szCs w:val="20"/>
              </w:rPr>
              <w:t>Beta-blockers</w:t>
            </w:r>
          </w:p>
        </w:tc>
        <w:tc>
          <w:tcPr>
            <w:tcW w:w="3118" w:type="dxa"/>
            <w:shd w:val="clear" w:color="auto" w:fill="auto"/>
          </w:tcPr>
          <w:p w14:paraId="329F55CF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  <w:r w:rsidRPr="00770C53">
              <w:rPr>
                <w:rFonts w:eastAsia="SimSun" w:cs="Arial"/>
                <w:color w:val="000000"/>
                <w:szCs w:val="20"/>
              </w:rPr>
              <w:t>Atenolol</w:t>
            </w:r>
          </w:p>
        </w:tc>
      </w:tr>
      <w:tr w:rsidR="00DB5741" w:rsidRPr="00770C53" w14:paraId="101EC1F9" w14:textId="77777777" w:rsidTr="00582831">
        <w:tc>
          <w:tcPr>
            <w:tcW w:w="2263" w:type="dxa"/>
            <w:vMerge/>
            <w:shd w:val="clear" w:color="auto" w:fill="auto"/>
          </w:tcPr>
          <w:p w14:paraId="4472652A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739FD891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56442A7C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  <w:r w:rsidRPr="00770C53">
              <w:rPr>
                <w:rFonts w:eastAsia="SimSun" w:cs="Arial"/>
                <w:color w:val="000000"/>
                <w:szCs w:val="20"/>
              </w:rPr>
              <w:t>Nadolol</w:t>
            </w:r>
          </w:p>
        </w:tc>
      </w:tr>
      <w:tr w:rsidR="00DB5741" w:rsidRPr="00770C53" w14:paraId="5FADDD27" w14:textId="77777777" w:rsidTr="00582831">
        <w:tc>
          <w:tcPr>
            <w:tcW w:w="2263" w:type="dxa"/>
            <w:vMerge/>
            <w:shd w:val="clear" w:color="auto" w:fill="auto"/>
          </w:tcPr>
          <w:p w14:paraId="070428A7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4395" w:type="dxa"/>
            <w:vMerge w:val="restart"/>
            <w:shd w:val="clear" w:color="auto" w:fill="auto"/>
            <w:vAlign w:val="center"/>
          </w:tcPr>
          <w:p w14:paraId="4598552D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  <w:r w:rsidRPr="00770C53">
              <w:rPr>
                <w:rFonts w:eastAsia="SimSun" w:cs="Arial"/>
                <w:color w:val="000000"/>
                <w:szCs w:val="20"/>
              </w:rPr>
              <w:t>Triptans</w:t>
            </w:r>
          </w:p>
        </w:tc>
        <w:tc>
          <w:tcPr>
            <w:tcW w:w="3118" w:type="dxa"/>
            <w:shd w:val="clear" w:color="auto" w:fill="auto"/>
          </w:tcPr>
          <w:p w14:paraId="00087645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  <w:r w:rsidRPr="00770C53">
              <w:rPr>
                <w:rFonts w:eastAsia="SimSun" w:cs="Arial"/>
                <w:color w:val="000000"/>
                <w:szCs w:val="20"/>
              </w:rPr>
              <w:t>Naratriptan</w:t>
            </w:r>
          </w:p>
        </w:tc>
      </w:tr>
      <w:tr w:rsidR="00DB5741" w:rsidRPr="00770C53" w14:paraId="0B4E7D32" w14:textId="77777777" w:rsidTr="00582831">
        <w:tc>
          <w:tcPr>
            <w:tcW w:w="2263" w:type="dxa"/>
            <w:vMerge/>
            <w:shd w:val="clear" w:color="auto" w:fill="auto"/>
          </w:tcPr>
          <w:p w14:paraId="2C0A01D4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14:paraId="16F4EF45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4D8BE7F5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  <w:r w:rsidRPr="00770C53">
              <w:rPr>
                <w:rFonts w:eastAsia="SimSun" w:cs="Arial"/>
                <w:color w:val="000000"/>
                <w:szCs w:val="20"/>
              </w:rPr>
              <w:t>Zolmitriptan</w:t>
            </w:r>
          </w:p>
        </w:tc>
      </w:tr>
      <w:tr w:rsidR="00DB5741" w:rsidRPr="00770C53" w14:paraId="0D8A76B0" w14:textId="77777777" w:rsidTr="00582831">
        <w:tc>
          <w:tcPr>
            <w:tcW w:w="2263" w:type="dxa"/>
            <w:vMerge w:val="restart"/>
            <w:shd w:val="clear" w:color="auto" w:fill="auto"/>
            <w:vAlign w:val="center"/>
          </w:tcPr>
          <w:p w14:paraId="5D259CD0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  <w:r w:rsidRPr="00770C53">
              <w:rPr>
                <w:rFonts w:eastAsia="SimSun" w:cs="Arial"/>
                <w:color w:val="000000"/>
                <w:szCs w:val="20"/>
              </w:rPr>
              <w:t>Level C Drugs (possibly effective)</w:t>
            </w:r>
          </w:p>
        </w:tc>
        <w:tc>
          <w:tcPr>
            <w:tcW w:w="4395" w:type="dxa"/>
            <w:shd w:val="clear" w:color="auto" w:fill="auto"/>
          </w:tcPr>
          <w:p w14:paraId="06FDB381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  <w:r w:rsidRPr="00770C53">
              <w:rPr>
                <w:rFonts w:eastAsia="SimSun" w:cs="Arial"/>
                <w:color w:val="000000"/>
                <w:szCs w:val="20"/>
              </w:rPr>
              <w:t>Angiotensin-converting enzyme inhibitors</w:t>
            </w:r>
          </w:p>
        </w:tc>
        <w:tc>
          <w:tcPr>
            <w:tcW w:w="3118" w:type="dxa"/>
            <w:shd w:val="clear" w:color="auto" w:fill="auto"/>
          </w:tcPr>
          <w:p w14:paraId="4DDC0A78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  <w:r w:rsidRPr="00770C53">
              <w:rPr>
                <w:rFonts w:eastAsia="SimSun" w:cs="Arial"/>
                <w:color w:val="000000"/>
                <w:szCs w:val="20"/>
              </w:rPr>
              <w:t>Lisinopril</w:t>
            </w:r>
          </w:p>
        </w:tc>
      </w:tr>
      <w:tr w:rsidR="00DB5741" w:rsidRPr="00770C53" w14:paraId="2F850FA1" w14:textId="77777777" w:rsidTr="00582831">
        <w:tc>
          <w:tcPr>
            <w:tcW w:w="2263" w:type="dxa"/>
            <w:vMerge/>
            <w:shd w:val="clear" w:color="auto" w:fill="auto"/>
            <w:vAlign w:val="center"/>
          </w:tcPr>
          <w:p w14:paraId="13F7F04B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4395" w:type="dxa"/>
            <w:shd w:val="clear" w:color="auto" w:fill="auto"/>
          </w:tcPr>
          <w:p w14:paraId="29CA231F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  <w:r w:rsidRPr="00770C53">
              <w:rPr>
                <w:rFonts w:eastAsia="SimSun" w:cs="Arial"/>
                <w:color w:val="000000"/>
                <w:szCs w:val="20"/>
              </w:rPr>
              <w:t>Angiotensin receptor blockers</w:t>
            </w:r>
          </w:p>
        </w:tc>
        <w:tc>
          <w:tcPr>
            <w:tcW w:w="3118" w:type="dxa"/>
            <w:shd w:val="clear" w:color="auto" w:fill="auto"/>
          </w:tcPr>
          <w:p w14:paraId="4AB226BD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  <w:r w:rsidRPr="00770C53">
              <w:rPr>
                <w:rFonts w:eastAsia="SimSun" w:cs="Arial"/>
                <w:color w:val="000000"/>
                <w:szCs w:val="20"/>
              </w:rPr>
              <w:t>Candesartan</w:t>
            </w:r>
          </w:p>
        </w:tc>
      </w:tr>
      <w:tr w:rsidR="00DB5741" w:rsidRPr="00770C53" w14:paraId="49DB8F41" w14:textId="77777777" w:rsidTr="00582831">
        <w:tc>
          <w:tcPr>
            <w:tcW w:w="2263" w:type="dxa"/>
            <w:vMerge/>
            <w:shd w:val="clear" w:color="auto" w:fill="auto"/>
          </w:tcPr>
          <w:p w14:paraId="1EB56DB4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4395" w:type="dxa"/>
            <w:vMerge w:val="restart"/>
            <w:shd w:val="clear" w:color="auto" w:fill="auto"/>
            <w:vAlign w:val="center"/>
          </w:tcPr>
          <w:p w14:paraId="313E608B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  <w:r w:rsidRPr="00770C53">
              <w:rPr>
                <w:rFonts w:eastAsia="SimSun" w:cs="Arial"/>
                <w:color w:val="000000"/>
                <w:szCs w:val="20"/>
              </w:rPr>
              <w:t>Alpha-Agonists</w:t>
            </w:r>
          </w:p>
        </w:tc>
        <w:tc>
          <w:tcPr>
            <w:tcW w:w="3118" w:type="dxa"/>
            <w:shd w:val="clear" w:color="auto" w:fill="auto"/>
          </w:tcPr>
          <w:p w14:paraId="410A7948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  <w:r w:rsidRPr="00770C53">
              <w:rPr>
                <w:rFonts w:eastAsia="SimSun" w:cs="Arial"/>
                <w:color w:val="000000"/>
                <w:szCs w:val="20"/>
              </w:rPr>
              <w:t>Clonidine</w:t>
            </w:r>
          </w:p>
        </w:tc>
      </w:tr>
      <w:tr w:rsidR="00DB5741" w:rsidRPr="00770C53" w14:paraId="70DD71E9" w14:textId="77777777" w:rsidTr="00582831">
        <w:tc>
          <w:tcPr>
            <w:tcW w:w="2263" w:type="dxa"/>
            <w:vMerge/>
            <w:shd w:val="clear" w:color="auto" w:fill="auto"/>
          </w:tcPr>
          <w:p w14:paraId="07139120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14:paraId="14B32A4E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386AB639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  <w:r w:rsidRPr="00770C53">
              <w:rPr>
                <w:rFonts w:eastAsia="SimSun" w:cs="Arial"/>
                <w:color w:val="000000"/>
                <w:szCs w:val="20"/>
              </w:rPr>
              <w:t>Guanfacine</w:t>
            </w:r>
          </w:p>
        </w:tc>
      </w:tr>
      <w:tr w:rsidR="00DB5741" w:rsidRPr="00770C53" w14:paraId="5CBA5306" w14:textId="77777777" w:rsidTr="00582831">
        <w:tc>
          <w:tcPr>
            <w:tcW w:w="2263" w:type="dxa"/>
            <w:vMerge/>
            <w:shd w:val="clear" w:color="auto" w:fill="auto"/>
          </w:tcPr>
          <w:p w14:paraId="7A67E33D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4395" w:type="dxa"/>
            <w:shd w:val="clear" w:color="auto" w:fill="auto"/>
          </w:tcPr>
          <w:p w14:paraId="7E859511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  <w:r w:rsidRPr="00770C53">
              <w:rPr>
                <w:rFonts w:eastAsia="SimSun" w:cs="Arial"/>
                <w:color w:val="000000"/>
                <w:szCs w:val="20"/>
              </w:rPr>
              <w:t>Antiepileptic drugs</w:t>
            </w:r>
          </w:p>
        </w:tc>
        <w:tc>
          <w:tcPr>
            <w:tcW w:w="3118" w:type="dxa"/>
            <w:shd w:val="clear" w:color="auto" w:fill="auto"/>
          </w:tcPr>
          <w:p w14:paraId="65B49B65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  <w:r w:rsidRPr="00770C53">
              <w:rPr>
                <w:rFonts w:eastAsia="SimSun" w:cs="Arial"/>
                <w:color w:val="000000"/>
                <w:szCs w:val="20"/>
              </w:rPr>
              <w:t>Carbamazepine</w:t>
            </w:r>
          </w:p>
        </w:tc>
      </w:tr>
      <w:tr w:rsidR="00DB5741" w:rsidRPr="00770C53" w14:paraId="54A6B180" w14:textId="77777777" w:rsidTr="00582831">
        <w:tc>
          <w:tcPr>
            <w:tcW w:w="2263" w:type="dxa"/>
            <w:vMerge/>
            <w:shd w:val="clear" w:color="auto" w:fill="auto"/>
          </w:tcPr>
          <w:p w14:paraId="730FE525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4395" w:type="dxa"/>
            <w:vMerge w:val="restart"/>
            <w:shd w:val="clear" w:color="auto" w:fill="auto"/>
            <w:vAlign w:val="center"/>
          </w:tcPr>
          <w:p w14:paraId="43D69FB9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  <w:r w:rsidRPr="00770C53">
              <w:rPr>
                <w:rFonts w:eastAsia="SimSun" w:cs="Arial"/>
                <w:color w:val="000000"/>
                <w:szCs w:val="20"/>
              </w:rPr>
              <w:t>Beta-blockers</w:t>
            </w:r>
          </w:p>
        </w:tc>
        <w:tc>
          <w:tcPr>
            <w:tcW w:w="3118" w:type="dxa"/>
            <w:shd w:val="clear" w:color="auto" w:fill="auto"/>
          </w:tcPr>
          <w:p w14:paraId="1BBA499C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  <w:r w:rsidRPr="00770C53">
              <w:rPr>
                <w:rFonts w:eastAsia="SimSun" w:cs="Arial"/>
                <w:color w:val="000000"/>
                <w:szCs w:val="20"/>
              </w:rPr>
              <w:t>Nebivolol</w:t>
            </w:r>
          </w:p>
        </w:tc>
      </w:tr>
      <w:tr w:rsidR="00DB5741" w:rsidRPr="00770C53" w14:paraId="75E70BA4" w14:textId="77777777" w:rsidTr="00582831">
        <w:tc>
          <w:tcPr>
            <w:tcW w:w="2263" w:type="dxa"/>
            <w:vMerge/>
            <w:shd w:val="clear" w:color="auto" w:fill="auto"/>
          </w:tcPr>
          <w:p w14:paraId="19F44E73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14:paraId="4C72482D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5747BB3E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  <w:r w:rsidRPr="00770C53">
              <w:rPr>
                <w:rFonts w:eastAsia="SimSun" w:cs="Arial"/>
                <w:color w:val="000000"/>
                <w:szCs w:val="20"/>
              </w:rPr>
              <w:t>Pindolol</w:t>
            </w:r>
          </w:p>
        </w:tc>
      </w:tr>
      <w:tr w:rsidR="00DB5741" w:rsidRPr="00770C53" w14:paraId="70754B81" w14:textId="77777777" w:rsidTr="00582831">
        <w:tc>
          <w:tcPr>
            <w:tcW w:w="2263" w:type="dxa"/>
            <w:vMerge w:val="restart"/>
            <w:shd w:val="clear" w:color="auto" w:fill="auto"/>
            <w:vAlign w:val="center"/>
          </w:tcPr>
          <w:p w14:paraId="3BB695C7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  <w:r w:rsidRPr="00770C53">
              <w:rPr>
                <w:rFonts w:eastAsia="SimSun" w:cs="Arial"/>
                <w:color w:val="000000"/>
                <w:szCs w:val="20"/>
              </w:rPr>
              <w:t>Level U Drugs (Inadequate or conflicting data to support or refute medication use)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69CCF3A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  <w:r w:rsidRPr="00770C53">
              <w:rPr>
                <w:rFonts w:eastAsia="SimSun" w:cs="Arial"/>
                <w:color w:val="000000"/>
                <w:szCs w:val="20"/>
              </w:rPr>
              <w:t>Anti-epileptic drugs</w:t>
            </w:r>
          </w:p>
        </w:tc>
        <w:tc>
          <w:tcPr>
            <w:tcW w:w="3118" w:type="dxa"/>
            <w:shd w:val="clear" w:color="auto" w:fill="auto"/>
          </w:tcPr>
          <w:p w14:paraId="28C6DF67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  <w:r w:rsidRPr="00770C53">
              <w:rPr>
                <w:rFonts w:eastAsia="SimSun" w:cs="Arial"/>
                <w:color w:val="000000"/>
                <w:szCs w:val="20"/>
              </w:rPr>
              <w:t>Gabapentin</w:t>
            </w:r>
          </w:p>
        </w:tc>
      </w:tr>
      <w:tr w:rsidR="00DB5741" w:rsidRPr="00770C53" w14:paraId="38BDB4E4" w14:textId="77777777" w:rsidTr="00582831">
        <w:tc>
          <w:tcPr>
            <w:tcW w:w="2263" w:type="dxa"/>
            <w:vMerge/>
            <w:shd w:val="clear" w:color="auto" w:fill="auto"/>
          </w:tcPr>
          <w:p w14:paraId="5EDE92F1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4395" w:type="dxa"/>
            <w:vMerge w:val="restart"/>
            <w:shd w:val="clear" w:color="auto" w:fill="auto"/>
            <w:vAlign w:val="center"/>
          </w:tcPr>
          <w:p w14:paraId="1BB803CA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  <w:r w:rsidRPr="00770C53">
              <w:rPr>
                <w:rFonts w:eastAsia="SimSun" w:cs="Arial"/>
                <w:color w:val="000000"/>
                <w:szCs w:val="20"/>
              </w:rPr>
              <w:t>Antidepressants</w:t>
            </w:r>
          </w:p>
        </w:tc>
        <w:tc>
          <w:tcPr>
            <w:tcW w:w="3118" w:type="dxa"/>
            <w:shd w:val="clear" w:color="auto" w:fill="auto"/>
          </w:tcPr>
          <w:p w14:paraId="7D7626DC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  <w:r w:rsidRPr="00770C53">
              <w:rPr>
                <w:rFonts w:eastAsia="SimSun" w:cs="Arial"/>
                <w:color w:val="000000"/>
                <w:szCs w:val="20"/>
              </w:rPr>
              <w:t>Fluoxetine</w:t>
            </w:r>
          </w:p>
        </w:tc>
      </w:tr>
      <w:tr w:rsidR="00DB5741" w:rsidRPr="00770C53" w14:paraId="30C4C028" w14:textId="77777777" w:rsidTr="00582831">
        <w:tc>
          <w:tcPr>
            <w:tcW w:w="2263" w:type="dxa"/>
            <w:vMerge/>
            <w:shd w:val="clear" w:color="auto" w:fill="auto"/>
          </w:tcPr>
          <w:p w14:paraId="60D1691D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5CBA7904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78C1757A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  <w:r w:rsidRPr="00770C53">
              <w:rPr>
                <w:rFonts w:eastAsia="SimSun" w:cs="Arial"/>
                <w:color w:val="000000"/>
                <w:szCs w:val="20"/>
              </w:rPr>
              <w:t>Fluvoxamine</w:t>
            </w:r>
          </w:p>
        </w:tc>
      </w:tr>
      <w:tr w:rsidR="00DB5741" w:rsidRPr="00770C53" w14:paraId="6BE13660" w14:textId="77777777" w:rsidTr="00582831">
        <w:tc>
          <w:tcPr>
            <w:tcW w:w="2263" w:type="dxa"/>
            <w:vMerge/>
            <w:shd w:val="clear" w:color="auto" w:fill="auto"/>
          </w:tcPr>
          <w:p w14:paraId="070C9BAC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09BCC07F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293185A8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  <w:r w:rsidRPr="00770C53">
              <w:rPr>
                <w:rFonts w:eastAsia="SimSun" w:cs="Arial"/>
                <w:color w:val="000000"/>
                <w:szCs w:val="20"/>
              </w:rPr>
              <w:t>Protriptyline</w:t>
            </w:r>
          </w:p>
        </w:tc>
      </w:tr>
      <w:tr w:rsidR="00DB5741" w:rsidRPr="00770C53" w14:paraId="0C7620B6" w14:textId="77777777" w:rsidTr="00582831">
        <w:tc>
          <w:tcPr>
            <w:tcW w:w="2263" w:type="dxa"/>
            <w:vMerge/>
            <w:shd w:val="clear" w:color="auto" w:fill="auto"/>
          </w:tcPr>
          <w:p w14:paraId="39EFF17E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4395" w:type="dxa"/>
            <w:vMerge w:val="restart"/>
            <w:shd w:val="clear" w:color="auto" w:fill="auto"/>
            <w:vAlign w:val="center"/>
          </w:tcPr>
          <w:p w14:paraId="451048EA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  <w:r w:rsidRPr="00770C53">
              <w:rPr>
                <w:rFonts w:eastAsia="SimSun" w:cs="Arial"/>
                <w:color w:val="000000"/>
                <w:szCs w:val="20"/>
              </w:rPr>
              <w:t>Antithrombotics</w:t>
            </w:r>
          </w:p>
        </w:tc>
        <w:tc>
          <w:tcPr>
            <w:tcW w:w="3118" w:type="dxa"/>
            <w:shd w:val="clear" w:color="auto" w:fill="auto"/>
          </w:tcPr>
          <w:p w14:paraId="1CCA0031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  <w:r w:rsidRPr="00770C53">
              <w:rPr>
                <w:rFonts w:eastAsia="SimSun" w:cs="Arial"/>
                <w:color w:val="000000"/>
                <w:szCs w:val="20"/>
              </w:rPr>
              <w:t>Acenocoumarol</w:t>
            </w:r>
          </w:p>
        </w:tc>
      </w:tr>
      <w:tr w:rsidR="00DB5741" w:rsidRPr="00770C53" w14:paraId="674DB031" w14:textId="77777777" w:rsidTr="00582831">
        <w:tc>
          <w:tcPr>
            <w:tcW w:w="2263" w:type="dxa"/>
            <w:vMerge/>
            <w:shd w:val="clear" w:color="auto" w:fill="auto"/>
          </w:tcPr>
          <w:p w14:paraId="2AD18F7B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447A1F5A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1C1185FB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  <w:r w:rsidRPr="00770C53">
              <w:rPr>
                <w:rFonts w:eastAsia="SimSun" w:cs="Arial"/>
                <w:color w:val="000000"/>
                <w:szCs w:val="20"/>
              </w:rPr>
              <w:t>Coumadin</w:t>
            </w:r>
          </w:p>
        </w:tc>
      </w:tr>
      <w:tr w:rsidR="00DB5741" w:rsidRPr="00770C53" w14:paraId="1A437E42" w14:textId="77777777" w:rsidTr="00582831">
        <w:tc>
          <w:tcPr>
            <w:tcW w:w="2263" w:type="dxa"/>
            <w:vMerge/>
            <w:shd w:val="clear" w:color="auto" w:fill="auto"/>
          </w:tcPr>
          <w:p w14:paraId="2A6D48FB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3D957E5B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2B1D333D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  <w:r w:rsidRPr="00770C53">
              <w:rPr>
                <w:rFonts w:eastAsia="SimSun" w:cs="Arial"/>
                <w:color w:val="000000"/>
                <w:szCs w:val="20"/>
              </w:rPr>
              <w:t>Picotamide</w:t>
            </w:r>
          </w:p>
        </w:tc>
      </w:tr>
      <w:tr w:rsidR="00DB5741" w:rsidRPr="00770C53" w14:paraId="076B2C7E" w14:textId="77777777" w:rsidTr="00582831">
        <w:tc>
          <w:tcPr>
            <w:tcW w:w="2263" w:type="dxa"/>
            <w:vMerge/>
            <w:shd w:val="clear" w:color="auto" w:fill="auto"/>
          </w:tcPr>
          <w:p w14:paraId="2A4F6E50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4447BFB7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  <w:r w:rsidRPr="00770C53">
              <w:rPr>
                <w:rFonts w:eastAsia="SimSun" w:cs="Arial"/>
                <w:color w:val="000000"/>
                <w:szCs w:val="20"/>
              </w:rPr>
              <w:t>Beta-blockers</w:t>
            </w:r>
          </w:p>
        </w:tc>
        <w:tc>
          <w:tcPr>
            <w:tcW w:w="3118" w:type="dxa"/>
            <w:shd w:val="clear" w:color="auto" w:fill="auto"/>
          </w:tcPr>
          <w:p w14:paraId="0F92A25B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  <w:r w:rsidRPr="00770C53">
              <w:rPr>
                <w:rFonts w:eastAsia="SimSun" w:cs="Arial"/>
                <w:color w:val="000000"/>
                <w:szCs w:val="20"/>
              </w:rPr>
              <w:t>Bisoprolol</w:t>
            </w:r>
          </w:p>
        </w:tc>
      </w:tr>
      <w:tr w:rsidR="00DB5741" w:rsidRPr="00770C53" w14:paraId="17109FC6" w14:textId="77777777" w:rsidTr="00582831">
        <w:tc>
          <w:tcPr>
            <w:tcW w:w="2263" w:type="dxa"/>
            <w:vMerge/>
            <w:shd w:val="clear" w:color="auto" w:fill="auto"/>
          </w:tcPr>
          <w:p w14:paraId="3596906D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4395" w:type="dxa"/>
            <w:vMerge w:val="restart"/>
            <w:shd w:val="clear" w:color="auto" w:fill="auto"/>
            <w:vAlign w:val="center"/>
          </w:tcPr>
          <w:p w14:paraId="6C2F7758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  <w:r w:rsidRPr="00770C53">
              <w:rPr>
                <w:rFonts w:eastAsia="SimSun" w:cs="Arial"/>
                <w:color w:val="000000"/>
                <w:szCs w:val="20"/>
              </w:rPr>
              <w:t>Calcium-channel blockers</w:t>
            </w:r>
          </w:p>
        </w:tc>
        <w:tc>
          <w:tcPr>
            <w:tcW w:w="3118" w:type="dxa"/>
            <w:shd w:val="clear" w:color="auto" w:fill="auto"/>
          </w:tcPr>
          <w:p w14:paraId="74024B53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  <w:r w:rsidRPr="00770C53">
              <w:rPr>
                <w:rFonts w:eastAsia="SimSun" w:cs="Arial"/>
                <w:color w:val="000000"/>
                <w:szCs w:val="20"/>
              </w:rPr>
              <w:t>Nicardipine</w:t>
            </w:r>
          </w:p>
        </w:tc>
      </w:tr>
      <w:tr w:rsidR="00DB5741" w:rsidRPr="00770C53" w14:paraId="6D04282E" w14:textId="77777777" w:rsidTr="00582831">
        <w:tc>
          <w:tcPr>
            <w:tcW w:w="2263" w:type="dxa"/>
            <w:vMerge/>
            <w:shd w:val="clear" w:color="auto" w:fill="auto"/>
          </w:tcPr>
          <w:p w14:paraId="73CE22B4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14:paraId="461640F0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5EC6003E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  <w:r w:rsidRPr="00770C53">
              <w:rPr>
                <w:rFonts w:eastAsia="SimSun" w:cs="Arial"/>
                <w:color w:val="000000"/>
                <w:szCs w:val="20"/>
              </w:rPr>
              <w:t>Nifedipine</w:t>
            </w:r>
          </w:p>
        </w:tc>
      </w:tr>
      <w:tr w:rsidR="00DB5741" w:rsidRPr="00770C53" w14:paraId="7DC8BB54" w14:textId="77777777" w:rsidTr="00582831">
        <w:tc>
          <w:tcPr>
            <w:tcW w:w="2263" w:type="dxa"/>
            <w:vMerge/>
            <w:shd w:val="clear" w:color="auto" w:fill="auto"/>
          </w:tcPr>
          <w:p w14:paraId="53866EDC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14:paraId="6757DB64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308873A1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  <w:r w:rsidRPr="00770C53">
              <w:rPr>
                <w:rFonts w:eastAsia="SimSun" w:cs="Arial"/>
                <w:color w:val="000000"/>
                <w:szCs w:val="20"/>
              </w:rPr>
              <w:t>Nimodipine</w:t>
            </w:r>
          </w:p>
        </w:tc>
      </w:tr>
      <w:tr w:rsidR="00DB5741" w:rsidRPr="00770C53" w14:paraId="15CC768A" w14:textId="77777777" w:rsidTr="00582831">
        <w:tc>
          <w:tcPr>
            <w:tcW w:w="2263" w:type="dxa"/>
            <w:vMerge/>
            <w:shd w:val="clear" w:color="auto" w:fill="auto"/>
          </w:tcPr>
          <w:p w14:paraId="18C78F89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14:paraId="3ADA44B9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628B51C2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  <w:r w:rsidRPr="00770C53">
              <w:rPr>
                <w:rFonts w:eastAsia="SimSun" w:cs="Arial"/>
                <w:color w:val="000000"/>
                <w:szCs w:val="20"/>
              </w:rPr>
              <w:t>Verapamil</w:t>
            </w:r>
          </w:p>
        </w:tc>
      </w:tr>
      <w:tr w:rsidR="00DB5741" w:rsidRPr="00770C53" w14:paraId="27C0EABD" w14:textId="77777777" w:rsidTr="00582831">
        <w:tc>
          <w:tcPr>
            <w:tcW w:w="2263" w:type="dxa"/>
            <w:vMerge/>
            <w:shd w:val="clear" w:color="auto" w:fill="auto"/>
          </w:tcPr>
          <w:p w14:paraId="5FEC57A9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4395" w:type="dxa"/>
            <w:shd w:val="clear" w:color="auto" w:fill="auto"/>
          </w:tcPr>
          <w:p w14:paraId="08EBCBD5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58F77143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  <w:r w:rsidRPr="00770C53">
              <w:rPr>
                <w:rFonts w:eastAsia="SimSun" w:cs="Arial"/>
                <w:color w:val="000000"/>
                <w:szCs w:val="20"/>
              </w:rPr>
              <w:t>Acetazolamide</w:t>
            </w:r>
          </w:p>
        </w:tc>
      </w:tr>
      <w:tr w:rsidR="00DB5741" w:rsidRPr="00770C53" w14:paraId="089A5D86" w14:textId="77777777" w:rsidTr="00582831">
        <w:tc>
          <w:tcPr>
            <w:tcW w:w="2263" w:type="dxa"/>
            <w:vMerge/>
            <w:shd w:val="clear" w:color="auto" w:fill="auto"/>
          </w:tcPr>
          <w:p w14:paraId="2EFA0E82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4395" w:type="dxa"/>
            <w:shd w:val="clear" w:color="auto" w:fill="auto"/>
          </w:tcPr>
          <w:p w14:paraId="4A0B4D65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2EA4F010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  <w:r w:rsidRPr="00770C53">
              <w:rPr>
                <w:rFonts w:eastAsia="SimSun" w:cs="Arial"/>
                <w:color w:val="000000"/>
                <w:szCs w:val="20"/>
              </w:rPr>
              <w:t>Cyclandelate</w:t>
            </w:r>
          </w:p>
        </w:tc>
      </w:tr>
      <w:tr w:rsidR="00DB5741" w:rsidRPr="00770C53" w14:paraId="75AA0FE3" w14:textId="77777777" w:rsidTr="00582831">
        <w:tc>
          <w:tcPr>
            <w:tcW w:w="2263" w:type="dxa"/>
            <w:shd w:val="clear" w:color="auto" w:fill="auto"/>
          </w:tcPr>
          <w:p w14:paraId="25028AA3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  <w:r w:rsidRPr="00770C53">
              <w:rPr>
                <w:rFonts w:eastAsia="SimSun" w:cs="Arial"/>
                <w:color w:val="000000"/>
                <w:szCs w:val="20"/>
              </w:rPr>
              <w:t>Other (not classified by AAN)</w:t>
            </w:r>
          </w:p>
        </w:tc>
        <w:tc>
          <w:tcPr>
            <w:tcW w:w="4395" w:type="dxa"/>
            <w:shd w:val="clear" w:color="auto" w:fill="auto"/>
          </w:tcPr>
          <w:p w14:paraId="6D8D6874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64ED10CA" w14:textId="77777777" w:rsidR="00DB5741" w:rsidRPr="00770C53" w:rsidRDefault="00DB5741" w:rsidP="0058283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  <w:r w:rsidRPr="00770C53">
              <w:rPr>
                <w:rFonts w:eastAsia="SimSun" w:cs="Arial"/>
                <w:color w:val="000000"/>
                <w:szCs w:val="20"/>
              </w:rPr>
              <w:t>OnabotulinumtoxinA (Botox)</w:t>
            </w:r>
          </w:p>
        </w:tc>
      </w:tr>
    </w:tbl>
    <w:p w14:paraId="183076FF" w14:textId="77777777" w:rsidR="00DB5741" w:rsidRPr="00770C53" w:rsidRDefault="00DB5741" w:rsidP="00DB5741">
      <w:pPr>
        <w:spacing w:line="360" w:lineRule="auto"/>
        <w:rPr>
          <w:rFonts w:cs="Arial"/>
          <w:color w:val="000000"/>
          <w:szCs w:val="20"/>
        </w:rPr>
      </w:pPr>
    </w:p>
    <w:p w14:paraId="1651CE1C" w14:textId="77777777" w:rsidR="00DB5741" w:rsidRPr="00770C53" w:rsidRDefault="00DB5741" w:rsidP="00DB5741">
      <w:pPr>
        <w:spacing w:line="360" w:lineRule="auto"/>
        <w:rPr>
          <w:rFonts w:cs="Arial"/>
          <w:color w:val="000000"/>
          <w:szCs w:val="20"/>
        </w:rPr>
      </w:pPr>
    </w:p>
    <w:p w14:paraId="3C43C913" w14:textId="77777777" w:rsidR="003620BB" w:rsidRPr="00770C53" w:rsidRDefault="003620BB" w:rsidP="00DB5741">
      <w:pPr>
        <w:rPr>
          <w:color w:val="000000"/>
        </w:rPr>
      </w:pPr>
    </w:p>
    <w:sectPr w:rsidR="003620BB" w:rsidRPr="00770C53" w:rsidSect="0023215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DDD48" w14:textId="77777777" w:rsidR="00C1783C" w:rsidRDefault="00C1783C" w:rsidP="00DB5741">
      <w:pPr>
        <w:spacing w:line="240" w:lineRule="auto"/>
      </w:pPr>
      <w:r>
        <w:separator/>
      </w:r>
    </w:p>
  </w:endnote>
  <w:endnote w:type="continuationSeparator" w:id="0">
    <w:p w14:paraId="5CAD9DEA" w14:textId="77777777" w:rsidR="00C1783C" w:rsidRDefault="00C1783C" w:rsidP="00DB57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F675D" w14:textId="77777777" w:rsidR="00C1783C" w:rsidRDefault="00C1783C" w:rsidP="00DB5741">
      <w:pPr>
        <w:spacing w:line="240" w:lineRule="auto"/>
      </w:pPr>
      <w:r>
        <w:separator/>
      </w:r>
    </w:p>
  </w:footnote>
  <w:footnote w:type="continuationSeparator" w:id="0">
    <w:p w14:paraId="368A90D6" w14:textId="77777777" w:rsidR="00C1783C" w:rsidRDefault="00C1783C" w:rsidP="00DB57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5CE53" w14:textId="77777777" w:rsidR="00DB5741" w:rsidRDefault="00DB5741" w:rsidP="00DB5741">
    <w:pPr>
      <w:pStyle w:val="Header"/>
      <w:rPr>
        <w:rFonts w:cs="Arial"/>
        <w:szCs w:val="20"/>
      </w:rPr>
    </w:pPr>
  </w:p>
  <w:p w14:paraId="20FE19D3" w14:textId="77777777" w:rsidR="00DB5741" w:rsidRDefault="00DB57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741"/>
    <w:rsid w:val="00122DBA"/>
    <w:rsid w:val="00232153"/>
    <w:rsid w:val="003620BB"/>
    <w:rsid w:val="004A50CA"/>
    <w:rsid w:val="004C2A49"/>
    <w:rsid w:val="00770C53"/>
    <w:rsid w:val="009378CD"/>
    <w:rsid w:val="009D2CA8"/>
    <w:rsid w:val="00C1783C"/>
    <w:rsid w:val="00CE4AD0"/>
    <w:rsid w:val="00DB5741"/>
    <w:rsid w:val="00EA6EEF"/>
    <w:rsid w:val="00F7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2B728"/>
  <w15:chartTrackingRefBased/>
  <w15:docId w15:val="{A1D5A561-5F39-43A8-B7AD-2C15C52C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741"/>
    <w:pPr>
      <w:spacing w:after="0" w:line="480" w:lineRule="auto"/>
    </w:pPr>
    <w:rPr>
      <w:rFonts w:ascii="Arial" w:eastAsia="Times New Roman" w:hAnsi="Arial" w:cs="Times New Roman"/>
      <w:kern w:val="0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DB574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74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74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B574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741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DB5741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EA6E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A6E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6EE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6EEF"/>
    <w:rPr>
      <w:rFonts w:ascii="Arial" w:eastAsia="Times New Roman" w:hAnsi="Arial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E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EEF"/>
    <w:rPr>
      <w:rFonts w:ascii="Arial" w:eastAsia="Times New Roman" w:hAnsi="Arial" w:cs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Rajiv Ravishankar Ulpe</dc:creator>
  <cp:keywords/>
  <dc:description/>
  <cp:lastModifiedBy>Hardgrave, Melissa</cp:lastModifiedBy>
  <cp:revision>2</cp:revision>
  <dcterms:created xsi:type="dcterms:W3CDTF">2023-11-19T21:20:00Z</dcterms:created>
  <dcterms:modified xsi:type="dcterms:W3CDTF">2023-11-19T21:20:00Z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2023-11-15T22:05:54Z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8ac47518-12ce-4824-bc99-a341b0d5f6d0</vt:lpwstr>
  </property>
  <property fmtid="{D5CDD505-2E9C-101B-9397-08002B2CF9AE}" pid="8" name="MSIP_Label_2bbab825-a111-45e4-86a1-18cee0005896_ContentBits">
    <vt:lpwstr>2</vt:lpwstr>
  </property>
</Properties>
</file>