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31437" w14:textId="77777777" w:rsidR="004D5173" w:rsidRDefault="00432D9B">
      <w:pPr>
        <w:widowControl/>
        <w:spacing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en-US"/>
        </w:rPr>
        <w:t>Supplementary Material</w:t>
      </w:r>
    </w:p>
    <w:p w14:paraId="23CB6663" w14:textId="77777777" w:rsidR="004D5173" w:rsidRDefault="004D5173">
      <w:pPr>
        <w:widowControl/>
        <w:spacing w:before="240" w:after="240"/>
        <w:jc w:val="left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bookmarkStart w:id="0" w:name="_Hlk130463465"/>
      <w:bookmarkEnd w:id="0"/>
    </w:p>
    <w:p w14:paraId="4D23A6BA" w14:textId="77777777" w:rsidR="004D5173" w:rsidRDefault="00432D9B">
      <w:pPr>
        <w:pStyle w:val="Heading1"/>
        <w:widowControl/>
        <w:spacing w:line="480" w:lineRule="auto"/>
        <w:jc w:val="left"/>
        <w:rPr>
          <w:rFonts w:ascii="Arial" w:eastAsia="Times New Roman" w:hAnsi="Arial"/>
          <w:lang w:eastAsia="en-US"/>
        </w:rPr>
      </w:pPr>
      <w:r>
        <w:rPr>
          <w:rFonts w:ascii="Arial" w:eastAsia="Times New Roman" w:hAnsi="Arial"/>
          <w:lang w:eastAsia="en-US"/>
        </w:rPr>
        <w:t>Supplementary Figures</w:t>
      </w:r>
    </w:p>
    <w:p w14:paraId="6BC00156" w14:textId="77777777" w:rsidR="004D5173" w:rsidRDefault="00432D9B">
      <w:pPr>
        <w:widowControl/>
        <w:spacing w:line="480" w:lineRule="auto"/>
        <w:jc w:val="left"/>
        <w:rPr>
          <w:rFonts w:ascii="Arial" w:eastAsia="Times New Roman" w:hAnsi="Arial" w:cs="Arial"/>
          <w:b/>
          <w:bCs/>
          <w:kern w:val="0"/>
          <w:sz w:val="20"/>
          <w:szCs w:val="20"/>
        </w:rPr>
      </w:pPr>
      <w:r>
        <w:rPr>
          <w:rFonts w:ascii="Times New Roman" w:eastAsia="Cambria" w:hAnsi="Times New Roman" w:cs="Times New Roman"/>
          <w:b/>
          <w:noProof/>
          <w:kern w:val="0"/>
          <w:sz w:val="24"/>
          <w:szCs w:val="24"/>
        </w:rPr>
        <w:drawing>
          <wp:inline distT="0" distB="0" distL="0" distR="0" wp14:anchorId="2A17DF6D" wp14:editId="70E31211">
            <wp:extent cx="5274310" cy="4331335"/>
            <wp:effectExtent l="0" t="0" r="13970" b="12065"/>
            <wp:docPr id="1751871560" name="图片 2" descr="图表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871560" name="图片 2" descr="图表, 箱线图&#10;&#10;描述已自动生成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kern w:val="0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US"/>
        </w:rPr>
        <w:t>Supplementary Figure 1</w:t>
      </w:r>
      <w:r>
        <w:rPr>
          <w:rFonts w:ascii="Arial" w:eastAsia="Times New Roman" w:hAnsi="Arial" w:cs="Times New Roman"/>
          <w:bCs/>
          <w:kern w:val="0"/>
          <w:sz w:val="20"/>
          <w:szCs w:val="20"/>
          <w:lang w:eastAsia="en-US"/>
        </w:rPr>
        <w:t xml:space="preserve">(A-D) The discovery of new potential drugs that target the </w:t>
      </w:r>
      <w:proofErr w:type="spellStart"/>
      <w:r>
        <w:rPr>
          <w:rFonts w:ascii="Arial" w:eastAsia="Times New Roman" w:hAnsi="Arial" w:cs="Times New Roman"/>
          <w:bCs/>
          <w:kern w:val="0"/>
          <w:sz w:val="20"/>
          <w:szCs w:val="20"/>
          <w:lang w:eastAsia="en-US"/>
        </w:rPr>
        <w:t>disulfidptosis</w:t>
      </w:r>
      <w:proofErr w:type="spellEnd"/>
      <w:r>
        <w:rPr>
          <w:rFonts w:ascii="Arial" w:eastAsia="Times New Roman" w:hAnsi="Arial" w:cs="Times New Roman"/>
          <w:bCs/>
          <w:kern w:val="0"/>
          <w:sz w:val="20"/>
          <w:szCs w:val="20"/>
          <w:lang w:eastAsia="en-US"/>
        </w:rPr>
        <w:t xml:space="preserve">-related </w:t>
      </w:r>
      <w:proofErr w:type="spellStart"/>
      <w:r>
        <w:rPr>
          <w:rFonts w:ascii="Arial" w:eastAsia="Times New Roman" w:hAnsi="Arial" w:cs="Times New Roman"/>
          <w:bCs/>
          <w:kern w:val="0"/>
          <w:sz w:val="20"/>
          <w:szCs w:val="20"/>
          <w:lang w:eastAsia="en-US"/>
        </w:rPr>
        <w:t>lncRNAs</w:t>
      </w:r>
      <w:proofErr w:type="spellEnd"/>
      <w:r>
        <w:rPr>
          <w:rFonts w:ascii="Arial" w:eastAsia="Times New Roman" w:hAnsi="Arial" w:cs="Times New Roman"/>
          <w:bCs/>
          <w:kern w:val="0"/>
          <w:sz w:val="20"/>
          <w:szCs w:val="20"/>
          <w:lang w:eastAsia="en-US"/>
        </w:rPr>
        <w:t xml:space="preserve"> </w:t>
      </w:r>
      <w:proofErr w:type="gramStart"/>
      <w:r>
        <w:rPr>
          <w:rFonts w:ascii="Arial" w:eastAsia="Times New Roman" w:hAnsi="Arial" w:cs="Times New Roman"/>
          <w:bCs/>
          <w:kern w:val="0"/>
          <w:sz w:val="20"/>
          <w:szCs w:val="20"/>
          <w:lang w:eastAsia="en-US"/>
        </w:rPr>
        <w:t>mode</w:t>
      </w:r>
      <w:r>
        <w:rPr>
          <w:rFonts w:ascii="Arial" w:eastAsia="Times New Roman" w:hAnsi="Arial" w:cs="Times New Roman" w:hint="eastAsia"/>
          <w:bCs/>
          <w:kern w:val="0"/>
          <w:sz w:val="20"/>
          <w:szCs w:val="20"/>
        </w:rPr>
        <w:t>l</w:t>
      </w:r>
      <w:proofErr w:type="gramEnd"/>
    </w:p>
    <w:p w14:paraId="4000434B" w14:textId="77777777" w:rsidR="004D5173" w:rsidRDefault="004D5173">
      <w:pPr>
        <w:widowControl/>
        <w:spacing w:line="480" w:lineRule="auto"/>
        <w:jc w:val="left"/>
        <w:rPr>
          <w:rFonts w:ascii="Arial" w:eastAsia="Times New Roman" w:hAnsi="Arial" w:cs="Arial"/>
          <w:b/>
          <w:bCs/>
          <w:kern w:val="0"/>
          <w:sz w:val="20"/>
          <w:szCs w:val="20"/>
          <w:lang w:eastAsia="en-US"/>
        </w:rPr>
      </w:pPr>
    </w:p>
    <w:p w14:paraId="6522623F" w14:textId="77777777" w:rsidR="004D5173" w:rsidRDefault="004D5173"/>
    <w:p w14:paraId="731FE818" w14:textId="77777777" w:rsidR="004D5173" w:rsidRDefault="004D5173">
      <w:pPr>
        <w:jc w:val="center"/>
      </w:pPr>
    </w:p>
    <w:sectPr w:rsidR="004D5173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55AA3" w14:textId="77777777" w:rsidR="00432D9B" w:rsidRDefault="00432D9B" w:rsidP="00432D9B">
      <w:r>
        <w:separator/>
      </w:r>
    </w:p>
  </w:endnote>
  <w:endnote w:type="continuationSeparator" w:id="0">
    <w:p w14:paraId="2B0FF8A7" w14:textId="77777777" w:rsidR="00432D9B" w:rsidRDefault="00432D9B" w:rsidP="0043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E3B6" w14:textId="1FE8C4BF" w:rsidR="00432D9B" w:rsidRDefault="00432D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D0952D" wp14:editId="5782507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50531348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B35CA4" w14:textId="13F6039B" w:rsidR="00432D9B" w:rsidRPr="00432D9B" w:rsidRDefault="00432D9B" w:rsidP="00432D9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2D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D095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8B35CA4" w14:textId="13F6039B" w:rsidR="00432D9B" w:rsidRPr="00432D9B" w:rsidRDefault="00432D9B" w:rsidP="00432D9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2D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C5A7B" w14:textId="20BA82BE" w:rsidR="00432D9B" w:rsidRDefault="00432D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36812D" wp14:editId="1EB64873">
              <wp:simplePos x="1146412" y="988097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2432414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F0C45C" w14:textId="05A9DC6F" w:rsidR="00432D9B" w:rsidRPr="00432D9B" w:rsidRDefault="00432D9B" w:rsidP="00432D9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2D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6812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EF0C45C" w14:textId="05A9DC6F" w:rsidR="00432D9B" w:rsidRPr="00432D9B" w:rsidRDefault="00432D9B" w:rsidP="00432D9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2D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E673" w14:textId="472DF89C" w:rsidR="00432D9B" w:rsidRDefault="00432D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A74672" wp14:editId="5C2841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81159785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2BF84" w14:textId="42D9EE50" w:rsidR="00432D9B" w:rsidRPr="00432D9B" w:rsidRDefault="00432D9B" w:rsidP="00432D9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32D9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746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1E2BF84" w14:textId="42D9EE50" w:rsidR="00432D9B" w:rsidRPr="00432D9B" w:rsidRDefault="00432D9B" w:rsidP="00432D9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32D9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4CE10" w14:textId="77777777" w:rsidR="00432D9B" w:rsidRDefault="00432D9B" w:rsidP="00432D9B">
      <w:r>
        <w:separator/>
      </w:r>
    </w:p>
  </w:footnote>
  <w:footnote w:type="continuationSeparator" w:id="0">
    <w:p w14:paraId="1F8F6717" w14:textId="77777777" w:rsidR="00432D9B" w:rsidRDefault="00432D9B" w:rsidP="00432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JlODBlY2NjYjM3OWUyNGZmY2NlZjkwY2FiYTY2ZmYifQ=="/>
  </w:docVars>
  <w:rsids>
    <w:rsidRoot w:val="005B3625"/>
    <w:rsid w:val="00294631"/>
    <w:rsid w:val="003F641C"/>
    <w:rsid w:val="00432D9B"/>
    <w:rsid w:val="00445B1E"/>
    <w:rsid w:val="004D5173"/>
    <w:rsid w:val="00511897"/>
    <w:rsid w:val="005B3625"/>
    <w:rsid w:val="00963536"/>
    <w:rsid w:val="00E549BF"/>
    <w:rsid w:val="02EE4326"/>
    <w:rsid w:val="03697A5A"/>
    <w:rsid w:val="23350A72"/>
    <w:rsid w:val="4BDE44FE"/>
    <w:rsid w:val="54F93A6F"/>
    <w:rsid w:val="56173202"/>
    <w:rsid w:val="59E3084A"/>
    <w:rsid w:val="5CBE7619"/>
    <w:rsid w:val="674134B9"/>
    <w:rsid w:val="6B1116BB"/>
    <w:rsid w:val="7270465E"/>
    <w:rsid w:val="79B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1FEF"/>
  <w15:docId w15:val="{54406B72-09A3-4465-AF00-359D739A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99"/>
    <w:qFormat/>
    <w:pPr>
      <w:suppressLineNumbers/>
      <w:spacing w:before="240" w:after="360"/>
      <w:jc w:val="center"/>
    </w:pPr>
    <w:rPr>
      <w:rFonts w:ascii="Times New Roman" w:eastAsia="Calibri" w:hAnsi="Times New Roman" w:cs="Times New Roman"/>
      <w:b/>
      <w:kern w:val="0"/>
      <w:sz w:val="32"/>
      <w:szCs w:val="32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customStyle="1" w:styleId="a">
    <w:name w:val="三线表"/>
    <w:basedOn w:val="TableNormal"/>
    <w:uiPriority w:val="99"/>
    <w:qFormat/>
    <w:pPr>
      <w:jc w:val="both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character" w:customStyle="1" w:styleId="TitleChar">
    <w:name w:val="Title Char"/>
    <w:basedOn w:val="DefaultParagraphFont"/>
    <w:link w:val="Title"/>
    <w:uiPriority w:val="99"/>
    <w:qFormat/>
    <w:rPr>
      <w:rFonts w:ascii="Times New Roman" w:eastAsia="Calibri" w:hAnsi="Times New Roman" w:cs="Times New Roman"/>
      <w:b/>
      <w:kern w:val="0"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pPr>
      <w:spacing w:after="120"/>
    </w:pPr>
    <w:rPr>
      <w:i/>
    </w:rPr>
  </w:style>
  <w:style w:type="paragraph" w:customStyle="1" w:styleId="AuthorList">
    <w:name w:val="Author List"/>
    <w:basedOn w:val="Subtitle"/>
    <w:next w:val="Normal"/>
    <w:qFormat/>
    <w:pPr>
      <w:widowControl/>
      <w:spacing w:after="240" w:line="240" w:lineRule="auto"/>
      <w:jc w:val="left"/>
      <w:outlineLvl w:val="9"/>
    </w:pPr>
    <w:rPr>
      <w:rFonts w:ascii="Times New Roman" w:eastAsia="Calibri" w:hAnsi="Times New Roman" w:cs="Times New Roman"/>
      <w:bCs w:val="0"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b/>
      <w:bCs/>
      <w:kern w:val="28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432D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D9B"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QE8692</dc:creator>
  <cp:lastModifiedBy>Olliver, Tania</cp:lastModifiedBy>
  <cp:revision>2</cp:revision>
  <dcterms:created xsi:type="dcterms:W3CDTF">2023-12-21T21:31:00Z</dcterms:created>
  <dcterms:modified xsi:type="dcterms:W3CDTF">2023-12-21T21:31:00Z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12001E19B7F541CCBED3E2F715310A54_12</vt:lpwstr>
  </property>
  <property fmtid="{D5CDD505-2E9C-101B-9397-08002B2CF9AE}" pid="4" name="ClassificationContentMarkingFooterShapeIds">
    <vt:lpwstr>6bfaca23,59b942ca,1f408d32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2023-12-21T21:31:08Z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090f9142-2ef6-4114-a4e7-9734773a0835</vt:lpwstr>
  </property>
  <property fmtid="{D5CDD505-2E9C-101B-9397-08002B2CF9AE}" pid="13" name="MSIP_Label_2bbab825-a111-45e4-86a1-18cee0005896_ContentBits">
    <vt:lpwstr>2</vt:lpwstr>
  </property>
</Properties>
</file>