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B965B" w14:textId="0ABF62F3" w:rsidR="00445209" w:rsidRPr="001742D4" w:rsidRDefault="0044520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742D4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1742D4" w:rsidRPr="001742D4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1742D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742D4" w:rsidRPr="001742D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D660E" w:rsidRPr="001742D4">
        <w:rPr>
          <w:rFonts w:ascii="Times New Roman" w:hAnsi="Times New Roman" w:cs="Times New Roman"/>
          <w:bCs/>
          <w:sz w:val="24"/>
          <w:szCs w:val="24"/>
        </w:rPr>
        <w:t>High</w:t>
      </w:r>
      <w:r w:rsidR="001742D4" w:rsidRPr="001742D4">
        <w:rPr>
          <w:rFonts w:hint="eastAsia"/>
        </w:rPr>
        <w:t>-</w:t>
      </w:r>
      <w:r w:rsidR="001742D4" w:rsidRPr="001742D4">
        <w:rPr>
          <w:rFonts w:ascii="Times New Roman" w:hAnsi="Times New Roman" w:cs="Times New Roman"/>
          <w:bCs/>
          <w:sz w:val="24"/>
          <w:szCs w:val="24"/>
        </w:rPr>
        <w:t>frequency</w:t>
      </w:r>
      <w:r w:rsidR="00CD660E" w:rsidRPr="001742D4">
        <w:rPr>
          <w:rFonts w:ascii="Times New Roman" w:hAnsi="Times New Roman" w:cs="Times New Roman"/>
          <w:bCs/>
          <w:sz w:val="24"/>
          <w:szCs w:val="24"/>
        </w:rPr>
        <w:t xml:space="preserve"> keywords from the included papers of</w:t>
      </w:r>
      <w:r w:rsidR="001742D4" w:rsidRPr="001742D4">
        <w:rPr>
          <w:rFonts w:ascii="Times New Roman" w:hAnsi="Times New Roman" w:cs="Times New Roman"/>
          <w:bCs/>
          <w:sz w:val="24"/>
          <w:szCs w:val="24"/>
        </w:rPr>
        <w:t xml:space="preserve"> p</w:t>
      </w:r>
      <w:r w:rsidR="00CD660E" w:rsidRPr="001742D4">
        <w:rPr>
          <w:rFonts w:ascii="Times New Roman" w:hAnsi="Times New Roman" w:cs="Times New Roman"/>
          <w:bCs/>
          <w:sz w:val="24"/>
          <w:szCs w:val="24"/>
        </w:rPr>
        <w:t>rimary dysmenorrhea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4962"/>
        <w:gridCol w:w="1984"/>
        <w:gridCol w:w="2410"/>
        <w:gridCol w:w="2988"/>
      </w:tblGrid>
      <w:tr w:rsidR="000D7B57" w:rsidRPr="001742D4" w14:paraId="1AD4E5AA" w14:textId="77777777" w:rsidTr="00784BD1">
        <w:trPr>
          <w:trHeight w:hRule="exact" w:val="543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B19EB4B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C646FCA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Keywords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4218687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Frequency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532C355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Percentage,%</w:t>
            </w:r>
          </w:p>
        </w:tc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77C6900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Cumulative percentage,%</w:t>
            </w:r>
          </w:p>
        </w:tc>
      </w:tr>
      <w:tr w:rsidR="000D7B57" w:rsidRPr="001742D4" w14:paraId="0B71B7A0" w14:textId="77777777" w:rsidTr="00784BD1">
        <w:trPr>
          <w:trHeight w:hRule="exact" w:val="340"/>
        </w:trPr>
        <w:tc>
          <w:tcPr>
            <w:tcW w:w="1242" w:type="dxa"/>
            <w:tcBorders>
              <w:top w:val="single" w:sz="4" w:space="0" w:color="auto"/>
            </w:tcBorders>
            <w:noWrap/>
            <w:hideMark/>
          </w:tcPr>
          <w:p w14:paraId="747B7B3A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</w:tcBorders>
            <w:noWrap/>
            <w:hideMark/>
          </w:tcPr>
          <w:p w14:paraId="4033636C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primary dysmenorrhea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noWrap/>
            <w:hideMark/>
          </w:tcPr>
          <w:p w14:paraId="0E79E9C0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459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noWrap/>
            <w:hideMark/>
          </w:tcPr>
          <w:p w14:paraId="7609111C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13.1031</w:t>
            </w:r>
          </w:p>
        </w:tc>
        <w:tc>
          <w:tcPr>
            <w:tcW w:w="2988" w:type="dxa"/>
            <w:tcBorders>
              <w:top w:val="single" w:sz="4" w:space="0" w:color="auto"/>
            </w:tcBorders>
            <w:noWrap/>
            <w:hideMark/>
          </w:tcPr>
          <w:p w14:paraId="54E25F60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13.1031</w:t>
            </w:r>
          </w:p>
        </w:tc>
      </w:tr>
      <w:tr w:rsidR="000D7B57" w:rsidRPr="001742D4" w14:paraId="37056096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249E2F1F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  <w:noWrap/>
            <w:hideMark/>
          </w:tcPr>
          <w:p w14:paraId="6382825D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dysmenorrhea</w:t>
            </w:r>
          </w:p>
        </w:tc>
        <w:tc>
          <w:tcPr>
            <w:tcW w:w="1984" w:type="dxa"/>
            <w:noWrap/>
            <w:hideMark/>
          </w:tcPr>
          <w:p w14:paraId="20D01C47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2410" w:type="dxa"/>
            <w:noWrap/>
            <w:hideMark/>
          </w:tcPr>
          <w:p w14:paraId="6AD9983F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7.7648</w:t>
            </w:r>
          </w:p>
        </w:tc>
        <w:tc>
          <w:tcPr>
            <w:tcW w:w="2988" w:type="dxa"/>
            <w:noWrap/>
            <w:hideMark/>
          </w:tcPr>
          <w:p w14:paraId="38B29B87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20.8678</w:t>
            </w:r>
          </w:p>
        </w:tc>
      </w:tr>
      <w:tr w:rsidR="000D7B57" w:rsidRPr="001742D4" w14:paraId="415D4264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64572C76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  <w:noWrap/>
            <w:hideMark/>
          </w:tcPr>
          <w:p w14:paraId="7F51A020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pain</w:t>
            </w:r>
          </w:p>
        </w:tc>
        <w:tc>
          <w:tcPr>
            <w:tcW w:w="1984" w:type="dxa"/>
            <w:noWrap/>
            <w:hideMark/>
          </w:tcPr>
          <w:p w14:paraId="7978F617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410" w:type="dxa"/>
            <w:noWrap/>
            <w:hideMark/>
          </w:tcPr>
          <w:p w14:paraId="3085C3F9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2.6549</w:t>
            </w:r>
          </w:p>
        </w:tc>
        <w:tc>
          <w:tcPr>
            <w:tcW w:w="2988" w:type="dxa"/>
            <w:noWrap/>
            <w:hideMark/>
          </w:tcPr>
          <w:p w14:paraId="16BBE56D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23.5227</w:t>
            </w:r>
          </w:p>
        </w:tc>
      </w:tr>
      <w:tr w:rsidR="000D7B57" w:rsidRPr="001742D4" w14:paraId="6941DF49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31C8CE38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2" w:type="dxa"/>
            <w:noWrap/>
            <w:hideMark/>
          </w:tcPr>
          <w:p w14:paraId="7F9C16A7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menstrual pain</w:t>
            </w:r>
          </w:p>
        </w:tc>
        <w:tc>
          <w:tcPr>
            <w:tcW w:w="1984" w:type="dxa"/>
            <w:noWrap/>
            <w:hideMark/>
          </w:tcPr>
          <w:p w14:paraId="221DFC7B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10" w:type="dxa"/>
            <w:noWrap/>
            <w:hideMark/>
          </w:tcPr>
          <w:p w14:paraId="736BBF3D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1.4273</w:t>
            </w:r>
          </w:p>
        </w:tc>
        <w:tc>
          <w:tcPr>
            <w:tcW w:w="2988" w:type="dxa"/>
            <w:noWrap/>
            <w:hideMark/>
          </w:tcPr>
          <w:p w14:paraId="07948F15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24.95</w:t>
            </w:r>
          </w:p>
        </w:tc>
      </w:tr>
      <w:tr w:rsidR="000D7B57" w:rsidRPr="001742D4" w14:paraId="0BDD0E6D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1F1FD860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2" w:type="dxa"/>
            <w:noWrap/>
            <w:hideMark/>
          </w:tcPr>
          <w:p w14:paraId="23BCA116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transcutaneous electrical nerve stimulation</w:t>
            </w:r>
          </w:p>
        </w:tc>
        <w:tc>
          <w:tcPr>
            <w:tcW w:w="1984" w:type="dxa"/>
            <w:noWrap/>
            <w:hideMark/>
          </w:tcPr>
          <w:p w14:paraId="167C840A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410" w:type="dxa"/>
            <w:noWrap/>
            <w:hideMark/>
          </w:tcPr>
          <w:p w14:paraId="41E22C34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1.199</w:t>
            </w:r>
          </w:p>
        </w:tc>
        <w:tc>
          <w:tcPr>
            <w:tcW w:w="2988" w:type="dxa"/>
            <w:noWrap/>
            <w:hideMark/>
          </w:tcPr>
          <w:p w14:paraId="1CC6A60D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26.149</w:t>
            </w:r>
          </w:p>
        </w:tc>
      </w:tr>
      <w:tr w:rsidR="000D7B57" w:rsidRPr="001742D4" w14:paraId="23AE074A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3A7F2CF0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2" w:type="dxa"/>
            <w:noWrap/>
            <w:hideMark/>
          </w:tcPr>
          <w:p w14:paraId="3BEBB5A6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adolescent</w:t>
            </w:r>
          </w:p>
        </w:tc>
        <w:tc>
          <w:tcPr>
            <w:tcW w:w="1984" w:type="dxa"/>
            <w:noWrap/>
            <w:hideMark/>
          </w:tcPr>
          <w:p w14:paraId="5CA47F90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410" w:type="dxa"/>
            <w:noWrap/>
            <w:hideMark/>
          </w:tcPr>
          <w:p w14:paraId="2DBEA47C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1.1704</w:t>
            </w:r>
          </w:p>
        </w:tc>
        <w:tc>
          <w:tcPr>
            <w:tcW w:w="2988" w:type="dxa"/>
            <w:noWrap/>
            <w:hideMark/>
          </w:tcPr>
          <w:p w14:paraId="05B8F57A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27.3194</w:t>
            </w:r>
          </w:p>
        </w:tc>
      </w:tr>
      <w:tr w:rsidR="000D7B57" w:rsidRPr="001742D4" w14:paraId="3A8B8DCB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665A5DAC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2" w:type="dxa"/>
            <w:noWrap/>
            <w:hideMark/>
          </w:tcPr>
          <w:p w14:paraId="33C88DBD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prevalence</w:t>
            </w:r>
          </w:p>
        </w:tc>
        <w:tc>
          <w:tcPr>
            <w:tcW w:w="1984" w:type="dxa"/>
            <w:noWrap/>
            <w:hideMark/>
          </w:tcPr>
          <w:p w14:paraId="2FF267F9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410" w:type="dxa"/>
            <w:noWrap/>
            <w:hideMark/>
          </w:tcPr>
          <w:p w14:paraId="018B8CE9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1.1704</w:t>
            </w:r>
          </w:p>
        </w:tc>
        <w:tc>
          <w:tcPr>
            <w:tcW w:w="2988" w:type="dxa"/>
            <w:noWrap/>
            <w:hideMark/>
          </w:tcPr>
          <w:p w14:paraId="61A964C4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28.4899</w:t>
            </w:r>
          </w:p>
        </w:tc>
      </w:tr>
      <w:tr w:rsidR="000D7B57" w:rsidRPr="001742D4" w14:paraId="64B13C9F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16CB7AD7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2" w:type="dxa"/>
            <w:noWrap/>
            <w:hideMark/>
          </w:tcPr>
          <w:p w14:paraId="173458A2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acupuncture</w:t>
            </w:r>
          </w:p>
        </w:tc>
        <w:tc>
          <w:tcPr>
            <w:tcW w:w="1984" w:type="dxa"/>
            <w:noWrap/>
            <w:hideMark/>
          </w:tcPr>
          <w:p w14:paraId="4E39001D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10" w:type="dxa"/>
            <w:noWrap/>
            <w:hideMark/>
          </w:tcPr>
          <w:p w14:paraId="7BC63A63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1.1419</w:t>
            </w:r>
          </w:p>
        </w:tc>
        <w:tc>
          <w:tcPr>
            <w:tcW w:w="2988" w:type="dxa"/>
            <w:noWrap/>
            <w:hideMark/>
          </w:tcPr>
          <w:p w14:paraId="7EBAF0B5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29.6317</w:t>
            </w:r>
          </w:p>
        </w:tc>
      </w:tr>
      <w:tr w:rsidR="000D7B57" w:rsidRPr="001742D4" w14:paraId="15E0824E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7E6F9D1D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2" w:type="dxa"/>
            <w:noWrap/>
            <w:hideMark/>
          </w:tcPr>
          <w:p w14:paraId="1AEB5D52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life quality</w:t>
            </w:r>
          </w:p>
        </w:tc>
        <w:tc>
          <w:tcPr>
            <w:tcW w:w="1984" w:type="dxa"/>
            <w:noWrap/>
            <w:hideMark/>
          </w:tcPr>
          <w:p w14:paraId="5267C8F6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410" w:type="dxa"/>
            <w:noWrap/>
            <w:hideMark/>
          </w:tcPr>
          <w:p w14:paraId="72956BB7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1.0848</w:t>
            </w:r>
          </w:p>
        </w:tc>
        <w:tc>
          <w:tcPr>
            <w:tcW w:w="2988" w:type="dxa"/>
            <w:noWrap/>
            <w:hideMark/>
          </w:tcPr>
          <w:p w14:paraId="69525053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30.7165</w:t>
            </w:r>
          </w:p>
        </w:tc>
      </w:tr>
      <w:tr w:rsidR="000D7B57" w:rsidRPr="001742D4" w14:paraId="46F8D8EE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60F3B15E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62" w:type="dxa"/>
            <w:noWrap/>
            <w:hideMark/>
          </w:tcPr>
          <w:p w14:paraId="7FE8447A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menstruation</w:t>
            </w:r>
          </w:p>
        </w:tc>
        <w:tc>
          <w:tcPr>
            <w:tcW w:w="1984" w:type="dxa"/>
            <w:noWrap/>
            <w:hideMark/>
          </w:tcPr>
          <w:p w14:paraId="0C97FAA7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410" w:type="dxa"/>
            <w:noWrap/>
            <w:hideMark/>
          </w:tcPr>
          <w:p w14:paraId="3D7795BC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0.942</w:t>
            </w:r>
          </w:p>
        </w:tc>
        <w:tc>
          <w:tcPr>
            <w:tcW w:w="2988" w:type="dxa"/>
            <w:noWrap/>
            <w:hideMark/>
          </w:tcPr>
          <w:p w14:paraId="2FB82890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31.6586</w:t>
            </w:r>
          </w:p>
        </w:tc>
      </w:tr>
      <w:tr w:rsidR="000D7B57" w:rsidRPr="001742D4" w14:paraId="56C905D1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53A6FA47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62" w:type="dxa"/>
            <w:noWrap/>
            <w:hideMark/>
          </w:tcPr>
          <w:p w14:paraId="47DC4B23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herbal medicine</w:t>
            </w:r>
          </w:p>
        </w:tc>
        <w:tc>
          <w:tcPr>
            <w:tcW w:w="1984" w:type="dxa"/>
            <w:noWrap/>
            <w:hideMark/>
          </w:tcPr>
          <w:p w14:paraId="693B5348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10" w:type="dxa"/>
            <w:noWrap/>
            <w:hideMark/>
          </w:tcPr>
          <w:p w14:paraId="23F6DBA2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0.7422</w:t>
            </w:r>
          </w:p>
        </w:tc>
        <w:tc>
          <w:tcPr>
            <w:tcW w:w="2988" w:type="dxa"/>
            <w:noWrap/>
            <w:hideMark/>
          </w:tcPr>
          <w:p w14:paraId="50548D99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32.4008</w:t>
            </w:r>
          </w:p>
        </w:tc>
      </w:tr>
      <w:tr w:rsidR="000D7B57" w:rsidRPr="001742D4" w14:paraId="5F0A2E1D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78F0F797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62" w:type="dxa"/>
            <w:noWrap/>
            <w:hideMark/>
          </w:tcPr>
          <w:p w14:paraId="4F5765CC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treatment</w:t>
            </w:r>
          </w:p>
        </w:tc>
        <w:tc>
          <w:tcPr>
            <w:tcW w:w="1984" w:type="dxa"/>
            <w:noWrap/>
            <w:hideMark/>
          </w:tcPr>
          <w:p w14:paraId="66E92C62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10" w:type="dxa"/>
            <w:noWrap/>
            <w:hideMark/>
          </w:tcPr>
          <w:p w14:paraId="1A588D50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0.6851</w:t>
            </w:r>
          </w:p>
        </w:tc>
        <w:tc>
          <w:tcPr>
            <w:tcW w:w="2988" w:type="dxa"/>
            <w:noWrap/>
            <w:hideMark/>
          </w:tcPr>
          <w:p w14:paraId="5231E425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33.0859</w:t>
            </w:r>
          </w:p>
        </w:tc>
      </w:tr>
      <w:tr w:rsidR="000D7B57" w:rsidRPr="001742D4" w14:paraId="2FF7B328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2498041A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62" w:type="dxa"/>
            <w:noWrap/>
            <w:hideMark/>
          </w:tcPr>
          <w:p w14:paraId="76E20CB1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menstrual cycle</w:t>
            </w:r>
          </w:p>
        </w:tc>
        <w:tc>
          <w:tcPr>
            <w:tcW w:w="1984" w:type="dxa"/>
            <w:noWrap/>
            <w:hideMark/>
          </w:tcPr>
          <w:p w14:paraId="590DEBCB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10" w:type="dxa"/>
            <w:noWrap/>
            <w:hideMark/>
          </w:tcPr>
          <w:p w14:paraId="061BB094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0.6566</w:t>
            </w:r>
          </w:p>
        </w:tc>
        <w:tc>
          <w:tcPr>
            <w:tcW w:w="2988" w:type="dxa"/>
            <w:noWrap/>
            <w:hideMark/>
          </w:tcPr>
          <w:p w14:paraId="6F51CB78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33.7425</w:t>
            </w:r>
          </w:p>
        </w:tc>
      </w:tr>
      <w:tr w:rsidR="000D7B57" w:rsidRPr="001742D4" w14:paraId="7CED790F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4CA0C30C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62" w:type="dxa"/>
            <w:noWrap/>
            <w:hideMark/>
          </w:tcPr>
          <w:p w14:paraId="4E678211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functional connectivity</w:t>
            </w:r>
          </w:p>
        </w:tc>
        <w:tc>
          <w:tcPr>
            <w:tcW w:w="1984" w:type="dxa"/>
            <w:noWrap/>
            <w:hideMark/>
          </w:tcPr>
          <w:p w14:paraId="73F5B6CA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10" w:type="dxa"/>
            <w:noWrap/>
            <w:hideMark/>
          </w:tcPr>
          <w:p w14:paraId="347263D0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0.628</w:t>
            </w:r>
          </w:p>
        </w:tc>
        <w:tc>
          <w:tcPr>
            <w:tcW w:w="2988" w:type="dxa"/>
            <w:noWrap/>
            <w:hideMark/>
          </w:tcPr>
          <w:p w14:paraId="236BE2EE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34.3705</w:t>
            </w:r>
          </w:p>
        </w:tc>
      </w:tr>
      <w:tr w:rsidR="000D7B57" w:rsidRPr="001742D4" w14:paraId="1CFED885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3D4A21EC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62" w:type="dxa"/>
            <w:noWrap/>
            <w:hideMark/>
          </w:tcPr>
          <w:p w14:paraId="60041CBF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pelvic pain</w:t>
            </w:r>
          </w:p>
        </w:tc>
        <w:tc>
          <w:tcPr>
            <w:tcW w:w="1984" w:type="dxa"/>
            <w:noWrap/>
            <w:hideMark/>
          </w:tcPr>
          <w:p w14:paraId="18CFA634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10" w:type="dxa"/>
            <w:noWrap/>
            <w:hideMark/>
          </w:tcPr>
          <w:p w14:paraId="7127D20F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0.5995</w:t>
            </w:r>
          </w:p>
        </w:tc>
        <w:tc>
          <w:tcPr>
            <w:tcW w:w="2988" w:type="dxa"/>
            <w:noWrap/>
            <w:hideMark/>
          </w:tcPr>
          <w:p w14:paraId="1FB279FE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34.97</w:t>
            </w:r>
          </w:p>
        </w:tc>
      </w:tr>
      <w:tr w:rsidR="000D7B57" w:rsidRPr="001742D4" w14:paraId="5039A4B0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77C53896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62" w:type="dxa"/>
            <w:noWrap/>
            <w:hideMark/>
          </w:tcPr>
          <w:p w14:paraId="6418BD43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pain intensity</w:t>
            </w:r>
          </w:p>
        </w:tc>
        <w:tc>
          <w:tcPr>
            <w:tcW w:w="1984" w:type="dxa"/>
            <w:noWrap/>
            <w:hideMark/>
          </w:tcPr>
          <w:p w14:paraId="2421AD66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10" w:type="dxa"/>
            <w:noWrap/>
            <w:hideMark/>
          </w:tcPr>
          <w:p w14:paraId="3B05F7C6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0.5995</w:t>
            </w:r>
          </w:p>
        </w:tc>
        <w:tc>
          <w:tcPr>
            <w:tcW w:w="2988" w:type="dxa"/>
            <w:noWrap/>
            <w:hideMark/>
          </w:tcPr>
          <w:p w14:paraId="6EFF38F9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35.5695</w:t>
            </w:r>
          </w:p>
        </w:tc>
      </w:tr>
      <w:tr w:rsidR="000D7B57" w:rsidRPr="001742D4" w14:paraId="3BCB8E60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4E6FD412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62" w:type="dxa"/>
            <w:noWrap/>
            <w:hideMark/>
          </w:tcPr>
          <w:p w14:paraId="3327921A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anxiety</w:t>
            </w:r>
          </w:p>
        </w:tc>
        <w:tc>
          <w:tcPr>
            <w:tcW w:w="1984" w:type="dxa"/>
            <w:noWrap/>
            <w:hideMark/>
          </w:tcPr>
          <w:p w14:paraId="101CC7F0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10" w:type="dxa"/>
            <w:noWrap/>
            <w:hideMark/>
          </w:tcPr>
          <w:p w14:paraId="3B2F0985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0.5995</w:t>
            </w:r>
          </w:p>
        </w:tc>
        <w:tc>
          <w:tcPr>
            <w:tcW w:w="2988" w:type="dxa"/>
            <w:noWrap/>
            <w:hideMark/>
          </w:tcPr>
          <w:p w14:paraId="168D0A29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36.169</w:t>
            </w:r>
          </w:p>
        </w:tc>
      </w:tr>
      <w:tr w:rsidR="000D7B57" w:rsidRPr="001742D4" w14:paraId="7C1E94C2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0B21DDA8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62" w:type="dxa"/>
            <w:noWrap/>
            <w:hideMark/>
          </w:tcPr>
          <w:p w14:paraId="2D413546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prostaglandin</w:t>
            </w:r>
          </w:p>
        </w:tc>
        <w:tc>
          <w:tcPr>
            <w:tcW w:w="1984" w:type="dxa"/>
            <w:noWrap/>
            <w:hideMark/>
          </w:tcPr>
          <w:p w14:paraId="39A57D98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10" w:type="dxa"/>
            <w:noWrap/>
            <w:hideMark/>
          </w:tcPr>
          <w:p w14:paraId="1CD00EC8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0.5709</w:t>
            </w:r>
          </w:p>
        </w:tc>
        <w:tc>
          <w:tcPr>
            <w:tcW w:w="2988" w:type="dxa"/>
            <w:noWrap/>
            <w:hideMark/>
          </w:tcPr>
          <w:p w14:paraId="74D3CAF8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36.7399</w:t>
            </w:r>
          </w:p>
        </w:tc>
      </w:tr>
      <w:tr w:rsidR="000D7B57" w:rsidRPr="001742D4" w14:paraId="6B12247D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3C3DE2AB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62" w:type="dxa"/>
            <w:noWrap/>
            <w:hideMark/>
          </w:tcPr>
          <w:p w14:paraId="2D2D8E44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acupressure</w:t>
            </w:r>
          </w:p>
        </w:tc>
        <w:tc>
          <w:tcPr>
            <w:tcW w:w="1984" w:type="dxa"/>
            <w:noWrap/>
            <w:hideMark/>
          </w:tcPr>
          <w:p w14:paraId="47B79FDE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10" w:type="dxa"/>
            <w:noWrap/>
            <w:hideMark/>
          </w:tcPr>
          <w:p w14:paraId="6A7CE754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0.5424</w:t>
            </w:r>
          </w:p>
        </w:tc>
        <w:tc>
          <w:tcPr>
            <w:tcW w:w="2988" w:type="dxa"/>
            <w:noWrap/>
            <w:hideMark/>
          </w:tcPr>
          <w:p w14:paraId="54C37FFE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37.2823</w:t>
            </w:r>
          </w:p>
        </w:tc>
      </w:tr>
      <w:tr w:rsidR="000D7B57" w:rsidRPr="001742D4" w14:paraId="226792CA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320EBADC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62" w:type="dxa"/>
            <w:noWrap/>
            <w:hideMark/>
          </w:tcPr>
          <w:p w14:paraId="7A234FAD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Women′s health</w:t>
            </w:r>
          </w:p>
        </w:tc>
        <w:tc>
          <w:tcPr>
            <w:tcW w:w="1984" w:type="dxa"/>
            <w:noWrap/>
            <w:hideMark/>
          </w:tcPr>
          <w:p w14:paraId="37B4A42C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10" w:type="dxa"/>
            <w:noWrap/>
            <w:hideMark/>
          </w:tcPr>
          <w:p w14:paraId="280AFD6F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0.5138</w:t>
            </w:r>
          </w:p>
        </w:tc>
        <w:tc>
          <w:tcPr>
            <w:tcW w:w="2988" w:type="dxa"/>
            <w:noWrap/>
            <w:hideMark/>
          </w:tcPr>
          <w:p w14:paraId="48A94FCF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37.7962</w:t>
            </w:r>
          </w:p>
        </w:tc>
      </w:tr>
      <w:tr w:rsidR="000D7B57" w:rsidRPr="001742D4" w14:paraId="57E63CF8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7A771A02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962" w:type="dxa"/>
            <w:noWrap/>
            <w:hideMark/>
          </w:tcPr>
          <w:p w14:paraId="462DBBA2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epidemiology</w:t>
            </w:r>
          </w:p>
        </w:tc>
        <w:tc>
          <w:tcPr>
            <w:tcW w:w="1984" w:type="dxa"/>
            <w:noWrap/>
            <w:hideMark/>
          </w:tcPr>
          <w:p w14:paraId="638407E5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10" w:type="dxa"/>
            <w:noWrap/>
            <w:hideMark/>
          </w:tcPr>
          <w:p w14:paraId="5B2FD86C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0.4853</w:t>
            </w:r>
          </w:p>
        </w:tc>
        <w:tc>
          <w:tcPr>
            <w:tcW w:w="2988" w:type="dxa"/>
            <w:noWrap/>
            <w:hideMark/>
          </w:tcPr>
          <w:p w14:paraId="558E8737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38.2815</w:t>
            </w:r>
          </w:p>
        </w:tc>
      </w:tr>
      <w:tr w:rsidR="000D7B57" w:rsidRPr="001742D4" w14:paraId="77FB04BB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36BDD6D4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4962" w:type="dxa"/>
            <w:noWrap/>
            <w:hideMark/>
          </w:tcPr>
          <w:p w14:paraId="2BE7499A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sleep</w:t>
            </w:r>
          </w:p>
        </w:tc>
        <w:tc>
          <w:tcPr>
            <w:tcW w:w="1984" w:type="dxa"/>
            <w:noWrap/>
            <w:hideMark/>
          </w:tcPr>
          <w:p w14:paraId="62FF5077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10" w:type="dxa"/>
            <w:noWrap/>
            <w:hideMark/>
          </w:tcPr>
          <w:p w14:paraId="77BED5EB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0.4853</w:t>
            </w:r>
          </w:p>
        </w:tc>
        <w:tc>
          <w:tcPr>
            <w:tcW w:w="2988" w:type="dxa"/>
            <w:noWrap/>
            <w:hideMark/>
          </w:tcPr>
          <w:p w14:paraId="6F219FC4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38.7668</w:t>
            </w:r>
          </w:p>
        </w:tc>
      </w:tr>
      <w:tr w:rsidR="000D7B57" w:rsidRPr="001742D4" w14:paraId="1D95D175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73F174BD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962" w:type="dxa"/>
            <w:noWrap/>
            <w:hideMark/>
          </w:tcPr>
          <w:p w14:paraId="11186BC7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lifestyle</w:t>
            </w:r>
          </w:p>
        </w:tc>
        <w:tc>
          <w:tcPr>
            <w:tcW w:w="1984" w:type="dxa"/>
            <w:noWrap/>
            <w:hideMark/>
          </w:tcPr>
          <w:p w14:paraId="70EB612B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10" w:type="dxa"/>
            <w:noWrap/>
            <w:hideMark/>
          </w:tcPr>
          <w:p w14:paraId="10FBB173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0.4853</w:t>
            </w:r>
          </w:p>
        </w:tc>
        <w:tc>
          <w:tcPr>
            <w:tcW w:w="2988" w:type="dxa"/>
            <w:noWrap/>
            <w:hideMark/>
          </w:tcPr>
          <w:p w14:paraId="22D341F3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39.2521</w:t>
            </w:r>
          </w:p>
        </w:tc>
      </w:tr>
      <w:tr w:rsidR="000D7B57" w:rsidRPr="001742D4" w14:paraId="370383E5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1791489A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962" w:type="dxa"/>
            <w:noWrap/>
            <w:hideMark/>
          </w:tcPr>
          <w:p w14:paraId="3B9B0048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Cross-sectional studies</w:t>
            </w:r>
          </w:p>
        </w:tc>
        <w:tc>
          <w:tcPr>
            <w:tcW w:w="1984" w:type="dxa"/>
            <w:noWrap/>
            <w:hideMark/>
          </w:tcPr>
          <w:p w14:paraId="446696CF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  <w:noWrap/>
            <w:hideMark/>
          </w:tcPr>
          <w:p w14:paraId="2EB45612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0.4568</w:t>
            </w:r>
          </w:p>
        </w:tc>
        <w:tc>
          <w:tcPr>
            <w:tcW w:w="2988" w:type="dxa"/>
            <w:noWrap/>
            <w:hideMark/>
          </w:tcPr>
          <w:p w14:paraId="5756C655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39.7088</w:t>
            </w:r>
          </w:p>
        </w:tc>
      </w:tr>
      <w:tr w:rsidR="000D7B57" w:rsidRPr="001742D4" w14:paraId="326D78B4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1CE7B9F1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962" w:type="dxa"/>
            <w:noWrap/>
            <w:hideMark/>
          </w:tcPr>
          <w:p w14:paraId="00D50C8D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reward system</w:t>
            </w:r>
          </w:p>
        </w:tc>
        <w:tc>
          <w:tcPr>
            <w:tcW w:w="1984" w:type="dxa"/>
            <w:noWrap/>
            <w:hideMark/>
          </w:tcPr>
          <w:p w14:paraId="084F20F8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  <w:noWrap/>
            <w:hideMark/>
          </w:tcPr>
          <w:p w14:paraId="5EB06FDB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0.4568</w:t>
            </w:r>
          </w:p>
        </w:tc>
        <w:tc>
          <w:tcPr>
            <w:tcW w:w="2988" w:type="dxa"/>
            <w:noWrap/>
            <w:hideMark/>
          </w:tcPr>
          <w:p w14:paraId="31C01EE1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40.1656</w:t>
            </w:r>
          </w:p>
        </w:tc>
      </w:tr>
      <w:tr w:rsidR="000D7B57" w:rsidRPr="001742D4" w14:paraId="4FC73804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2CBC5880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962" w:type="dxa"/>
            <w:noWrap/>
            <w:hideMark/>
          </w:tcPr>
          <w:p w14:paraId="509BE870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nutrition</w:t>
            </w:r>
          </w:p>
        </w:tc>
        <w:tc>
          <w:tcPr>
            <w:tcW w:w="1984" w:type="dxa"/>
            <w:noWrap/>
            <w:hideMark/>
          </w:tcPr>
          <w:p w14:paraId="0830E489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  <w:noWrap/>
            <w:hideMark/>
          </w:tcPr>
          <w:p w14:paraId="56BC190F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0.4568</w:t>
            </w:r>
          </w:p>
        </w:tc>
        <w:tc>
          <w:tcPr>
            <w:tcW w:w="2988" w:type="dxa"/>
            <w:noWrap/>
            <w:hideMark/>
          </w:tcPr>
          <w:p w14:paraId="091A449F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40.6223</w:t>
            </w:r>
          </w:p>
        </w:tc>
      </w:tr>
      <w:tr w:rsidR="000D7B57" w:rsidRPr="001742D4" w14:paraId="7AE48473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28BCCA65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962" w:type="dxa"/>
            <w:noWrap/>
            <w:hideMark/>
          </w:tcPr>
          <w:p w14:paraId="6DAD4F78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randomized controlled trial</w:t>
            </w:r>
          </w:p>
        </w:tc>
        <w:tc>
          <w:tcPr>
            <w:tcW w:w="1984" w:type="dxa"/>
            <w:noWrap/>
            <w:hideMark/>
          </w:tcPr>
          <w:p w14:paraId="2CCE9313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  <w:noWrap/>
            <w:hideMark/>
          </w:tcPr>
          <w:p w14:paraId="0BED09B6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0.4282</w:t>
            </w:r>
          </w:p>
        </w:tc>
        <w:tc>
          <w:tcPr>
            <w:tcW w:w="2988" w:type="dxa"/>
            <w:noWrap/>
            <w:hideMark/>
          </w:tcPr>
          <w:p w14:paraId="1F9A3B60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41.0505</w:t>
            </w:r>
          </w:p>
        </w:tc>
      </w:tr>
      <w:tr w:rsidR="000D7B57" w:rsidRPr="001742D4" w14:paraId="2087DAEC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2BBA20EC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962" w:type="dxa"/>
            <w:noWrap/>
            <w:hideMark/>
          </w:tcPr>
          <w:p w14:paraId="1E8DBC01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ibuprofen</w:t>
            </w:r>
          </w:p>
        </w:tc>
        <w:tc>
          <w:tcPr>
            <w:tcW w:w="1984" w:type="dxa"/>
            <w:noWrap/>
            <w:hideMark/>
          </w:tcPr>
          <w:p w14:paraId="3E7223AB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  <w:noWrap/>
            <w:hideMark/>
          </w:tcPr>
          <w:p w14:paraId="3BCF1E87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0.4282</w:t>
            </w:r>
          </w:p>
        </w:tc>
        <w:tc>
          <w:tcPr>
            <w:tcW w:w="2988" w:type="dxa"/>
            <w:noWrap/>
            <w:hideMark/>
          </w:tcPr>
          <w:p w14:paraId="13D2FEDB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41.4787</w:t>
            </w:r>
          </w:p>
        </w:tc>
      </w:tr>
      <w:tr w:rsidR="000D7B57" w:rsidRPr="001742D4" w14:paraId="42E94CDF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16E64E87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962" w:type="dxa"/>
            <w:noWrap/>
            <w:hideMark/>
          </w:tcPr>
          <w:p w14:paraId="1C5F4CC3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vitamin E</w:t>
            </w:r>
          </w:p>
        </w:tc>
        <w:tc>
          <w:tcPr>
            <w:tcW w:w="1984" w:type="dxa"/>
            <w:noWrap/>
            <w:hideMark/>
          </w:tcPr>
          <w:p w14:paraId="0F10A5C4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  <w:noWrap/>
            <w:hideMark/>
          </w:tcPr>
          <w:p w14:paraId="0CB40A47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0.3997</w:t>
            </w:r>
          </w:p>
        </w:tc>
        <w:tc>
          <w:tcPr>
            <w:tcW w:w="2988" w:type="dxa"/>
            <w:noWrap/>
            <w:hideMark/>
          </w:tcPr>
          <w:p w14:paraId="71FAF080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41.8784</w:t>
            </w:r>
          </w:p>
        </w:tc>
      </w:tr>
      <w:tr w:rsidR="000D7B57" w:rsidRPr="001742D4" w14:paraId="502F25F8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0B36CFEC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962" w:type="dxa"/>
            <w:noWrap/>
            <w:hideMark/>
          </w:tcPr>
          <w:p w14:paraId="50D33A18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protocol</w:t>
            </w:r>
          </w:p>
        </w:tc>
        <w:tc>
          <w:tcPr>
            <w:tcW w:w="1984" w:type="dxa"/>
            <w:noWrap/>
            <w:hideMark/>
          </w:tcPr>
          <w:p w14:paraId="52688EBF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  <w:noWrap/>
            <w:hideMark/>
          </w:tcPr>
          <w:p w14:paraId="10392209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0.3997</w:t>
            </w:r>
          </w:p>
        </w:tc>
        <w:tc>
          <w:tcPr>
            <w:tcW w:w="2988" w:type="dxa"/>
            <w:noWrap/>
            <w:hideMark/>
          </w:tcPr>
          <w:p w14:paraId="7ADB7547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42.278</w:t>
            </w:r>
          </w:p>
        </w:tc>
      </w:tr>
      <w:tr w:rsidR="000D7B57" w:rsidRPr="001742D4" w14:paraId="7B05973A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3BD07AA1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962" w:type="dxa"/>
            <w:noWrap/>
            <w:hideMark/>
          </w:tcPr>
          <w:p w14:paraId="47FD3CAB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aromatherapy</w:t>
            </w:r>
          </w:p>
        </w:tc>
        <w:tc>
          <w:tcPr>
            <w:tcW w:w="1984" w:type="dxa"/>
            <w:noWrap/>
            <w:hideMark/>
          </w:tcPr>
          <w:p w14:paraId="590D3F37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0" w:type="dxa"/>
            <w:noWrap/>
            <w:hideMark/>
          </w:tcPr>
          <w:p w14:paraId="6C3F0BAD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0.3711</w:t>
            </w:r>
          </w:p>
        </w:tc>
        <w:tc>
          <w:tcPr>
            <w:tcW w:w="2988" w:type="dxa"/>
            <w:noWrap/>
            <w:hideMark/>
          </w:tcPr>
          <w:p w14:paraId="49AFDEDD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42.6492</w:t>
            </w:r>
          </w:p>
        </w:tc>
      </w:tr>
      <w:tr w:rsidR="000D7B57" w:rsidRPr="001742D4" w14:paraId="384619E6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20878F32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962" w:type="dxa"/>
            <w:noWrap/>
            <w:hideMark/>
          </w:tcPr>
          <w:p w14:paraId="0B8D4636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women</w:t>
            </w:r>
          </w:p>
        </w:tc>
        <w:tc>
          <w:tcPr>
            <w:tcW w:w="1984" w:type="dxa"/>
            <w:noWrap/>
            <w:hideMark/>
          </w:tcPr>
          <w:p w14:paraId="45CB3F50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0" w:type="dxa"/>
            <w:noWrap/>
            <w:hideMark/>
          </w:tcPr>
          <w:p w14:paraId="2148B4A9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0.3711</w:t>
            </w:r>
          </w:p>
        </w:tc>
        <w:tc>
          <w:tcPr>
            <w:tcW w:w="2988" w:type="dxa"/>
            <w:noWrap/>
            <w:hideMark/>
          </w:tcPr>
          <w:p w14:paraId="7D476DA4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43.0203</w:t>
            </w:r>
          </w:p>
        </w:tc>
      </w:tr>
      <w:tr w:rsidR="000D7B57" w:rsidRPr="001742D4" w14:paraId="7989A42A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745C66FE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962" w:type="dxa"/>
            <w:noWrap/>
            <w:hideMark/>
          </w:tcPr>
          <w:p w14:paraId="17E80155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chronic pain</w:t>
            </w:r>
          </w:p>
        </w:tc>
        <w:tc>
          <w:tcPr>
            <w:tcW w:w="1984" w:type="dxa"/>
            <w:noWrap/>
            <w:hideMark/>
          </w:tcPr>
          <w:p w14:paraId="3A87D273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  <w:noWrap/>
            <w:hideMark/>
          </w:tcPr>
          <w:p w14:paraId="07A164F1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0.3426</w:t>
            </w:r>
          </w:p>
        </w:tc>
        <w:tc>
          <w:tcPr>
            <w:tcW w:w="2988" w:type="dxa"/>
            <w:noWrap/>
            <w:hideMark/>
          </w:tcPr>
          <w:p w14:paraId="55AA18E3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43.3628</w:t>
            </w:r>
          </w:p>
        </w:tc>
      </w:tr>
      <w:tr w:rsidR="000D7B57" w:rsidRPr="001742D4" w14:paraId="0B87C9CF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306BC815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962" w:type="dxa"/>
            <w:noWrap/>
            <w:hideMark/>
          </w:tcPr>
          <w:p w14:paraId="31E7ABF7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impact</w:t>
            </w:r>
          </w:p>
        </w:tc>
        <w:tc>
          <w:tcPr>
            <w:tcW w:w="1984" w:type="dxa"/>
            <w:noWrap/>
            <w:hideMark/>
          </w:tcPr>
          <w:p w14:paraId="1FBCF082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  <w:noWrap/>
            <w:hideMark/>
          </w:tcPr>
          <w:p w14:paraId="2E637389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0.3426</w:t>
            </w:r>
          </w:p>
        </w:tc>
        <w:tc>
          <w:tcPr>
            <w:tcW w:w="2988" w:type="dxa"/>
            <w:noWrap/>
            <w:hideMark/>
          </w:tcPr>
          <w:p w14:paraId="38540D1C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43.7054</w:t>
            </w:r>
          </w:p>
        </w:tc>
      </w:tr>
      <w:tr w:rsidR="000D7B57" w:rsidRPr="001742D4" w14:paraId="23330FA1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7355CD7B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962" w:type="dxa"/>
            <w:noWrap/>
            <w:hideMark/>
          </w:tcPr>
          <w:p w14:paraId="3DB8EC3B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mefenamic acid</w:t>
            </w:r>
          </w:p>
        </w:tc>
        <w:tc>
          <w:tcPr>
            <w:tcW w:w="1984" w:type="dxa"/>
            <w:noWrap/>
            <w:hideMark/>
          </w:tcPr>
          <w:p w14:paraId="7A4B79B5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  <w:noWrap/>
            <w:hideMark/>
          </w:tcPr>
          <w:p w14:paraId="3C8912A2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0.3426</w:t>
            </w:r>
          </w:p>
        </w:tc>
        <w:tc>
          <w:tcPr>
            <w:tcW w:w="2988" w:type="dxa"/>
            <w:noWrap/>
            <w:hideMark/>
          </w:tcPr>
          <w:p w14:paraId="719CB0AF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44.048</w:t>
            </w:r>
          </w:p>
        </w:tc>
      </w:tr>
      <w:tr w:rsidR="000D7B57" w:rsidRPr="001742D4" w14:paraId="308866E2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78EB563F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962" w:type="dxa"/>
            <w:noWrap/>
            <w:hideMark/>
          </w:tcPr>
          <w:p w14:paraId="7758A904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pain sensitivity</w:t>
            </w:r>
          </w:p>
        </w:tc>
        <w:tc>
          <w:tcPr>
            <w:tcW w:w="1984" w:type="dxa"/>
            <w:noWrap/>
            <w:hideMark/>
          </w:tcPr>
          <w:p w14:paraId="1F5901A8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  <w:noWrap/>
            <w:hideMark/>
          </w:tcPr>
          <w:p w14:paraId="34A13F9B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0.314</w:t>
            </w:r>
          </w:p>
        </w:tc>
        <w:tc>
          <w:tcPr>
            <w:tcW w:w="2988" w:type="dxa"/>
            <w:noWrap/>
            <w:hideMark/>
          </w:tcPr>
          <w:p w14:paraId="2911F247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44.362</w:t>
            </w:r>
          </w:p>
        </w:tc>
      </w:tr>
      <w:tr w:rsidR="000D7B57" w:rsidRPr="001742D4" w14:paraId="60FF95B9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7BDFC4D0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962" w:type="dxa"/>
            <w:noWrap/>
            <w:hideMark/>
          </w:tcPr>
          <w:p w14:paraId="528E6229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central sensitization</w:t>
            </w:r>
          </w:p>
        </w:tc>
        <w:tc>
          <w:tcPr>
            <w:tcW w:w="1984" w:type="dxa"/>
            <w:noWrap/>
            <w:hideMark/>
          </w:tcPr>
          <w:p w14:paraId="3B58AFD0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  <w:noWrap/>
            <w:hideMark/>
          </w:tcPr>
          <w:p w14:paraId="545D8E23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0.314</w:t>
            </w:r>
          </w:p>
        </w:tc>
        <w:tc>
          <w:tcPr>
            <w:tcW w:w="2988" w:type="dxa"/>
            <w:noWrap/>
            <w:hideMark/>
          </w:tcPr>
          <w:p w14:paraId="2422AACF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44.676</w:t>
            </w:r>
          </w:p>
        </w:tc>
      </w:tr>
      <w:tr w:rsidR="000D7B57" w:rsidRPr="001742D4" w14:paraId="60968AE6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481FC1D5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962" w:type="dxa"/>
            <w:noWrap/>
            <w:hideMark/>
          </w:tcPr>
          <w:p w14:paraId="055BEA3D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medication</w:t>
            </w:r>
          </w:p>
        </w:tc>
        <w:tc>
          <w:tcPr>
            <w:tcW w:w="1984" w:type="dxa"/>
            <w:noWrap/>
            <w:hideMark/>
          </w:tcPr>
          <w:p w14:paraId="3235E22E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  <w:noWrap/>
            <w:hideMark/>
          </w:tcPr>
          <w:p w14:paraId="5832C524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0.314</w:t>
            </w:r>
          </w:p>
        </w:tc>
        <w:tc>
          <w:tcPr>
            <w:tcW w:w="2988" w:type="dxa"/>
            <w:noWrap/>
            <w:hideMark/>
          </w:tcPr>
          <w:p w14:paraId="2EC1EC64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44.99</w:t>
            </w:r>
          </w:p>
        </w:tc>
      </w:tr>
      <w:tr w:rsidR="000D7B57" w:rsidRPr="001742D4" w14:paraId="710AD980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0A5B79D7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962" w:type="dxa"/>
            <w:noWrap/>
            <w:hideMark/>
          </w:tcPr>
          <w:p w14:paraId="725DF03D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depression</w:t>
            </w:r>
          </w:p>
        </w:tc>
        <w:tc>
          <w:tcPr>
            <w:tcW w:w="1984" w:type="dxa"/>
            <w:noWrap/>
            <w:hideMark/>
          </w:tcPr>
          <w:p w14:paraId="18D64AC6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noWrap/>
            <w:hideMark/>
          </w:tcPr>
          <w:p w14:paraId="6FFF5615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0.2855</w:t>
            </w:r>
          </w:p>
        </w:tc>
        <w:tc>
          <w:tcPr>
            <w:tcW w:w="2988" w:type="dxa"/>
            <w:noWrap/>
            <w:hideMark/>
          </w:tcPr>
          <w:p w14:paraId="319660C3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45.2755</w:t>
            </w:r>
          </w:p>
        </w:tc>
      </w:tr>
      <w:tr w:rsidR="000D7B57" w:rsidRPr="001742D4" w14:paraId="59807606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4846FA56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962" w:type="dxa"/>
            <w:noWrap/>
            <w:hideMark/>
          </w:tcPr>
          <w:p w14:paraId="65FE9260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body mass index</w:t>
            </w:r>
          </w:p>
        </w:tc>
        <w:tc>
          <w:tcPr>
            <w:tcW w:w="1984" w:type="dxa"/>
            <w:noWrap/>
            <w:hideMark/>
          </w:tcPr>
          <w:p w14:paraId="7242649C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noWrap/>
            <w:hideMark/>
          </w:tcPr>
          <w:p w14:paraId="781A988C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0.2855</w:t>
            </w:r>
          </w:p>
        </w:tc>
        <w:tc>
          <w:tcPr>
            <w:tcW w:w="2988" w:type="dxa"/>
            <w:noWrap/>
            <w:hideMark/>
          </w:tcPr>
          <w:p w14:paraId="2F5B3802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45.5609</w:t>
            </w:r>
          </w:p>
        </w:tc>
      </w:tr>
      <w:tr w:rsidR="000D7B57" w:rsidRPr="001742D4" w14:paraId="4E4CA2CC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303CA118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962" w:type="dxa"/>
            <w:noWrap/>
            <w:hideMark/>
          </w:tcPr>
          <w:p w14:paraId="20FCD230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Self-medication</w:t>
            </w:r>
          </w:p>
        </w:tc>
        <w:tc>
          <w:tcPr>
            <w:tcW w:w="1984" w:type="dxa"/>
            <w:noWrap/>
            <w:hideMark/>
          </w:tcPr>
          <w:p w14:paraId="1E184552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noWrap/>
            <w:hideMark/>
          </w:tcPr>
          <w:p w14:paraId="24281203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0.2855</w:t>
            </w:r>
          </w:p>
        </w:tc>
        <w:tc>
          <w:tcPr>
            <w:tcW w:w="2988" w:type="dxa"/>
            <w:noWrap/>
            <w:hideMark/>
          </w:tcPr>
          <w:p w14:paraId="3047D1E9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45.8464</w:t>
            </w:r>
          </w:p>
        </w:tc>
      </w:tr>
      <w:tr w:rsidR="000D7B57" w:rsidRPr="001742D4" w14:paraId="6E5A4F48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6D0E4D10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962" w:type="dxa"/>
            <w:noWrap/>
            <w:hideMark/>
          </w:tcPr>
          <w:p w14:paraId="58AF60A9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pain management</w:t>
            </w:r>
          </w:p>
        </w:tc>
        <w:tc>
          <w:tcPr>
            <w:tcW w:w="1984" w:type="dxa"/>
            <w:noWrap/>
            <w:hideMark/>
          </w:tcPr>
          <w:p w14:paraId="5B1C2B5A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noWrap/>
            <w:hideMark/>
          </w:tcPr>
          <w:p w14:paraId="62B8147A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0.2855</w:t>
            </w:r>
          </w:p>
        </w:tc>
        <w:tc>
          <w:tcPr>
            <w:tcW w:w="2988" w:type="dxa"/>
            <w:noWrap/>
            <w:hideMark/>
          </w:tcPr>
          <w:p w14:paraId="4AF68508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46.1319</w:t>
            </w:r>
          </w:p>
        </w:tc>
      </w:tr>
      <w:tr w:rsidR="000D7B57" w:rsidRPr="001742D4" w14:paraId="03085977" w14:textId="77777777" w:rsidTr="00784BD1">
        <w:trPr>
          <w:trHeight w:hRule="exact" w:val="340"/>
        </w:trPr>
        <w:tc>
          <w:tcPr>
            <w:tcW w:w="1242" w:type="dxa"/>
            <w:noWrap/>
            <w:hideMark/>
          </w:tcPr>
          <w:p w14:paraId="19A07305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962" w:type="dxa"/>
            <w:noWrap/>
            <w:hideMark/>
          </w:tcPr>
          <w:p w14:paraId="3B695604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exercise</w:t>
            </w:r>
          </w:p>
        </w:tc>
        <w:tc>
          <w:tcPr>
            <w:tcW w:w="1984" w:type="dxa"/>
            <w:noWrap/>
            <w:hideMark/>
          </w:tcPr>
          <w:p w14:paraId="5315B111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noWrap/>
            <w:hideMark/>
          </w:tcPr>
          <w:p w14:paraId="0236BC4F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0.2855</w:t>
            </w:r>
          </w:p>
        </w:tc>
        <w:tc>
          <w:tcPr>
            <w:tcW w:w="2988" w:type="dxa"/>
            <w:noWrap/>
            <w:hideMark/>
          </w:tcPr>
          <w:p w14:paraId="08E2E218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46.4174</w:t>
            </w:r>
          </w:p>
        </w:tc>
      </w:tr>
      <w:tr w:rsidR="000D7B57" w:rsidRPr="001742D4" w14:paraId="5BA99EF3" w14:textId="77777777" w:rsidTr="00784BD1">
        <w:trPr>
          <w:trHeight w:hRule="exact" w:val="340"/>
        </w:trPr>
        <w:tc>
          <w:tcPr>
            <w:tcW w:w="1242" w:type="dxa"/>
            <w:tcBorders>
              <w:bottom w:val="single" w:sz="4" w:space="0" w:color="auto"/>
            </w:tcBorders>
            <w:noWrap/>
            <w:hideMark/>
          </w:tcPr>
          <w:p w14:paraId="725CCAD0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noWrap/>
            <w:hideMark/>
          </w:tcPr>
          <w:p w14:paraId="6CDD7F08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students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noWrap/>
            <w:hideMark/>
          </w:tcPr>
          <w:p w14:paraId="085F4E52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noWrap/>
            <w:hideMark/>
          </w:tcPr>
          <w:p w14:paraId="4B4C4F5E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0.2855</w:t>
            </w:r>
          </w:p>
        </w:tc>
        <w:tc>
          <w:tcPr>
            <w:tcW w:w="2988" w:type="dxa"/>
            <w:tcBorders>
              <w:bottom w:val="single" w:sz="4" w:space="0" w:color="auto"/>
            </w:tcBorders>
            <w:noWrap/>
            <w:hideMark/>
          </w:tcPr>
          <w:p w14:paraId="498DB01A" w14:textId="77777777" w:rsidR="00A50E6C" w:rsidRPr="001742D4" w:rsidRDefault="00A50E6C" w:rsidP="000D7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D4">
              <w:rPr>
                <w:rFonts w:ascii="Times New Roman" w:hAnsi="Times New Roman" w:cs="Times New Roman"/>
                <w:sz w:val="24"/>
                <w:szCs w:val="24"/>
              </w:rPr>
              <w:t>46.7028</w:t>
            </w:r>
          </w:p>
        </w:tc>
      </w:tr>
    </w:tbl>
    <w:p w14:paraId="17A530C7" w14:textId="77777777" w:rsidR="007D6880" w:rsidRDefault="007D6880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31F580" w14:textId="328E4977" w:rsidR="007D6880" w:rsidRDefault="007D6880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8062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S2 </w:t>
      </w:r>
      <w:r w:rsidRPr="00F8062D">
        <w:rPr>
          <w:rFonts w:ascii="Times New Roman" w:hAnsi="Times New Roman" w:cs="Times New Roman"/>
          <w:bCs/>
          <w:sz w:val="24"/>
          <w:szCs w:val="24"/>
        </w:rPr>
        <w:t xml:space="preserve">Matrix of </w:t>
      </w:r>
      <w:r w:rsidRPr="00F8062D">
        <w:rPr>
          <w:rFonts w:ascii="Times New Roman" w:hAnsi="Times New Roman" w:cs="Times New Roman" w:hint="eastAsia"/>
          <w:bCs/>
          <w:sz w:val="24"/>
          <w:szCs w:val="24"/>
        </w:rPr>
        <w:t>h</w:t>
      </w:r>
      <w:r w:rsidRPr="00F8062D">
        <w:rPr>
          <w:rFonts w:ascii="Times New Roman" w:hAnsi="Times New Roman" w:cs="Times New Roman"/>
          <w:bCs/>
          <w:sz w:val="24"/>
          <w:szCs w:val="24"/>
        </w:rPr>
        <w:t>igh-frequency keywords source papers</w:t>
      </w:r>
      <w:r w:rsidRPr="00F8062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3370"/>
        <w:gridCol w:w="1889"/>
        <w:gridCol w:w="1889"/>
        <w:gridCol w:w="1890"/>
        <w:gridCol w:w="1890"/>
        <w:gridCol w:w="1892"/>
      </w:tblGrid>
      <w:tr w:rsidR="007D6880" w:rsidRPr="00F8062D" w14:paraId="63094B83" w14:textId="77777777" w:rsidTr="0024044D">
        <w:trPr>
          <w:trHeight w:val="381"/>
        </w:trPr>
        <w:tc>
          <w:tcPr>
            <w:tcW w:w="1101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DE5A658" w14:textId="77777777" w:rsidR="007D6880" w:rsidRPr="00F8062D" w:rsidRDefault="007D6880" w:rsidP="0024044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337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E2B83A3" w14:textId="77777777" w:rsidR="007D6880" w:rsidRPr="00F8062D" w:rsidRDefault="007D6880" w:rsidP="0024044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Highly frequent keywords</w:t>
            </w:r>
          </w:p>
        </w:tc>
        <w:tc>
          <w:tcPr>
            <w:tcW w:w="945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6660638" w14:textId="77777777" w:rsidR="007D6880" w:rsidRPr="00F8062D" w:rsidRDefault="007D6880" w:rsidP="0024044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Source papers ID</w:t>
            </w:r>
          </w:p>
        </w:tc>
      </w:tr>
      <w:tr w:rsidR="007D6880" w:rsidRPr="00F8062D" w14:paraId="437E952F" w14:textId="77777777" w:rsidTr="0024044D">
        <w:trPr>
          <w:trHeight w:val="174"/>
        </w:trPr>
        <w:tc>
          <w:tcPr>
            <w:tcW w:w="1101" w:type="dxa"/>
            <w:vMerge/>
            <w:tcBorders>
              <w:bottom w:val="single" w:sz="4" w:space="0" w:color="auto"/>
            </w:tcBorders>
          </w:tcPr>
          <w:p w14:paraId="76A2D121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70" w:type="dxa"/>
            <w:vMerge/>
            <w:tcBorders>
              <w:bottom w:val="single" w:sz="4" w:space="0" w:color="auto"/>
            </w:tcBorders>
          </w:tcPr>
          <w:p w14:paraId="5F3DD872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14:paraId="62A5782F" w14:textId="77777777" w:rsidR="007D6880" w:rsidRPr="00F8062D" w:rsidRDefault="007D6880" w:rsidP="002404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0001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14:paraId="01009D10" w14:textId="77777777" w:rsidR="007D6880" w:rsidRPr="00F8062D" w:rsidRDefault="007D6880" w:rsidP="002404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0002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0F961734" w14:textId="77777777" w:rsidR="007D6880" w:rsidRPr="00F8062D" w:rsidRDefault="007D6880" w:rsidP="002404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0C04D5B3" w14:textId="77777777" w:rsidR="007D6880" w:rsidRPr="00F8062D" w:rsidRDefault="007D6880" w:rsidP="002404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902</w:t>
            </w:r>
          </w:p>
        </w:tc>
        <w:tc>
          <w:tcPr>
            <w:tcW w:w="1892" w:type="dxa"/>
            <w:tcBorders>
              <w:top w:val="single" w:sz="4" w:space="0" w:color="auto"/>
              <w:bottom w:val="single" w:sz="4" w:space="0" w:color="auto"/>
            </w:tcBorders>
          </w:tcPr>
          <w:p w14:paraId="3086EEA9" w14:textId="77777777" w:rsidR="007D6880" w:rsidRPr="00F8062D" w:rsidRDefault="007D6880" w:rsidP="002404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903</w:t>
            </w:r>
          </w:p>
        </w:tc>
      </w:tr>
      <w:tr w:rsidR="007D6880" w:rsidRPr="00F8062D" w14:paraId="23C61E25" w14:textId="77777777" w:rsidTr="0024044D">
        <w:trPr>
          <w:trHeight w:val="762"/>
        </w:trPr>
        <w:tc>
          <w:tcPr>
            <w:tcW w:w="1101" w:type="dxa"/>
            <w:tcBorders>
              <w:top w:val="single" w:sz="4" w:space="0" w:color="auto"/>
            </w:tcBorders>
          </w:tcPr>
          <w:p w14:paraId="6A2E0EB7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370" w:type="dxa"/>
            <w:tcBorders>
              <w:top w:val="single" w:sz="4" w:space="0" w:color="auto"/>
            </w:tcBorders>
          </w:tcPr>
          <w:p w14:paraId="03F77486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primary dysmenorrhea</w:t>
            </w:r>
          </w:p>
        </w:tc>
        <w:tc>
          <w:tcPr>
            <w:tcW w:w="1889" w:type="dxa"/>
            <w:tcBorders>
              <w:top w:val="single" w:sz="4" w:space="0" w:color="auto"/>
            </w:tcBorders>
          </w:tcPr>
          <w:p w14:paraId="473DFDB0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89" w:type="dxa"/>
            <w:tcBorders>
              <w:top w:val="single" w:sz="4" w:space="0" w:color="auto"/>
            </w:tcBorders>
          </w:tcPr>
          <w:p w14:paraId="303A2DF1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43014AB2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239B67D5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92" w:type="dxa"/>
            <w:tcBorders>
              <w:top w:val="single" w:sz="4" w:space="0" w:color="auto"/>
            </w:tcBorders>
          </w:tcPr>
          <w:p w14:paraId="1BEB0FB4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7D6880" w:rsidRPr="00F8062D" w14:paraId="513FBFF9" w14:textId="77777777" w:rsidTr="0024044D">
        <w:trPr>
          <w:trHeight w:val="381"/>
        </w:trPr>
        <w:tc>
          <w:tcPr>
            <w:tcW w:w="1101" w:type="dxa"/>
          </w:tcPr>
          <w:p w14:paraId="027F3C4D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370" w:type="dxa"/>
          </w:tcPr>
          <w:p w14:paraId="6638F4B1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dysmenorrhea</w:t>
            </w:r>
          </w:p>
        </w:tc>
        <w:tc>
          <w:tcPr>
            <w:tcW w:w="1889" w:type="dxa"/>
          </w:tcPr>
          <w:p w14:paraId="32101647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889" w:type="dxa"/>
          </w:tcPr>
          <w:p w14:paraId="2E336275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890" w:type="dxa"/>
          </w:tcPr>
          <w:p w14:paraId="0454F2FB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</w:t>
            </w:r>
          </w:p>
        </w:tc>
        <w:tc>
          <w:tcPr>
            <w:tcW w:w="1890" w:type="dxa"/>
          </w:tcPr>
          <w:p w14:paraId="49FA3DCE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892" w:type="dxa"/>
          </w:tcPr>
          <w:p w14:paraId="2021F1A3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7D6880" w:rsidRPr="00F8062D" w14:paraId="4BB85F69" w14:textId="77777777" w:rsidTr="0024044D">
        <w:trPr>
          <w:trHeight w:val="381"/>
        </w:trPr>
        <w:tc>
          <w:tcPr>
            <w:tcW w:w="1101" w:type="dxa"/>
          </w:tcPr>
          <w:p w14:paraId="15B4916C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370" w:type="dxa"/>
          </w:tcPr>
          <w:p w14:paraId="4B3B872B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pain</w:t>
            </w:r>
          </w:p>
        </w:tc>
        <w:tc>
          <w:tcPr>
            <w:tcW w:w="1889" w:type="dxa"/>
          </w:tcPr>
          <w:p w14:paraId="45BD5988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889" w:type="dxa"/>
          </w:tcPr>
          <w:p w14:paraId="0C20993D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890" w:type="dxa"/>
          </w:tcPr>
          <w:p w14:paraId="59A3830A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</w:t>
            </w:r>
          </w:p>
        </w:tc>
        <w:tc>
          <w:tcPr>
            <w:tcW w:w="1890" w:type="dxa"/>
          </w:tcPr>
          <w:p w14:paraId="70E6F437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892" w:type="dxa"/>
          </w:tcPr>
          <w:p w14:paraId="6733DD29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7D6880" w:rsidRPr="00F8062D" w14:paraId="18E46CAF" w14:textId="77777777" w:rsidTr="0024044D">
        <w:trPr>
          <w:trHeight w:val="753"/>
        </w:trPr>
        <w:tc>
          <w:tcPr>
            <w:tcW w:w="1101" w:type="dxa"/>
          </w:tcPr>
          <w:p w14:paraId="7B312019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370" w:type="dxa"/>
          </w:tcPr>
          <w:p w14:paraId="26A960EF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menstrual pain</w:t>
            </w:r>
          </w:p>
        </w:tc>
        <w:tc>
          <w:tcPr>
            <w:tcW w:w="1889" w:type="dxa"/>
          </w:tcPr>
          <w:p w14:paraId="4AF8826C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89" w:type="dxa"/>
          </w:tcPr>
          <w:p w14:paraId="3AB03BA8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890" w:type="dxa"/>
          </w:tcPr>
          <w:p w14:paraId="15ED6E61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</w:t>
            </w:r>
          </w:p>
        </w:tc>
        <w:tc>
          <w:tcPr>
            <w:tcW w:w="1890" w:type="dxa"/>
          </w:tcPr>
          <w:p w14:paraId="50B04A9E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892" w:type="dxa"/>
          </w:tcPr>
          <w:p w14:paraId="162B5EE6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7D6880" w:rsidRPr="00F8062D" w14:paraId="6D1501FF" w14:textId="77777777" w:rsidTr="0024044D">
        <w:trPr>
          <w:trHeight w:val="381"/>
        </w:trPr>
        <w:tc>
          <w:tcPr>
            <w:tcW w:w="1101" w:type="dxa"/>
          </w:tcPr>
          <w:p w14:paraId="0E2A21DC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</w:t>
            </w:r>
          </w:p>
        </w:tc>
        <w:tc>
          <w:tcPr>
            <w:tcW w:w="3370" w:type="dxa"/>
          </w:tcPr>
          <w:p w14:paraId="0161B5D0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</w:t>
            </w:r>
          </w:p>
        </w:tc>
        <w:tc>
          <w:tcPr>
            <w:tcW w:w="1889" w:type="dxa"/>
          </w:tcPr>
          <w:p w14:paraId="1C88AB94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</w:t>
            </w:r>
          </w:p>
        </w:tc>
        <w:tc>
          <w:tcPr>
            <w:tcW w:w="1889" w:type="dxa"/>
          </w:tcPr>
          <w:p w14:paraId="422B1D64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</w:t>
            </w:r>
          </w:p>
        </w:tc>
        <w:tc>
          <w:tcPr>
            <w:tcW w:w="1890" w:type="dxa"/>
          </w:tcPr>
          <w:p w14:paraId="0B135564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</w:t>
            </w:r>
          </w:p>
        </w:tc>
        <w:tc>
          <w:tcPr>
            <w:tcW w:w="1890" w:type="dxa"/>
          </w:tcPr>
          <w:p w14:paraId="7FBFA734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</w:t>
            </w:r>
          </w:p>
        </w:tc>
        <w:tc>
          <w:tcPr>
            <w:tcW w:w="1892" w:type="dxa"/>
          </w:tcPr>
          <w:p w14:paraId="767E79D6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</w:t>
            </w:r>
          </w:p>
        </w:tc>
      </w:tr>
      <w:tr w:rsidR="007D6880" w:rsidRPr="00F8062D" w14:paraId="7C73810A" w14:textId="77777777" w:rsidTr="0024044D">
        <w:trPr>
          <w:trHeight w:val="381"/>
        </w:trPr>
        <w:tc>
          <w:tcPr>
            <w:tcW w:w="1101" w:type="dxa"/>
          </w:tcPr>
          <w:p w14:paraId="59FA8C32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3370" w:type="dxa"/>
          </w:tcPr>
          <w:p w14:paraId="7BE13E0A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exercise</w:t>
            </w:r>
          </w:p>
        </w:tc>
        <w:tc>
          <w:tcPr>
            <w:tcW w:w="1889" w:type="dxa"/>
          </w:tcPr>
          <w:p w14:paraId="0B160AB6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889" w:type="dxa"/>
          </w:tcPr>
          <w:p w14:paraId="67A58C01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890" w:type="dxa"/>
          </w:tcPr>
          <w:p w14:paraId="54F902CA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</w:t>
            </w:r>
          </w:p>
        </w:tc>
        <w:tc>
          <w:tcPr>
            <w:tcW w:w="1890" w:type="dxa"/>
          </w:tcPr>
          <w:p w14:paraId="6FECE5F5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892" w:type="dxa"/>
          </w:tcPr>
          <w:p w14:paraId="6E3EDB64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7D6880" w:rsidRPr="00F8062D" w14:paraId="54BBB322" w14:textId="77777777" w:rsidTr="0024044D">
        <w:trPr>
          <w:trHeight w:val="381"/>
        </w:trPr>
        <w:tc>
          <w:tcPr>
            <w:tcW w:w="1101" w:type="dxa"/>
            <w:tcBorders>
              <w:bottom w:val="single" w:sz="4" w:space="0" w:color="auto"/>
            </w:tcBorders>
          </w:tcPr>
          <w:p w14:paraId="762A4441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3370" w:type="dxa"/>
            <w:tcBorders>
              <w:bottom w:val="single" w:sz="4" w:space="0" w:color="auto"/>
            </w:tcBorders>
          </w:tcPr>
          <w:p w14:paraId="4E8979E8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students</w:t>
            </w:r>
          </w:p>
        </w:tc>
        <w:tc>
          <w:tcPr>
            <w:tcW w:w="1889" w:type="dxa"/>
            <w:tcBorders>
              <w:bottom w:val="single" w:sz="4" w:space="0" w:color="auto"/>
            </w:tcBorders>
          </w:tcPr>
          <w:p w14:paraId="0B16A2B5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889" w:type="dxa"/>
            <w:tcBorders>
              <w:bottom w:val="single" w:sz="4" w:space="0" w:color="auto"/>
            </w:tcBorders>
          </w:tcPr>
          <w:p w14:paraId="7E6CC308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2D82FC79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151C7D75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892" w:type="dxa"/>
            <w:tcBorders>
              <w:bottom w:val="single" w:sz="4" w:space="0" w:color="auto"/>
            </w:tcBorders>
          </w:tcPr>
          <w:p w14:paraId="0105C0A2" w14:textId="77777777" w:rsidR="007D6880" w:rsidRPr="00F8062D" w:rsidRDefault="007D6880" w:rsidP="002404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0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</w:tbl>
    <w:p w14:paraId="1D4F85D2" w14:textId="77777777" w:rsidR="007D6880" w:rsidRDefault="007D6880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D978C70" w14:textId="77777777" w:rsidR="00E30F5B" w:rsidRDefault="00E30F5B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C91DAFD" w14:textId="77777777" w:rsidR="00E30F5B" w:rsidRDefault="00E30F5B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CF91F56" w14:textId="77777777" w:rsidR="00E30F5B" w:rsidRDefault="00E30F5B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02B02DE" w14:textId="77777777" w:rsidR="00E30F5B" w:rsidRDefault="00E30F5B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29BD034" w14:textId="77777777" w:rsidR="00E30F5B" w:rsidRDefault="00E30F5B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8342C9B" w14:textId="77777777" w:rsidR="00E30F5B" w:rsidRDefault="00E30F5B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8E0B2C6" w14:textId="77777777" w:rsidR="00E30F5B" w:rsidRDefault="00E30F5B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3196B47" w14:textId="77777777" w:rsidR="00E30F5B" w:rsidRDefault="00E30F5B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08F90D4" w14:textId="77777777" w:rsidR="00E30F5B" w:rsidRDefault="00E30F5B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3BC321" w14:textId="77777777" w:rsidR="00E30F5B" w:rsidRDefault="00E30F5B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61B3C51" w14:textId="1EB3D695" w:rsidR="007D6880" w:rsidRDefault="007D6880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D6880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S3 The centrality of 44 high-frequency keywords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315"/>
        <w:gridCol w:w="474"/>
        <w:gridCol w:w="549"/>
        <w:gridCol w:w="236"/>
        <w:gridCol w:w="3508"/>
        <w:gridCol w:w="116"/>
        <w:gridCol w:w="881"/>
        <w:gridCol w:w="236"/>
        <w:gridCol w:w="3636"/>
        <w:gridCol w:w="136"/>
        <w:gridCol w:w="871"/>
      </w:tblGrid>
      <w:tr w:rsidR="007D6880" w14:paraId="09DFBB88" w14:textId="77777777" w:rsidTr="0024044D">
        <w:trPr>
          <w:trHeight w:val="278"/>
        </w:trPr>
        <w:tc>
          <w:tcPr>
            <w:tcW w:w="155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94A4A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Degree centrality</w:t>
            </w:r>
          </w:p>
        </w:tc>
        <w:tc>
          <w:tcPr>
            <w:tcW w:w="8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DCF9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15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2D3A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Betweenness centrality</w:t>
            </w:r>
          </w:p>
        </w:tc>
        <w:tc>
          <w:tcPr>
            <w:tcW w:w="8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CDFBF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4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908B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Closeness centrality</w:t>
            </w:r>
          </w:p>
        </w:tc>
      </w:tr>
      <w:tr w:rsidR="007D6880" w14:paraId="0860D1C2" w14:textId="77777777" w:rsidTr="0024044D">
        <w:trPr>
          <w:trHeight w:val="278"/>
        </w:trPr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2A179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Nodes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D7C4C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Degree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4A43C9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B4445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Nodes</w:t>
            </w:r>
          </w:p>
        </w:tc>
        <w:tc>
          <w:tcPr>
            <w:tcW w:w="3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DAEAA5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Degree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0C9217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16DBD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Nodes</w:t>
            </w:r>
          </w:p>
        </w:tc>
        <w:tc>
          <w:tcPr>
            <w:tcW w:w="3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FC33E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Degree</w:t>
            </w:r>
          </w:p>
        </w:tc>
      </w:tr>
      <w:tr w:rsidR="007D6880" w14:paraId="5A268E0C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BBDF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dysmenorrhea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3994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D006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4682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dysmenorrhea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D3F2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273.78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C3C2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DC18D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dysmenorrhea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252F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49</w:t>
            </w:r>
          </w:p>
        </w:tc>
      </w:tr>
      <w:tr w:rsidR="007D6880" w14:paraId="4DCABD67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44FE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primary dysmenorrhea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A403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D412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9A5E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primary dysmenorrhea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F3B6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272.16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5E09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6C1D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primary dysmenorrhea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7815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</w:tr>
      <w:tr w:rsidR="007D6880" w14:paraId="1CFF5BC2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D0F27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menstrual pain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33F4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EBA7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3577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menstrual pain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E748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57.81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916C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CC229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menstrual pain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8DC1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62</w:t>
            </w:r>
          </w:p>
        </w:tc>
      </w:tr>
      <w:tr w:rsidR="007D6880" w14:paraId="1245966F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FE45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pain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6ABC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49B00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33DF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pain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9BCC8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51.46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2DEB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6F3B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pain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16AA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64</w:t>
            </w:r>
          </w:p>
        </w:tc>
      </w:tr>
      <w:tr w:rsidR="007D6880" w14:paraId="35F96685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8ED4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menstruation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3852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38D4A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30B9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prevalence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19D6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34.27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9FDBD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2CBF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menstruation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18517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70</w:t>
            </w:r>
          </w:p>
        </w:tc>
      </w:tr>
      <w:tr w:rsidR="007D6880" w14:paraId="3138A887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EC99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life quality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7A3E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88BCA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A086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adolescent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0C73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22.47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819A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0CA86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life quality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572F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70</w:t>
            </w:r>
          </w:p>
        </w:tc>
      </w:tr>
      <w:tr w:rsidR="007D6880" w14:paraId="1327F00A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6165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prevalence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4C70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417D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31A5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menstruation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7A01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20.45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35ED5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02CF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prevalence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9658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72</w:t>
            </w:r>
          </w:p>
        </w:tc>
      </w:tr>
      <w:tr w:rsidR="007D6880" w14:paraId="31692F3B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071D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adolescent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D415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1866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5DA2F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life quality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1A22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13.83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612B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82BC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adolescent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4478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73</w:t>
            </w:r>
          </w:p>
        </w:tc>
      </w:tr>
      <w:tr w:rsidR="007D6880" w14:paraId="1BF7B665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5C9D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acupuncture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C398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7F1C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1EFF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acupuncture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7FF72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13.24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9768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4C6F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acupuncture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2258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75</w:t>
            </w:r>
          </w:p>
        </w:tc>
      </w:tr>
      <w:tr w:rsidR="007D6880" w14:paraId="727FF02B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CF33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menstrual cycle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A88F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5A10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085C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anxiety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EA030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5.99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22F0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30E6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menstrual cycle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DB1E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75</w:t>
            </w:r>
          </w:p>
        </w:tc>
      </w:tr>
      <w:tr w:rsidR="007D6880" w14:paraId="4D995338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D935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anxiety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B264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88DA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EC59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menstrual cycle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EF2B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3.37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3486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D680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anxiety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D328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76</w:t>
            </w:r>
          </w:p>
        </w:tc>
      </w:tr>
      <w:tr w:rsidR="007D6880" w14:paraId="3C7AF257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A58D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women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E431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071D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B3C1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impact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C033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2.85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305F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8405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women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986F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77</w:t>
            </w:r>
          </w:p>
        </w:tc>
      </w:tr>
      <w:tr w:rsidR="007D6880" w14:paraId="4D45C2C0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AFDA2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central sensitization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20A1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A56C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0914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lifestyle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2EB8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2.74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14DA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C52A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central sensitization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B0AA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78</w:t>
            </w:r>
          </w:p>
        </w:tc>
      </w:tr>
      <w:tr w:rsidR="007D6880" w14:paraId="30C1060F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4D1E2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pain sensitivity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ADFA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25AC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0CFE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ibuprofen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5457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1.88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77B1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A016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chronic pain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5141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78</w:t>
            </w:r>
          </w:p>
        </w:tc>
      </w:tr>
      <w:tr w:rsidR="007D6880" w14:paraId="57A481B5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2346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chronic pain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1542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5EB8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97D0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women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DE26F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1.71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AD9F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947D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pain management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55B1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79</w:t>
            </w:r>
          </w:p>
        </w:tc>
      </w:tr>
      <w:tr w:rsidR="007D6880" w14:paraId="623E4127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10DC7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pain management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58CC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785B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09C7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acupressure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F277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1.50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90C5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A595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acupressure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2373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79</w:t>
            </w:r>
          </w:p>
        </w:tc>
      </w:tr>
      <w:tr w:rsidR="007D6880" w14:paraId="490DF75E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66A2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treatment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2629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CCBD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25C00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pain sensitivity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528E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1.13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F2DF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4175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treatment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90CCC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79</w:t>
            </w:r>
          </w:p>
        </w:tc>
      </w:tr>
      <w:tr w:rsidR="007D6880" w14:paraId="18280578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7A6A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ibuprofen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0C51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598D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60EC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functional connectivity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1E6D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1.11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1E4B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0A1D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ibuprofen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E838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79</w:t>
            </w:r>
          </w:p>
        </w:tc>
      </w:tr>
      <w:tr w:rsidR="007D6880" w14:paraId="24517625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68E0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acupressure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2AC2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354A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8411A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epidemiology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6960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1.10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65A4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51C6B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mefenamic acid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41E09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80</w:t>
            </w:r>
          </w:p>
        </w:tc>
      </w:tr>
      <w:tr w:rsidR="007D6880" w14:paraId="16DBE7AB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E1DE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transcutaneous electrical nerve stimulation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D935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B20F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C76D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treatment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7675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1.00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4B45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78D3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transcutaneous electrical nerve stimulation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0D9A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80</w:t>
            </w:r>
          </w:p>
        </w:tc>
      </w:tr>
      <w:tr w:rsidR="007D6880" w14:paraId="6F997AEB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533D7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pelvic pain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A273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E73A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57498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sleep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D5A2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0.88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838E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5C9CC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pelvic pain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6B56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80</w:t>
            </w:r>
          </w:p>
        </w:tc>
      </w:tr>
      <w:tr w:rsidR="007D6880" w14:paraId="476EDA64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0D6F0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mefenamic acid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A0BE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88AF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D7257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pain management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4AE2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0.75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AE8C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14B3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depression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EB7D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80</w:t>
            </w:r>
          </w:p>
        </w:tc>
      </w:tr>
      <w:tr w:rsidR="007D6880" w14:paraId="78C9B236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D05C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lifestyle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932F6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F792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70CF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Women′s health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8D34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0.58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3EB83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2EEDC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lifestyle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3C6A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80</w:t>
            </w:r>
          </w:p>
        </w:tc>
      </w:tr>
      <w:tr w:rsidR="007D6880" w14:paraId="0A432002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C6B9E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depression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5B4B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3CC4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4128F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central sensitization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CD961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0.53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50FE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01FA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randomized controlled trial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B4AD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81</w:t>
            </w:r>
          </w:p>
        </w:tc>
      </w:tr>
      <w:tr w:rsidR="007D6880" w14:paraId="2166C975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F908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sleep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C8F79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F468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2823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chronic pain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B310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0.53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F4D5B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70D0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pain sensitivity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7C30B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81</w:t>
            </w:r>
          </w:p>
        </w:tc>
      </w:tr>
      <w:tr w:rsidR="007D6880" w14:paraId="2728E239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B5EA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pain intensity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AFBA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4ADA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6A8C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depression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67EB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0.27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8F05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88DE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pain intensity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9748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81</w:t>
            </w:r>
          </w:p>
        </w:tc>
      </w:tr>
      <w:tr w:rsidR="007D6880" w14:paraId="2C276D75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7B637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randomized controlled trial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4E13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0F24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3AFB2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vitamin E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13EC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0.17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2936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D2C2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prostaglandin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3E9A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81</w:t>
            </w:r>
          </w:p>
        </w:tc>
      </w:tr>
      <w:tr w:rsidR="007D6880" w14:paraId="0E2A508D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EE76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prostaglandin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0930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5D60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18E6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herbal medicine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0216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0.17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DC05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96AC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impact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1461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81</w:t>
            </w:r>
          </w:p>
        </w:tc>
      </w:tr>
      <w:tr w:rsidR="007D6880" w14:paraId="3E92B8C3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0D83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Women′s health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26E4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E30A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E393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pelvic pain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68B3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0.14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77D5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073E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herbal medicine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C5EE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82</w:t>
            </w:r>
          </w:p>
        </w:tc>
      </w:tr>
      <w:tr w:rsidR="007D6880" w14:paraId="5203AA66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6E4B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epidemiology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FF13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62E3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8B0DA" w14:textId="3BFD2C8C" w:rsidR="007D6880" w:rsidRDefault="00927045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</w:t>
            </w:r>
            <w:r w:rsidR="007D6880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ranscutaneous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="007D6880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electrical nerve stimulation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A57B1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0.14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0817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3971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aromatherapy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7ED3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82</w:t>
            </w:r>
          </w:p>
        </w:tc>
      </w:tr>
      <w:tr w:rsidR="007D6880" w14:paraId="7DBAD41F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CE20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impact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8BBC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89DD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BB45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protocol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358A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FC1A9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3ECB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vitamin E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DF41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82</w:t>
            </w:r>
          </w:p>
        </w:tc>
      </w:tr>
      <w:tr w:rsidR="007D6880" w14:paraId="682F360E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8B66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functional connectivity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2B6C7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C9DD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F488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randomized controlled trial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EF2B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2E1E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118F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exercise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76F2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83</w:t>
            </w:r>
          </w:p>
        </w:tc>
      </w:tr>
      <w:tr w:rsidR="007D6880" w14:paraId="14C89DBA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9949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herbal medicine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67F6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394A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B720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pain intensity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29E2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A4B0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D5E5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epidemiology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88FF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84</w:t>
            </w:r>
          </w:p>
        </w:tc>
      </w:tr>
      <w:tr w:rsidR="007D6880" w14:paraId="4EC443E3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7A09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Self-medication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B9A22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E29B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2A41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Cross-sectional studies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D43E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27DB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C862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sleep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36F5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86</w:t>
            </w:r>
          </w:p>
        </w:tc>
      </w:tr>
      <w:tr w:rsidR="007D6880" w14:paraId="5446C649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D340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Cross-sectional studies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1E53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2F4F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CE2A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mefenamic acid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00E82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804A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8442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body mass index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9A735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86</w:t>
            </w:r>
          </w:p>
        </w:tc>
      </w:tr>
      <w:tr w:rsidR="007D6880" w14:paraId="674F1AB7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1D2E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medication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4055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CA66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89D2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reward system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2A66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7B70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67FE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Women′s health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5CFB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86</w:t>
            </w:r>
          </w:p>
        </w:tc>
      </w:tr>
      <w:tr w:rsidR="007D6880" w14:paraId="64E4C536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0B9E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nutrition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A850B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E7EF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9797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nutrition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5726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24DF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56B7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Self-medication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9C98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87</w:t>
            </w:r>
          </w:p>
        </w:tc>
      </w:tr>
      <w:tr w:rsidR="007D6880" w14:paraId="095B96D1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E96E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aromatherapy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050D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B47E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1B73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medication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AF8EF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C00C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6BFD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nutrition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A640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87</w:t>
            </w:r>
          </w:p>
        </w:tc>
      </w:tr>
      <w:tr w:rsidR="007D6880" w14:paraId="593A64B5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58D9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vitamin E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5C68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D04E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D0E03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prostaglandin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570F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BCAA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9A24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Cross-sectional studies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49B6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87</w:t>
            </w:r>
          </w:p>
        </w:tc>
      </w:tr>
      <w:tr w:rsidR="007D6880" w14:paraId="19C255D3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646A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students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03DE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94396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A5CB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body mass index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73927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71C6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A4DB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medication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4A10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87</w:t>
            </w:r>
          </w:p>
        </w:tc>
      </w:tr>
      <w:tr w:rsidR="007D6880" w14:paraId="76A5C9AE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32FA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exercise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9109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F07D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B99E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Self-medication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CA0A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C80E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B2F3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functional connectivity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CFE58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88</w:t>
            </w:r>
          </w:p>
        </w:tc>
      </w:tr>
      <w:tr w:rsidR="007D6880" w14:paraId="171DB317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6FD4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reward system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FDB1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41D8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E862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aromatherapy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DA7D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DA26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B15A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students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AFDF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89</w:t>
            </w:r>
          </w:p>
        </w:tc>
      </w:tr>
      <w:tr w:rsidR="007D6880" w14:paraId="32194E5C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C425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protocol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9B3E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8B7B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D6DF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exercise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00E7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 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8E45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CE56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protocol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B872D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91</w:t>
            </w:r>
          </w:p>
        </w:tc>
      </w:tr>
      <w:tr w:rsidR="007D6880" w14:paraId="3EB8A450" w14:textId="77777777" w:rsidTr="0024044D">
        <w:trPr>
          <w:trHeight w:val="278"/>
        </w:trPr>
        <w:tc>
          <w:tcPr>
            <w:tcW w:w="135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DFED2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body mass index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98A5F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723B73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2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037B11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students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390799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896953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35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E636C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reward system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CFDF5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91</w:t>
            </w:r>
          </w:p>
        </w:tc>
      </w:tr>
    </w:tbl>
    <w:p w14:paraId="28EEADF7" w14:textId="77777777" w:rsidR="007D6880" w:rsidRPr="00F8062D" w:rsidRDefault="007D6880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E13314" w14:textId="77777777" w:rsidR="00E30F5B" w:rsidRDefault="00E30F5B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BD54A4E" w14:textId="77777777" w:rsidR="00E30F5B" w:rsidRDefault="00E30F5B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975180C" w14:textId="42713399" w:rsidR="007D6880" w:rsidRDefault="007D6880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S4 </w:t>
      </w:r>
      <w:r>
        <w:rPr>
          <w:rFonts w:ascii="Times New Roman" w:hAnsi="Times New Roman" w:cs="Times New Roman"/>
          <w:bCs/>
          <w:sz w:val="24"/>
          <w:szCs w:val="24"/>
        </w:rPr>
        <w:t>Highly cited papers in the list of references from the included papers of Primary dysmenorrhea</w:t>
      </w:r>
    </w:p>
    <w:tbl>
      <w:tblPr>
        <w:tblW w:w="13900" w:type="dxa"/>
        <w:jc w:val="center"/>
        <w:tblLook w:val="04A0" w:firstRow="1" w:lastRow="0" w:firstColumn="1" w:lastColumn="0" w:noHBand="0" w:noVBand="1"/>
      </w:tblPr>
      <w:tblGrid>
        <w:gridCol w:w="1020"/>
        <w:gridCol w:w="6360"/>
        <w:gridCol w:w="1640"/>
        <w:gridCol w:w="1720"/>
        <w:gridCol w:w="3160"/>
      </w:tblGrid>
      <w:tr w:rsidR="007D6880" w14:paraId="40BED054" w14:textId="77777777" w:rsidTr="0024044D">
        <w:trPr>
          <w:trHeight w:val="308"/>
          <w:jc w:val="center"/>
        </w:trPr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C0323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No.</w:t>
            </w:r>
          </w:p>
        </w:tc>
        <w:tc>
          <w:tcPr>
            <w:tcW w:w="6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54059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Bibliographic information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C67F50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Cited frequency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301910" w14:textId="634B6488" w:rsidR="007D6880" w:rsidRDefault="00784BD1" w:rsidP="0024044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Percentage, %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F3E3687" w14:textId="273CFA44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Cumulative </w:t>
            </w:r>
            <w:r w:rsidR="00784BD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percentage, %</w:t>
            </w:r>
          </w:p>
        </w:tc>
      </w:tr>
      <w:tr w:rsidR="007D6880" w14:paraId="6A0F1D04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B06F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6695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Dawood MY, 2006, OBSTET GYNECOL, V108, P428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469B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206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27E73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0.52 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DE3E7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0.516</w:t>
            </w:r>
          </w:p>
        </w:tc>
      </w:tr>
      <w:tr w:rsidR="007D6880" w14:paraId="7B355DB7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90EB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6BB1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Iacovides S, 2015, HUM REPROD UPDATE, V21, P762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4C3D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183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AAD2F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0.46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B80B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0.9744</w:t>
            </w:r>
          </w:p>
        </w:tc>
      </w:tr>
      <w:tr w:rsidR="007D6880" w14:paraId="18A82EA2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93E0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C5DE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Proctor M, 2006, BMJ-BRIT MED J, V332, P1134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9AD02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159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FC68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0.40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FED8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1.3726</w:t>
            </w:r>
          </w:p>
        </w:tc>
      </w:tr>
      <w:tr w:rsidR="007D6880" w14:paraId="76C0A4DC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1C77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E903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Ju H, 2014, EPIDEMIOL REV, V36, P104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FD30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154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01BE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0.39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5B044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1.7584</w:t>
            </w:r>
          </w:p>
        </w:tc>
      </w:tr>
      <w:tr w:rsidR="007D6880" w14:paraId="63F2B286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1702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9498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ANDERSCH B, 1982, AM J OBSTET GYNECOL, V144, P655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6E8C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148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D1C9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0.37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EC83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2.1291</w:t>
            </w:r>
          </w:p>
        </w:tc>
      </w:tr>
      <w:tr w:rsidR="007D6880" w14:paraId="0C9008D7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7BDC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797B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French L, 2005, AM FAM PHYSICIAN, V71, P285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4120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120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4B2D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0.30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DDE9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2.4297</w:t>
            </w:r>
          </w:p>
        </w:tc>
      </w:tr>
      <w:tr w:rsidR="007D6880" w14:paraId="694A58BB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AFE15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5B50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Burnett M, 2017, J OBSTET GYNAECOL CA, V39, P585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DC9B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119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16AD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0.30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BCA3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2.7278</w:t>
            </w:r>
          </w:p>
        </w:tc>
      </w:tr>
      <w:tr w:rsidR="007D6880" w14:paraId="1F399957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ADE3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BCD7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Coco AS, 1999, AM FAM PHYSICIAN, V60, P489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6B7E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110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B13E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0.28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77B1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3.0033</w:t>
            </w:r>
          </w:p>
        </w:tc>
      </w:tr>
      <w:tr w:rsidR="007D6880" w14:paraId="3745A080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C67B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47BE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Lefebvre G, 2005, J OBSTET GYNAECOL CA, V27, P1117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30AD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109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73A88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0.27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16303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3.2763</w:t>
            </w:r>
          </w:p>
        </w:tc>
      </w:tr>
      <w:tr w:rsidR="007D6880" w14:paraId="2D9CB9D1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2B308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0B52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Unsal A, 2010, UPSALA J MED SCI, V115, P138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38A4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101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C236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0.25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6F1F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3.5293</w:t>
            </w:r>
          </w:p>
        </w:tc>
      </w:tr>
      <w:tr w:rsidR="007D6880" w14:paraId="106C6438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145C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F3F6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Banikarim C, 2000, ARCH PEDIAT ADOL MED, V154, P1226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1521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95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8766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0.24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44DE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3.7673</w:t>
            </w:r>
          </w:p>
        </w:tc>
      </w:tr>
      <w:tr w:rsidR="007D6880" w14:paraId="3C68819E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D63A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4D70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SUNDELL G, 1990, BRIT J OBSTET GYNAEC, V97, P588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EB28A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94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4409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0.24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F1FE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4.0027</w:t>
            </w:r>
          </w:p>
        </w:tc>
      </w:tr>
      <w:tr w:rsidR="007D6880" w14:paraId="799BFF1E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15EE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3330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Marjoribanks J, 2015, COCHRANE DB SYST REV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8EB8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09A6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0.22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FF44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4.2231</w:t>
            </w:r>
          </w:p>
        </w:tc>
      </w:tr>
      <w:tr w:rsidR="007D6880" w14:paraId="4DA473BC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7173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6343D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Harlow SD, 1996, BRIT J OBSTET GYNAEC, V103, P1134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F8B3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CA8A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0.21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DEE92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4.436</w:t>
            </w:r>
          </w:p>
        </w:tc>
      </w:tr>
      <w:tr w:rsidR="007D6880" w14:paraId="3F867261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F8CDF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227F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Zahradnik HP, 2010, CONTRACEPTION, V81, P185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4012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D078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0.21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C61E5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4.6439</w:t>
            </w:r>
          </w:p>
        </w:tc>
      </w:tr>
      <w:tr w:rsidR="007D6880" w14:paraId="37B320E6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EC25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D33C6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Tu CH, 2009, NEUROIMAGE, V47, P28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22F3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A0FF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0.19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47A4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4.8368</w:t>
            </w:r>
          </w:p>
        </w:tc>
      </w:tr>
      <w:tr w:rsidR="007D6880" w14:paraId="7E85D712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01F91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BE940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PICKLES V R, 1965, J Obstet Gynaecol Br Commonw, V72, P185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240F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3FF5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0.19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7160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5.0272</w:t>
            </w:r>
          </w:p>
        </w:tc>
      </w:tr>
      <w:tr w:rsidR="007D6880" w14:paraId="0CBF51AD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8D26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BFBC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Burnett MA, 2005, J OBSTET GYNAECOL CA, V27, P765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85E23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4466A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0.19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29BC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5.215</w:t>
            </w:r>
          </w:p>
        </w:tc>
      </w:tr>
      <w:tr w:rsidR="007D6880" w14:paraId="75CE2109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D23A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D944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LUNDSTROM V, 1978, AM J OBSTET GYNECOL, V130, P640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6E8D7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5B2A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0.19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3486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5.4029</w:t>
            </w:r>
          </w:p>
        </w:tc>
      </w:tr>
      <w:tr w:rsidR="007D6880" w14:paraId="77A7F23F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6533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20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4973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Polat A, 2009, ARCH GYNECOL OBSTET, V279, P527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8FDA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7DB1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0.19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DD38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5.5883</w:t>
            </w:r>
          </w:p>
        </w:tc>
      </w:tr>
      <w:tr w:rsidR="007D6880" w14:paraId="4BF54250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55AC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8D39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Hillen TIJ, 1999, J ADOLESCENT HEALTH, V25, P40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B453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C2F9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0.18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AAC6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5.7711</w:t>
            </w:r>
          </w:p>
        </w:tc>
      </w:tr>
      <w:tr w:rsidR="007D6880" w14:paraId="7892AD7A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DCEC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3833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Jamieson DJ, 1996, OBSTET GYNECOL, V87, P55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D884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3026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0.18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13DF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5.954</w:t>
            </w:r>
          </w:p>
        </w:tc>
      </w:tr>
      <w:tr w:rsidR="007D6880" w14:paraId="08A28C19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61A7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2AF9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Proctor M L, 2002, COCHRANE DB SYST REV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16CB3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F8A0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0.18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FD2B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6.1293</w:t>
            </w:r>
          </w:p>
        </w:tc>
      </w:tr>
      <w:tr w:rsidR="007D6880" w14:paraId="7725E7E5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54C9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8D8F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YLIKORKALA O, 1978, AM J OBSTET GYNECOL, V130, P833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90CF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68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4571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0.17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F1AD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6.2996</w:t>
            </w:r>
          </w:p>
        </w:tc>
      </w:tr>
      <w:tr w:rsidR="007D6880" w14:paraId="0C8CD8ED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E401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2C9A0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Bernardi Mariagiulia, 2017, F1000Res, V6, P1645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1DCDD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67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DAB8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0.17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9793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6.4674</w:t>
            </w:r>
          </w:p>
        </w:tc>
      </w:tr>
      <w:tr w:rsidR="007D6880" w14:paraId="59D19B21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6AC5A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E65E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Tu CH, 2010, PAIN, V150, P462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8F40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66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86ED4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0.17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9F89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6.6328</w:t>
            </w:r>
          </w:p>
        </w:tc>
      </w:tr>
      <w:tr w:rsidR="007D6880" w14:paraId="16B0759A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933A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E7DE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Latthe P, 2006, BMC PUBLIC HEALTH, V6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00B2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814D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0.15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50FE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6.7831</w:t>
            </w:r>
          </w:p>
        </w:tc>
      </w:tr>
      <w:tr w:rsidR="007D6880" w14:paraId="2F0E017A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C620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8CCB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Weissman AM, 2004, BJOG-INT J OBSTET GY, V111, P345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3675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002F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0.15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E2F6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6.9333</w:t>
            </w:r>
          </w:p>
        </w:tc>
      </w:tr>
      <w:tr w:rsidR="007D6880" w14:paraId="471BBF45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B647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AC79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Durain D, 2004, J MIDWIFERY WOM HEAL, V49, P520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867F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FA373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0.15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51EC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7.0811</w:t>
            </w:r>
          </w:p>
        </w:tc>
      </w:tr>
      <w:tr w:rsidR="007D6880" w14:paraId="7E959A66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58C4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2CA2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Wei SY, 2016, PAIN, V157, P92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1C52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66A7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0.15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E977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7.2289</w:t>
            </w:r>
          </w:p>
        </w:tc>
      </w:tr>
      <w:tr w:rsidR="007D6880" w14:paraId="6BA1C5AC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14A0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16B2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Patel V, 2006, BJOG-INT J OBSTET GY, V113, P453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94A2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EABD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0.15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2F94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7.3767</w:t>
            </w:r>
          </w:p>
        </w:tc>
      </w:tr>
      <w:tr w:rsidR="007D6880" w14:paraId="405617AB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9503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6599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Ortiz MI, 2009, INT J GYNECOL OBSTET, V107, P240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8D8D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487A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0.15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4E4B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7.5245</w:t>
            </w:r>
          </w:p>
        </w:tc>
      </w:tr>
      <w:tr w:rsidR="007D6880" w14:paraId="12822512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D6CBE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8E2A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Harel Zeev, 2006, J Pediatr Adolesc Gynecol, V19, P363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D534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FABD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0.15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159E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7.6698</w:t>
            </w:r>
          </w:p>
        </w:tc>
      </w:tr>
      <w:tr w:rsidR="007D6880" w14:paraId="3A58CD84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4E19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ED3E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CSAPO AI, 1977, PROSTAGLANDINS, V13, P193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3A59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4BB4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0.14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113F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7.8125</w:t>
            </w:r>
          </w:p>
        </w:tc>
      </w:tr>
      <w:tr w:rsidR="007D6880" w14:paraId="37E04CDE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11D6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24AE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Zhang WY, 1998, BRIT J OBSTET GYNAEC, V105, P780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DFEF8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4308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0.14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6B73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7.9503</w:t>
            </w:r>
          </w:p>
        </w:tc>
      </w:tr>
      <w:tr w:rsidR="007D6880" w14:paraId="1F9A081C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F1B2D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66EC4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KLEIN JR, 1981, PEDIATRICS, V68, P661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3112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6936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0.13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2EA0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8.0806</w:t>
            </w:r>
          </w:p>
        </w:tc>
      </w:tr>
      <w:tr w:rsidR="007D6880" w14:paraId="7A507C06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5D8A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5B7F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Ortiz MI, 2010, EUR J OBSTET GYN R B, V152, P73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F603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ADD9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0.13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3F23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8.2108</w:t>
            </w:r>
          </w:p>
        </w:tc>
      </w:tr>
      <w:tr w:rsidR="007D6880" w14:paraId="0A9FA324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2F40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8A88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Latthe P, 2006, BMJ-BRIT MED J, V332, P749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52F5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6B5D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0.13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9BAC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8.3386</w:t>
            </w:r>
          </w:p>
        </w:tc>
      </w:tr>
      <w:tr w:rsidR="007D6880" w14:paraId="10C989C7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241B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F042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Akin MD, 2001, OBSTET GYNECOL, V97, P343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0539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3C3D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0.13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DC05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8.4663</w:t>
            </w:r>
          </w:p>
        </w:tc>
      </w:tr>
      <w:tr w:rsidR="007D6880" w14:paraId="059CF92F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7508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98F4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AKERLUND M, 1976, BRIT J OBSTET GYNAEC, V83, P673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A8C2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7EB90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0.13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E63F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8.5915</w:t>
            </w:r>
          </w:p>
        </w:tc>
      </w:tr>
      <w:tr w:rsidR="007D6880" w14:paraId="710A6058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0316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31DA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Chen Chung-Hey, 2006, Health Care Women Int, V27, P418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520D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92F6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0.13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7D03D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8.7168</w:t>
            </w:r>
          </w:p>
        </w:tc>
      </w:tr>
      <w:tr w:rsidR="007D6880" w14:paraId="699629CD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F041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D6E7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De Sanctis V, 2015, PEDIATR ENDOCR REV P, V13, P512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4230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07BD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0.13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AC43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8.842</w:t>
            </w:r>
          </w:p>
        </w:tc>
      </w:tr>
      <w:tr w:rsidR="007D6880" w14:paraId="0E6849A2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CE83A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E546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Vincent K, 2011, PAIN, V152, P1966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88AA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BC19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0.13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8FB6E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8.9673</w:t>
            </w:r>
          </w:p>
        </w:tc>
      </w:tr>
      <w:tr w:rsidR="007D6880" w14:paraId="418CEE3E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D889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44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EFB2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Osayande AS, 2014, AM FAM PHYSICIAN, V89, P341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5D44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D316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0.13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C600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9.0925</w:t>
            </w:r>
          </w:p>
        </w:tc>
      </w:tr>
      <w:tr w:rsidR="007D6880" w14:paraId="63CB59FC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CAA7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4B7A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DAWOOD MY, 1985, J REPROD MED, V30, P154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6576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3430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0.12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E9FF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9.2152</w:t>
            </w:r>
          </w:p>
        </w:tc>
      </w:tr>
      <w:tr w:rsidR="007D6880" w14:paraId="3AAE24E0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80C8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5C48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Chen HM, 2004, J ADV NURS, V48, P380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04F7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4A64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0.12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CA26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9.338</w:t>
            </w:r>
          </w:p>
        </w:tc>
      </w:tr>
      <w:tr w:rsidR="007D6880" w14:paraId="58ACCD4F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5C983B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6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ECEAAE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Kannan P, 2014, J PHYSIOTHER, V60, P13</w:t>
            </w:r>
          </w:p>
        </w:tc>
        <w:tc>
          <w:tcPr>
            <w:tcW w:w="16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97EDB7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2B77BD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0.12 </w:t>
            </w:r>
          </w:p>
        </w:tc>
        <w:tc>
          <w:tcPr>
            <w:tcW w:w="3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416C5B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9.4607</w:t>
            </w:r>
          </w:p>
        </w:tc>
      </w:tr>
      <w:tr w:rsidR="007D6880" w14:paraId="1443EA6A" w14:textId="77777777" w:rsidTr="0024044D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4D2DE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E61D4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Pawlowski B, 2004, ANN HUM BIOL, V31, P1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FF09E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C2B070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0.12 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9BA89C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9.5834</w:t>
            </w:r>
          </w:p>
        </w:tc>
      </w:tr>
    </w:tbl>
    <w:p w14:paraId="2902FB2A" w14:textId="77777777" w:rsidR="00445209" w:rsidRDefault="00445209">
      <w:pPr>
        <w:rPr>
          <w:rFonts w:ascii="Times New Roman" w:hAnsi="Times New Roman" w:cs="Times New Roman"/>
          <w:sz w:val="24"/>
          <w:szCs w:val="24"/>
        </w:rPr>
      </w:pPr>
    </w:p>
    <w:p w14:paraId="69A1364F" w14:textId="77777777" w:rsidR="00E30F5B" w:rsidRDefault="00E30F5B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3CC12B" w14:textId="77777777" w:rsidR="00E30F5B" w:rsidRDefault="00E30F5B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FD16D2" w14:textId="77777777" w:rsidR="00E30F5B" w:rsidRDefault="00E30F5B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DB61B0" w14:textId="77777777" w:rsidR="00E30F5B" w:rsidRDefault="00E30F5B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050206E" w14:textId="77777777" w:rsidR="00E30F5B" w:rsidRDefault="00E30F5B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53FB38D" w14:textId="77777777" w:rsidR="00E30F5B" w:rsidRDefault="00E30F5B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A8D36C" w14:textId="77777777" w:rsidR="00E30F5B" w:rsidRDefault="00E30F5B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B912DF" w14:textId="77777777" w:rsidR="00E30F5B" w:rsidRDefault="00E30F5B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ABBB238" w14:textId="77777777" w:rsidR="00E30F5B" w:rsidRDefault="00E30F5B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96026DF" w14:textId="77777777" w:rsidR="00E30F5B" w:rsidRDefault="00E30F5B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CA2BB3A" w14:textId="77777777" w:rsidR="00E30F5B" w:rsidRDefault="00E30F5B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B2A1C1B" w14:textId="77777777" w:rsidR="00E30F5B" w:rsidRDefault="00E30F5B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325067C" w14:textId="77777777" w:rsidR="00E30F5B" w:rsidRDefault="00E30F5B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04C3442" w14:textId="77777777" w:rsidR="00E30F5B" w:rsidRDefault="00E30F5B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DDDB348" w14:textId="77777777" w:rsidR="00E30F5B" w:rsidRDefault="00E30F5B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C03F192" w14:textId="77777777" w:rsidR="00E30F5B" w:rsidRDefault="00E30F5B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0B32ADB" w14:textId="77777777" w:rsidR="00E30F5B" w:rsidRDefault="00E30F5B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BFC85A2" w14:textId="77777777" w:rsidR="00E30F5B" w:rsidRDefault="00E30F5B" w:rsidP="007D6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49AFE3B" w14:textId="77777777" w:rsidR="00EF271C" w:rsidRDefault="00EF271C" w:rsidP="007D6880">
      <w:pPr>
        <w:rPr>
          <w:rFonts w:ascii="Times New Roman" w:hAnsi="Times New Roman" w:cs="Times New Roman"/>
          <w:b/>
          <w:bCs/>
          <w:sz w:val="24"/>
          <w:szCs w:val="24"/>
        </w:rPr>
        <w:sectPr w:rsidR="00EF271C" w:rsidSect="00445209">
          <w:footerReference w:type="even" r:id="rId6"/>
          <w:footerReference w:type="default" r:id="rId7"/>
          <w:footerReference w:type="first" r:id="rId8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1A1DC9A2" w14:textId="40348100" w:rsidR="007D6880" w:rsidRDefault="007D6880" w:rsidP="007D688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S5 </w:t>
      </w:r>
      <w:r>
        <w:rPr>
          <w:rFonts w:ascii="Times New Roman" w:hAnsi="Times New Roman" w:cs="Times New Roman"/>
          <w:bCs/>
          <w:sz w:val="24"/>
          <w:szCs w:val="24"/>
        </w:rPr>
        <w:t>The centrality of 48 highly cited paper</w:t>
      </w:r>
      <w:r w:rsidR="00030FEE">
        <w:rPr>
          <w:rFonts w:ascii="Times New Roman" w:hAnsi="Times New Roman" w:cs="Times New Roman"/>
          <w:bCs/>
          <w:sz w:val="24"/>
          <w:szCs w:val="24"/>
        </w:rPr>
        <w:t>s</w:t>
      </w:r>
    </w:p>
    <w:tbl>
      <w:tblPr>
        <w:tblW w:w="9502" w:type="dxa"/>
        <w:tblInd w:w="-34" w:type="dxa"/>
        <w:tblLook w:val="04A0" w:firstRow="1" w:lastRow="0" w:firstColumn="1" w:lastColumn="0" w:noHBand="0" w:noVBand="1"/>
      </w:tblPr>
      <w:tblGrid>
        <w:gridCol w:w="1442"/>
        <w:gridCol w:w="6260"/>
        <w:gridCol w:w="1800"/>
      </w:tblGrid>
      <w:tr w:rsidR="007D6880" w14:paraId="5958B5E9" w14:textId="77777777" w:rsidTr="0024044D">
        <w:trPr>
          <w:trHeight w:val="278"/>
        </w:trPr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55A4F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No.</w:t>
            </w:r>
          </w:p>
        </w:tc>
        <w:tc>
          <w:tcPr>
            <w:tcW w:w="6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FA632E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High cited papers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5FCABD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Degree Centrality</w:t>
            </w:r>
          </w:p>
        </w:tc>
      </w:tr>
      <w:tr w:rsidR="007D6880" w14:paraId="38713E61" w14:textId="77777777" w:rsidTr="0024044D">
        <w:trPr>
          <w:trHeight w:val="278"/>
        </w:trPr>
        <w:tc>
          <w:tcPr>
            <w:tcW w:w="14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799F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6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E9746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Coco AS, 1999, AM FAM PHYSICIAN, V60, P489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3D36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47</w:t>
            </w:r>
          </w:p>
        </w:tc>
      </w:tr>
      <w:tr w:rsidR="007D6880" w14:paraId="6EB9AC74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72D8A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EF24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SUNDELL G, 1990, BRIT J OBSTET GYNAEC, V97, P588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0BB9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47</w:t>
            </w:r>
          </w:p>
        </w:tc>
      </w:tr>
      <w:tr w:rsidR="007D6880" w14:paraId="5E8E36AF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9D01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1804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Dawood MY, 2006, OBSTET GYNECOL, V108, P428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3609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46</w:t>
            </w:r>
          </w:p>
        </w:tc>
      </w:tr>
      <w:tr w:rsidR="007D6880" w14:paraId="151EFB64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4B4A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29B9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ANDERSCH B, 1982, AM J OBSTET GYNECOL, V144, P655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8E46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46</w:t>
            </w:r>
          </w:p>
        </w:tc>
      </w:tr>
      <w:tr w:rsidR="007D6880" w14:paraId="28C47CCC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9EF91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7491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Burnett MA, 2005, J OBSTET GYNAECOL CA, V27, P765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CC23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46</w:t>
            </w:r>
          </w:p>
        </w:tc>
      </w:tr>
      <w:tr w:rsidR="007D6880" w14:paraId="20846E98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4617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C1DB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Ju H, 2014, EPIDEMIOL REV, V36, P104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E0A7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</w:tr>
      <w:tr w:rsidR="007D6880" w14:paraId="77C433C6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37E4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F76E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Unsal A, 2010, UPSALA J MED SCI, V115, P138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250D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</w:tr>
      <w:tr w:rsidR="007D6880" w14:paraId="61E49D16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333C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E74FD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Harlow SD, 1996, BRIT J OBSTET GYNAEC, V103, P1134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F859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</w:tr>
      <w:tr w:rsidR="007D6880" w14:paraId="7E87F180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B4DC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39DA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Proctor M, 2006, BMJ-BRIT MED J, V332, P1134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367F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</w:tr>
      <w:tr w:rsidR="007D6880" w14:paraId="37F8B91F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8B0F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BAAC8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Jamieson DJ, 1996, OBSTET GYNECOL, V87, P55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AAAD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</w:tr>
      <w:tr w:rsidR="007D6880" w14:paraId="555ED75F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2AAF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56AE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Lefebvre G, 2005, J OBSTET GYNAECOL CA, V27, P1117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2B0A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</w:tr>
      <w:tr w:rsidR="007D6880" w14:paraId="4AA490FF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92AE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FE67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Akin MD, 2001, OBSTET GYNECOL, V97, P343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A2BF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</w:tr>
      <w:tr w:rsidR="007D6880" w14:paraId="4DC50FF9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B556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78D2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French L, 2005, AM FAM PHYSICIAN, V71, P285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E26D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</w:tr>
      <w:tr w:rsidR="007D6880" w14:paraId="1424C4CC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2A5B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B2FC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Hillen TIJ, 1999, J ADOLESCENT HEALTH, V25, P40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57D4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</w:tr>
      <w:tr w:rsidR="007D6880" w14:paraId="1D8D3008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E871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0A9E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DAWOOD MY, 1985, J REPROD MED, V30, P154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235F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</w:tr>
      <w:tr w:rsidR="007D6880" w14:paraId="5B7B06DE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85A9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7B80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Banikarim C, 2000, ARCH PEDIAT ADOL MED, V154, P1226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BE3B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44</w:t>
            </w:r>
          </w:p>
        </w:tc>
      </w:tr>
      <w:tr w:rsidR="007D6880" w14:paraId="10E55538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C35F5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E887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Ortiz MI, 2010, EUR J OBSTET GYN R B, V152, P73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7207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44</w:t>
            </w:r>
          </w:p>
        </w:tc>
      </w:tr>
      <w:tr w:rsidR="007D6880" w14:paraId="691F16A6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02EC9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BD70B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Iacovides S, 2015, HUM REPROD UPDATE, V21, P762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5879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44</w:t>
            </w:r>
          </w:p>
        </w:tc>
      </w:tr>
      <w:tr w:rsidR="007D6880" w14:paraId="01FC4A2C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4CEF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5EDA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Weissman AM, 2004, BJOG-INT J OBSTET GY, V111, P345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B9B9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44</w:t>
            </w:r>
          </w:p>
        </w:tc>
      </w:tr>
      <w:tr w:rsidR="007D6880" w14:paraId="2982817D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61F8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4319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Proctor M L, 2002, COCHRANE DB SYST REV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F83D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44</w:t>
            </w:r>
          </w:p>
        </w:tc>
      </w:tr>
      <w:tr w:rsidR="007D6880" w14:paraId="4C743ADE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E67E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D524C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Burnett M, 2017, J OBSTET GYNAECOL CA, V39, P585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F06C3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43</w:t>
            </w:r>
          </w:p>
        </w:tc>
      </w:tr>
      <w:tr w:rsidR="007D6880" w14:paraId="4D0E1558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33C0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2A92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Polat A, 2009, ARCH GYNECOL OBSTET, V279, P527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09B2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43</w:t>
            </w:r>
          </w:p>
        </w:tc>
      </w:tr>
      <w:tr w:rsidR="007D6880" w14:paraId="11B89831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59E7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C4E3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Marjoribanks J, 2015, COCHRANE DB SYST REV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13C7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43</w:t>
            </w:r>
          </w:p>
        </w:tc>
      </w:tr>
      <w:tr w:rsidR="007D6880" w14:paraId="715EED46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33AE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E6DAF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Durain D, 2004, J MIDWIFERY WOM HEAL, V49, P520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A76D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43</w:t>
            </w:r>
          </w:p>
        </w:tc>
      </w:tr>
      <w:tr w:rsidR="007D6880" w14:paraId="19525DBC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C1935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E1C4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Latthe P, 2006, BMC PUBLIC HEALTH, V6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018C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43</w:t>
            </w:r>
          </w:p>
        </w:tc>
      </w:tr>
      <w:tr w:rsidR="007D6880" w14:paraId="73B08E3B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2C2E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CB87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Zahradnik HP, 2010, CONTRACEPTION, V81, P185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D9A2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43</w:t>
            </w:r>
          </w:p>
        </w:tc>
      </w:tr>
      <w:tr w:rsidR="007D6880" w14:paraId="508E97E7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D5E3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3B29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Chen HM, 2004, J ADV NURS, V48, P380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7A33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42</w:t>
            </w:r>
          </w:p>
        </w:tc>
      </w:tr>
      <w:tr w:rsidR="007D6880" w14:paraId="691712C5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6667F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F298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KLEIN JR, 1981, PEDIATRICS, V68, P661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D9D04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42</w:t>
            </w:r>
          </w:p>
        </w:tc>
      </w:tr>
      <w:tr w:rsidR="007D6880" w14:paraId="2032FE8F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8028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C5012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Latthe P, 2006, BMJ-BRIT MED J, V332, P749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928E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</w:tr>
      <w:tr w:rsidR="007D6880" w14:paraId="0E10B42E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C893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8F7F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LUNDSTROM V, 1978, AM J OBSTET GYNECOL, V130, P640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1CC72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</w:tr>
      <w:tr w:rsidR="007D6880" w14:paraId="1BD940DF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D052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C7F9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Chen Chung-Hey, 2006, Health Care Women Int, V27, P418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7A17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</w:tr>
      <w:tr w:rsidR="007D6880" w14:paraId="1A3CBC1E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A762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40A3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Patel V, 2006, BJOG-INT J OBSTET GY, V113, P453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8BB7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</w:tr>
      <w:tr w:rsidR="007D6880" w14:paraId="4C9BF45C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9965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9D12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Harel Zeev, 2006, J Pediatr Adolesc Gynecol, V19, P363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3A034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</w:tr>
      <w:tr w:rsidR="007D6880" w14:paraId="141EBDAF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A512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8245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Ortiz MI, 2009, INT J GYNECOL OBSTET, V107, P240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6783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40</w:t>
            </w:r>
          </w:p>
        </w:tc>
      </w:tr>
      <w:tr w:rsidR="007D6880" w14:paraId="439AFA68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FA50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B288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Tu CH, 2010, PAIN, V150, P462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5EB03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40</w:t>
            </w:r>
          </w:p>
        </w:tc>
      </w:tr>
      <w:tr w:rsidR="007D6880" w14:paraId="22D49818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854C1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5B05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Osayande AS, 2014, AM FAM PHYSICIAN, V89, P341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A5E6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40</w:t>
            </w:r>
          </w:p>
        </w:tc>
      </w:tr>
      <w:tr w:rsidR="007D6880" w14:paraId="5E3131AF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BA22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9101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Bernardi Mariagiulia, 2017, F1000Res, V6, P1645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BB66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</w:tr>
      <w:tr w:rsidR="007D6880" w14:paraId="1D3BA4C0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BDD1E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6E99DF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Zhang WY, 1998, BRIT J OBSTET GYNAEC, V105, P780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11CEE9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</w:tr>
      <w:tr w:rsidR="007D6880" w14:paraId="32B89390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C270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43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E10F40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Vincent K, 2011, PAIN, V152, P1966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30BC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38</w:t>
            </w:r>
          </w:p>
        </w:tc>
      </w:tr>
      <w:tr w:rsidR="007D6880" w14:paraId="64563DF3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01B7D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71D6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YLIKORKALA O, 1978, AM J OBSTET GYNECOL, V130, P833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FF85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</w:tr>
      <w:tr w:rsidR="007D6880" w14:paraId="66D2D893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37D26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50DE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Tu CH, 2009, NEUROIMAGE, V47, P28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2E40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</w:tr>
      <w:tr w:rsidR="007D6880" w14:paraId="77CEF068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B7F2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D9EFC2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Pawlowski B, 2004, ANN HUM BIOL, V31, P1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CFB13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</w:tr>
      <w:tr w:rsidR="007D6880" w14:paraId="586AD679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E9CD0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6B5A2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Kannan P, 2014, J PHYSIOTHER, V60, P13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DCD5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</w:tr>
      <w:tr w:rsidR="007D6880" w14:paraId="2E0C6E01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B2BA5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2B7E1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De Sanctis V, 2015, PEDIATR ENDOCR REV P, V13, P512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74EF4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34</w:t>
            </w:r>
          </w:p>
        </w:tc>
      </w:tr>
      <w:tr w:rsidR="007D6880" w14:paraId="6BA969CD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4F5E7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A7B1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PICKLES V R, 1965, J Obstet Gynaecol Br Commonw, V72, P185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09823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</w:tr>
      <w:tr w:rsidR="007D6880" w14:paraId="75BA21DE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CDDA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1079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Wei SY, 2016, PAIN, V157, P92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ED3294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26</w:t>
            </w:r>
          </w:p>
        </w:tc>
      </w:tr>
      <w:tr w:rsidR="007D6880" w14:paraId="403B8B37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0B23425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6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F87118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AKERLUND M, 1976, BRIT J OBSTET GYNAEC, V83, P673</w:t>
            </w:r>
          </w:p>
        </w:tc>
        <w:tc>
          <w:tcPr>
            <w:tcW w:w="18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BB8810D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</w:tr>
      <w:tr w:rsidR="007D6880" w14:paraId="0FCDF4D2" w14:textId="77777777" w:rsidTr="0024044D">
        <w:trPr>
          <w:trHeight w:val="278"/>
        </w:trPr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589F5C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6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DE67938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CSAPO AI, 1977, PROSTAGLANDINS, V13, P193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C5294A" w14:textId="77777777" w:rsidR="007D6880" w:rsidRDefault="007D6880" w:rsidP="0024044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</w:tr>
    </w:tbl>
    <w:p w14:paraId="0D50B801" w14:textId="77777777" w:rsidR="007D6880" w:rsidRDefault="007D6880">
      <w:pPr>
        <w:rPr>
          <w:rFonts w:ascii="Times New Roman" w:hAnsi="Times New Roman" w:cs="Times New Roman"/>
          <w:sz w:val="24"/>
          <w:szCs w:val="24"/>
        </w:rPr>
      </w:pPr>
    </w:p>
    <w:p w14:paraId="03CF05DD" w14:textId="77777777" w:rsidR="00EF271C" w:rsidRDefault="00EF271C">
      <w:pPr>
        <w:rPr>
          <w:rFonts w:ascii="Times New Roman" w:hAnsi="Times New Roman" w:cs="Times New Roman"/>
          <w:sz w:val="24"/>
          <w:szCs w:val="24"/>
        </w:rPr>
      </w:pPr>
    </w:p>
    <w:p w14:paraId="56366E57" w14:textId="77777777" w:rsidR="00EF271C" w:rsidRDefault="00EF271C">
      <w:pPr>
        <w:rPr>
          <w:rFonts w:ascii="Times New Roman" w:hAnsi="Times New Roman" w:cs="Times New Roman"/>
          <w:sz w:val="24"/>
          <w:szCs w:val="24"/>
        </w:rPr>
      </w:pPr>
    </w:p>
    <w:p w14:paraId="3E09F200" w14:textId="77777777" w:rsidR="00EF271C" w:rsidRDefault="00EF271C">
      <w:pPr>
        <w:rPr>
          <w:rFonts w:ascii="Times New Roman" w:hAnsi="Times New Roman" w:cs="Times New Roman"/>
          <w:sz w:val="24"/>
          <w:szCs w:val="24"/>
        </w:rPr>
      </w:pPr>
    </w:p>
    <w:p w14:paraId="7048061B" w14:textId="77777777" w:rsidR="00EF271C" w:rsidRDefault="00EF271C">
      <w:pPr>
        <w:rPr>
          <w:rFonts w:ascii="Times New Roman" w:hAnsi="Times New Roman" w:cs="Times New Roman"/>
          <w:sz w:val="24"/>
          <w:szCs w:val="24"/>
        </w:rPr>
      </w:pPr>
    </w:p>
    <w:p w14:paraId="42C5A785" w14:textId="77777777" w:rsidR="00EF271C" w:rsidRDefault="00EF271C">
      <w:pPr>
        <w:rPr>
          <w:rFonts w:ascii="Times New Roman" w:hAnsi="Times New Roman" w:cs="Times New Roman"/>
          <w:sz w:val="24"/>
          <w:szCs w:val="24"/>
        </w:rPr>
      </w:pPr>
    </w:p>
    <w:p w14:paraId="43329937" w14:textId="77777777" w:rsidR="00EF271C" w:rsidRDefault="00EF271C">
      <w:pPr>
        <w:rPr>
          <w:rFonts w:ascii="Times New Roman" w:hAnsi="Times New Roman" w:cs="Times New Roman"/>
          <w:sz w:val="24"/>
          <w:szCs w:val="24"/>
        </w:rPr>
      </w:pPr>
    </w:p>
    <w:p w14:paraId="5950560D" w14:textId="77777777" w:rsidR="00EF271C" w:rsidRDefault="00EF271C">
      <w:pPr>
        <w:rPr>
          <w:rFonts w:ascii="Times New Roman" w:hAnsi="Times New Roman" w:cs="Times New Roman"/>
          <w:sz w:val="24"/>
          <w:szCs w:val="24"/>
        </w:rPr>
      </w:pPr>
    </w:p>
    <w:p w14:paraId="3FD134A4" w14:textId="77777777" w:rsidR="00EF271C" w:rsidRDefault="00EF271C">
      <w:pPr>
        <w:rPr>
          <w:rFonts w:ascii="Times New Roman" w:hAnsi="Times New Roman" w:cs="Times New Roman"/>
          <w:sz w:val="24"/>
          <w:szCs w:val="24"/>
        </w:rPr>
      </w:pPr>
    </w:p>
    <w:p w14:paraId="628330C8" w14:textId="77777777" w:rsidR="00EF271C" w:rsidRDefault="00EF271C">
      <w:pPr>
        <w:rPr>
          <w:rFonts w:ascii="Times New Roman" w:hAnsi="Times New Roman" w:cs="Times New Roman"/>
          <w:sz w:val="24"/>
          <w:szCs w:val="24"/>
        </w:rPr>
      </w:pPr>
    </w:p>
    <w:p w14:paraId="58C38E60" w14:textId="77777777" w:rsidR="00EF271C" w:rsidRDefault="00EF271C">
      <w:pPr>
        <w:rPr>
          <w:rFonts w:ascii="Times New Roman" w:hAnsi="Times New Roman" w:cs="Times New Roman"/>
          <w:sz w:val="24"/>
          <w:szCs w:val="24"/>
        </w:rPr>
      </w:pPr>
    </w:p>
    <w:p w14:paraId="0512E89A" w14:textId="77777777" w:rsidR="00EF271C" w:rsidRDefault="00EF271C">
      <w:pPr>
        <w:rPr>
          <w:rFonts w:ascii="Times New Roman" w:hAnsi="Times New Roman" w:cs="Times New Roman"/>
          <w:sz w:val="24"/>
          <w:szCs w:val="24"/>
        </w:rPr>
      </w:pPr>
    </w:p>
    <w:p w14:paraId="4E7EC2A6" w14:textId="77777777" w:rsidR="00EF271C" w:rsidRDefault="00EF271C">
      <w:pPr>
        <w:rPr>
          <w:rFonts w:ascii="Times New Roman" w:hAnsi="Times New Roman" w:cs="Times New Roman"/>
          <w:sz w:val="24"/>
          <w:szCs w:val="24"/>
        </w:rPr>
      </w:pPr>
    </w:p>
    <w:p w14:paraId="077C3199" w14:textId="77777777" w:rsidR="00EF271C" w:rsidRDefault="00EF271C">
      <w:pPr>
        <w:rPr>
          <w:rFonts w:ascii="Times New Roman" w:hAnsi="Times New Roman" w:cs="Times New Roman"/>
          <w:sz w:val="24"/>
          <w:szCs w:val="24"/>
        </w:rPr>
      </w:pPr>
    </w:p>
    <w:p w14:paraId="6125C0A7" w14:textId="77777777" w:rsidR="00EF271C" w:rsidRDefault="00EF271C">
      <w:pPr>
        <w:rPr>
          <w:rFonts w:ascii="Times New Roman" w:hAnsi="Times New Roman" w:cs="Times New Roman"/>
          <w:sz w:val="24"/>
          <w:szCs w:val="24"/>
        </w:rPr>
      </w:pPr>
    </w:p>
    <w:p w14:paraId="0012C409" w14:textId="77777777" w:rsidR="00EF271C" w:rsidRDefault="00EF271C">
      <w:pPr>
        <w:rPr>
          <w:rFonts w:ascii="Times New Roman" w:hAnsi="Times New Roman" w:cs="Times New Roman"/>
          <w:sz w:val="24"/>
          <w:szCs w:val="24"/>
        </w:rPr>
      </w:pPr>
    </w:p>
    <w:p w14:paraId="2ABAFC97" w14:textId="77777777" w:rsidR="00EF271C" w:rsidRDefault="00EF271C">
      <w:pPr>
        <w:rPr>
          <w:rFonts w:ascii="Times New Roman" w:hAnsi="Times New Roman" w:cs="Times New Roman"/>
          <w:sz w:val="24"/>
          <w:szCs w:val="24"/>
        </w:rPr>
      </w:pPr>
    </w:p>
    <w:p w14:paraId="5431584E" w14:textId="77777777" w:rsidR="00EF271C" w:rsidRDefault="00EF271C">
      <w:pPr>
        <w:rPr>
          <w:rFonts w:ascii="Times New Roman" w:hAnsi="Times New Roman" w:cs="Times New Roman"/>
          <w:sz w:val="24"/>
          <w:szCs w:val="24"/>
        </w:rPr>
      </w:pPr>
    </w:p>
    <w:p w14:paraId="4B20E823" w14:textId="77777777" w:rsidR="00EF271C" w:rsidRDefault="00EF271C">
      <w:pPr>
        <w:rPr>
          <w:rFonts w:ascii="Times New Roman" w:hAnsi="Times New Roman" w:cs="Times New Roman"/>
          <w:sz w:val="24"/>
          <w:szCs w:val="24"/>
        </w:rPr>
      </w:pPr>
    </w:p>
    <w:p w14:paraId="7F7D039A" w14:textId="77777777" w:rsidR="00EF271C" w:rsidRDefault="00EF271C">
      <w:pPr>
        <w:rPr>
          <w:rFonts w:ascii="Times New Roman" w:hAnsi="Times New Roman" w:cs="Times New Roman"/>
          <w:sz w:val="24"/>
          <w:szCs w:val="24"/>
        </w:rPr>
      </w:pPr>
    </w:p>
    <w:p w14:paraId="5C73C3B5" w14:textId="77777777" w:rsidR="008831C3" w:rsidRDefault="008831C3">
      <w:pPr>
        <w:rPr>
          <w:rFonts w:ascii="Times New Roman" w:hAnsi="Times New Roman" w:cs="Times New Roman"/>
          <w:sz w:val="24"/>
          <w:szCs w:val="24"/>
        </w:rPr>
      </w:pPr>
    </w:p>
    <w:p w14:paraId="71D09085" w14:textId="77777777" w:rsidR="008831C3" w:rsidRDefault="008831C3">
      <w:pPr>
        <w:rPr>
          <w:rFonts w:ascii="Times New Roman" w:hAnsi="Times New Roman" w:cs="Times New Roman"/>
          <w:sz w:val="24"/>
          <w:szCs w:val="24"/>
        </w:rPr>
      </w:pPr>
    </w:p>
    <w:p w14:paraId="1C9C929C" w14:textId="77777777" w:rsidR="008831C3" w:rsidRDefault="008831C3">
      <w:pPr>
        <w:rPr>
          <w:rFonts w:ascii="Times New Roman" w:hAnsi="Times New Roman" w:cs="Times New Roman"/>
          <w:sz w:val="24"/>
          <w:szCs w:val="24"/>
        </w:rPr>
      </w:pPr>
    </w:p>
    <w:p w14:paraId="4F26463E" w14:textId="77777777" w:rsidR="008831C3" w:rsidRDefault="008831C3">
      <w:pPr>
        <w:rPr>
          <w:rFonts w:ascii="Times New Roman" w:hAnsi="Times New Roman" w:cs="Times New Roman"/>
          <w:sz w:val="24"/>
          <w:szCs w:val="24"/>
        </w:rPr>
      </w:pPr>
    </w:p>
    <w:p w14:paraId="5DF65769" w14:textId="77777777" w:rsidR="008831C3" w:rsidRDefault="008831C3">
      <w:pPr>
        <w:rPr>
          <w:rFonts w:ascii="Times New Roman" w:hAnsi="Times New Roman" w:cs="Times New Roman"/>
          <w:sz w:val="24"/>
          <w:szCs w:val="24"/>
        </w:rPr>
      </w:pPr>
    </w:p>
    <w:p w14:paraId="42494ED8" w14:textId="77777777" w:rsidR="008831C3" w:rsidRDefault="008831C3">
      <w:pPr>
        <w:rPr>
          <w:rFonts w:ascii="Times New Roman" w:hAnsi="Times New Roman" w:cs="Times New Roman"/>
          <w:sz w:val="24"/>
          <w:szCs w:val="24"/>
        </w:rPr>
      </w:pPr>
    </w:p>
    <w:p w14:paraId="0F4D439B" w14:textId="77777777" w:rsidR="008831C3" w:rsidRDefault="008831C3">
      <w:pPr>
        <w:rPr>
          <w:rFonts w:ascii="Times New Roman" w:hAnsi="Times New Roman" w:cs="Times New Roman"/>
          <w:sz w:val="24"/>
          <w:szCs w:val="24"/>
        </w:rPr>
      </w:pPr>
    </w:p>
    <w:p w14:paraId="5619951D" w14:textId="77777777" w:rsidR="008831C3" w:rsidRDefault="008831C3">
      <w:pPr>
        <w:rPr>
          <w:rFonts w:ascii="Times New Roman" w:hAnsi="Times New Roman" w:cs="Times New Roman"/>
          <w:sz w:val="24"/>
          <w:szCs w:val="24"/>
        </w:rPr>
      </w:pPr>
    </w:p>
    <w:p w14:paraId="297DD1C7" w14:textId="77777777" w:rsidR="008831C3" w:rsidRDefault="008831C3">
      <w:pPr>
        <w:rPr>
          <w:rFonts w:ascii="Times New Roman" w:hAnsi="Times New Roman" w:cs="Times New Roman"/>
          <w:sz w:val="24"/>
          <w:szCs w:val="24"/>
        </w:rPr>
      </w:pPr>
    </w:p>
    <w:p w14:paraId="311D0DF8" w14:textId="77777777" w:rsidR="008831C3" w:rsidRDefault="008831C3">
      <w:pPr>
        <w:rPr>
          <w:rFonts w:ascii="Times New Roman" w:hAnsi="Times New Roman" w:cs="Times New Roman"/>
          <w:sz w:val="24"/>
          <w:szCs w:val="24"/>
        </w:rPr>
      </w:pPr>
    </w:p>
    <w:p w14:paraId="38E82480" w14:textId="77777777" w:rsidR="008831C3" w:rsidRDefault="008831C3">
      <w:pPr>
        <w:rPr>
          <w:rFonts w:ascii="Times New Roman" w:hAnsi="Times New Roman" w:cs="Times New Roman"/>
          <w:sz w:val="24"/>
          <w:szCs w:val="24"/>
        </w:rPr>
        <w:sectPr w:rsidR="008831C3" w:rsidSect="00EF271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156CF68" w14:textId="48218E9E" w:rsidR="003E5EE7" w:rsidRPr="00204B71" w:rsidRDefault="00784BD1" w:rsidP="003E5EE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5CC6CF8D" wp14:editId="57808DD7">
            <wp:simplePos x="0" y="0"/>
            <wp:positionH relativeFrom="column">
              <wp:posOffset>265238</wp:posOffset>
            </wp:positionH>
            <wp:positionV relativeFrom="paragraph">
              <wp:posOffset>302895</wp:posOffset>
            </wp:positionV>
            <wp:extent cx="8323200" cy="4964400"/>
            <wp:effectExtent l="0" t="0" r="0" b="1905"/>
            <wp:wrapTight wrapText="bothSides">
              <wp:wrapPolygon edited="0">
                <wp:start x="0" y="0"/>
                <wp:lineTo x="0" y="21553"/>
                <wp:lineTo x="21556" y="21553"/>
                <wp:lineTo x="21556" y="0"/>
                <wp:lineTo x="0" y="0"/>
              </wp:wrapPolygon>
            </wp:wrapTight>
            <wp:docPr id="6322375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237551" name="Picture 63223755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3200" cy="49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EE7" w:rsidRPr="00204B71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3E5EE7" w:rsidRPr="00204B71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78DC62FA" w14:textId="63155F5C" w:rsidR="008831C3" w:rsidRPr="00591CCA" w:rsidRDefault="008831C3" w:rsidP="003E5EE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91CCA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legends</w:t>
      </w:r>
    </w:p>
    <w:p w14:paraId="6B22FAE2" w14:textId="77777777" w:rsidR="00533CD5" w:rsidRPr="008831C3" w:rsidRDefault="00533CD5" w:rsidP="00533C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31C3">
        <w:rPr>
          <w:rFonts w:ascii="Times New Roman" w:hAnsi="Times New Roman" w:cs="Times New Roman"/>
          <w:sz w:val="24"/>
          <w:szCs w:val="24"/>
        </w:rPr>
        <w:t>Figure S1: The co-citation network diagram of the 48 highly cited papers.</w:t>
      </w:r>
    </w:p>
    <w:p w14:paraId="0814A21B" w14:textId="77777777" w:rsidR="008831C3" w:rsidRPr="001742D4" w:rsidRDefault="008831C3" w:rsidP="003E5E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8831C3" w:rsidRPr="001742D4" w:rsidSect="008831C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8AD0B" w14:textId="77777777" w:rsidR="000340D0" w:rsidRDefault="000340D0" w:rsidP="00445209">
      <w:r>
        <w:separator/>
      </w:r>
    </w:p>
  </w:endnote>
  <w:endnote w:type="continuationSeparator" w:id="0">
    <w:p w14:paraId="583E4108" w14:textId="77777777" w:rsidR="000340D0" w:rsidRDefault="000340D0" w:rsidP="00445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EDFD1" w14:textId="308AF88E" w:rsidR="00533CD5" w:rsidRDefault="00533CD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E6E1F46" wp14:editId="462A986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989601930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FF2BF7" w14:textId="24466FFC" w:rsidR="00533CD5" w:rsidRPr="00533CD5" w:rsidRDefault="00533CD5" w:rsidP="00533CD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33CD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6E1F4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3CFF2BF7" w14:textId="24466FFC" w:rsidR="00533CD5" w:rsidRPr="00533CD5" w:rsidRDefault="00533CD5" w:rsidP="00533CD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33CD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73EFC" w14:textId="3A978E27" w:rsidR="00533CD5" w:rsidRDefault="00533CD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3355365" wp14:editId="16849298">
              <wp:simplePos x="1143000" y="992505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368061363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6ED276" w14:textId="2F8CC66B" w:rsidR="00533CD5" w:rsidRPr="00533CD5" w:rsidRDefault="00533CD5" w:rsidP="00533CD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33CD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35536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4D6ED276" w14:textId="2F8CC66B" w:rsidR="00533CD5" w:rsidRPr="00533CD5" w:rsidRDefault="00533CD5" w:rsidP="00533CD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33CD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0BBAB" w14:textId="17A2141E" w:rsidR="00533CD5" w:rsidRDefault="00533CD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FEA71F4" wp14:editId="025574D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319526023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C60F84" w14:textId="194DF04E" w:rsidR="00533CD5" w:rsidRPr="00533CD5" w:rsidRDefault="00533CD5" w:rsidP="00533CD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33CD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EA71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10C60F84" w14:textId="194DF04E" w:rsidR="00533CD5" w:rsidRPr="00533CD5" w:rsidRDefault="00533CD5" w:rsidP="00533CD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33CD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CEC08" w14:textId="77777777" w:rsidR="000340D0" w:rsidRDefault="000340D0" w:rsidP="00445209">
      <w:r>
        <w:separator/>
      </w:r>
    </w:p>
  </w:footnote>
  <w:footnote w:type="continuationSeparator" w:id="0">
    <w:p w14:paraId="69643921" w14:textId="77777777" w:rsidR="000340D0" w:rsidRDefault="000340D0" w:rsidP="004452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7B3"/>
    <w:rsid w:val="00030FEE"/>
    <w:rsid w:val="000340D0"/>
    <w:rsid w:val="000D7B57"/>
    <w:rsid w:val="001742D4"/>
    <w:rsid w:val="00204B71"/>
    <w:rsid w:val="003E5EE7"/>
    <w:rsid w:val="00445209"/>
    <w:rsid w:val="00533CD5"/>
    <w:rsid w:val="00591CCA"/>
    <w:rsid w:val="00760AF2"/>
    <w:rsid w:val="00784BD1"/>
    <w:rsid w:val="007D6880"/>
    <w:rsid w:val="008831C3"/>
    <w:rsid w:val="008A132E"/>
    <w:rsid w:val="00927045"/>
    <w:rsid w:val="00A50E6C"/>
    <w:rsid w:val="00AF5421"/>
    <w:rsid w:val="00B90662"/>
    <w:rsid w:val="00C527B3"/>
    <w:rsid w:val="00CD660E"/>
    <w:rsid w:val="00CE2349"/>
    <w:rsid w:val="00D7693F"/>
    <w:rsid w:val="00E30F5B"/>
    <w:rsid w:val="00E65BD6"/>
    <w:rsid w:val="00EF271C"/>
    <w:rsid w:val="00F33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1EF25"/>
  <w15:docId w15:val="{42342A68-A61A-F144-B5B9-A27EDE972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52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4520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452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45209"/>
    <w:rPr>
      <w:sz w:val="18"/>
      <w:szCs w:val="18"/>
    </w:rPr>
  </w:style>
  <w:style w:type="table" w:styleId="TableGrid">
    <w:name w:val="Table Grid"/>
    <w:basedOn w:val="TableNormal"/>
    <w:uiPriority w:val="59"/>
    <w:rsid w:val="00A50E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9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1594</Words>
  <Characters>9087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 xue</dc:creator>
  <cp:keywords/>
  <dc:description/>
  <cp:lastModifiedBy>Burton, Nicola</cp:lastModifiedBy>
  <cp:revision>3</cp:revision>
  <dcterms:created xsi:type="dcterms:W3CDTF">2023-10-20T23:20:00Z</dcterms:created>
  <dcterms:modified xsi:type="dcterms:W3CDTF">2023-10-20T23:21:00Z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130b9487,3afc208a,518af5b3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2023-10-20T23:20:08Z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0d2e2f6c-43b7-4e35-a4cf-8e24edfbc9d1</vt:lpwstr>
  </property>
  <property fmtid="{D5CDD505-2E9C-101B-9397-08002B2CF9AE}" pid="11" name="MSIP_Label_2bbab825-a111-45e4-86a1-18cee0005896_ContentBits">
    <vt:lpwstr>2</vt:lpwstr>
  </property>
</Properties>
</file>