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17" w:rsidRPr="003A1521" w:rsidRDefault="00FD0117" w:rsidP="003A1521">
      <w:pPr>
        <w:pStyle w:val="MDPI23heading3"/>
        <w:spacing w:before="240"/>
        <w:ind w:left="0"/>
        <w:rPr>
          <w:rFonts w:ascii="Arial" w:eastAsiaTheme="minorHAnsi" w:hAnsi="Arial" w:cs="Arial"/>
          <w:color w:val="auto"/>
          <w:szCs w:val="20"/>
        </w:rPr>
      </w:pPr>
      <w:r w:rsidRPr="003A1521">
        <w:rPr>
          <w:rFonts w:ascii="Arial" w:eastAsiaTheme="minorHAnsi" w:hAnsi="Arial" w:cs="Arial"/>
          <w:b/>
          <w:bCs/>
          <w:color w:val="auto"/>
          <w:szCs w:val="20"/>
        </w:rPr>
        <w:t xml:space="preserve">Table </w:t>
      </w:r>
      <w:r w:rsidR="003A1521" w:rsidRPr="003A1521">
        <w:rPr>
          <w:rFonts w:ascii="Arial" w:eastAsiaTheme="minorHAnsi" w:hAnsi="Arial" w:cs="Arial"/>
          <w:b/>
          <w:bCs/>
          <w:color w:val="auto"/>
          <w:szCs w:val="20"/>
        </w:rPr>
        <w:t>S</w:t>
      </w:r>
      <w:r w:rsidRPr="003A1521">
        <w:rPr>
          <w:rFonts w:ascii="Arial" w:eastAsiaTheme="minorHAnsi" w:hAnsi="Arial" w:cs="Arial"/>
          <w:b/>
          <w:bCs/>
          <w:color w:val="auto"/>
          <w:szCs w:val="20"/>
        </w:rPr>
        <w:t>1</w:t>
      </w:r>
      <w:proofErr w:type="gramStart"/>
      <w:r w:rsidRPr="003A1521">
        <w:rPr>
          <w:rFonts w:ascii="Arial" w:eastAsiaTheme="minorHAnsi" w:hAnsi="Arial" w:cs="Arial"/>
          <w:b/>
          <w:bCs/>
          <w:color w:val="auto"/>
          <w:szCs w:val="20"/>
        </w:rPr>
        <w:t xml:space="preserve">  </w:t>
      </w:r>
      <w:r w:rsidRPr="003A1521">
        <w:rPr>
          <w:rFonts w:ascii="Arial" w:eastAsiaTheme="minorHAnsi" w:hAnsi="Arial" w:cs="Arial"/>
          <w:color w:val="auto"/>
          <w:szCs w:val="20"/>
        </w:rPr>
        <w:t>Composition</w:t>
      </w:r>
      <w:proofErr w:type="gramEnd"/>
      <w:r w:rsidRPr="003A1521">
        <w:rPr>
          <w:rFonts w:ascii="Arial" w:eastAsiaTheme="minorHAnsi" w:hAnsi="Arial" w:cs="Arial"/>
          <w:color w:val="auto"/>
          <w:szCs w:val="20"/>
        </w:rPr>
        <w:t xml:space="preserve"> of vitamins in normal pellet diet [Data adapted from Harlan laboratories].</w:t>
      </w:r>
    </w:p>
    <w:tbl>
      <w:tblPr>
        <w:tblW w:w="4995" w:type="dxa"/>
        <w:jc w:val="center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431"/>
        <w:gridCol w:w="1431"/>
      </w:tblGrid>
      <w:tr w:rsidR="003A1521" w:rsidRPr="003A1521" w:rsidTr="00856E3C">
        <w:trPr>
          <w:jc w:val="center"/>
        </w:trPr>
        <w:tc>
          <w:tcPr>
            <w:tcW w:w="2134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color w:val="auto"/>
              </w:rPr>
            </w:pPr>
            <w:bookmarkStart w:id="0" w:name="_GoBack"/>
            <w:r w:rsidRPr="003A1521">
              <w:rPr>
                <w:rFonts w:ascii="Arial" w:eastAsiaTheme="minorHAnsi" w:hAnsi="Arial" w:cs="Arial"/>
                <w:color w:val="auto"/>
              </w:rPr>
              <w:tab/>
            </w:r>
            <w:r w:rsidRPr="003A1521">
              <w:rPr>
                <w:rFonts w:ascii="Arial" w:eastAsia="Calibri" w:hAnsi="Arial" w:cs="Arial"/>
                <w:b/>
                <w:noProof w:val="0"/>
                <w:color w:val="auto"/>
              </w:rPr>
              <w:t>Vitamin</w:t>
            </w:r>
          </w:p>
        </w:tc>
        <w:tc>
          <w:tcPr>
            <w:tcW w:w="2862" w:type="dxa"/>
            <w:gridSpan w:val="2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b/>
                <w:noProof w:val="0"/>
                <w:color w:val="auto"/>
              </w:rPr>
              <w:t>Concentration    Unit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noProof w:val="0"/>
                <w:color w:val="auto"/>
              </w:rPr>
              <w:t>Vitamin A</w:t>
            </w:r>
          </w:p>
        </w:tc>
        <w:tc>
          <w:tcPr>
            <w:tcW w:w="1431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noProof w:val="0"/>
                <w:color w:val="auto"/>
              </w:rPr>
              <w:t>15.8</w:t>
            </w:r>
          </w:p>
        </w:tc>
        <w:tc>
          <w:tcPr>
            <w:tcW w:w="1431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noProof w:val="0"/>
                <w:color w:val="auto"/>
              </w:rPr>
              <w:t xml:space="preserve"> IU/g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D3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IU/g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E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135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IU/Kg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K3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B1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B2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B3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61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B5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B6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B12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0.05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Vitamin H2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0.38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Folate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tr w:rsidR="003A1521" w:rsidRPr="003A1521" w:rsidTr="00856E3C">
        <w:trPr>
          <w:jc w:val="center"/>
        </w:trPr>
        <w:tc>
          <w:tcPr>
            <w:tcW w:w="2134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Choline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2400</w:t>
            </w:r>
          </w:p>
        </w:tc>
        <w:tc>
          <w:tcPr>
            <w:tcW w:w="143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mg/Kg</w:t>
            </w:r>
          </w:p>
        </w:tc>
      </w:tr>
      <w:bookmarkEnd w:id="0"/>
    </w:tbl>
    <w:p w:rsidR="003A1521" w:rsidRPr="003A1521" w:rsidRDefault="003A1521" w:rsidP="00FD0117">
      <w:pPr>
        <w:pStyle w:val="MDPI23heading3"/>
        <w:spacing w:before="240"/>
        <w:rPr>
          <w:rFonts w:ascii="Arial" w:eastAsiaTheme="minorHAnsi" w:hAnsi="Arial" w:cs="Arial"/>
          <w:b/>
          <w:bCs/>
          <w:color w:val="auto"/>
          <w:szCs w:val="20"/>
        </w:rPr>
      </w:pPr>
    </w:p>
    <w:p w:rsidR="00FD0117" w:rsidRPr="003A1521" w:rsidRDefault="00FD0117" w:rsidP="003A1521">
      <w:pPr>
        <w:pStyle w:val="MDPI23heading3"/>
        <w:spacing w:before="240"/>
        <w:ind w:left="0"/>
        <w:rPr>
          <w:rFonts w:ascii="Arial" w:eastAsiaTheme="minorHAnsi" w:hAnsi="Arial" w:cs="Arial"/>
          <w:color w:val="auto"/>
          <w:szCs w:val="20"/>
        </w:rPr>
      </w:pPr>
      <w:r w:rsidRPr="003A1521">
        <w:rPr>
          <w:rFonts w:ascii="Arial" w:eastAsiaTheme="minorHAnsi" w:hAnsi="Arial" w:cs="Arial"/>
          <w:b/>
          <w:bCs/>
          <w:color w:val="auto"/>
          <w:szCs w:val="20"/>
        </w:rPr>
        <w:t xml:space="preserve">Table </w:t>
      </w:r>
      <w:r w:rsidR="003A1521" w:rsidRPr="003A1521">
        <w:rPr>
          <w:rFonts w:ascii="Arial" w:eastAsiaTheme="minorHAnsi" w:hAnsi="Arial" w:cs="Arial"/>
          <w:b/>
          <w:bCs/>
          <w:color w:val="auto"/>
          <w:szCs w:val="20"/>
        </w:rPr>
        <w:t>S</w:t>
      </w:r>
      <w:r w:rsidRPr="003A1521">
        <w:rPr>
          <w:rFonts w:ascii="Arial" w:eastAsiaTheme="minorHAnsi" w:hAnsi="Arial" w:cs="Arial"/>
          <w:b/>
          <w:bCs/>
          <w:color w:val="auto"/>
          <w:szCs w:val="20"/>
        </w:rPr>
        <w:t xml:space="preserve">2 </w:t>
      </w:r>
      <w:r w:rsidRPr="003A1521">
        <w:rPr>
          <w:rFonts w:ascii="Arial" w:eastAsiaTheme="minorHAnsi" w:hAnsi="Arial" w:cs="Arial"/>
          <w:color w:val="auto"/>
          <w:szCs w:val="20"/>
        </w:rPr>
        <w:t>Composition of minerals in normal pellet diet [Data adapted from Harlan laboratories].</w:t>
      </w:r>
    </w:p>
    <w:tbl>
      <w:tblPr>
        <w:tblW w:w="3983" w:type="dxa"/>
        <w:jc w:val="center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541"/>
      </w:tblGrid>
      <w:tr w:rsidR="003A1521" w:rsidRPr="003A1521" w:rsidTr="00856E3C">
        <w:trPr>
          <w:jc w:val="center"/>
        </w:trPr>
        <w:tc>
          <w:tcPr>
            <w:tcW w:w="2442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b/>
                <w:noProof w:val="0"/>
                <w:color w:val="auto"/>
              </w:rPr>
              <w:t>Mineral</w:t>
            </w:r>
          </w:p>
        </w:tc>
        <w:tc>
          <w:tcPr>
            <w:tcW w:w="1541" w:type="dxa"/>
            <w:vAlign w:val="center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color w:val="auto"/>
              </w:rPr>
            </w:pPr>
            <w:r w:rsidRPr="003A1521">
              <w:rPr>
                <w:rFonts w:ascii="Arial" w:eastAsia="Calibri" w:hAnsi="Arial" w:cs="Arial"/>
                <w:b/>
                <w:noProof w:val="0"/>
                <w:color w:val="auto"/>
              </w:rPr>
              <w:t xml:space="preserve">Concentration (mg/Kg) 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Potassium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10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Calcium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20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Magnesium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noProof w:val="0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3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Phosphorus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10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Non- phytate phosphorus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8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Sodium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4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Chloride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6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Iron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280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Selenium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0.1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Manganese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86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Iodine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3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Copper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24</w:t>
            </w:r>
          </w:p>
        </w:tc>
      </w:tr>
      <w:tr w:rsidR="003A1521" w:rsidRPr="003A1521" w:rsidTr="00856E3C">
        <w:trPr>
          <w:jc w:val="center"/>
        </w:trPr>
        <w:tc>
          <w:tcPr>
            <w:tcW w:w="2442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Zinc</w:t>
            </w:r>
          </w:p>
        </w:tc>
        <w:tc>
          <w:tcPr>
            <w:tcW w:w="1541" w:type="dxa"/>
            <w:hideMark/>
          </w:tcPr>
          <w:p w:rsidR="00FD0117" w:rsidRPr="003A1521" w:rsidRDefault="00FD01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1521">
              <w:rPr>
                <w:rFonts w:ascii="Arial" w:hAnsi="Arial" w:cs="Arial"/>
                <w:color w:val="auto"/>
              </w:rPr>
              <w:t>65</w:t>
            </w:r>
          </w:p>
        </w:tc>
      </w:tr>
    </w:tbl>
    <w:p w:rsidR="00BC3366" w:rsidRPr="003A1521" w:rsidRDefault="00BC3366">
      <w:pPr>
        <w:rPr>
          <w:rFonts w:ascii="Arial" w:hAnsi="Arial" w:cs="Arial"/>
          <w:color w:val="auto"/>
        </w:rPr>
      </w:pPr>
    </w:p>
    <w:sectPr w:rsidR="00BC3366" w:rsidRPr="003A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17"/>
    <w:rsid w:val="003A1521"/>
    <w:rsid w:val="00856E3C"/>
    <w:rsid w:val="00BC3366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1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3heading3">
    <w:name w:val="MDPI_2.3_heading3"/>
    <w:qFormat/>
    <w:rsid w:val="00FD011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1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3heading3">
    <w:name w:val="MDPI_2.3_heading3"/>
    <w:qFormat/>
    <w:rsid w:val="00FD011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Mazyad</dc:creator>
  <cp:lastModifiedBy>Eman Mazyad</cp:lastModifiedBy>
  <cp:revision>3</cp:revision>
  <dcterms:created xsi:type="dcterms:W3CDTF">2023-07-25T00:21:00Z</dcterms:created>
  <dcterms:modified xsi:type="dcterms:W3CDTF">2023-08-10T01:17:00Z</dcterms:modified>
</cp:coreProperties>
</file>