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5B96" w14:textId="77777777" w:rsidR="00EA5DB2" w:rsidRDefault="00EA5DB2" w:rsidP="00EA5DB2">
      <w:pPr>
        <w:pStyle w:val="Heading2"/>
        <w:spacing w:line="480" w:lineRule="auto"/>
      </w:pPr>
      <w:r>
        <w:t>Supplementary material 1</w:t>
      </w:r>
    </w:p>
    <w:p w14:paraId="15A78F18" w14:textId="77777777" w:rsidR="00EA5DB2" w:rsidRDefault="00EA5DB2" w:rsidP="00EA5DB2">
      <w:pPr>
        <w:spacing w:line="480" w:lineRule="auto"/>
        <w:rPr>
          <w:i/>
          <w:sz w:val="24"/>
          <w:szCs w:val="24"/>
        </w:rPr>
      </w:pPr>
      <w:r>
        <w:rPr>
          <w:i/>
          <w:sz w:val="24"/>
          <w:szCs w:val="24"/>
        </w:rPr>
        <w:t>* = Key topic</w:t>
      </w:r>
    </w:p>
    <w:tbl>
      <w:tblPr>
        <w:tblW w:w="9105" w:type="dxa"/>
        <w:tblBorders>
          <w:top w:val="nil"/>
          <w:left w:val="nil"/>
          <w:bottom w:val="nil"/>
          <w:right w:val="nil"/>
          <w:insideH w:val="nil"/>
          <w:insideV w:val="nil"/>
        </w:tblBorders>
        <w:tblLayout w:type="fixed"/>
        <w:tblLook w:val="0600" w:firstRow="0" w:lastRow="0" w:firstColumn="0" w:lastColumn="0" w:noHBand="1" w:noVBand="1"/>
      </w:tblPr>
      <w:tblGrid>
        <w:gridCol w:w="3900"/>
        <w:gridCol w:w="5205"/>
      </w:tblGrid>
      <w:tr w:rsidR="00EA5DB2" w14:paraId="5778F491" w14:textId="77777777" w:rsidTr="009E5FEB">
        <w:trPr>
          <w:trHeight w:val="485"/>
        </w:trPr>
        <w:tc>
          <w:tcPr>
            <w:tcW w:w="3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93A19" w14:textId="77777777" w:rsidR="00EA5DB2" w:rsidRDefault="00EA5DB2" w:rsidP="009E5FEB">
            <w:pPr>
              <w:spacing w:line="480" w:lineRule="auto"/>
            </w:pPr>
            <w:r>
              <w:t>Case</w:t>
            </w:r>
          </w:p>
        </w:tc>
        <w:tc>
          <w:tcPr>
            <w:tcW w:w="52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0A6BBA1" w14:textId="77777777" w:rsidR="00EA5DB2" w:rsidRDefault="00EA5DB2" w:rsidP="009E5FEB">
            <w:pPr>
              <w:spacing w:line="480" w:lineRule="auto"/>
            </w:pPr>
            <w:r>
              <w:t>Topics</w:t>
            </w:r>
          </w:p>
        </w:tc>
      </w:tr>
      <w:tr w:rsidR="00EA5DB2" w14:paraId="3B02A89E" w14:textId="77777777" w:rsidTr="009E5FEB">
        <w:trPr>
          <w:trHeight w:val="129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4B39CA" w14:textId="77777777" w:rsidR="00EA5DB2" w:rsidRDefault="00EA5DB2" w:rsidP="009E5FEB">
            <w:pPr>
              <w:spacing w:line="480" w:lineRule="auto"/>
              <w:jc w:val="left"/>
            </w:pPr>
            <w:r>
              <w:t>Case 1: Patient with infective chronic obstructive pulmonary disease.</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1EF4CF6E" w14:textId="77777777" w:rsidR="00EA5DB2" w:rsidRDefault="00EA5DB2" w:rsidP="009E5FEB">
            <w:pPr>
              <w:spacing w:line="480" w:lineRule="auto"/>
            </w:pPr>
            <w:r>
              <w:t>Infective Chronic Obstructive Pulmonary Disease*</w:t>
            </w:r>
          </w:p>
          <w:p w14:paraId="30C668A8" w14:textId="77777777" w:rsidR="00EA5DB2" w:rsidRDefault="00EA5DB2" w:rsidP="009E5FEB">
            <w:pPr>
              <w:spacing w:line="480" w:lineRule="auto"/>
            </w:pPr>
            <w:r>
              <w:t>Acute Kidney Injury*</w:t>
            </w:r>
          </w:p>
          <w:p w14:paraId="46A9C9A0" w14:textId="77777777" w:rsidR="00EA5DB2" w:rsidRDefault="00EA5DB2" w:rsidP="009E5FEB">
            <w:pPr>
              <w:spacing w:line="480" w:lineRule="auto"/>
            </w:pPr>
            <w:r>
              <w:t>Oxygen therapy*</w:t>
            </w:r>
          </w:p>
          <w:p w14:paraId="7AA8DBBC" w14:textId="77777777" w:rsidR="00EA5DB2" w:rsidRDefault="00EA5DB2" w:rsidP="009E5FEB">
            <w:pPr>
              <w:spacing w:line="480" w:lineRule="auto"/>
            </w:pPr>
            <w:r>
              <w:t>Arterial-Blood Gas*</w:t>
            </w:r>
          </w:p>
        </w:tc>
      </w:tr>
      <w:tr w:rsidR="00EA5DB2" w14:paraId="30E873BB" w14:textId="77777777" w:rsidTr="009E5FEB">
        <w:trPr>
          <w:trHeight w:val="129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0B8FD6" w14:textId="77777777" w:rsidR="00EA5DB2" w:rsidRDefault="00EA5DB2" w:rsidP="009E5FEB">
            <w:pPr>
              <w:spacing w:line="480" w:lineRule="auto"/>
              <w:jc w:val="left"/>
            </w:pPr>
            <w:r>
              <w:t>Case 2: Patient with heart failure requiring oxygen therapy.</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0699E7CD" w14:textId="77777777" w:rsidR="00EA5DB2" w:rsidRDefault="00EA5DB2" w:rsidP="009E5FEB">
            <w:pPr>
              <w:spacing w:line="480" w:lineRule="auto"/>
            </w:pPr>
            <w:r>
              <w:t>Acute Heart Failure*</w:t>
            </w:r>
          </w:p>
          <w:p w14:paraId="595E5BE4" w14:textId="77777777" w:rsidR="00EA5DB2" w:rsidRDefault="00EA5DB2" w:rsidP="009E5FEB">
            <w:pPr>
              <w:spacing w:line="480" w:lineRule="auto"/>
            </w:pPr>
            <w:r>
              <w:t>Anaemia</w:t>
            </w:r>
          </w:p>
          <w:p w14:paraId="13F8316B" w14:textId="77777777" w:rsidR="00EA5DB2" w:rsidRDefault="00EA5DB2" w:rsidP="009E5FEB">
            <w:pPr>
              <w:spacing w:line="480" w:lineRule="auto"/>
            </w:pPr>
            <w:r>
              <w:t>Acute Coronary</w:t>
            </w:r>
          </w:p>
          <w:p w14:paraId="338C8574" w14:textId="77777777" w:rsidR="00EA5DB2" w:rsidRDefault="00EA5DB2" w:rsidP="009E5FEB">
            <w:pPr>
              <w:spacing w:line="480" w:lineRule="auto"/>
            </w:pPr>
            <w:r>
              <w:t>Non-invasive Ventilation*</w:t>
            </w:r>
          </w:p>
        </w:tc>
      </w:tr>
      <w:tr w:rsidR="00EA5DB2" w14:paraId="2B2AB9E8" w14:textId="77777777" w:rsidTr="009E5FEB">
        <w:trPr>
          <w:trHeight w:val="102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AC9670" w14:textId="77777777" w:rsidR="00EA5DB2" w:rsidRDefault="00EA5DB2" w:rsidP="009E5FEB">
            <w:pPr>
              <w:spacing w:line="480" w:lineRule="auto"/>
              <w:jc w:val="left"/>
            </w:pPr>
            <w:r>
              <w:t>Case 3: Patient with atrial fibrillation and aspiration pneumonia.</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581427CB" w14:textId="77777777" w:rsidR="00EA5DB2" w:rsidRDefault="00EA5DB2" w:rsidP="009E5FEB">
            <w:pPr>
              <w:spacing w:line="480" w:lineRule="auto"/>
            </w:pPr>
            <w:r>
              <w:t>Management of Atrial Fibrillation</w:t>
            </w:r>
          </w:p>
          <w:p w14:paraId="1847802C" w14:textId="77777777" w:rsidR="00EA5DB2" w:rsidRDefault="00EA5DB2" w:rsidP="009E5FEB">
            <w:pPr>
              <w:spacing w:line="480" w:lineRule="auto"/>
            </w:pPr>
            <w:r>
              <w:t>Antiplatelets vs Anticoagulants</w:t>
            </w:r>
          </w:p>
          <w:p w14:paraId="0A0CE145" w14:textId="77777777" w:rsidR="00EA5DB2" w:rsidRDefault="00EA5DB2" w:rsidP="009E5FEB">
            <w:pPr>
              <w:spacing w:line="480" w:lineRule="auto"/>
            </w:pPr>
            <w:r>
              <w:t>Management of Aspiration Pneumonia</w:t>
            </w:r>
          </w:p>
        </w:tc>
      </w:tr>
      <w:tr w:rsidR="00EA5DB2" w14:paraId="154FA4ED" w14:textId="77777777" w:rsidTr="009E5FEB">
        <w:trPr>
          <w:trHeight w:val="129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2AC8B5" w14:textId="77777777" w:rsidR="00EA5DB2" w:rsidRDefault="00EA5DB2" w:rsidP="009E5FEB">
            <w:pPr>
              <w:spacing w:line="480" w:lineRule="auto"/>
              <w:jc w:val="left"/>
            </w:pPr>
            <w:r>
              <w:t>Case 4: Patient with jaundice and ascites on a background of chronic alcohol excess.</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01628FEA" w14:textId="77777777" w:rsidR="00EA5DB2" w:rsidRDefault="00EA5DB2" w:rsidP="009E5FEB">
            <w:pPr>
              <w:spacing w:line="480" w:lineRule="auto"/>
            </w:pPr>
            <w:r>
              <w:t>Management of Alcohol Excess</w:t>
            </w:r>
          </w:p>
          <w:p w14:paraId="3D37B469" w14:textId="77777777" w:rsidR="00EA5DB2" w:rsidRDefault="00EA5DB2" w:rsidP="009E5FEB">
            <w:pPr>
              <w:spacing w:line="480" w:lineRule="auto"/>
            </w:pPr>
            <w:r>
              <w:t>Management of Variceal Bleeds</w:t>
            </w:r>
          </w:p>
          <w:p w14:paraId="1D110706" w14:textId="77777777" w:rsidR="00EA5DB2" w:rsidRDefault="00EA5DB2" w:rsidP="009E5FEB">
            <w:pPr>
              <w:spacing w:line="480" w:lineRule="auto"/>
            </w:pPr>
            <w:r>
              <w:t>Lactic Acidosis*</w:t>
            </w:r>
          </w:p>
          <w:p w14:paraId="31473F2E" w14:textId="77777777" w:rsidR="00EA5DB2" w:rsidRDefault="00EA5DB2" w:rsidP="009E5FEB">
            <w:pPr>
              <w:spacing w:line="480" w:lineRule="auto"/>
            </w:pPr>
            <w:r>
              <w:t>Decompensated Chronic Liver Disease</w:t>
            </w:r>
          </w:p>
        </w:tc>
      </w:tr>
      <w:tr w:rsidR="00EA5DB2" w14:paraId="6787D354" w14:textId="77777777" w:rsidTr="009E5FEB">
        <w:trPr>
          <w:trHeight w:val="102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76CA14" w14:textId="77777777" w:rsidR="00EA5DB2" w:rsidRDefault="00EA5DB2" w:rsidP="009E5FEB">
            <w:pPr>
              <w:spacing w:line="480" w:lineRule="auto"/>
              <w:jc w:val="left"/>
            </w:pPr>
            <w:r>
              <w:t>Case 5: Patient experiencing delirium.</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07331AAA" w14:textId="77777777" w:rsidR="00EA5DB2" w:rsidRDefault="00EA5DB2" w:rsidP="009E5FEB">
            <w:pPr>
              <w:spacing w:line="480" w:lineRule="auto"/>
            </w:pPr>
            <w:r>
              <w:t>Delirium</w:t>
            </w:r>
          </w:p>
          <w:p w14:paraId="4E92A47A" w14:textId="77777777" w:rsidR="00EA5DB2" w:rsidRDefault="00EA5DB2" w:rsidP="009E5FEB">
            <w:pPr>
              <w:spacing w:line="480" w:lineRule="auto"/>
            </w:pPr>
            <w:r>
              <w:t>Antibiotics*</w:t>
            </w:r>
          </w:p>
          <w:p w14:paraId="6ABCC96A" w14:textId="77777777" w:rsidR="00EA5DB2" w:rsidRDefault="00EA5DB2" w:rsidP="009E5FEB">
            <w:pPr>
              <w:spacing w:line="480" w:lineRule="auto"/>
            </w:pPr>
            <w:r>
              <w:t>Opioid Analgesia*</w:t>
            </w:r>
          </w:p>
        </w:tc>
      </w:tr>
      <w:tr w:rsidR="00EA5DB2" w14:paraId="2B5DDFEB" w14:textId="77777777" w:rsidTr="009E5FEB">
        <w:trPr>
          <w:trHeight w:val="755"/>
        </w:trPr>
        <w:tc>
          <w:tcPr>
            <w:tcW w:w="39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C325F7" w14:textId="77777777" w:rsidR="00EA5DB2" w:rsidRDefault="00EA5DB2" w:rsidP="009E5FEB">
            <w:pPr>
              <w:spacing w:line="480" w:lineRule="auto"/>
              <w:jc w:val="left"/>
            </w:pPr>
            <w:r>
              <w:t>Case 6: Patient with a suspected PE.</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39945683" w14:textId="77777777" w:rsidR="00EA5DB2" w:rsidRDefault="00EA5DB2" w:rsidP="009E5FEB">
            <w:pPr>
              <w:spacing w:line="480" w:lineRule="auto"/>
            </w:pPr>
            <w:r>
              <w:t>Diabetic Ketoacidosis</w:t>
            </w:r>
          </w:p>
          <w:p w14:paraId="0AC7BB02" w14:textId="77777777" w:rsidR="00EA5DB2" w:rsidRDefault="00EA5DB2" w:rsidP="009E5FEB">
            <w:pPr>
              <w:spacing w:line="480" w:lineRule="auto"/>
            </w:pPr>
            <w:r>
              <w:lastRenderedPageBreak/>
              <w:t>Hyperosmolar Hyperglycaemic State</w:t>
            </w:r>
          </w:p>
        </w:tc>
      </w:tr>
      <w:tr w:rsidR="00EA5DB2" w14:paraId="57DE5F01" w14:textId="77777777" w:rsidTr="009E5FEB">
        <w:trPr>
          <w:trHeight w:val="755"/>
        </w:trPr>
        <w:tc>
          <w:tcPr>
            <w:tcW w:w="9105"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6409F2" w14:textId="77777777" w:rsidR="00EA5DB2" w:rsidRDefault="00EA5DB2" w:rsidP="009E5FEB">
            <w:pPr>
              <w:spacing w:line="480" w:lineRule="auto"/>
            </w:pPr>
            <w:r>
              <w:lastRenderedPageBreak/>
              <w:t>Management of interacting comorbidities* and considerations for elderly patients were topics which were integrated throughout most cases.</w:t>
            </w:r>
          </w:p>
        </w:tc>
      </w:tr>
    </w:tbl>
    <w:p w14:paraId="08EF9E41" w14:textId="77777777" w:rsidR="00EA5DB2" w:rsidRDefault="00EA5DB2" w:rsidP="00EA5DB2">
      <w:pPr>
        <w:spacing w:line="480" w:lineRule="auto"/>
        <w:rPr>
          <w:sz w:val="28"/>
          <w:szCs w:val="28"/>
        </w:rPr>
      </w:pPr>
      <w:r>
        <w:rPr>
          <w:sz w:val="28"/>
          <w:szCs w:val="28"/>
        </w:rPr>
        <w:t xml:space="preserve"> </w:t>
      </w:r>
    </w:p>
    <w:p w14:paraId="6B96E4E0" w14:textId="77777777" w:rsidR="00EA5DB2" w:rsidRDefault="00EA5DB2" w:rsidP="00EA5DB2">
      <w:pPr>
        <w:shd w:val="clear" w:color="auto" w:fill="FFFFFF"/>
        <w:spacing w:after="120" w:line="480" w:lineRule="auto"/>
        <w:rPr>
          <w:sz w:val="24"/>
          <w:szCs w:val="24"/>
        </w:rPr>
      </w:pPr>
    </w:p>
    <w:p w14:paraId="16D7473C" w14:textId="77777777" w:rsidR="00EA5DB2" w:rsidRDefault="00EA5DB2" w:rsidP="00EA5DB2">
      <w:pPr>
        <w:shd w:val="clear" w:color="auto" w:fill="FFFFFF"/>
        <w:spacing w:after="120" w:line="480" w:lineRule="auto"/>
        <w:rPr>
          <w:sz w:val="24"/>
          <w:szCs w:val="24"/>
        </w:rPr>
      </w:pPr>
    </w:p>
    <w:p w14:paraId="5BD484D0" w14:textId="77777777" w:rsidR="00EA5DB2" w:rsidRDefault="00EA5DB2" w:rsidP="00EA5DB2">
      <w:pPr>
        <w:shd w:val="clear" w:color="auto" w:fill="FFFFFF"/>
        <w:spacing w:after="120" w:line="480" w:lineRule="auto"/>
        <w:rPr>
          <w:b/>
          <w:sz w:val="24"/>
          <w:szCs w:val="24"/>
        </w:rPr>
      </w:pPr>
      <w:r>
        <w:rPr>
          <w:b/>
          <w:sz w:val="24"/>
          <w:szCs w:val="24"/>
        </w:rPr>
        <w:t xml:space="preserve">Supplementary material 2 </w:t>
      </w:r>
    </w:p>
    <w:p w14:paraId="02F80C5D" w14:textId="77777777" w:rsidR="00EA5DB2" w:rsidRDefault="00EA5DB2" w:rsidP="00EA5DB2">
      <w:pPr>
        <w:spacing w:after="200" w:line="480" w:lineRule="auto"/>
        <w:jc w:val="center"/>
        <w:rPr>
          <w:b/>
          <w:sz w:val="24"/>
          <w:szCs w:val="24"/>
        </w:rPr>
      </w:pPr>
      <w:r>
        <w:rPr>
          <w:b/>
          <w:sz w:val="24"/>
          <w:szCs w:val="24"/>
        </w:rPr>
        <w:t>Pre-Course Survey</w:t>
      </w:r>
    </w:p>
    <w:p w14:paraId="00FEF560" w14:textId="77777777" w:rsidR="00EA5DB2" w:rsidRDefault="00EA5DB2" w:rsidP="00EA5DB2">
      <w:pPr>
        <w:spacing w:after="200" w:line="480" w:lineRule="auto"/>
        <w:jc w:val="center"/>
        <w:rPr>
          <w:i/>
          <w:sz w:val="18"/>
          <w:szCs w:val="18"/>
        </w:rPr>
      </w:pPr>
      <w:r>
        <w:rPr>
          <w:i/>
          <w:sz w:val="18"/>
          <w:szCs w:val="18"/>
        </w:rPr>
        <w:t xml:space="preserve">Please </w:t>
      </w:r>
      <w:proofErr w:type="gramStart"/>
      <w:r>
        <w:rPr>
          <w:i/>
          <w:sz w:val="18"/>
          <w:szCs w:val="18"/>
        </w:rPr>
        <w:t>note:</w:t>
      </w:r>
      <w:proofErr w:type="gramEnd"/>
      <w:r>
        <w:rPr>
          <w:i/>
          <w:sz w:val="18"/>
          <w:szCs w:val="18"/>
        </w:rPr>
        <w:t xml:space="preserve"> confidence scores were flipped in analysis (i.e. 1 = least; 6 = most confident)</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4275"/>
        <w:gridCol w:w="4725"/>
      </w:tblGrid>
      <w:tr w:rsidR="00EA5DB2" w14:paraId="6AE673F8" w14:textId="77777777" w:rsidTr="009E5FEB">
        <w:trPr>
          <w:trHeight w:val="665"/>
        </w:trPr>
        <w:tc>
          <w:tcPr>
            <w:tcW w:w="4275"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50181016" w14:textId="77777777" w:rsidR="00EA5DB2" w:rsidRDefault="00EA5DB2" w:rsidP="009E5FEB">
            <w:pPr>
              <w:spacing w:after="200" w:line="480" w:lineRule="auto"/>
              <w:jc w:val="left"/>
              <w:rPr>
                <w:b/>
                <w:sz w:val="20"/>
                <w:szCs w:val="20"/>
              </w:rPr>
            </w:pPr>
            <w:r>
              <w:rPr>
                <w:b/>
                <w:sz w:val="20"/>
                <w:szCs w:val="20"/>
              </w:rPr>
              <w:t>Question</w:t>
            </w:r>
          </w:p>
        </w:tc>
        <w:tc>
          <w:tcPr>
            <w:tcW w:w="4725"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tcPr>
          <w:p w14:paraId="462DECE9" w14:textId="77777777" w:rsidR="00EA5DB2" w:rsidRDefault="00EA5DB2" w:rsidP="009E5FEB">
            <w:pPr>
              <w:spacing w:after="200" w:line="480" w:lineRule="auto"/>
              <w:jc w:val="left"/>
              <w:rPr>
                <w:b/>
                <w:sz w:val="20"/>
                <w:szCs w:val="20"/>
              </w:rPr>
            </w:pPr>
            <w:r>
              <w:rPr>
                <w:b/>
                <w:sz w:val="20"/>
                <w:szCs w:val="20"/>
              </w:rPr>
              <w:t>Answer options</w:t>
            </w:r>
          </w:p>
        </w:tc>
      </w:tr>
      <w:tr w:rsidR="00EA5DB2" w14:paraId="107D2C09" w14:textId="77777777" w:rsidTr="009E5FEB">
        <w:trPr>
          <w:trHeight w:val="665"/>
        </w:trPr>
        <w:tc>
          <w:tcPr>
            <w:tcW w:w="4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5FBDC51" w14:textId="77777777" w:rsidR="00EA5DB2" w:rsidRDefault="00EA5DB2" w:rsidP="009E5FEB">
            <w:pPr>
              <w:spacing w:after="200" w:line="480" w:lineRule="auto"/>
              <w:jc w:val="left"/>
              <w:rPr>
                <w:b/>
                <w:sz w:val="20"/>
                <w:szCs w:val="20"/>
              </w:rPr>
            </w:pPr>
            <w:r>
              <w:rPr>
                <w:b/>
                <w:sz w:val="20"/>
                <w:szCs w:val="20"/>
              </w:rPr>
              <w:t>1. Demographics</w:t>
            </w:r>
          </w:p>
        </w:tc>
        <w:tc>
          <w:tcPr>
            <w:tcW w:w="47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4A3FE691" w14:textId="77777777" w:rsidR="00EA5DB2" w:rsidRDefault="00EA5DB2" w:rsidP="009E5FEB">
            <w:pPr>
              <w:spacing w:after="200" w:line="480" w:lineRule="auto"/>
              <w:jc w:val="left"/>
              <w:rPr>
                <w:b/>
                <w:sz w:val="20"/>
                <w:szCs w:val="20"/>
              </w:rPr>
            </w:pPr>
            <w:r>
              <w:rPr>
                <w:b/>
                <w:sz w:val="20"/>
                <w:szCs w:val="20"/>
              </w:rPr>
              <w:t xml:space="preserve"> </w:t>
            </w:r>
          </w:p>
        </w:tc>
      </w:tr>
      <w:tr w:rsidR="00EA5DB2" w14:paraId="313DD1EE" w14:textId="77777777" w:rsidTr="009E5FEB">
        <w:trPr>
          <w:trHeight w:val="66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0F0334" w14:textId="77777777" w:rsidR="00EA5DB2" w:rsidRDefault="00EA5DB2" w:rsidP="009E5FEB">
            <w:pPr>
              <w:spacing w:after="200" w:line="480" w:lineRule="auto"/>
              <w:jc w:val="left"/>
              <w:rPr>
                <w:sz w:val="20"/>
                <w:szCs w:val="20"/>
              </w:rPr>
            </w:pPr>
            <w:r>
              <w:rPr>
                <w:sz w:val="20"/>
                <w:szCs w:val="20"/>
              </w:rPr>
              <w:t>Email</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33FAA2A1" w14:textId="77777777" w:rsidR="00EA5DB2" w:rsidRDefault="00EA5DB2" w:rsidP="009E5FEB">
            <w:pPr>
              <w:spacing w:after="200" w:line="480" w:lineRule="auto"/>
              <w:jc w:val="left"/>
              <w:rPr>
                <w:sz w:val="20"/>
                <w:szCs w:val="20"/>
              </w:rPr>
            </w:pPr>
            <w:r>
              <w:rPr>
                <w:sz w:val="20"/>
                <w:szCs w:val="20"/>
              </w:rPr>
              <w:t>FREE TEXT</w:t>
            </w:r>
          </w:p>
        </w:tc>
      </w:tr>
      <w:tr w:rsidR="00EA5DB2" w14:paraId="74A18777" w14:textId="77777777" w:rsidTr="009E5FEB">
        <w:trPr>
          <w:trHeight w:val="90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AB7054" w14:textId="77777777" w:rsidR="00EA5DB2" w:rsidRDefault="00EA5DB2" w:rsidP="009E5FEB">
            <w:pPr>
              <w:spacing w:after="200" w:line="480" w:lineRule="auto"/>
              <w:jc w:val="left"/>
              <w:rPr>
                <w:sz w:val="20"/>
                <w:szCs w:val="20"/>
              </w:rPr>
            </w:pPr>
            <w:r>
              <w:rPr>
                <w:sz w:val="20"/>
                <w:szCs w:val="20"/>
              </w:rPr>
              <w:t>How old are you?</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6B010A53" w14:textId="77777777" w:rsidR="00EA5DB2" w:rsidRDefault="00EA5DB2" w:rsidP="009E5FEB">
            <w:pPr>
              <w:spacing w:after="200" w:line="480" w:lineRule="auto"/>
              <w:jc w:val="left"/>
              <w:rPr>
                <w:sz w:val="20"/>
                <w:szCs w:val="20"/>
              </w:rPr>
            </w:pPr>
            <w:r>
              <w:rPr>
                <w:sz w:val="20"/>
                <w:szCs w:val="20"/>
              </w:rPr>
              <w:t>NUMERICAL</w:t>
            </w:r>
          </w:p>
          <w:p w14:paraId="21F5FAC1" w14:textId="77777777" w:rsidR="00EA5DB2" w:rsidRDefault="00EA5DB2" w:rsidP="009E5FEB">
            <w:pPr>
              <w:spacing w:after="200" w:line="480" w:lineRule="auto"/>
              <w:jc w:val="left"/>
              <w:rPr>
                <w:sz w:val="20"/>
                <w:szCs w:val="20"/>
              </w:rPr>
            </w:pPr>
            <w:r>
              <w:rPr>
                <w:sz w:val="20"/>
                <w:szCs w:val="20"/>
              </w:rPr>
              <w:t>Minimum 18 years old</w:t>
            </w:r>
          </w:p>
        </w:tc>
      </w:tr>
      <w:tr w:rsidR="00EA5DB2" w14:paraId="5BB594C3" w14:textId="77777777" w:rsidTr="009E5FEB">
        <w:trPr>
          <w:trHeight w:val="2150"/>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D6D9C3" w14:textId="77777777" w:rsidR="00EA5DB2" w:rsidRDefault="00EA5DB2" w:rsidP="009E5FEB">
            <w:pPr>
              <w:spacing w:after="200" w:line="480" w:lineRule="auto"/>
              <w:jc w:val="left"/>
              <w:rPr>
                <w:sz w:val="20"/>
                <w:szCs w:val="20"/>
              </w:rPr>
            </w:pPr>
            <w:r>
              <w:rPr>
                <w:sz w:val="20"/>
                <w:szCs w:val="20"/>
              </w:rPr>
              <w:t>What is your gender?</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146CFF82" w14:textId="77777777" w:rsidR="00EA5DB2" w:rsidRDefault="00EA5DB2" w:rsidP="009E5FEB">
            <w:pPr>
              <w:spacing w:after="200" w:line="480" w:lineRule="auto"/>
              <w:jc w:val="left"/>
              <w:rPr>
                <w:sz w:val="20"/>
                <w:szCs w:val="20"/>
              </w:rPr>
            </w:pPr>
            <w:r>
              <w:rPr>
                <w:sz w:val="20"/>
                <w:szCs w:val="20"/>
              </w:rPr>
              <w:t>MULTIPLE CHOICE</w:t>
            </w:r>
          </w:p>
          <w:p w14:paraId="3492E6D5" w14:textId="77777777" w:rsidR="00EA5DB2" w:rsidRDefault="00EA5DB2" w:rsidP="009E5FEB">
            <w:pPr>
              <w:spacing w:line="480" w:lineRule="auto"/>
              <w:ind w:left="1080" w:hanging="360"/>
              <w:jc w:val="left"/>
              <w:rPr>
                <w:sz w:val="20"/>
                <w:szCs w:val="20"/>
              </w:rPr>
            </w:pPr>
            <w:r>
              <w:t>·</w:t>
            </w:r>
            <w:r>
              <w:rPr>
                <w:sz w:val="14"/>
                <w:szCs w:val="14"/>
              </w:rPr>
              <w:t xml:space="preserve">   </w:t>
            </w:r>
            <w:r>
              <w:rPr>
                <w:sz w:val="14"/>
                <w:szCs w:val="14"/>
              </w:rPr>
              <w:tab/>
            </w:r>
            <w:r>
              <w:rPr>
                <w:sz w:val="20"/>
                <w:szCs w:val="20"/>
              </w:rPr>
              <w:t>Male</w:t>
            </w:r>
          </w:p>
          <w:p w14:paraId="02AE5399" w14:textId="77777777" w:rsidR="00EA5DB2" w:rsidRDefault="00EA5DB2" w:rsidP="009E5FEB">
            <w:pPr>
              <w:spacing w:line="480" w:lineRule="auto"/>
              <w:ind w:left="1080" w:hanging="360"/>
              <w:jc w:val="left"/>
              <w:rPr>
                <w:sz w:val="20"/>
                <w:szCs w:val="20"/>
              </w:rPr>
            </w:pPr>
            <w:r>
              <w:t>·</w:t>
            </w:r>
            <w:r>
              <w:rPr>
                <w:sz w:val="14"/>
                <w:szCs w:val="14"/>
              </w:rPr>
              <w:t xml:space="preserve">   </w:t>
            </w:r>
            <w:r>
              <w:rPr>
                <w:sz w:val="14"/>
                <w:szCs w:val="14"/>
              </w:rPr>
              <w:tab/>
            </w:r>
            <w:r>
              <w:rPr>
                <w:sz w:val="20"/>
                <w:szCs w:val="20"/>
              </w:rPr>
              <w:t>Female</w:t>
            </w:r>
          </w:p>
          <w:p w14:paraId="74C9BC5E" w14:textId="77777777" w:rsidR="00EA5DB2" w:rsidRDefault="00EA5DB2" w:rsidP="009E5FEB">
            <w:pPr>
              <w:spacing w:line="480" w:lineRule="auto"/>
              <w:ind w:left="1080" w:hanging="360"/>
              <w:jc w:val="left"/>
              <w:rPr>
                <w:sz w:val="20"/>
                <w:szCs w:val="20"/>
              </w:rPr>
            </w:pPr>
            <w:r>
              <w:t>·</w:t>
            </w:r>
            <w:r>
              <w:rPr>
                <w:sz w:val="14"/>
                <w:szCs w:val="14"/>
              </w:rPr>
              <w:t xml:space="preserve">   </w:t>
            </w:r>
            <w:r>
              <w:rPr>
                <w:sz w:val="14"/>
                <w:szCs w:val="14"/>
              </w:rPr>
              <w:tab/>
            </w:r>
            <w:r>
              <w:rPr>
                <w:sz w:val="20"/>
                <w:szCs w:val="20"/>
              </w:rPr>
              <w:t>Non-binary</w:t>
            </w:r>
          </w:p>
          <w:p w14:paraId="7A4C4D4C" w14:textId="77777777" w:rsidR="00EA5DB2" w:rsidRDefault="00EA5DB2" w:rsidP="009E5FEB">
            <w:pPr>
              <w:spacing w:line="480" w:lineRule="auto"/>
              <w:ind w:left="1080" w:hanging="360"/>
              <w:jc w:val="left"/>
              <w:rPr>
                <w:sz w:val="20"/>
                <w:szCs w:val="20"/>
              </w:rPr>
            </w:pPr>
            <w:r>
              <w:lastRenderedPageBreak/>
              <w:t>·</w:t>
            </w:r>
            <w:r>
              <w:rPr>
                <w:sz w:val="14"/>
                <w:szCs w:val="14"/>
              </w:rPr>
              <w:t xml:space="preserve">   </w:t>
            </w:r>
            <w:r>
              <w:rPr>
                <w:sz w:val="14"/>
                <w:szCs w:val="14"/>
              </w:rPr>
              <w:tab/>
            </w:r>
            <w:r>
              <w:rPr>
                <w:sz w:val="20"/>
                <w:szCs w:val="20"/>
              </w:rPr>
              <w:t>Prefer not to say</w:t>
            </w:r>
          </w:p>
          <w:p w14:paraId="5C3E43A2" w14:textId="77777777" w:rsidR="00EA5DB2" w:rsidRDefault="00EA5DB2" w:rsidP="009E5FEB">
            <w:pPr>
              <w:spacing w:after="200" w:line="480" w:lineRule="auto"/>
              <w:ind w:left="1080" w:hanging="360"/>
              <w:jc w:val="left"/>
              <w:rPr>
                <w:sz w:val="20"/>
                <w:szCs w:val="20"/>
              </w:rPr>
            </w:pPr>
            <w:r>
              <w:t>·</w:t>
            </w:r>
            <w:r>
              <w:rPr>
                <w:sz w:val="14"/>
                <w:szCs w:val="14"/>
              </w:rPr>
              <w:t xml:space="preserve">   </w:t>
            </w:r>
            <w:r>
              <w:rPr>
                <w:sz w:val="14"/>
                <w:szCs w:val="14"/>
              </w:rPr>
              <w:tab/>
            </w:r>
            <w:r>
              <w:rPr>
                <w:sz w:val="20"/>
                <w:szCs w:val="20"/>
              </w:rPr>
              <w:t>Prefer to self-identify [free text]</w:t>
            </w:r>
          </w:p>
        </w:tc>
      </w:tr>
      <w:tr w:rsidR="00EA5DB2" w14:paraId="2C6E7CDB" w14:textId="77777777" w:rsidTr="009E5FEB">
        <w:trPr>
          <w:trHeight w:val="675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18E0CB" w14:textId="77777777" w:rsidR="00EA5DB2" w:rsidRDefault="00EA5DB2" w:rsidP="009E5FEB">
            <w:pPr>
              <w:spacing w:after="200" w:line="480" w:lineRule="auto"/>
              <w:jc w:val="left"/>
              <w:rPr>
                <w:sz w:val="20"/>
                <w:szCs w:val="20"/>
              </w:rPr>
            </w:pPr>
            <w:r>
              <w:rPr>
                <w:sz w:val="20"/>
                <w:szCs w:val="20"/>
              </w:rPr>
              <w:lastRenderedPageBreak/>
              <w:t>What is your race or ethnicity?</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3574B16D" w14:textId="77777777" w:rsidR="00EA5DB2" w:rsidRDefault="00EA5DB2" w:rsidP="009E5FEB">
            <w:pPr>
              <w:spacing w:after="200" w:line="480" w:lineRule="auto"/>
              <w:jc w:val="left"/>
              <w:rPr>
                <w:sz w:val="20"/>
                <w:szCs w:val="20"/>
              </w:rPr>
            </w:pPr>
            <w:r>
              <w:rPr>
                <w:sz w:val="20"/>
                <w:szCs w:val="20"/>
              </w:rPr>
              <w:t>MULTIPLE CHOICE</w:t>
            </w:r>
          </w:p>
          <w:p w14:paraId="58C768BB"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Asian/Asian British</w:t>
            </w:r>
          </w:p>
          <w:p w14:paraId="7509A85E" w14:textId="77777777" w:rsidR="00EA5DB2" w:rsidRDefault="00EA5DB2" w:rsidP="009E5FEB">
            <w:pPr>
              <w:spacing w:line="480" w:lineRule="auto"/>
              <w:ind w:left="1800" w:hanging="360"/>
              <w:jc w:val="left"/>
              <w:rPr>
                <w:sz w:val="20"/>
                <w:szCs w:val="20"/>
              </w:rPr>
            </w:pPr>
            <w:r>
              <w:rPr>
                <w:sz w:val="20"/>
                <w:szCs w:val="20"/>
              </w:rPr>
              <w:t>a.</w:t>
            </w:r>
            <w:r>
              <w:rPr>
                <w:sz w:val="14"/>
                <w:szCs w:val="14"/>
              </w:rPr>
              <w:t xml:space="preserve">  </w:t>
            </w:r>
            <w:r>
              <w:rPr>
                <w:sz w:val="14"/>
                <w:szCs w:val="14"/>
              </w:rPr>
              <w:tab/>
            </w:r>
            <w:r>
              <w:rPr>
                <w:sz w:val="20"/>
                <w:szCs w:val="20"/>
              </w:rPr>
              <w:t>Indian</w:t>
            </w:r>
          </w:p>
          <w:p w14:paraId="0E8D2792" w14:textId="77777777" w:rsidR="00EA5DB2" w:rsidRDefault="00EA5DB2" w:rsidP="009E5FEB">
            <w:pPr>
              <w:spacing w:line="480" w:lineRule="auto"/>
              <w:ind w:left="1800" w:hanging="360"/>
              <w:jc w:val="left"/>
              <w:rPr>
                <w:sz w:val="20"/>
                <w:szCs w:val="20"/>
              </w:rPr>
            </w:pPr>
            <w:r>
              <w:rPr>
                <w:sz w:val="20"/>
                <w:szCs w:val="20"/>
              </w:rPr>
              <w:t>b.</w:t>
            </w:r>
            <w:r>
              <w:rPr>
                <w:sz w:val="14"/>
                <w:szCs w:val="14"/>
              </w:rPr>
              <w:t xml:space="preserve"> </w:t>
            </w:r>
            <w:r>
              <w:rPr>
                <w:sz w:val="14"/>
                <w:szCs w:val="14"/>
              </w:rPr>
              <w:tab/>
            </w:r>
            <w:r>
              <w:rPr>
                <w:sz w:val="20"/>
                <w:szCs w:val="20"/>
              </w:rPr>
              <w:t>Pakistani</w:t>
            </w:r>
          </w:p>
          <w:p w14:paraId="5833C475" w14:textId="77777777" w:rsidR="00EA5DB2" w:rsidRDefault="00EA5DB2" w:rsidP="009E5FEB">
            <w:pPr>
              <w:spacing w:line="480" w:lineRule="auto"/>
              <w:ind w:left="1800" w:hanging="360"/>
              <w:jc w:val="left"/>
              <w:rPr>
                <w:sz w:val="20"/>
                <w:szCs w:val="20"/>
              </w:rPr>
            </w:pPr>
            <w:r>
              <w:rPr>
                <w:sz w:val="20"/>
                <w:szCs w:val="20"/>
              </w:rPr>
              <w:t>c.</w:t>
            </w:r>
            <w:r>
              <w:rPr>
                <w:sz w:val="14"/>
                <w:szCs w:val="14"/>
              </w:rPr>
              <w:t xml:space="preserve">  </w:t>
            </w:r>
            <w:r>
              <w:rPr>
                <w:sz w:val="14"/>
                <w:szCs w:val="14"/>
              </w:rPr>
              <w:tab/>
            </w:r>
            <w:r>
              <w:rPr>
                <w:sz w:val="20"/>
                <w:szCs w:val="20"/>
              </w:rPr>
              <w:t>Bangladeshi</w:t>
            </w:r>
          </w:p>
          <w:p w14:paraId="5504B417" w14:textId="77777777" w:rsidR="00EA5DB2" w:rsidRDefault="00EA5DB2" w:rsidP="009E5FEB">
            <w:pPr>
              <w:spacing w:line="480" w:lineRule="auto"/>
              <w:ind w:left="1800" w:hanging="360"/>
              <w:jc w:val="left"/>
              <w:rPr>
                <w:sz w:val="20"/>
                <w:szCs w:val="20"/>
              </w:rPr>
            </w:pPr>
            <w:r>
              <w:rPr>
                <w:sz w:val="20"/>
                <w:szCs w:val="20"/>
              </w:rPr>
              <w:t>d.</w:t>
            </w:r>
            <w:r>
              <w:rPr>
                <w:sz w:val="14"/>
                <w:szCs w:val="14"/>
              </w:rPr>
              <w:t xml:space="preserve"> </w:t>
            </w:r>
            <w:r>
              <w:rPr>
                <w:sz w:val="14"/>
                <w:szCs w:val="14"/>
              </w:rPr>
              <w:tab/>
            </w:r>
            <w:r>
              <w:rPr>
                <w:sz w:val="20"/>
                <w:szCs w:val="20"/>
              </w:rPr>
              <w:t>Chinese</w:t>
            </w:r>
          </w:p>
          <w:p w14:paraId="307DAC4D" w14:textId="77777777" w:rsidR="00EA5DB2" w:rsidRDefault="00EA5DB2" w:rsidP="009E5FEB">
            <w:pPr>
              <w:spacing w:line="480" w:lineRule="auto"/>
              <w:ind w:left="1800" w:hanging="360"/>
              <w:jc w:val="left"/>
              <w:rPr>
                <w:sz w:val="20"/>
                <w:szCs w:val="20"/>
              </w:rPr>
            </w:pPr>
            <w:r>
              <w:rPr>
                <w:sz w:val="20"/>
                <w:szCs w:val="20"/>
              </w:rPr>
              <w:t>e.</w:t>
            </w:r>
            <w:r>
              <w:rPr>
                <w:sz w:val="14"/>
                <w:szCs w:val="14"/>
              </w:rPr>
              <w:t xml:space="preserve">  </w:t>
            </w:r>
            <w:r>
              <w:rPr>
                <w:sz w:val="14"/>
                <w:szCs w:val="14"/>
              </w:rPr>
              <w:tab/>
            </w:r>
            <w:r>
              <w:rPr>
                <w:sz w:val="20"/>
                <w:szCs w:val="20"/>
              </w:rPr>
              <w:t>Other [free text]</w:t>
            </w:r>
          </w:p>
          <w:p w14:paraId="6047C68F"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Black/African/Caribbean/Black British</w:t>
            </w:r>
          </w:p>
          <w:p w14:paraId="3C994BD1" w14:textId="77777777" w:rsidR="00EA5DB2" w:rsidRDefault="00EA5DB2" w:rsidP="009E5FEB">
            <w:pPr>
              <w:spacing w:line="480" w:lineRule="auto"/>
              <w:ind w:left="1800" w:hanging="360"/>
              <w:jc w:val="left"/>
              <w:rPr>
                <w:sz w:val="20"/>
                <w:szCs w:val="20"/>
              </w:rPr>
            </w:pPr>
            <w:r>
              <w:rPr>
                <w:sz w:val="20"/>
                <w:szCs w:val="20"/>
              </w:rPr>
              <w:t>a.</w:t>
            </w:r>
            <w:r>
              <w:rPr>
                <w:sz w:val="14"/>
                <w:szCs w:val="14"/>
              </w:rPr>
              <w:t xml:space="preserve">  </w:t>
            </w:r>
            <w:r>
              <w:rPr>
                <w:sz w:val="14"/>
                <w:szCs w:val="14"/>
              </w:rPr>
              <w:tab/>
            </w:r>
            <w:r>
              <w:rPr>
                <w:sz w:val="20"/>
                <w:szCs w:val="20"/>
              </w:rPr>
              <w:t>African</w:t>
            </w:r>
          </w:p>
          <w:p w14:paraId="5FFE7208" w14:textId="77777777" w:rsidR="00EA5DB2" w:rsidRDefault="00EA5DB2" w:rsidP="009E5FEB">
            <w:pPr>
              <w:spacing w:line="480" w:lineRule="auto"/>
              <w:ind w:left="1800" w:hanging="360"/>
              <w:jc w:val="left"/>
              <w:rPr>
                <w:sz w:val="20"/>
                <w:szCs w:val="20"/>
              </w:rPr>
            </w:pPr>
            <w:r>
              <w:rPr>
                <w:sz w:val="20"/>
                <w:szCs w:val="20"/>
              </w:rPr>
              <w:t>b.</w:t>
            </w:r>
            <w:r>
              <w:rPr>
                <w:sz w:val="14"/>
                <w:szCs w:val="14"/>
              </w:rPr>
              <w:t xml:space="preserve"> </w:t>
            </w:r>
            <w:r>
              <w:rPr>
                <w:sz w:val="14"/>
                <w:szCs w:val="14"/>
              </w:rPr>
              <w:tab/>
            </w:r>
            <w:proofErr w:type="spellStart"/>
            <w:r>
              <w:rPr>
                <w:sz w:val="20"/>
                <w:szCs w:val="20"/>
              </w:rPr>
              <w:t>Carribbean</w:t>
            </w:r>
            <w:proofErr w:type="spellEnd"/>
          </w:p>
          <w:p w14:paraId="3F698655" w14:textId="77777777" w:rsidR="00EA5DB2" w:rsidRDefault="00EA5DB2" w:rsidP="009E5FEB">
            <w:pPr>
              <w:spacing w:line="480" w:lineRule="auto"/>
              <w:ind w:left="1800" w:hanging="360"/>
              <w:jc w:val="left"/>
              <w:rPr>
                <w:sz w:val="20"/>
                <w:szCs w:val="20"/>
              </w:rPr>
            </w:pPr>
            <w:r>
              <w:rPr>
                <w:sz w:val="20"/>
                <w:szCs w:val="20"/>
              </w:rPr>
              <w:t>c.</w:t>
            </w:r>
            <w:r>
              <w:rPr>
                <w:sz w:val="14"/>
                <w:szCs w:val="14"/>
              </w:rPr>
              <w:t xml:space="preserve">  </w:t>
            </w:r>
            <w:r>
              <w:rPr>
                <w:sz w:val="14"/>
                <w:szCs w:val="14"/>
              </w:rPr>
              <w:tab/>
            </w:r>
            <w:r>
              <w:rPr>
                <w:sz w:val="20"/>
                <w:szCs w:val="20"/>
              </w:rPr>
              <w:t>Other [free text]</w:t>
            </w:r>
          </w:p>
          <w:p w14:paraId="4E533429"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White</w:t>
            </w:r>
          </w:p>
          <w:p w14:paraId="6904D518" w14:textId="77777777" w:rsidR="00EA5DB2" w:rsidRDefault="00EA5DB2" w:rsidP="009E5FEB">
            <w:pPr>
              <w:spacing w:line="480" w:lineRule="auto"/>
              <w:ind w:left="1800" w:hanging="360"/>
              <w:jc w:val="left"/>
              <w:rPr>
                <w:sz w:val="20"/>
                <w:szCs w:val="20"/>
              </w:rPr>
            </w:pPr>
            <w:r>
              <w:rPr>
                <w:sz w:val="20"/>
                <w:szCs w:val="20"/>
              </w:rPr>
              <w:t>a.</w:t>
            </w:r>
            <w:r>
              <w:rPr>
                <w:sz w:val="14"/>
                <w:szCs w:val="14"/>
              </w:rPr>
              <w:t xml:space="preserve">  </w:t>
            </w:r>
            <w:r>
              <w:rPr>
                <w:sz w:val="14"/>
                <w:szCs w:val="14"/>
              </w:rPr>
              <w:tab/>
            </w:r>
            <w:r>
              <w:rPr>
                <w:sz w:val="20"/>
                <w:szCs w:val="20"/>
              </w:rPr>
              <w:t>English/Welsh/</w:t>
            </w:r>
            <w:proofErr w:type="spellStart"/>
            <w:r>
              <w:rPr>
                <w:sz w:val="20"/>
                <w:szCs w:val="20"/>
              </w:rPr>
              <w:t>Scotish</w:t>
            </w:r>
            <w:proofErr w:type="spellEnd"/>
            <w:r>
              <w:rPr>
                <w:sz w:val="20"/>
                <w:szCs w:val="20"/>
              </w:rPr>
              <w:t>/Northern Irish/British</w:t>
            </w:r>
          </w:p>
          <w:p w14:paraId="796FEF81" w14:textId="77777777" w:rsidR="00EA5DB2" w:rsidRDefault="00EA5DB2" w:rsidP="009E5FEB">
            <w:pPr>
              <w:spacing w:line="480" w:lineRule="auto"/>
              <w:ind w:left="1800" w:hanging="360"/>
              <w:jc w:val="left"/>
              <w:rPr>
                <w:sz w:val="20"/>
                <w:szCs w:val="20"/>
              </w:rPr>
            </w:pPr>
            <w:r>
              <w:rPr>
                <w:sz w:val="20"/>
                <w:szCs w:val="20"/>
              </w:rPr>
              <w:t>b.</w:t>
            </w:r>
            <w:r>
              <w:rPr>
                <w:sz w:val="14"/>
                <w:szCs w:val="14"/>
              </w:rPr>
              <w:t xml:space="preserve"> </w:t>
            </w:r>
            <w:r>
              <w:rPr>
                <w:sz w:val="14"/>
                <w:szCs w:val="14"/>
              </w:rPr>
              <w:tab/>
            </w:r>
            <w:r>
              <w:rPr>
                <w:sz w:val="20"/>
                <w:szCs w:val="20"/>
              </w:rPr>
              <w:t>Irish</w:t>
            </w:r>
          </w:p>
          <w:p w14:paraId="56441662" w14:textId="77777777" w:rsidR="00EA5DB2" w:rsidRDefault="00EA5DB2" w:rsidP="009E5FEB">
            <w:pPr>
              <w:spacing w:line="480" w:lineRule="auto"/>
              <w:ind w:left="1800" w:hanging="360"/>
              <w:jc w:val="left"/>
              <w:rPr>
                <w:sz w:val="20"/>
                <w:szCs w:val="20"/>
              </w:rPr>
            </w:pPr>
            <w:r>
              <w:rPr>
                <w:sz w:val="20"/>
                <w:szCs w:val="20"/>
              </w:rPr>
              <w:t>c.</w:t>
            </w:r>
            <w:r>
              <w:rPr>
                <w:sz w:val="14"/>
                <w:szCs w:val="14"/>
              </w:rPr>
              <w:t xml:space="preserve">  </w:t>
            </w:r>
            <w:r>
              <w:rPr>
                <w:sz w:val="14"/>
                <w:szCs w:val="14"/>
              </w:rPr>
              <w:tab/>
            </w:r>
            <w:r>
              <w:rPr>
                <w:sz w:val="20"/>
                <w:szCs w:val="20"/>
              </w:rPr>
              <w:t>Other [free text]</w:t>
            </w:r>
          </w:p>
          <w:p w14:paraId="0D1B8472"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Mixed/Multiple ethnic groups</w:t>
            </w:r>
          </w:p>
          <w:p w14:paraId="73B4D0E5" w14:textId="77777777" w:rsidR="00EA5DB2" w:rsidRDefault="00EA5DB2" w:rsidP="009E5FEB">
            <w:pPr>
              <w:spacing w:line="480" w:lineRule="auto"/>
              <w:ind w:left="1800" w:hanging="360"/>
              <w:jc w:val="left"/>
              <w:rPr>
                <w:sz w:val="20"/>
                <w:szCs w:val="20"/>
              </w:rPr>
            </w:pPr>
            <w:r>
              <w:rPr>
                <w:sz w:val="20"/>
                <w:szCs w:val="20"/>
              </w:rPr>
              <w:t>a.</w:t>
            </w:r>
            <w:r>
              <w:rPr>
                <w:sz w:val="14"/>
                <w:szCs w:val="14"/>
              </w:rPr>
              <w:t xml:space="preserve">  </w:t>
            </w:r>
            <w:r>
              <w:rPr>
                <w:sz w:val="14"/>
                <w:szCs w:val="14"/>
              </w:rPr>
              <w:tab/>
            </w:r>
            <w:r>
              <w:rPr>
                <w:sz w:val="20"/>
                <w:szCs w:val="20"/>
              </w:rPr>
              <w:t xml:space="preserve">White and Black </w:t>
            </w:r>
            <w:proofErr w:type="spellStart"/>
            <w:r>
              <w:rPr>
                <w:sz w:val="20"/>
                <w:szCs w:val="20"/>
              </w:rPr>
              <w:t>Carribbean</w:t>
            </w:r>
            <w:proofErr w:type="spellEnd"/>
          </w:p>
          <w:p w14:paraId="7ABEC5F7" w14:textId="77777777" w:rsidR="00EA5DB2" w:rsidRDefault="00EA5DB2" w:rsidP="009E5FEB">
            <w:pPr>
              <w:spacing w:line="480" w:lineRule="auto"/>
              <w:ind w:left="1800" w:hanging="360"/>
              <w:jc w:val="left"/>
              <w:rPr>
                <w:sz w:val="20"/>
                <w:szCs w:val="20"/>
              </w:rPr>
            </w:pPr>
            <w:r>
              <w:rPr>
                <w:sz w:val="20"/>
                <w:szCs w:val="20"/>
              </w:rPr>
              <w:t>b.</w:t>
            </w:r>
            <w:r>
              <w:rPr>
                <w:sz w:val="14"/>
                <w:szCs w:val="14"/>
              </w:rPr>
              <w:t xml:space="preserve"> </w:t>
            </w:r>
            <w:r>
              <w:rPr>
                <w:sz w:val="14"/>
                <w:szCs w:val="14"/>
              </w:rPr>
              <w:tab/>
            </w:r>
            <w:r>
              <w:rPr>
                <w:sz w:val="20"/>
                <w:szCs w:val="20"/>
              </w:rPr>
              <w:t>White and Black African</w:t>
            </w:r>
          </w:p>
          <w:p w14:paraId="03BDA0C7" w14:textId="77777777" w:rsidR="00EA5DB2" w:rsidRDefault="00EA5DB2" w:rsidP="009E5FEB">
            <w:pPr>
              <w:spacing w:line="480" w:lineRule="auto"/>
              <w:ind w:left="1800" w:hanging="360"/>
              <w:jc w:val="left"/>
              <w:rPr>
                <w:sz w:val="20"/>
                <w:szCs w:val="20"/>
              </w:rPr>
            </w:pPr>
            <w:r>
              <w:rPr>
                <w:sz w:val="20"/>
                <w:szCs w:val="20"/>
              </w:rPr>
              <w:t>c.</w:t>
            </w:r>
            <w:r>
              <w:rPr>
                <w:sz w:val="14"/>
                <w:szCs w:val="14"/>
              </w:rPr>
              <w:t xml:space="preserve">  </w:t>
            </w:r>
            <w:r>
              <w:rPr>
                <w:sz w:val="14"/>
                <w:szCs w:val="14"/>
              </w:rPr>
              <w:tab/>
            </w:r>
            <w:r>
              <w:rPr>
                <w:sz w:val="20"/>
                <w:szCs w:val="20"/>
              </w:rPr>
              <w:t>White and Asian</w:t>
            </w:r>
          </w:p>
          <w:p w14:paraId="1CCD9224" w14:textId="77777777" w:rsidR="00EA5DB2" w:rsidRDefault="00EA5DB2" w:rsidP="009E5FEB">
            <w:pPr>
              <w:spacing w:line="480" w:lineRule="auto"/>
              <w:ind w:left="1800" w:hanging="360"/>
              <w:jc w:val="left"/>
              <w:rPr>
                <w:sz w:val="20"/>
                <w:szCs w:val="20"/>
              </w:rPr>
            </w:pPr>
            <w:r>
              <w:rPr>
                <w:sz w:val="20"/>
                <w:szCs w:val="20"/>
              </w:rPr>
              <w:lastRenderedPageBreak/>
              <w:t>d.</w:t>
            </w:r>
            <w:r>
              <w:rPr>
                <w:sz w:val="14"/>
                <w:szCs w:val="14"/>
              </w:rPr>
              <w:t xml:space="preserve"> </w:t>
            </w:r>
            <w:r>
              <w:rPr>
                <w:sz w:val="14"/>
                <w:szCs w:val="14"/>
              </w:rPr>
              <w:tab/>
            </w:r>
            <w:r>
              <w:rPr>
                <w:sz w:val="20"/>
                <w:szCs w:val="20"/>
              </w:rPr>
              <w:t>Any other Mixed/Multiple ethnic background [free text]</w:t>
            </w:r>
          </w:p>
          <w:p w14:paraId="156C2A20"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Arab</w:t>
            </w:r>
          </w:p>
          <w:p w14:paraId="7198C631"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Other ethnic group [free text]</w:t>
            </w:r>
          </w:p>
          <w:p w14:paraId="0CF84B54"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Prefer not to say</w:t>
            </w:r>
          </w:p>
        </w:tc>
      </w:tr>
      <w:tr w:rsidR="00EA5DB2" w14:paraId="1CA80E4A" w14:textId="77777777" w:rsidTr="009E5FEB">
        <w:trPr>
          <w:trHeight w:val="1100"/>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B89EE6" w14:textId="77777777" w:rsidR="00EA5DB2" w:rsidRDefault="00EA5DB2" w:rsidP="009E5FEB">
            <w:pPr>
              <w:spacing w:after="200" w:line="480" w:lineRule="auto"/>
              <w:jc w:val="left"/>
              <w:rPr>
                <w:sz w:val="20"/>
                <w:szCs w:val="20"/>
              </w:rPr>
            </w:pPr>
            <w:r>
              <w:rPr>
                <w:sz w:val="20"/>
                <w:szCs w:val="20"/>
              </w:rPr>
              <w:lastRenderedPageBreak/>
              <w:t>Which medical school did you graduate from?</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36B4A004" w14:textId="77777777" w:rsidR="00EA5DB2" w:rsidRDefault="00EA5DB2" w:rsidP="009E5FEB">
            <w:pPr>
              <w:spacing w:after="200" w:line="480" w:lineRule="auto"/>
              <w:jc w:val="left"/>
              <w:rPr>
                <w:sz w:val="20"/>
                <w:szCs w:val="20"/>
              </w:rPr>
            </w:pPr>
            <w:r>
              <w:rPr>
                <w:sz w:val="20"/>
                <w:szCs w:val="20"/>
              </w:rPr>
              <w:t>MULTIPLE CHOICE</w:t>
            </w:r>
          </w:p>
          <w:p w14:paraId="4A6B97B6" w14:textId="77777777" w:rsidR="00EA5DB2" w:rsidRDefault="00EA5DB2" w:rsidP="009E5FEB">
            <w:pPr>
              <w:spacing w:after="200" w:line="480" w:lineRule="auto"/>
              <w:jc w:val="left"/>
              <w:rPr>
                <w:sz w:val="20"/>
                <w:szCs w:val="20"/>
              </w:rPr>
            </w:pPr>
            <w:r>
              <w:rPr>
                <w:sz w:val="20"/>
                <w:szCs w:val="20"/>
              </w:rPr>
              <w:t>All UK medical schools &amp; prefer not to say</w:t>
            </w:r>
          </w:p>
        </w:tc>
      </w:tr>
      <w:tr w:rsidR="00EA5DB2" w14:paraId="6E072493" w14:textId="77777777" w:rsidTr="009E5FEB">
        <w:trPr>
          <w:trHeight w:val="138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38F94F" w14:textId="77777777" w:rsidR="00EA5DB2" w:rsidRDefault="00EA5DB2" w:rsidP="009E5FEB">
            <w:pPr>
              <w:spacing w:after="200" w:line="480" w:lineRule="auto"/>
              <w:jc w:val="left"/>
              <w:rPr>
                <w:sz w:val="20"/>
                <w:szCs w:val="20"/>
              </w:rPr>
            </w:pPr>
            <w:r>
              <w:rPr>
                <w:sz w:val="20"/>
                <w:szCs w:val="20"/>
              </w:rPr>
              <w:t>Are you an undergraduate or a graduate entry-medic?</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02C13008" w14:textId="77777777" w:rsidR="00EA5DB2" w:rsidRDefault="00EA5DB2" w:rsidP="009E5FEB">
            <w:pPr>
              <w:spacing w:after="200" w:line="480" w:lineRule="auto"/>
              <w:jc w:val="left"/>
              <w:rPr>
                <w:sz w:val="20"/>
                <w:szCs w:val="20"/>
              </w:rPr>
            </w:pPr>
            <w:r>
              <w:rPr>
                <w:sz w:val="20"/>
                <w:szCs w:val="20"/>
              </w:rPr>
              <w:t>BINARY</w:t>
            </w:r>
          </w:p>
          <w:p w14:paraId="485C5EC6"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Undergraduate Medicine</w:t>
            </w:r>
          </w:p>
          <w:p w14:paraId="1AACB0CB"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Graduate Entry Medicine</w:t>
            </w:r>
          </w:p>
        </w:tc>
      </w:tr>
      <w:tr w:rsidR="00EA5DB2" w14:paraId="2490CA13" w14:textId="77777777" w:rsidTr="009E5FEB">
        <w:trPr>
          <w:trHeight w:val="189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130A86" w14:textId="77777777" w:rsidR="00EA5DB2" w:rsidRDefault="00EA5DB2" w:rsidP="009E5FEB">
            <w:pPr>
              <w:spacing w:after="200" w:line="480" w:lineRule="auto"/>
              <w:jc w:val="left"/>
              <w:rPr>
                <w:sz w:val="20"/>
                <w:szCs w:val="20"/>
              </w:rPr>
            </w:pPr>
            <w:r>
              <w:rPr>
                <w:sz w:val="20"/>
                <w:szCs w:val="20"/>
              </w:rPr>
              <w:t>Have you undertaken an additional degree?</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2C87788B" w14:textId="77777777" w:rsidR="00EA5DB2" w:rsidRDefault="00EA5DB2" w:rsidP="009E5FEB">
            <w:pPr>
              <w:spacing w:after="200" w:line="480" w:lineRule="auto"/>
              <w:jc w:val="left"/>
              <w:rPr>
                <w:sz w:val="20"/>
                <w:szCs w:val="20"/>
              </w:rPr>
            </w:pPr>
            <w:r>
              <w:rPr>
                <w:sz w:val="20"/>
                <w:szCs w:val="20"/>
              </w:rPr>
              <w:t>MULTIPLE CHOICE</w:t>
            </w:r>
          </w:p>
          <w:p w14:paraId="6428395F"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Bachelor’s/Intercalated Bachelor’s</w:t>
            </w:r>
          </w:p>
          <w:p w14:paraId="762DD949"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Master’s/Intercalated Master’s</w:t>
            </w:r>
          </w:p>
          <w:p w14:paraId="57F5B550"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PhD</w:t>
            </w:r>
          </w:p>
          <w:p w14:paraId="08399834" w14:textId="77777777" w:rsidR="00EA5DB2" w:rsidRDefault="00EA5DB2" w:rsidP="009E5FEB">
            <w:pPr>
              <w:spacing w:after="200" w:line="480" w:lineRule="auto"/>
              <w:ind w:left="1080" w:hanging="360"/>
              <w:jc w:val="left"/>
              <w:rPr>
                <w:sz w:val="20"/>
                <w:szCs w:val="20"/>
              </w:rPr>
            </w:pPr>
            <w:r>
              <w:rPr>
                <w:sz w:val="20"/>
                <w:szCs w:val="20"/>
              </w:rPr>
              <w:lastRenderedPageBreak/>
              <w:t>·</w:t>
            </w:r>
            <w:r>
              <w:rPr>
                <w:sz w:val="14"/>
                <w:szCs w:val="14"/>
              </w:rPr>
              <w:t xml:space="preserve">   </w:t>
            </w:r>
            <w:r>
              <w:rPr>
                <w:sz w:val="14"/>
                <w:szCs w:val="14"/>
              </w:rPr>
              <w:tab/>
            </w:r>
            <w:r>
              <w:rPr>
                <w:sz w:val="20"/>
                <w:szCs w:val="20"/>
              </w:rPr>
              <w:t>I do not have an additional degree</w:t>
            </w:r>
          </w:p>
        </w:tc>
      </w:tr>
      <w:tr w:rsidR="00EA5DB2" w14:paraId="30348E6C" w14:textId="77777777" w:rsidTr="009E5FEB">
        <w:trPr>
          <w:trHeight w:val="138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A503CE" w14:textId="77777777" w:rsidR="00EA5DB2" w:rsidRDefault="00EA5DB2" w:rsidP="009E5FEB">
            <w:pPr>
              <w:spacing w:after="200" w:line="480" w:lineRule="auto"/>
              <w:jc w:val="left"/>
              <w:rPr>
                <w:sz w:val="20"/>
                <w:szCs w:val="20"/>
              </w:rPr>
            </w:pPr>
            <w:r>
              <w:rPr>
                <w:sz w:val="20"/>
                <w:szCs w:val="20"/>
              </w:rPr>
              <w:lastRenderedPageBreak/>
              <w:t>Are you based in the UK or not?</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128FEBED" w14:textId="77777777" w:rsidR="00EA5DB2" w:rsidRDefault="00EA5DB2" w:rsidP="009E5FEB">
            <w:pPr>
              <w:spacing w:after="200" w:line="480" w:lineRule="auto"/>
              <w:jc w:val="left"/>
              <w:rPr>
                <w:sz w:val="20"/>
                <w:szCs w:val="20"/>
              </w:rPr>
            </w:pPr>
            <w:r>
              <w:rPr>
                <w:sz w:val="20"/>
                <w:szCs w:val="20"/>
              </w:rPr>
              <w:t>BINARY</w:t>
            </w:r>
          </w:p>
          <w:p w14:paraId="365AA0C4"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Yes</w:t>
            </w:r>
          </w:p>
          <w:p w14:paraId="4DD6457C"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No</w:t>
            </w:r>
          </w:p>
        </w:tc>
      </w:tr>
      <w:tr w:rsidR="00EA5DB2" w14:paraId="66F02BE5" w14:textId="77777777" w:rsidTr="009E5FEB">
        <w:trPr>
          <w:trHeight w:val="138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48A00C" w14:textId="77777777" w:rsidR="00EA5DB2" w:rsidRDefault="00EA5DB2" w:rsidP="009E5FEB">
            <w:pPr>
              <w:spacing w:after="200" w:line="480" w:lineRule="auto"/>
              <w:jc w:val="left"/>
              <w:rPr>
                <w:sz w:val="20"/>
                <w:szCs w:val="20"/>
              </w:rPr>
            </w:pPr>
            <w:r>
              <w:rPr>
                <w:sz w:val="20"/>
                <w:szCs w:val="20"/>
              </w:rPr>
              <w:t>Do you intend to practice in the UK in the future?</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5C30CBE4" w14:textId="77777777" w:rsidR="00EA5DB2" w:rsidRDefault="00EA5DB2" w:rsidP="009E5FEB">
            <w:pPr>
              <w:spacing w:after="200" w:line="480" w:lineRule="auto"/>
              <w:jc w:val="left"/>
              <w:rPr>
                <w:sz w:val="20"/>
                <w:szCs w:val="20"/>
              </w:rPr>
            </w:pPr>
            <w:r>
              <w:rPr>
                <w:sz w:val="20"/>
                <w:szCs w:val="20"/>
              </w:rPr>
              <w:t>BINARY</w:t>
            </w:r>
          </w:p>
          <w:p w14:paraId="570ADA72"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Yes</w:t>
            </w:r>
          </w:p>
          <w:p w14:paraId="566B217A"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No</w:t>
            </w:r>
          </w:p>
        </w:tc>
      </w:tr>
      <w:tr w:rsidR="00EA5DB2" w14:paraId="647CE91D" w14:textId="77777777" w:rsidTr="009E5FEB">
        <w:trPr>
          <w:trHeight w:val="5510"/>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D0E395" w14:textId="77777777" w:rsidR="00EA5DB2" w:rsidRDefault="00EA5DB2" w:rsidP="009E5FEB">
            <w:pPr>
              <w:spacing w:after="200" w:line="480" w:lineRule="auto"/>
              <w:jc w:val="left"/>
              <w:rPr>
                <w:sz w:val="20"/>
                <w:szCs w:val="20"/>
              </w:rPr>
            </w:pPr>
            <w:r>
              <w:rPr>
                <w:sz w:val="20"/>
                <w:szCs w:val="20"/>
              </w:rPr>
              <w:t>What specialty do you intend to specialise in, or are interested in specialising in?</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36B79A7B" w14:textId="77777777" w:rsidR="00EA5DB2" w:rsidRDefault="00EA5DB2" w:rsidP="009E5FEB">
            <w:pPr>
              <w:spacing w:after="200" w:line="480" w:lineRule="auto"/>
              <w:jc w:val="left"/>
              <w:rPr>
                <w:sz w:val="20"/>
                <w:szCs w:val="20"/>
              </w:rPr>
            </w:pPr>
            <w:r>
              <w:rPr>
                <w:sz w:val="20"/>
                <w:szCs w:val="20"/>
              </w:rPr>
              <w:t>MULTIPLE CHOICE</w:t>
            </w:r>
          </w:p>
          <w:p w14:paraId="3CAE21DF"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Allergy and immunology</w:t>
            </w:r>
          </w:p>
          <w:p w14:paraId="7F5642E5"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proofErr w:type="spellStart"/>
            <w:r>
              <w:rPr>
                <w:sz w:val="20"/>
                <w:szCs w:val="20"/>
              </w:rPr>
              <w:t>Anesthesiology</w:t>
            </w:r>
            <w:proofErr w:type="spellEnd"/>
          </w:p>
          <w:p w14:paraId="2B51580F"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Dermatology</w:t>
            </w:r>
          </w:p>
          <w:p w14:paraId="6AABFD81"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Diagnostic radiology</w:t>
            </w:r>
          </w:p>
          <w:p w14:paraId="632937B2"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Emergency medicine</w:t>
            </w:r>
          </w:p>
          <w:p w14:paraId="3F4A8ED7"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Neurology</w:t>
            </w:r>
          </w:p>
          <w:p w14:paraId="2A56AC84"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Nuclear medicine</w:t>
            </w:r>
          </w:p>
          <w:p w14:paraId="5A2518B2"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 xml:space="preserve">Obstetrics and </w:t>
            </w:r>
            <w:proofErr w:type="spellStart"/>
            <w:r>
              <w:rPr>
                <w:sz w:val="20"/>
                <w:szCs w:val="20"/>
              </w:rPr>
              <w:t>gynecology</w:t>
            </w:r>
            <w:proofErr w:type="spellEnd"/>
          </w:p>
          <w:p w14:paraId="5C314F36"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Ophthalmology</w:t>
            </w:r>
          </w:p>
          <w:p w14:paraId="6AB8AFB1"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Pathology</w:t>
            </w:r>
          </w:p>
          <w:p w14:paraId="4A391AC7"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Paediatrics</w:t>
            </w:r>
          </w:p>
          <w:p w14:paraId="0BC51957"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Physical medicine and rehabilitation</w:t>
            </w:r>
          </w:p>
          <w:p w14:paraId="2369D84D"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Preventive medicine</w:t>
            </w:r>
          </w:p>
          <w:p w14:paraId="2E9BD691" w14:textId="77777777" w:rsidR="00EA5DB2" w:rsidRDefault="00EA5DB2" w:rsidP="009E5FEB">
            <w:pPr>
              <w:spacing w:line="480" w:lineRule="auto"/>
              <w:ind w:left="1080" w:hanging="360"/>
              <w:jc w:val="left"/>
              <w:rPr>
                <w:sz w:val="20"/>
                <w:szCs w:val="20"/>
              </w:rPr>
            </w:pPr>
            <w:r>
              <w:rPr>
                <w:sz w:val="20"/>
                <w:szCs w:val="20"/>
              </w:rPr>
              <w:lastRenderedPageBreak/>
              <w:t>·</w:t>
            </w:r>
            <w:r>
              <w:rPr>
                <w:sz w:val="14"/>
                <w:szCs w:val="14"/>
              </w:rPr>
              <w:t xml:space="preserve">   </w:t>
            </w:r>
            <w:r>
              <w:rPr>
                <w:sz w:val="14"/>
                <w:szCs w:val="14"/>
              </w:rPr>
              <w:tab/>
            </w:r>
            <w:r>
              <w:rPr>
                <w:sz w:val="20"/>
                <w:szCs w:val="20"/>
              </w:rPr>
              <w:t>Psychiatry</w:t>
            </w:r>
          </w:p>
          <w:p w14:paraId="2B83554A"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Radiation oncology</w:t>
            </w:r>
          </w:p>
          <w:p w14:paraId="686BBED6"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Surgery</w:t>
            </w:r>
          </w:p>
          <w:p w14:paraId="08851879"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Urology</w:t>
            </w:r>
          </w:p>
          <w:p w14:paraId="75088FAD"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Undecided</w:t>
            </w:r>
          </w:p>
        </w:tc>
      </w:tr>
      <w:tr w:rsidR="00EA5DB2" w14:paraId="3170AC64" w14:textId="77777777" w:rsidTr="009E5FEB">
        <w:trPr>
          <w:trHeight w:val="905"/>
        </w:trPr>
        <w:tc>
          <w:tcPr>
            <w:tcW w:w="4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707F4BF" w14:textId="77777777" w:rsidR="00EA5DB2" w:rsidRDefault="00EA5DB2" w:rsidP="009E5FEB">
            <w:pPr>
              <w:spacing w:after="200" w:line="480" w:lineRule="auto"/>
              <w:jc w:val="left"/>
              <w:rPr>
                <w:b/>
                <w:sz w:val="20"/>
                <w:szCs w:val="20"/>
              </w:rPr>
            </w:pPr>
            <w:r>
              <w:rPr>
                <w:b/>
                <w:sz w:val="20"/>
                <w:szCs w:val="20"/>
              </w:rPr>
              <w:lastRenderedPageBreak/>
              <w:t>2. Clinical Preparedness, Confidence, and Knowledge</w:t>
            </w:r>
          </w:p>
        </w:tc>
        <w:tc>
          <w:tcPr>
            <w:tcW w:w="47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7451CD9" w14:textId="77777777" w:rsidR="00EA5DB2" w:rsidRDefault="00EA5DB2" w:rsidP="009E5FEB">
            <w:pPr>
              <w:spacing w:after="200" w:line="480" w:lineRule="auto"/>
              <w:jc w:val="left"/>
              <w:rPr>
                <w:sz w:val="20"/>
                <w:szCs w:val="20"/>
              </w:rPr>
            </w:pPr>
            <w:r>
              <w:rPr>
                <w:sz w:val="20"/>
                <w:szCs w:val="20"/>
              </w:rPr>
              <w:t xml:space="preserve"> </w:t>
            </w:r>
          </w:p>
        </w:tc>
      </w:tr>
      <w:tr w:rsidR="00EA5DB2" w14:paraId="7FAD1981" w14:textId="77777777" w:rsidTr="009E5FEB">
        <w:trPr>
          <w:trHeight w:val="138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A924009" w14:textId="77777777" w:rsidR="00EA5DB2" w:rsidRDefault="00EA5DB2" w:rsidP="009E5FEB">
            <w:pPr>
              <w:spacing w:after="200" w:line="480" w:lineRule="auto"/>
              <w:jc w:val="left"/>
              <w:rPr>
                <w:sz w:val="20"/>
                <w:szCs w:val="20"/>
              </w:rPr>
            </w:pPr>
            <w:r>
              <w:rPr>
                <w:sz w:val="20"/>
                <w:szCs w:val="20"/>
              </w:rPr>
              <w:t>Have you previously attended an online course/webinar in preparation for the foundation programme?</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67AF6C96" w14:textId="77777777" w:rsidR="00EA5DB2" w:rsidRDefault="00EA5DB2" w:rsidP="009E5FEB">
            <w:pPr>
              <w:spacing w:after="200" w:line="480" w:lineRule="auto"/>
              <w:jc w:val="left"/>
              <w:rPr>
                <w:sz w:val="20"/>
                <w:szCs w:val="20"/>
              </w:rPr>
            </w:pPr>
            <w:r>
              <w:rPr>
                <w:sz w:val="20"/>
                <w:szCs w:val="20"/>
              </w:rPr>
              <w:t>BINARY</w:t>
            </w:r>
          </w:p>
          <w:p w14:paraId="4FE5B618"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Yes</w:t>
            </w:r>
          </w:p>
          <w:p w14:paraId="3A879D5F"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No</w:t>
            </w:r>
          </w:p>
        </w:tc>
      </w:tr>
      <w:tr w:rsidR="00EA5DB2" w14:paraId="35B8FA25" w14:textId="77777777" w:rsidTr="009E5FEB">
        <w:trPr>
          <w:trHeight w:val="342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B85B75" w14:textId="77777777" w:rsidR="00EA5DB2" w:rsidRDefault="00EA5DB2" w:rsidP="009E5FEB">
            <w:pPr>
              <w:spacing w:after="200" w:line="480" w:lineRule="auto"/>
              <w:jc w:val="left"/>
              <w:rPr>
                <w:sz w:val="20"/>
                <w:szCs w:val="20"/>
              </w:rPr>
            </w:pPr>
            <w:r>
              <w:rPr>
                <w:sz w:val="20"/>
                <w:szCs w:val="20"/>
              </w:rPr>
              <w:t>Which resources have you used to prepare for foundation training? Select all that apply.</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71995910" w14:textId="77777777" w:rsidR="00EA5DB2" w:rsidRDefault="00EA5DB2" w:rsidP="009E5FEB">
            <w:pPr>
              <w:spacing w:after="200" w:line="480" w:lineRule="auto"/>
              <w:jc w:val="left"/>
              <w:rPr>
                <w:sz w:val="20"/>
                <w:szCs w:val="20"/>
              </w:rPr>
            </w:pPr>
            <w:r>
              <w:rPr>
                <w:sz w:val="20"/>
                <w:szCs w:val="20"/>
              </w:rPr>
              <w:t>MULTIPLE CHOICE</w:t>
            </w:r>
          </w:p>
          <w:p w14:paraId="22FAB88B"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Websites</w:t>
            </w:r>
          </w:p>
          <w:p w14:paraId="07867E66"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Published Journal Articles</w:t>
            </w:r>
          </w:p>
          <w:p w14:paraId="4DABB09F"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Books</w:t>
            </w:r>
          </w:p>
          <w:p w14:paraId="4EA3ABFD"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Courses (not organised by the university)</w:t>
            </w:r>
          </w:p>
          <w:p w14:paraId="7809D5C9"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University (Lectures, Careers Team)</w:t>
            </w:r>
          </w:p>
          <w:p w14:paraId="2C5B67CC" w14:textId="77777777" w:rsidR="00EA5DB2" w:rsidRDefault="00EA5DB2" w:rsidP="009E5FEB">
            <w:pPr>
              <w:spacing w:line="480" w:lineRule="auto"/>
              <w:ind w:left="1080" w:hanging="360"/>
              <w:jc w:val="left"/>
              <w:rPr>
                <w:sz w:val="20"/>
                <w:szCs w:val="20"/>
              </w:rPr>
            </w:pPr>
            <w:r>
              <w:rPr>
                <w:sz w:val="20"/>
                <w:szCs w:val="20"/>
              </w:rPr>
              <w:lastRenderedPageBreak/>
              <w:t>·</w:t>
            </w:r>
            <w:r>
              <w:rPr>
                <w:sz w:val="14"/>
                <w:szCs w:val="14"/>
              </w:rPr>
              <w:t xml:space="preserve">   </w:t>
            </w:r>
            <w:r>
              <w:rPr>
                <w:sz w:val="14"/>
                <w:szCs w:val="14"/>
              </w:rPr>
              <w:tab/>
            </w:r>
            <w:r>
              <w:rPr>
                <w:sz w:val="20"/>
                <w:szCs w:val="20"/>
              </w:rPr>
              <w:t>University Societies (</w:t>
            </w:r>
            <w:proofErr w:type="gramStart"/>
            <w:r>
              <w:rPr>
                <w:sz w:val="20"/>
                <w:szCs w:val="20"/>
              </w:rPr>
              <w:t>e.g.</w:t>
            </w:r>
            <w:proofErr w:type="gramEnd"/>
            <w:r>
              <w:rPr>
                <w:sz w:val="20"/>
                <w:szCs w:val="20"/>
              </w:rPr>
              <w:t xml:space="preserve"> academic medicine society, surgical society)</w:t>
            </w:r>
          </w:p>
          <w:p w14:paraId="49A9C69D"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Friends and colleagues</w:t>
            </w:r>
          </w:p>
          <w:p w14:paraId="11355625"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Nothing</w:t>
            </w:r>
          </w:p>
          <w:p w14:paraId="46368C81"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Other (free text)</w:t>
            </w:r>
          </w:p>
        </w:tc>
      </w:tr>
      <w:tr w:rsidR="00EA5DB2" w14:paraId="5CA1D44E" w14:textId="77777777" w:rsidTr="009E5FEB">
        <w:trPr>
          <w:trHeight w:val="114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6129A5" w14:textId="77777777" w:rsidR="00EA5DB2" w:rsidRDefault="00EA5DB2" w:rsidP="009E5FEB">
            <w:pPr>
              <w:spacing w:after="200" w:line="480" w:lineRule="auto"/>
              <w:jc w:val="left"/>
              <w:rPr>
                <w:sz w:val="20"/>
                <w:szCs w:val="20"/>
              </w:rPr>
            </w:pPr>
            <w:r>
              <w:rPr>
                <w:sz w:val="20"/>
                <w:szCs w:val="20"/>
              </w:rPr>
              <w:lastRenderedPageBreak/>
              <w:t>Do you feel that your knowledge base is adequate to commence work as a foundation trainee?</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6E876E5D" w14:textId="77777777" w:rsidR="00EA5DB2" w:rsidRDefault="00EA5DB2" w:rsidP="009E5FEB">
            <w:pPr>
              <w:spacing w:after="200" w:line="480" w:lineRule="auto"/>
              <w:jc w:val="left"/>
              <w:rPr>
                <w:sz w:val="20"/>
                <w:szCs w:val="20"/>
              </w:rPr>
            </w:pPr>
            <w:r>
              <w:rPr>
                <w:sz w:val="20"/>
                <w:szCs w:val="20"/>
              </w:rPr>
              <w:t xml:space="preserve">LIKERT SCALE (1-6): (1) </w:t>
            </w:r>
            <w:proofErr w:type="gramStart"/>
            <w:r>
              <w:rPr>
                <w:sz w:val="20"/>
                <w:szCs w:val="20"/>
              </w:rPr>
              <w:t>definitely yes</w:t>
            </w:r>
            <w:proofErr w:type="gramEnd"/>
            <w:r>
              <w:rPr>
                <w:sz w:val="20"/>
                <w:szCs w:val="20"/>
              </w:rPr>
              <w:t>, (2) probably yes, (3) somewhat yes, (4) not really, (5) probably not, (6) definitely not</w:t>
            </w:r>
          </w:p>
        </w:tc>
      </w:tr>
      <w:tr w:rsidR="00EA5DB2" w14:paraId="7077DB94" w14:textId="77777777" w:rsidTr="009E5FEB">
        <w:trPr>
          <w:trHeight w:val="114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5A8B2D" w14:textId="77777777" w:rsidR="00EA5DB2" w:rsidRDefault="00EA5DB2" w:rsidP="009E5FEB">
            <w:pPr>
              <w:spacing w:after="200" w:line="480" w:lineRule="auto"/>
              <w:jc w:val="left"/>
              <w:rPr>
                <w:sz w:val="20"/>
                <w:szCs w:val="20"/>
              </w:rPr>
            </w:pPr>
            <w:r>
              <w:rPr>
                <w:sz w:val="20"/>
                <w:szCs w:val="20"/>
              </w:rPr>
              <w:t>Do you feel confident about starting foundation training?</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779A2B31" w14:textId="77777777" w:rsidR="00EA5DB2" w:rsidRDefault="00EA5DB2" w:rsidP="009E5FEB">
            <w:pPr>
              <w:spacing w:after="200" w:line="480" w:lineRule="auto"/>
              <w:jc w:val="left"/>
              <w:rPr>
                <w:sz w:val="20"/>
                <w:szCs w:val="20"/>
              </w:rPr>
            </w:pPr>
            <w:r>
              <w:rPr>
                <w:sz w:val="20"/>
                <w:szCs w:val="20"/>
              </w:rPr>
              <w:t xml:space="preserve">LIKERT SCALE (1-6): (1) completely confident, (2) </w:t>
            </w:r>
            <w:proofErr w:type="gramStart"/>
            <w:r>
              <w:rPr>
                <w:sz w:val="20"/>
                <w:szCs w:val="20"/>
              </w:rPr>
              <w:t>fairly confident</w:t>
            </w:r>
            <w:proofErr w:type="gramEnd"/>
            <w:r>
              <w:rPr>
                <w:sz w:val="20"/>
                <w:szCs w:val="20"/>
              </w:rPr>
              <w:t>, (3) somewhat confident, (4) slightly confident, (5) not very confident, (6) not at all confident</w:t>
            </w:r>
          </w:p>
        </w:tc>
      </w:tr>
      <w:tr w:rsidR="00EA5DB2" w14:paraId="1A7F762C" w14:textId="77777777" w:rsidTr="009E5FEB">
        <w:trPr>
          <w:trHeight w:val="114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2FA272" w14:textId="77777777" w:rsidR="00EA5DB2" w:rsidRDefault="00EA5DB2" w:rsidP="009E5FEB">
            <w:pPr>
              <w:spacing w:after="200" w:line="480" w:lineRule="auto"/>
              <w:jc w:val="left"/>
              <w:rPr>
                <w:sz w:val="20"/>
                <w:szCs w:val="20"/>
              </w:rPr>
            </w:pPr>
            <w:r>
              <w:rPr>
                <w:sz w:val="20"/>
                <w:szCs w:val="20"/>
              </w:rPr>
              <w:t>In a short sentence or phrase, please tell us what aspects of foundation training you feel most concerned or anxious about.</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5B77B59F" w14:textId="77777777" w:rsidR="00EA5DB2" w:rsidRDefault="00EA5DB2" w:rsidP="009E5FEB">
            <w:pPr>
              <w:spacing w:after="200" w:line="480" w:lineRule="auto"/>
              <w:jc w:val="left"/>
              <w:rPr>
                <w:sz w:val="20"/>
                <w:szCs w:val="20"/>
              </w:rPr>
            </w:pPr>
            <w:r>
              <w:rPr>
                <w:sz w:val="20"/>
                <w:szCs w:val="20"/>
              </w:rPr>
              <w:t>[FREE TEXT]</w:t>
            </w:r>
          </w:p>
        </w:tc>
      </w:tr>
      <w:tr w:rsidR="00EA5DB2" w14:paraId="574F16D4" w14:textId="77777777" w:rsidTr="009E5FEB">
        <w:trPr>
          <w:trHeight w:val="4460"/>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E52E8F" w14:textId="77777777" w:rsidR="00EA5DB2" w:rsidRDefault="00EA5DB2" w:rsidP="009E5FEB">
            <w:pPr>
              <w:spacing w:after="200" w:line="480" w:lineRule="auto"/>
              <w:jc w:val="left"/>
              <w:rPr>
                <w:sz w:val="20"/>
                <w:szCs w:val="20"/>
              </w:rPr>
            </w:pPr>
            <w:r>
              <w:rPr>
                <w:sz w:val="20"/>
                <w:szCs w:val="20"/>
              </w:rPr>
              <w:lastRenderedPageBreak/>
              <w:t>How would you rate your current overall confidence in managing the below acute medical presentations:</w:t>
            </w:r>
          </w:p>
          <w:p w14:paraId="4137DCBF"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Acute kidney injury</w:t>
            </w:r>
          </w:p>
          <w:p w14:paraId="171C5917"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Decompensated heart failure</w:t>
            </w:r>
          </w:p>
          <w:p w14:paraId="359288B2"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COPD</w:t>
            </w:r>
          </w:p>
          <w:p w14:paraId="5192D720"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Heart failure with reduced or preserved ejection fraction</w:t>
            </w:r>
          </w:p>
          <w:p w14:paraId="0953C4E3"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Lactate metabolism</w:t>
            </w:r>
          </w:p>
          <w:p w14:paraId="6DB4FF45"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Acid-base balance</w:t>
            </w:r>
          </w:p>
          <w:p w14:paraId="53B1ECDB"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Oxygen therapy</w:t>
            </w:r>
          </w:p>
          <w:p w14:paraId="6BD871E3"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Non-invasive ventilation</w:t>
            </w:r>
          </w:p>
          <w:p w14:paraId="6995F39E"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Opioid prescribing</w:t>
            </w:r>
          </w:p>
          <w:p w14:paraId="38AFF2A7"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Antibiotic prescribing</w:t>
            </w:r>
          </w:p>
          <w:p w14:paraId="50FCCCFB"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Anticoagulant prescribing</w:t>
            </w:r>
          </w:p>
          <w:p w14:paraId="0D508AA2"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Management of interacting comorbidities</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65E32D56" w14:textId="77777777" w:rsidR="00EA5DB2" w:rsidRDefault="00EA5DB2" w:rsidP="009E5FEB">
            <w:pPr>
              <w:spacing w:after="200" w:line="480" w:lineRule="auto"/>
              <w:jc w:val="left"/>
              <w:rPr>
                <w:sz w:val="20"/>
                <w:szCs w:val="20"/>
              </w:rPr>
            </w:pPr>
            <w:r>
              <w:rPr>
                <w:sz w:val="20"/>
                <w:szCs w:val="20"/>
              </w:rPr>
              <w:t xml:space="preserve">LIKERT SCALE (1-6) FOR EACH TOPIC: (1) completely confident, (2) </w:t>
            </w:r>
            <w:proofErr w:type="gramStart"/>
            <w:r>
              <w:rPr>
                <w:sz w:val="20"/>
                <w:szCs w:val="20"/>
              </w:rPr>
              <w:t>fairly confident</w:t>
            </w:r>
            <w:proofErr w:type="gramEnd"/>
            <w:r>
              <w:rPr>
                <w:sz w:val="20"/>
                <w:szCs w:val="20"/>
              </w:rPr>
              <w:t xml:space="preserve">, (3) somewhat confident, (4) slightly confident, (5) not very confident, (6) not at all confident </w:t>
            </w:r>
          </w:p>
        </w:tc>
      </w:tr>
      <w:tr w:rsidR="00EA5DB2" w14:paraId="2443340A" w14:textId="77777777" w:rsidTr="009E5FEB">
        <w:trPr>
          <w:trHeight w:val="665"/>
        </w:trPr>
        <w:tc>
          <w:tcPr>
            <w:tcW w:w="4275"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02BB403" w14:textId="77777777" w:rsidR="00EA5DB2" w:rsidRDefault="00EA5DB2" w:rsidP="009E5FEB">
            <w:pPr>
              <w:spacing w:after="200" w:line="480" w:lineRule="auto"/>
              <w:jc w:val="left"/>
              <w:rPr>
                <w:b/>
                <w:sz w:val="20"/>
                <w:szCs w:val="20"/>
              </w:rPr>
            </w:pPr>
            <w:r>
              <w:rPr>
                <w:b/>
                <w:sz w:val="20"/>
                <w:szCs w:val="20"/>
              </w:rPr>
              <w:t>3. Perceptions of Online Learning</w:t>
            </w:r>
          </w:p>
        </w:tc>
        <w:tc>
          <w:tcPr>
            <w:tcW w:w="472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77A58744" w14:textId="77777777" w:rsidR="00EA5DB2" w:rsidRDefault="00EA5DB2" w:rsidP="009E5FEB">
            <w:pPr>
              <w:spacing w:after="200" w:line="480" w:lineRule="auto"/>
              <w:jc w:val="left"/>
              <w:rPr>
                <w:sz w:val="20"/>
                <w:szCs w:val="20"/>
              </w:rPr>
            </w:pPr>
            <w:r>
              <w:rPr>
                <w:sz w:val="20"/>
                <w:szCs w:val="20"/>
              </w:rPr>
              <w:t xml:space="preserve"> </w:t>
            </w:r>
          </w:p>
        </w:tc>
      </w:tr>
      <w:tr w:rsidR="00EA5DB2" w14:paraId="495EDB72" w14:textId="77777777" w:rsidTr="009E5FEB">
        <w:trPr>
          <w:trHeight w:val="1640"/>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303288" w14:textId="77777777" w:rsidR="00EA5DB2" w:rsidRDefault="00EA5DB2" w:rsidP="009E5FEB">
            <w:pPr>
              <w:spacing w:after="200" w:line="480" w:lineRule="auto"/>
              <w:jc w:val="left"/>
              <w:rPr>
                <w:sz w:val="20"/>
                <w:szCs w:val="20"/>
              </w:rPr>
            </w:pPr>
            <w:r>
              <w:rPr>
                <w:sz w:val="20"/>
                <w:szCs w:val="20"/>
              </w:rPr>
              <w:t>Would you prefer a face-to-face course over an online course?</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710F6F82" w14:textId="77777777" w:rsidR="00EA5DB2" w:rsidRDefault="00EA5DB2" w:rsidP="009E5FEB">
            <w:pPr>
              <w:spacing w:after="200" w:line="480" w:lineRule="auto"/>
              <w:jc w:val="left"/>
              <w:rPr>
                <w:sz w:val="20"/>
                <w:szCs w:val="20"/>
              </w:rPr>
            </w:pPr>
            <w:r>
              <w:rPr>
                <w:sz w:val="20"/>
                <w:szCs w:val="20"/>
              </w:rPr>
              <w:t>MULTIPLE CHOICE</w:t>
            </w:r>
          </w:p>
          <w:p w14:paraId="7835C1D6"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Yes</w:t>
            </w:r>
          </w:p>
          <w:p w14:paraId="415A396F"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No</w:t>
            </w:r>
          </w:p>
          <w:p w14:paraId="3D5A398E"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I don’t mind either</w:t>
            </w:r>
          </w:p>
        </w:tc>
      </w:tr>
      <w:tr w:rsidR="00EA5DB2" w14:paraId="115C9151" w14:textId="77777777" w:rsidTr="009E5FEB">
        <w:trPr>
          <w:trHeight w:val="114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157C9B" w14:textId="77777777" w:rsidR="00EA5DB2" w:rsidRDefault="00EA5DB2" w:rsidP="009E5FEB">
            <w:pPr>
              <w:spacing w:after="200" w:line="480" w:lineRule="auto"/>
              <w:jc w:val="left"/>
              <w:rPr>
                <w:sz w:val="20"/>
                <w:szCs w:val="20"/>
              </w:rPr>
            </w:pPr>
            <w:r>
              <w:rPr>
                <w:sz w:val="20"/>
                <w:szCs w:val="20"/>
              </w:rPr>
              <w:lastRenderedPageBreak/>
              <w:t>How easy has it been to find foundation training preparation resources during your time at medical school?</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6E5A1821" w14:textId="77777777" w:rsidR="00EA5DB2" w:rsidRDefault="00EA5DB2" w:rsidP="009E5FEB">
            <w:pPr>
              <w:spacing w:after="200" w:line="480" w:lineRule="auto"/>
              <w:jc w:val="left"/>
              <w:rPr>
                <w:sz w:val="20"/>
                <w:szCs w:val="20"/>
              </w:rPr>
            </w:pPr>
            <w:r>
              <w:rPr>
                <w:sz w:val="20"/>
                <w:szCs w:val="20"/>
              </w:rPr>
              <w:t>LIKERT SCALE (1-6): (1) extremely easy, (2) moderately easy, (3) slightly easy, (4) slightly difficult, (5) moderately difficult, (6) extremely difficult</w:t>
            </w:r>
          </w:p>
        </w:tc>
      </w:tr>
      <w:tr w:rsidR="00EA5DB2" w14:paraId="4BA43D21" w14:textId="77777777" w:rsidTr="009E5FEB">
        <w:trPr>
          <w:trHeight w:val="114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73F967C" w14:textId="77777777" w:rsidR="00EA5DB2" w:rsidRDefault="00EA5DB2" w:rsidP="009E5FEB">
            <w:pPr>
              <w:spacing w:after="200" w:line="480" w:lineRule="auto"/>
              <w:jc w:val="left"/>
              <w:rPr>
                <w:sz w:val="20"/>
                <w:szCs w:val="20"/>
              </w:rPr>
            </w:pPr>
            <w:r>
              <w:rPr>
                <w:sz w:val="20"/>
                <w:szCs w:val="20"/>
              </w:rPr>
              <w:t>In a short sentence or phrase, please tell us how COVID-19 has affected your confidence in beginning work as a foundation trainee.</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4D7CE684" w14:textId="77777777" w:rsidR="00EA5DB2" w:rsidRDefault="00EA5DB2" w:rsidP="009E5FEB">
            <w:pPr>
              <w:spacing w:after="200" w:line="480" w:lineRule="auto"/>
              <w:jc w:val="left"/>
              <w:rPr>
                <w:sz w:val="20"/>
                <w:szCs w:val="20"/>
              </w:rPr>
            </w:pPr>
            <w:r>
              <w:rPr>
                <w:sz w:val="20"/>
                <w:szCs w:val="20"/>
              </w:rPr>
              <w:t>FREE TEXT</w:t>
            </w:r>
          </w:p>
        </w:tc>
      </w:tr>
      <w:tr w:rsidR="00EA5DB2" w14:paraId="491986BB" w14:textId="77777777" w:rsidTr="009E5FEB">
        <w:trPr>
          <w:trHeight w:val="1145"/>
        </w:trPr>
        <w:tc>
          <w:tcPr>
            <w:tcW w:w="42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C9F965" w14:textId="77777777" w:rsidR="00EA5DB2" w:rsidRDefault="00EA5DB2" w:rsidP="009E5FEB">
            <w:pPr>
              <w:spacing w:after="200" w:line="480" w:lineRule="auto"/>
              <w:jc w:val="left"/>
              <w:rPr>
                <w:sz w:val="20"/>
                <w:szCs w:val="20"/>
              </w:rPr>
            </w:pPr>
            <w:r>
              <w:rPr>
                <w:sz w:val="20"/>
                <w:szCs w:val="20"/>
              </w:rPr>
              <w:t>In a short sentence or phrase, please tell us how COVID-19 has affected how prepared you feel to begin foundation training.</w:t>
            </w:r>
          </w:p>
        </w:tc>
        <w:tc>
          <w:tcPr>
            <w:tcW w:w="4725" w:type="dxa"/>
            <w:tcBorders>
              <w:top w:val="nil"/>
              <w:left w:val="nil"/>
              <w:bottom w:val="single" w:sz="8" w:space="0" w:color="000000"/>
              <w:right w:val="single" w:sz="8" w:space="0" w:color="000000"/>
            </w:tcBorders>
            <w:tcMar>
              <w:top w:w="100" w:type="dxa"/>
              <w:left w:w="100" w:type="dxa"/>
              <w:bottom w:w="100" w:type="dxa"/>
              <w:right w:w="100" w:type="dxa"/>
            </w:tcMar>
          </w:tcPr>
          <w:p w14:paraId="3D7192CD" w14:textId="77777777" w:rsidR="00EA5DB2" w:rsidRDefault="00EA5DB2" w:rsidP="009E5FEB">
            <w:pPr>
              <w:spacing w:after="200" w:line="480" w:lineRule="auto"/>
              <w:jc w:val="left"/>
              <w:rPr>
                <w:sz w:val="20"/>
                <w:szCs w:val="20"/>
              </w:rPr>
            </w:pPr>
            <w:r>
              <w:rPr>
                <w:sz w:val="20"/>
                <w:szCs w:val="20"/>
              </w:rPr>
              <w:t>FREE TEXT</w:t>
            </w:r>
          </w:p>
        </w:tc>
      </w:tr>
    </w:tbl>
    <w:p w14:paraId="73529FFA" w14:textId="77777777" w:rsidR="00EA5DB2" w:rsidRDefault="00EA5DB2" w:rsidP="00EA5DB2">
      <w:pPr>
        <w:spacing w:after="200" w:line="480" w:lineRule="auto"/>
        <w:jc w:val="left"/>
      </w:pPr>
      <w:r>
        <w:t xml:space="preserve"> </w:t>
      </w:r>
    </w:p>
    <w:p w14:paraId="43D0372D" w14:textId="77777777" w:rsidR="00EA5DB2" w:rsidRDefault="00EA5DB2" w:rsidP="00EA5DB2">
      <w:pPr>
        <w:spacing w:after="200" w:line="480" w:lineRule="auto"/>
        <w:jc w:val="left"/>
      </w:pPr>
      <w:r>
        <w:t>Thank you for completing the pre-course survey. We look forward to seeing you at the course on Thursday 8</w:t>
      </w:r>
      <w:r>
        <w:rPr>
          <w:vertAlign w:val="superscript"/>
        </w:rPr>
        <w:t>th</w:t>
      </w:r>
      <w:r>
        <w:t xml:space="preserve"> July!</w:t>
      </w:r>
    </w:p>
    <w:p w14:paraId="25E18ED8" w14:textId="77777777" w:rsidR="00EA5DB2" w:rsidRDefault="00EA5DB2" w:rsidP="00EA5DB2">
      <w:pPr>
        <w:spacing w:after="200" w:line="480" w:lineRule="auto"/>
        <w:jc w:val="left"/>
      </w:pPr>
    </w:p>
    <w:p w14:paraId="5931B19C" w14:textId="77777777" w:rsidR="00EA5DB2" w:rsidRDefault="00EA5DB2" w:rsidP="00EA5DB2">
      <w:pPr>
        <w:spacing w:after="200" w:line="480" w:lineRule="auto"/>
        <w:jc w:val="center"/>
        <w:rPr>
          <w:b/>
          <w:sz w:val="24"/>
          <w:szCs w:val="24"/>
        </w:rPr>
      </w:pPr>
      <w:r>
        <w:rPr>
          <w:b/>
          <w:sz w:val="24"/>
          <w:szCs w:val="24"/>
        </w:rPr>
        <w:t>Post-Course Survey</w:t>
      </w:r>
    </w:p>
    <w:p w14:paraId="62778FE7" w14:textId="77777777" w:rsidR="00EA5DB2" w:rsidRDefault="00EA5DB2" w:rsidP="00EA5DB2">
      <w:pPr>
        <w:spacing w:after="200" w:line="480" w:lineRule="auto"/>
        <w:jc w:val="center"/>
        <w:rPr>
          <w:b/>
          <w:sz w:val="24"/>
          <w:szCs w:val="24"/>
        </w:rPr>
      </w:pPr>
      <w:r>
        <w:rPr>
          <w:i/>
          <w:sz w:val="18"/>
          <w:szCs w:val="18"/>
        </w:rPr>
        <w:t xml:space="preserve">Please </w:t>
      </w:r>
      <w:proofErr w:type="gramStart"/>
      <w:r>
        <w:rPr>
          <w:i/>
          <w:sz w:val="18"/>
          <w:szCs w:val="18"/>
        </w:rPr>
        <w:t>note:</w:t>
      </w:r>
      <w:proofErr w:type="gramEnd"/>
      <w:r>
        <w:rPr>
          <w:i/>
          <w:sz w:val="18"/>
          <w:szCs w:val="18"/>
        </w:rPr>
        <w:t xml:space="preserve"> confidence scores were flipped in analysis (i.e. 1 = least; 6 = most confident)</w:t>
      </w:r>
    </w:p>
    <w:tbl>
      <w:tblPr>
        <w:tblW w:w="9000" w:type="dxa"/>
        <w:tblBorders>
          <w:top w:val="nil"/>
          <w:left w:val="nil"/>
          <w:bottom w:val="nil"/>
          <w:right w:val="nil"/>
          <w:insideH w:val="nil"/>
          <w:insideV w:val="nil"/>
        </w:tblBorders>
        <w:tblLayout w:type="fixed"/>
        <w:tblLook w:val="0600" w:firstRow="0" w:lastRow="0" w:firstColumn="0" w:lastColumn="0" w:noHBand="1" w:noVBand="1"/>
      </w:tblPr>
      <w:tblGrid>
        <w:gridCol w:w="4470"/>
        <w:gridCol w:w="4530"/>
      </w:tblGrid>
      <w:tr w:rsidR="00EA5DB2" w14:paraId="6ABD4FDE" w14:textId="77777777" w:rsidTr="009E5FEB">
        <w:trPr>
          <w:trHeight w:val="665"/>
        </w:trPr>
        <w:tc>
          <w:tcPr>
            <w:tcW w:w="4470" w:type="dxa"/>
            <w:tcBorders>
              <w:top w:val="single" w:sz="8" w:space="0" w:color="000000"/>
              <w:left w:val="single" w:sz="8" w:space="0" w:color="000000"/>
              <w:bottom w:val="single" w:sz="8" w:space="0" w:color="000000"/>
              <w:right w:val="single" w:sz="8" w:space="0" w:color="000000"/>
            </w:tcBorders>
            <w:shd w:val="clear" w:color="auto" w:fill="999999"/>
            <w:tcMar>
              <w:top w:w="100" w:type="dxa"/>
              <w:left w:w="100" w:type="dxa"/>
              <w:bottom w:w="100" w:type="dxa"/>
              <w:right w:w="100" w:type="dxa"/>
            </w:tcMar>
          </w:tcPr>
          <w:p w14:paraId="1FD86FC8" w14:textId="77777777" w:rsidR="00EA5DB2" w:rsidRDefault="00EA5DB2" w:rsidP="009E5FEB">
            <w:pPr>
              <w:spacing w:after="200" w:line="480" w:lineRule="auto"/>
              <w:jc w:val="left"/>
              <w:rPr>
                <w:b/>
                <w:sz w:val="20"/>
                <w:szCs w:val="20"/>
              </w:rPr>
            </w:pPr>
            <w:r>
              <w:rPr>
                <w:b/>
                <w:sz w:val="20"/>
                <w:szCs w:val="20"/>
              </w:rPr>
              <w:t>Question</w:t>
            </w:r>
          </w:p>
        </w:tc>
        <w:tc>
          <w:tcPr>
            <w:tcW w:w="4530" w:type="dxa"/>
            <w:tcBorders>
              <w:top w:val="single" w:sz="8" w:space="0" w:color="000000"/>
              <w:left w:val="nil"/>
              <w:bottom w:val="single" w:sz="8" w:space="0" w:color="000000"/>
              <w:right w:val="single" w:sz="8" w:space="0" w:color="000000"/>
            </w:tcBorders>
            <w:shd w:val="clear" w:color="auto" w:fill="999999"/>
            <w:tcMar>
              <w:top w:w="100" w:type="dxa"/>
              <w:left w:w="100" w:type="dxa"/>
              <w:bottom w:w="100" w:type="dxa"/>
              <w:right w:w="100" w:type="dxa"/>
            </w:tcMar>
          </w:tcPr>
          <w:p w14:paraId="4D44FD7C" w14:textId="77777777" w:rsidR="00EA5DB2" w:rsidRDefault="00EA5DB2" w:rsidP="009E5FEB">
            <w:pPr>
              <w:spacing w:after="200" w:line="480" w:lineRule="auto"/>
              <w:jc w:val="left"/>
              <w:rPr>
                <w:b/>
                <w:sz w:val="20"/>
                <w:szCs w:val="20"/>
              </w:rPr>
            </w:pPr>
            <w:r>
              <w:rPr>
                <w:b/>
                <w:sz w:val="20"/>
                <w:szCs w:val="20"/>
              </w:rPr>
              <w:t>Answer options</w:t>
            </w:r>
          </w:p>
        </w:tc>
      </w:tr>
      <w:tr w:rsidR="00EA5DB2" w14:paraId="0BBCC557" w14:textId="77777777" w:rsidTr="009E5FEB">
        <w:trPr>
          <w:trHeight w:val="665"/>
        </w:trPr>
        <w:tc>
          <w:tcPr>
            <w:tcW w:w="447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BADDEF9" w14:textId="77777777" w:rsidR="00EA5DB2" w:rsidRDefault="00EA5DB2" w:rsidP="009E5FEB">
            <w:pPr>
              <w:spacing w:after="200" w:line="480" w:lineRule="auto"/>
              <w:jc w:val="left"/>
              <w:rPr>
                <w:b/>
                <w:sz w:val="20"/>
                <w:szCs w:val="20"/>
              </w:rPr>
            </w:pPr>
            <w:r>
              <w:rPr>
                <w:b/>
                <w:sz w:val="20"/>
                <w:szCs w:val="20"/>
              </w:rPr>
              <w:t>1. Demographics</w:t>
            </w:r>
          </w:p>
        </w:tc>
        <w:tc>
          <w:tcPr>
            <w:tcW w:w="453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584FE2CD" w14:textId="77777777" w:rsidR="00EA5DB2" w:rsidRDefault="00EA5DB2" w:rsidP="009E5FEB">
            <w:pPr>
              <w:spacing w:after="200" w:line="480" w:lineRule="auto"/>
              <w:jc w:val="left"/>
              <w:rPr>
                <w:b/>
                <w:sz w:val="20"/>
                <w:szCs w:val="20"/>
              </w:rPr>
            </w:pPr>
            <w:r>
              <w:rPr>
                <w:b/>
                <w:sz w:val="20"/>
                <w:szCs w:val="20"/>
              </w:rPr>
              <w:t xml:space="preserve"> </w:t>
            </w:r>
          </w:p>
        </w:tc>
      </w:tr>
      <w:tr w:rsidR="00EA5DB2" w14:paraId="0AFBBCE4" w14:textId="77777777" w:rsidTr="009E5FEB">
        <w:trPr>
          <w:trHeight w:val="66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EB5F8A" w14:textId="77777777" w:rsidR="00EA5DB2" w:rsidRDefault="00EA5DB2" w:rsidP="009E5FEB">
            <w:pPr>
              <w:spacing w:after="200" w:line="480" w:lineRule="auto"/>
              <w:jc w:val="left"/>
              <w:rPr>
                <w:sz w:val="20"/>
                <w:szCs w:val="20"/>
              </w:rPr>
            </w:pPr>
            <w:r>
              <w:rPr>
                <w:sz w:val="20"/>
                <w:szCs w:val="20"/>
              </w:rPr>
              <w:t>Email</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57BD0F2B" w14:textId="77777777" w:rsidR="00EA5DB2" w:rsidRDefault="00EA5DB2" w:rsidP="009E5FEB">
            <w:pPr>
              <w:spacing w:after="200" w:line="480" w:lineRule="auto"/>
              <w:jc w:val="left"/>
              <w:rPr>
                <w:sz w:val="20"/>
                <w:szCs w:val="20"/>
              </w:rPr>
            </w:pPr>
            <w:r>
              <w:rPr>
                <w:sz w:val="20"/>
                <w:szCs w:val="20"/>
              </w:rPr>
              <w:t>FREE TEXT</w:t>
            </w:r>
          </w:p>
        </w:tc>
      </w:tr>
      <w:tr w:rsidR="00EA5DB2" w14:paraId="77E38FA5" w14:textId="77777777" w:rsidTr="009E5FEB">
        <w:trPr>
          <w:trHeight w:val="905"/>
        </w:trPr>
        <w:tc>
          <w:tcPr>
            <w:tcW w:w="447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68A2940" w14:textId="77777777" w:rsidR="00EA5DB2" w:rsidRDefault="00EA5DB2" w:rsidP="009E5FEB">
            <w:pPr>
              <w:spacing w:after="200" w:line="480" w:lineRule="auto"/>
              <w:jc w:val="left"/>
              <w:rPr>
                <w:b/>
                <w:sz w:val="20"/>
                <w:szCs w:val="20"/>
              </w:rPr>
            </w:pPr>
            <w:r>
              <w:rPr>
                <w:b/>
                <w:sz w:val="20"/>
                <w:szCs w:val="20"/>
              </w:rPr>
              <w:lastRenderedPageBreak/>
              <w:t>2. Clinical Preparedness, Confidence, and Knowledge</w:t>
            </w:r>
          </w:p>
        </w:tc>
        <w:tc>
          <w:tcPr>
            <w:tcW w:w="453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D5D85D2" w14:textId="77777777" w:rsidR="00EA5DB2" w:rsidRDefault="00EA5DB2" w:rsidP="009E5FEB">
            <w:pPr>
              <w:spacing w:after="200" w:line="480" w:lineRule="auto"/>
              <w:jc w:val="left"/>
              <w:rPr>
                <w:sz w:val="20"/>
                <w:szCs w:val="20"/>
              </w:rPr>
            </w:pPr>
            <w:r>
              <w:rPr>
                <w:sz w:val="20"/>
                <w:szCs w:val="20"/>
              </w:rPr>
              <w:t xml:space="preserve"> </w:t>
            </w:r>
          </w:p>
        </w:tc>
      </w:tr>
      <w:tr w:rsidR="00EA5DB2" w14:paraId="2BC2BE9A" w14:textId="77777777" w:rsidTr="009E5FEB">
        <w:trPr>
          <w:trHeight w:val="186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0A9C48" w14:textId="77777777" w:rsidR="00EA5DB2" w:rsidRDefault="00EA5DB2" w:rsidP="009E5FEB">
            <w:pPr>
              <w:spacing w:after="200" w:line="480" w:lineRule="auto"/>
              <w:jc w:val="left"/>
              <w:rPr>
                <w:sz w:val="20"/>
                <w:szCs w:val="20"/>
              </w:rPr>
            </w:pPr>
            <w:r>
              <w:rPr>
                <w:sz w:val="20"/>
                <w:szCs w:val="20"/>
              </w:rPr>
              <w:t>How knowledgeable do you feel in managing acute medical presentations as a foundation trainee having completed this course?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621A7336" w14:textId="77777777" w:rsidR="00EA5DB2" w:rsidRDefault="00EA5DB2" w:rsidP="009E5FEB">
            <w:pPr>
              <w:spacing w:after="200" w:line="480" w:lineRule="auto"/>
              <w:jc w:val="left"/>
              <w:rPr>
                <w:sz w:val="20"/>
                <w:szCs w:val="20"/>
              </w:rPr>
            </w:pPr>
            <w:r>
              <w:rPr>
                <w:sz w:val="20"/>
                <w:szCs w:val="20"/>
              </w:rPr>
              <w:t xml:space="preserve">LIKERT SCALE (1-6): (1) </w:t>
            </w:r>
            <w:proofErr w:type="gramStart"/>
            <w:r>
              <w:rPr>
                <w:sz w:val="20"/>
                <w:szCs w:val="20"/>
              </w:rPr>
              <w:t>definitely more</w:t>
            </w:r>
            <w:proofErr w:type="gramEnd"/>
            <w:r>
              <w:rPr>
                <w:sz w:val="20"/>
                <w:szCs w:val="20"/>
              </w:rPr>
              <w:t xml:space="preserve"> knowledgeable than before, (2) probably more knowledgeable than before, (3) somewhat more knowledgeable than before, (4) no change, (5) probably less knowledgeable than before, (6) definitely less knowledgeable than before</w:t>
            </w:r>
          </w:p>
        </w:tc>
      </w:tr>
      <w:tr w:rsidR="00EA5DB2" w14:paraId="63F6EE83" w14:textId="77777777" w:rsidTr="009E5FEB">
        <w:trPr>
          <w:trHeight w:val="186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16E792" w14:textId="77777777" w:rsidR="00EA5DB2" w:rsidRDefault="00EA5DB2" w:rsidP="009E5FEB">
            <w:pPr>
              <w:spacing w:after="200" w:line="480" w:lineRule="auto"/>
              <w:jc w:val="left"/>
              <w:rPr>
                <w:sz w:val="20"/>
                <w:szCs w:val="20"/>
              </w:rPr>
            </w:pPr>
            <w:r>
              <w:rPr>
                <w:sz w:val="20"/>
                <w:szCs w:val="20"/>
              </w:rPr>
              <w:t xml:space="preserve">How confident do you feel about managing acute medical presentations in foundation training having completed this course? </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2EBEACC6" w14:textId="77777777" w:rsidR="00EA5DB2" w:rsidRDefault="00EA5DB2" w:rsidP="009E5FEB">
            <w:pPr>
              <w:spacing w:after="200" w:line="480" w:lineRule="auto"/>
              <w:jc w:val="left"/>
              <w:rPr>
                <w:sz w:val="20"/>
                <w:szCs w:val="20"/>
              </w:rPr>
            </w:pPr>
            <w:r>
              <w:rPr>
                <w:sz w:val="20"/>
                <w:szCs w:val="20"/>
              </w:rPr>
              <w:t xml:space="preserve">LIKERT SCALE (1-7): (1) </w:t>
            </w:r>
            <w:proofErr w:type="gramStart"/>
            <w:r>
              <w:rPr>
                <w:sz w:val="20"/>
                <w:szCs w:val="20"/>
              </w:rPr>
              <w:t>definitely more</w:t>
            </w:r>
            <w:proofErr w:type="gramEnd"/>
            <w:r>
              <w:rPr>
                <w:sz w:val="20"/>
                <w:szCs w:val="20"/>
              </w:rPr>
              <w:t xml:space="preserve"> confident than before, (2) probably more confident than before, (3) somewhat more confident than before, (4) no change, (5) somewhat less confident than before, (6) probably less confident than before, (7) definitely less confident than before</w:t>
            </w:r>
          </w:p>
        </w:tc>
      </w:tr>
      <w:tr w:rsidR="00EA5DB2" w14:paraId="2524A857" w14:textId="77777777" w:rsidTr="009E5FEB">
        <w:trPr>
          <w:trHeight w:val="138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328F57A" w14:textId="77777777" w:rsidR="00EA5DB2" w:rsidRDefault="00EA5DB2" w:rsidP="009E5FEB">
            <w:pPr>
              <w:spacing w:after="200" w:line="480" w:lineRule="auto"/>
              <w:jc w:val="left"/>
              <w:rPr>
                <w:sz w:val="20"/>
                <w:szCs w:val="20"/>
              </w:rPr>
            </w:pPr>
            <w:r>
              <w:rPr>
                <w:sz w:val="20"/>
                <w:szCs w:val="20"/>
              </w:rPr>
              <w:t>In a few words or phrases, please tell us how this course has changed your feelings of how knowledgeable you are in managing acute medical presentations, if at all.</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255E13A7" w14:textId="77777777" w:rsidR="00EA5DB2" w:rsidRDefault="00EA5DB2" w:rsidP="009E5FEB">
            <w:pPr>
              <w:spacing w:after="200" w:line="480" w:lineRule="auto"/>
              <w:jc w:val="left"/>
              <w:rPr>
                <w:sz w:val="20"/>
                <w:szCs w:val="20"/>
              </w:rPr>
            </w:pPr>
            <w:r>
              <w:rPr>
                <w:sz w:val="20"/>
                <w:szCs w:val="20"/>
              </w:rPr>
              <w:t>FREE TEXT</w:t>
            </w:r>
          </w:p>
        </w:tc>
      </w:tr>
      <w:tr w:rsidR="00EA5DB2" w14:paraId="77E65CC9" w14:textId="77777777" w:rsidTr="009E5FEB">
        <w:trPr>
          <w:trHeight w:val="114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5ACDB4" w14:textId="77777777" w:rsidR="00EA5DB2" w:rsidRDefault="00EA5DB2" w:rsidP="009E5FEB">
            <w:pPr>
              <w:spacing w:after="200" w:line="480" w:lineRule="auto"/>
              <w:jc w:val="left"/>
              <w:rPr>
                <w:sz w:val="20"/>
                <w:szCs w:val="20"/>
              </w:rPr>
            </w:pPr>
            <w:r>
              <w:rPr>
                <w:sz w:val="20"/>
                <w:szCs w:val="20"/>
              </w:rPr>
              <w:t>In a few words or phrases, please tell us how this course has changed your confidence in managing acute medical presentations, if at all.</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5892196D" w14:textId="77777777" w:rsidR="00EA5DB2" w:rsidRDefault="00EA5DB2" w:rsidP="009E5FEB">
            <w:pPr>
              <w:spacing w:after="200" w:line="480" w:lineRule="auto"/>
              <w:jc w:val="left"/>
              <w:rPr>
                <w:sz w:val="20"/>
                <w:szCs w:val="20"/>
              </w:rPr>
            </w:pPr>
            <w:r>
              <w:rPr>
                <w:sz w:val="20"/>
                <w:szCs w:val="20"/>
              </w:rPr>
              <w:t>FREE TEXT</w:t>
            </w:r>
          </w:p>
        </w:tc>
      </w:tr>
      <w:tr w:rsidR="00EA5DB2" w14:paraId="79C1EBA6" w14:textId="77777777" w:rsidTr="009E5FEB">
        <w:trPr>
          <w:trHeight w:val="446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828454" w14:textId="77777777" w:rsidR="00EA5DB2" w:rsidRDefault="00EA5DB2" w:rsidP="009E5FEB">
            <w:pPr>
              <w:spacing w:after="200" w:line="480" w:lineRule="auto"/>
              <w:jc w:val="left"/>
              <w:rPr>
                <w:sz w:val="20"/>
                <w:szCs w:val="20"/>
              </w:rPr>
            </w:pPr>
            <w:r>
              <w:rPr>
                <w:sz w:val="20"/>
                <w:szCs w:val="20"/>
              </w:rPr>
              <w:lastRenderedPageBreak/>
              <w:t>Having completed the course, how would you rate your current overall confidence in managing the below acute medical presentations:</w:t>
            </w:r>
          </w:p>
          <w:p w14:paraId="391B675A"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Acute kidney injury</w:t>
            </w:r>
          </w:p>
          <w:p w14:paraId="6B58C38E"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Decompensated heart failure</w:t>
            </w:r>
          </w:p>
          <w:p w14:paraId="475312F3"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COPD</w:t>
            </w:r>
          </w:p>
          <w:p w14:paraId="590AD190"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Heart failure with reduced or preserved ejection fraction</w:t>
            </w:r>
          </w:p>
          <w:p w14:paraId="0F1660A0"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Lactate metabolism</w:t>
            </w:r>
          </w:p>
          <w:p w14:paraId="68858F66"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Acid-base balance</w:t>
            </w:r>
          </w:p>
          <w:p w14:paraId="66DB1B83"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Oxygen therapy</w:t>
            </w:r>
          </w:p>
          <w:p w14:paraId="7EBB5A29"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Non-invasive ventilation</w:t>
            </w:r>
          </w:p>
          <w:p w14:paraId="747ED479"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Opioid prescribing</w:t>
            </w:r>
          </w:p>
          <w:p w14:paraId="40AA1048"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Antibiotic prescribing</w:t>
            </w:r>
          </w:p>
          <w:p w14:paraId="573F6A67"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Anticoagulant prescribing</w:t>
            </w:r>
          </w:p>
          <w:p w14:paraId="36E1DFDD"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Management of interacting comorbidities</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1255F116" w14:textId="77777777" w:rsidR="00EA5DB2" w:rsidRDefault="00EA5DB2" w:rsidP="009E5FEB">
            <w:pPr>
              <w:spacing w:after="200" w:line="480" w:lineRule="auto"/>
              <w:jc w:val="left"/>
              <w:rPr>
                <w:sz w:val="20"/>
                <w:szCs w:val="20"/>
              </w:rPr>
            </w:pPr>
            <w:r>
              <w:rPr>
                <w:sz w:val="20"/>
                <w:szCs w:val="20"/>
              </w:rPr>
              <w:t xml:space="preserve">LIKERT SCALE (1-6): (1) completely confident, (2) </w:t>
            </w:r>
            <w:proofErr w:type="gramStart"/>
            <w:r>
              <w:rPr>
                <w:sz w:val="20"/>
                <w:szCs w:val="20"/>
              </w:rPr>
              <w:t>fairly confident</w:t>
            </w:r>
            <w:proofErr w:type="gramEnd"/>
            <w:r>
              <w:rPr>
                <w:sz w:val="20"/>
                <w:szCs w:val="20"/>
              </w:rPr>
              <w:t xml:space="preserve">, (3) somewhat confident, (4) slightly confident, (5) not very confident, (6) not at all confident </w:t>
            </w:r>
          </w:p>
          <w:p w14:paraId="060E9DA1" w14:textId="77777777" w:rsidR="00EA5DB2" w:rsidRDefault="00EA5DB2" w:rsidP="009E5FEB">
            <w:pPr>
              <w:spacing w:after="200" w:line="480" w:lineRule="auto"/>
              <w:jc w:val="left"/>
              <w:rPr>
                <w:sz w:val="20"/>
                <w:szCs w:val="20"/>
              </w:rPr>
            </w:pPr>
            <w:r>
              <w:rPr>
                <w:sz w:val="20"/>
                <w:szCs w:val="20"/>
              </w:rPr>
              <w:t xml:space="preserve"> </w:t>
            </w:r>
          </w:p>
        </w:tc>
      </w:tr>
      <w:tr w:rsidR="00EA5DB2" w14:paraId="6599EC2A" w14:textId="77777777" w:rsidTr="009E5FEB">
        <w:trPr>
          <w:trHeight w:val="665"/>
        </w:trPr>
        <w:tc>
          <w:tcPr>
            <w:tcW w:w="4470"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F7A280F" w14:textId="77777777" w:rsidR="00EA5DB2" w:rsidRDefault="00EA5DB2" w:rsidP="009E5FEB">
            <w:pPr>
              <w:spacing w:after="200" w:line="480" w:lineRule="auto"/>
              <w:jc w:val="left"/>
              <w:rPr>
                <w:b/>
                <w:sz w:val="20"/>
                <w:szCs w:val="20"/>
              </w:rPr>
            </w:pPr>
            <w:r>
              <w:rPr>
                <w:b/>
                <w:sz w:val="20"/>
                <w:szCs w:val="20"/>
              </w:rPr>
              <w:t>3. Perceptions of Online Learning</w:t>
            </w:r>
          </w:p>
        </w:tc>
        <w:tc>
          <w:tcPr>
            <w:tcW w:w="4530"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14:paraId="2C5F7861" w14:textId="77777777" w:rsidR="00EA5DB2" w:rsidRDefault="00EA5DB2" w:rsidP="009E5FEB">
            <w:pPr>
              <w:spacing w:after="200" w:line="480" w:lineRule="auto"/>
              <w:jc w:val="left"/>
              <w:rPr>
                <w:sz w:val="20"/>
                <w:szCs w:val="20"/>
              </w:rPr>
            </w:pPr>
            <w:r>
              <w:rPr>
                <w:sz w:val="20"/>
                <w:szCs w:val="20"/>
              </w:rPr>
              <w:t xml:space="preserve"> </w:t>
            </w:r>
          </w:p>
        </w:tc>
      </w:tr>
      <w:tr w:rsidR="00EA5DB2" w14:paraId="191511D2" w14:textId="77777777" w:rsidTr="009E5FEB">
        <w:trPr>
          <w:trHeight w:val="363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05F9AC" w14:textId="77777777" w:rsidR="00EA5DB2" w:rsidRDefault="00EA5DB2" w:rsidP="009E5FEB">
            <w:pPr>
              <w:spacing w:after="200" w:line="480" w:lineRule="auto"/>
              <w:jc w:val="left"/>
              <w:rPr>
                <w:sz w:val="20"/>
                <w:szCs w:val="20"/>
              </w:rPr>
            </w:pPr>
            <w:r>
              <w:rPr>
                <w:sz w:val="20"/>
                <w:szCs w:val="20"/>
              </w:rPr>
              <w:lastRenderedPageBreak/>
              <w:t>How would you rank the following statements on your experience of the course:</w:t>
            </w:r>
          </w:p>
          <w:p w14:paraId="49482356"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a) It was stimulating and enjoyable.</w:t>
            </w:r>
          </w:p>
          <w:p w14:paraId="6F806AA3"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b) I found it easy to engage in the course.</w:t>
            </w:r>
          </w:p>
          <w:p w14:paraId="2C87EB99"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c) I felt able to ask questions I want.</w:t>
            </w:r>
          </w:p>
          <w:p w14:paraId="75661423"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e) I felt that the online setting was as effective as a face-to-face setting.</w:t>
            </w:r>
          </w:p>
          <w:p w14:paraId="681F6E76"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f) My internet connection was problematic.</w:t>
            </w:r>
          </w:p>
          <w:p w14:paraId="18DD865A" w14:textId="77777777" w:rsidR="00EA5DB2" w:rsidRDefault="00EA5DB2" w:rsidP="009E5FEB">
            <w:pPr>
              <w:spacing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g) I found it difficult to raise questions and concerns in online courses.</w:t>
            </w:r>
          </w:p>
          <w:p w14:paraId="0577EA3D" w14:textId="77777777" w:rsidR="00EA5DB2" w:rsidRDefault="00EA5DB2" w:rsidP="009E5FEB">
            <w:pPr>
              <w:spacing w:after="200" w:line="480" w:lineRule="auto"/>
              <w:ind w:left="1080" w:hanging="360"/>
              <w:jc w:val="left"/>
              <w:rPr>
                <w:sz w:val="20"/>
                <w:szCs w:val="20"/>
              </w:rPr>
            </w:pPr>
            <w:r>
              <w:rPr>
                <w:sz w:val="20"/>
                <w:szCs w:val="20"/>
              </w:rPr>
              <w:t>·</w:t>
            </w:r>
            <w:r>
              <w:rPr>
                <w:sz w:val="14"/>
                <w:szCs w:val="14"/>
              </w:rPr>
              <w:t xml:space="preserve">   </w:t>
            </w:r>
            <w:r>
              <w:rPr>
                <w:sz w:val="14"/>
                <w:szCs w:val="14"/>
              </w:rPr>
              <w:tab/>
            </w:r>
            <w:r>
              <w:rPr>
                <w:sz w:val="20"/>
                <w:szCs w:val="20"/>
              </w:rPr>
              <w:t>h) It was difficult to fully immerse myself in the course.</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6461DAD5" w14:textId="77777777" w:rsidR="00EA5DB2" w:rsidRDefault="00EA5DB2" w:rsidP="009E5FEB">
            <w:pPr>
              <w:spacing w:after="200" w:line="480" w:lineRule="auto"/>
              <w:jc w:val="left"/>
              <w:rPr>
                <w:sz w:val="20"/>
                <w:szCs w:val="20"/>
              </w:rPr>
            </w:pPr>
            <w:r>
              <w:rPr>
                <w:sz w:val="20"/>
                <w:szCs w:val="20"/>
              </w:rPr>
              <w:t>LIKERT SCALE (1-6): (1) completely agree, (2) strongly agree, (3) somewhat agree, (4) somewhat disagree, (5) strongly disagree, (6) completely disagree</w:t>
            </w:r>
          </w:p>
        </w:tc>
      </w:tr>
      <w:tr w:rsidR="00EA5DB2" w14:paraId="2AB507AD" w14:textId="77777777" w:rsidTr="009E5FEB">
        <w:trPr>
          <w:trHeight w:val="114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59631B" w14:textId="77777777" w:rsidR="00EA5DB2" w:rsidRDefault="00EA5DB2" w:rsidP="009E5FEB">
            <w:pPr>
              <w:spacing w:after="200" w:line="480" w:lineRule="auto"/>
              <w:jc w:val="left"/>
              <w:rPr>
                <w:sz w:val="20"/>
                <w:szCs w:val="20"/>
              </w:rPr>
            </w:pPr>
            <w:r>
              <w:rPr>
                <w:sz w:val="20"/>
                <w:szCs w:val="20"/>
              </w:rPr>
              <w:t>In a few words/phrases, what did you find most useful about the course in helping you prepare for foundation training?</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783BD706" w14:textId="77777777" w:rsidR="00EA5DB2" w:rsidRDefault="00EA5DB2" w:rsidP="009E5FEB">
            <w:pPr>
              <w:spacing w:after="200" w:line="480" w:lineRule="auto"/>
              <w:jc w:val="left"/>
              <w:rPr>
                <w:sz w:val="20"/>
                <w:szCs w:val="20"/>
              </w:rPr>
            </w:pPr>
            <w:r>
              <w:rPr>
                <w:sz w:val="20"/>
                <w:szCs w:val="20"/>
              </w:rPr>
              <w:t>[FREE TEXT]</w:t>
            </w:r>
          </w:p>
        </w:tc>
      </w:tr>
      <w:tr w:rsidR="00EA5DB2" w14:paraId="53E18D70" w14:textId="77777777" w:rsidTr="009E5FEB">
        <w:trPr>
          <w:trHeight w:val="114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F4537B" w14:textId="77777777" w:rsidR="00EA5DB2" w:rsidRDefault="00EA5DB2" w:rsidP="009E5FEB">
            <w:pPr>
              <w:spacing w:after="200" w:line="480" w:lineRule="auto"/>
              <w:jc w:val="left"/>
              <w:rPr>
                <w:sz w:val="20"/>
                <w:szCs w:val="20"/>
              </w:rPr>
            </w:pPr>
            <w:r>
              <w:rPr>
                <w:sz w:val="20"/>
                <w:szCs w:val="20"/>
              </w:rPr>
              <w:t>In a few words/phrases, please tell us what we could improve about the course to help you feel better prepared for foundation training?</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21339B82" w14:textId="77777777" w:rsidR="00EA5DB2" w:rsidRDefault="00EA5DB2" w:rsidP="009E5FEB">
            <w:pPr>
              <w:spacing w:after="200" w:line="480" w:lineRule="auto"/>
              <w:jc w:val="left"/>
              <w:rPr>
                <w:sz w:val="20"/>
                <w:szCs w:val="20"/>
              </w:rPr>
            </w:pPr>
            <w:r>
              <w:rPr>
                <w:sz w:val="20"/>
                <w:szCs w:val="20"/>
              </w:rPr>
              <w:t>[FREE TEXT]</w:t>
            </w:r>
          </w:p>
        </w:tc>
      </w:tr>
      <w:tr w:rsidR="00EA5DB2" w14:paraId="25A86700" w14:textId="77777777" w:rsidTr="009E5FEB">
        <w:trPr>
          <w:trHeight w:val="1610"/>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FBD8E8" w14:textId="77777777" w:rsidR="00EA5DB2" w:rsidRDefault="00EA5DB2" w:rsidP="009E5FEB">
            <w:pPr>
              <w:spacing w:after="200" w:line="480" w:lineRule="auto"/>
              <w:jc w:val="left"/>
              <w:rPr>
                <w:sz w:val="20"/>
                <w:szCs w:val="20"/>
              </w:rPr>
            </w:pPr>
            <w:r>
              <w:rPr>
                <w:sz w:val="20"/>
                <w:szCs w:val="20"/>
              </w:rPr>
              <w:lastRenderedPageBreak/>
              <w:t>Would you be willing to discuss your thoughts further via an online one-to-one interview? This will last no longer than ten minutes and you are free to withdraw your consent at any point by emailing the study lead at zcha154@ucl.ac.uk.</w:t>
            </w:r>
          </w:p>
        </w:tc>
        <w:tc>
          <w:tcPr>
            <w:tcW w:w="4530" w:type="dxa"/>
            <w:tcBorders>
              <w:top w:val="nil"/>
              <w:left w:val="nil"/>
              <w:bottom w:val="single" w:sz="8" w:space="0" w:color="000000"/>
              <w:right w:val="single" w:sz="8" w:space="0" w:color="000000"/>
            </w:tcBorders>
            <w:tcMar>
              <w:top w:w="100" w:type="dxa"/>
              <w:left w:w="100" w:type="dxa"/>
              <w:bottom w:w="100" w:type="dxa"/>
              <w:right w:w="100" w:type="dxa"/>
            </w:tcMar>
          </w:tcPr>
          <w:p w14:paraId="6EBD003D" w14:textId="77777777" w:rsidR="00EA5DB2" w:rsidRDefault="00EA5DB2" w:rsidP="009E5FEB">
            <w:pPr>
              <w:spacing w:after="200" w:line="480" w:lineRule="auto"/>
              <w:jc w:val="left"/>
              <w:rPr>
                <w:sz w:val="20"/>
                <w:szCs w:val="20"/>
              </w:rPr>
            </w:pPr>
            <w:r>
              <w:rPr>
                <w:sz w:val="20"/>
                <w:szCs w:val="20"/>
              </w:rPr>
              <w:t>MULTIPLE CHOICE</w:t>
            </w:r>
          </w:p>
          <w:p w14:paraId="63BF1AB2" w14:textId="77777777" w:rsidR="00EA5DB2" w:rsidRDefault="00EA5DB2" w:rsidP="009E5FEB">
            <w:pPr>
              <w:spacing w:line="480" w:lineRule="auto"/>
              <w:ind w:left="1080" w:hanging="360"/>
              <w:jc w:val="left"/>
              <w:rPr>
                <w:sz w:val="20"/>
                <w:szCs w:val="20"/>
              </w:rPr>
            </w:pPr>
            <w:proofErr w:type="gramStart"/>
            <w:r>
              <w:rPr>
                <w:sz w:val="20"/>
                <w:szCs w:val="20"/>
              </w:rPr>
              <w:t>ð</w:t>
            </w:r>
            <w:r>
              <w:rPr>
                <w:sz w:val="14"/>
                <w:szCs w:val="14"/>
              </w:rPr>
              <w:t xml:space="preserve">  </w:t>
            </w:r>
            <w:r>
              <w:rPr>
                <w:sz w:val="14"/>
                <w:szCs w:val="14"/>
              </w:rPr>
              <w:tab/>
            </w:r>
            <w:proofErr w:type="gramEnd"/>
            <w:r>
              <w:rPr>
                <w:sz w:val="20"/>
                <w:szCs w:val="20"/>
              </w:rPr>
              <w:t>Yes</w:t>
            </w:r>
          </w:p>
          <w:p w14:paraId="35700624" w14:textId="77777777" w:rsidR="00EA5DB2" w:rsidRDefault="00EA5DB2" w:rsidP="009E5FEB">
            <w:pPr>
              <w:spacing w:after="200" w:line="480" w:lineRule="auto"/>
              <w:ind w:left="1080" w:hanging="360"/>
              <w:jc w:val="left"/>
              <w:rPr>
                <w:sz w:val="20"/>
                <w:szCs w:val="20"/>
              </w:rPr>
            </w:pPr>
            <w:proofErr w:type="gramStart"/>
            <w:r>
              <w:rPr>
                <w:sz w:val="20"/>
                <w:szCs w:val="20"/>
              </w:rPr>
              <w:t>ð</w:t>
            </w:r>
            <w:r>
              <w:rPr>
                <w:sz w:val="14"/>
                <w:szCs w:val="14"/>
              </w:rPr>
              <w:t xml:space="preserve">  </w:t>
            </w:r>
            <w:r>
              <w:rPr>
                <w:sz w:val="14"/>
                <w:szCs w:val="14"/>
              </w:rPr>
              <w:tab/>
            </w:r>
            <w:proofErr w:type="gramEnd"/>
            <w:r>
              <w:rPr>
                <w:sz w:val="20"/>
                <w:szCs w:val="20"/>
              </w:rPr>
              <w:t>No</w:t>
            </w:r>
          </w:p>
        </w:tc>
      </w:tr>
    </w:tbl>
    <w:p w14:paraId="48842F42" w14:textId="77777777" w:rsidR="00EA5DB2" w:rsidRDefault="00EA5DB2" w:rsidP="00EA5DB2">
      <w:pPr>
        <w:spacing w:after="200" w:line="480" w:lineRule="auto"/>
        <w:jc w:val="left"/>
        <w:rPr>
          <w:b/>
          <w:sz w:val="24"/>
          <w:szCs w:val="24"/>
        </w:rPr>
      </w:pPr>
      <w:r>
        <w:rPr>
          <w:b/>
          <w:sz w:val="24"/>
          <w:szCs w:val="24"/>
        </w:rPr>
        <w:t xml:space="preserve"> </w:t>
      </w:r>
    </w:p>
    <w:p w14:paraId="1215E307" w14:textId="77777777" w:rsidR="00EA5DB2" w:rsidRPr="00F22827" w:rsidRDefault="00EA5DB2" w:rsidP="00EA5DB2">
      <w:pPr>
        <w:spacing w:after="200" w:line="480" w:lineRule="auto"/>
        <w:jc w:val="left"/>
      </w:pPr>
      <w:r>
        <w:t>We thank you for your time spent taking this survey. Your response has been recorded.</w:t>
      </w:r>
    </w:p>
    <w:p w14:paraId="07391A1D" w14:textId="77777777" w:rsidR="00000000" w:rsidRDefault="00000000"/>
    <w:sectPr w:rsidR="00E25D36" w:rsidSect="00F22827">
      <w:footerReference w:type="even" r:id="rId4"/>
      <w:footerReference w:type="default" r:id="rId5"/>
      <w:pgSz w:w="12240" w:h="15840"/>
      <w:pgMar w:top="1440" w:right="1440" w:bottom="1440" w:left="1440" w:header="720" w:footer="720" w:gutter="0"/>
      <w:lnNumType w:countBy="1" w:restart="continuous"/>
      <w:pgNumType w:start="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2760661"/>
      <w:docPartObj>
        <w:docPartGallery w:val="Page Numbers (Bottom of Page)"/>
        <w:docPartUnique/>
      </w:docPartObj>
    </w:sdtPr>
    <w:sdtContent>
      <w:p w14:paraId="6CB3342B" w14:textId="77777777" w:rsidR="00000000" w:rsidRDefault="00000000" w:rsidP="003937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E55167" w14:textId="77777777" w:rsidR="00000000" w:rsidRDefault="00000000" w:rsidP="004479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9065771"/>
      <w:docPartObj>
        <w:docPartGallery w:val="Page Numbers (Bottom of Page)"/>
        <w:docPartUnique/>
      </w:docPartObj>
    </w:sdtPr>
    <w:sdtContent>
      <w:p w14:paraId="10744EFF" w14:textId="77777777" w:rsidR="00000000" w:rsidRDefault="00000000" w:rsidP="0039379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0744C2" w14:textId="77777777" w:rsidR="00000000" w:rsidRDefault="00000000" w:rsidP="004479F8">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B2"/>
    <w:rsid w:val="0019656B"/>
    <w:rsid w:val="001E10CF"/>
    <w:rsid w:val="00233F42"/>
    <w:rsid w:val="0024063A"/>
    <w:rsid w:val="00242937"/>
    <w:rsid w:val="0025084B"/>
    <w:rsid w:val="00312906"/>
    <w:rsid w:val="004A1B86"/>
    <w:rsid w:val="004B0CFC"/>
    <w:rsid w:val="004C4D6E"/>
    <w:rsid w:val="004E3AEF"/>
    <w:rsid w:val="00510AA7"/>
    <w:rsid w:val="005767A2"/>
    <w:rsid w:val="005F5D67"/>
    <w:rsid w:val="00663BC8"/>
    <w:rsid w:val="006F66C5"/>
    <w:rsid w:val="00852F9D"/>
    <w:rsid w:val="0087035F"/>
    <w:rsid w:val="00987A78"/>
    <w:rsid w:val="00A6250A"/>
    <w:rsid w:val="00A66B39"/>
    <w:rsid w:val="00AF563B"/>
    <w:rsid w:val="00B7245A"/>
    <w:rsid w:val="00B8615F"/>
    <w:rsid w:val="00C17951"/>
    <w:rsid w:val="00E15C79"/>
    <w:rsid w:val="00EA5DB2"/>
    <w:rsid w:val="00EB16E4"/>
    <w:rsid w:val="00F00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01FA102"/>
  <w15:chartTrackingRefBased/>
  <w15:docId w15:val="{080D7B92-CC4C-494A-B4FF-B2CFC55D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B2"/>
    <w:pPr>
      <w:spacing w:line="360" w:lineRule="auto"/>
      <w:jc w:val="both"/>
    </w:pPr>
    <w:rPr>
      <w:rFonts w:ascii="Arial" w:eastAsia="Arial" w:hAnsi="Arial" w:cs="Arial"/>
      <w:kern w:val="0"/>
      <w:sz w:val="22"/>
      <w:szCs w:val="22"/>
      <w:lang w:eastAsia="en-GB"/>
      <w14:ligatures w14:val="none"/>
    </w:rPr>
  </w:style>
  <w:style w:type="paragraph" w:styleId="Heading2">
    <w:name w:val="heading 2"/>
    <w:basedOn w:val="Normal"/>
    <w:next w:val="Normal"/>
    <w:link w:val="Heading2Char"/>
    <w:uiPriority w:val="9"/>
    <w:unhideWhenUsed/>
    <w:qFormat/>
    <w:rsid w:val="00EA5DB2"/>
    <w:pPr>
      <w:keepNext/>
      <w:keepLines/>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5DB2"/>
    <w:rPr>
      <w:rFonts w:ascii="Arial" w:eastAsia="Arial" w:hAnsi="Arial" w:cs="Arial"/>
      <w:b/>
      <w:kern w:val="0"/>
      <w:lang w:eastAsia="en-GB"/>
      <w14:ligatures w14:val="none"/>
    </w:rPr>
  </w:style>
  <w:style w:type="paragraph" w:styleId="Footer">
    <w:name w:val="footer"/>
    <w:basedOn w:val="Normal"/>
    <w:link w:val="FooterChar"/>
    <w:uiPriority w:val="99"/>
    <w:unhideWhenUsed/>
    <w:rsid w:val="00EA5DB2"/>
    <w:pPr>
      <w:tabs>
        <w:tab w:val="center" w:pos="4680"/>
        <w:tab w:val="right" w:pos="9360"/>
      </w:tabs>
      <w:spacing w:line="240" w:lineRule="auto"/>
    </w:pPr>
  </w:style>
  <w:style w:type="character" w:customStyle="1" w:styleId="FooterChar">
    <w:name w:val="Footer Char"/>
    <w:basedOn w:val="DefaultParagraphFont"/>
    <w:link w:val="Footer"/>
    <w:uiPriority w:val="99"/>
    <w:rsid w:val="00EA5DB2"/>
    <w:rPr>
      <w:rFonts w:ascii="Arial" w:eastAsia="Arial" w:hAnsi="Arial" w:cs="Arial"/>
      <w:kern w:val="0"/>
      <w:sz w:val="22"/>
      <w:szCs w:val="22"/>
      <w:lang w:eastAsia="en-GB"/>
      <w14:ligatures w14:val="none"/>
    </w:rPr>
  </w:style>
  <w:style w:type="character" w:styleId="PageNumber">
    <w:name w:val="page number"/>
    <w:basedOn w:val="DefaultParagraphFont"/>
    <w:uiPriority w:val="99"/>
    <w:semiHidden/>
    <w:unhideWhenUsed/>
    <w:rsid w:val="00EA5DB2"/>
  </w:style>
  <w:style w:type="character" w:styleId="LineNumber">
    <w:name w:val="line number"/>
    <w:basedOn w:val="DefaultParagraphFont"/>
    <w:uiPriority w:val="99"/>
    <w:semiHidden/>
    <w:unhideWhenUsed/>
    <w:rsid w:val="00EA5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1341</Words>
  <Characters>7649</Characters>
  <Application>Microsoft Office Word</Application>
  <DocSecurity>0</DocSecurity>
  <Lines>63</Lines>
  <Paragraphs>17</Paragraphs>
  <ScaleCrop>false</ScaleCrop>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Dunin-Borkowska, Aleksandra</dc:creator>
  <cp:keywords/>
  <dc:description/>
  <cp:lastModifiedBy>Dunin-Borkowska, Aleksandra</cp:lastModifiedBy>
  <cp:revision>1</cp:revision>
  <dcterms:created xsi:type="dcterms:W3CDTF">2023-11-02T21:34:00Z</dcterms:created>
  <dcterms:modified xsi:type="dcterms:W3CDTF">2023-11-02T21:34:00Z</dcterms:modified>
</cp:coreProperties>
</file>