
<file path=[Content_Types].xml><?xml version="1.0" encoding="utf-8"?>
<Types xmlns="http://schemas.openxmlformats.org/package/2006/content-types">
  <Default Extension="jp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345306" w14:textId="3E34B354" w:rsidR="00E1537F" w:rsidRPr="001143CE" w:rsidRDefault="004D6AD0" w:rsidP="00E1537F">
      <w:pPr>
        <w:spacing w:before="100" w:beforeAutospacing="1" w:after="100" w:afterAutospacing="1"/>
        <w:rPr>
          <w:rFonts w:ascii="Helvetica" w:hAnsi="Helvetica"/>
          <w:b/>
          <w:bCs/>
          <w:color w:val="000000"/>
          <w:sz w:val="22"/>
          <w:szCs w:val="22"/>
          <w:lang w:val="en-US"/>
        </w:rPr>
      </w:pPr>
      <w:r w:rsidRPr="001143CE">
        <w:rPr>
          <w:rFonts w:ascii="Helvetica" w:hAnsi="Helvetica"/>
          <w:b/>
          <w:bCs/>
          <w:color w:val="000000"/>
          <w:sz w:val="22"/>
          <w:szCs w:val="22"/>
          <w:lang w:val="en-US"/>
        </w:rPr>
        <w:t>Supplemental Material</w:t>
      </w:r>
    </w:p>
    <w:sdt>
      <w:sdtPr>
        <w:rPr>
          <w:rFonts w:ascii="Helvetica" w:eastAsia="Times New Roman" w:hAnsi="Helvetica" w:cs="Times New Roman"/>
          <w:b w:val="0"/>
          <w:bCs w:val="0"/>
          <w:color w:val="000000"/>
          <w:sz w:val="16"/>
          <w:szCs w:val="16"/>
          <w:lang w:eastAsia="zh-CN"/>
        </w:rPr>
        <w:id w:val="-225225687"/>
        <w:docPartObj>
          <w:docPartGallery w:val="Table of Contents"/>
          <w:docPartUnique/>
        </w:docPartObj>
      </w:sdtPr>
      <w:sdtEndPr>
        <w:rPr>
          <w:rFonts w:ascii="Times New Roman" w:hAnsi="Times New Roman"/>
          <w:sz w:val="24"/>
          <w:szCs w:val="24"/>
        </w:rPr>
      </w:sdtEndPr>
      <w:sdtContent>
        <w:p w14:paraId="46BA2877" w14:textId="72E68E5A" w:rsidR="00EC1470" w:rsidRPr="001143CE" w:rsidRDefault="00EC1470">
          <w:pPr>
            <w:pStyle w:val="TOCHeading"/>
            <w:rPr>
              <w:rFonts w:ascii="Helvetica" w:hAnsi="Helvetica"/>
              <w:color w:val="000000"/>
              <w:sz w:val="16"/>
              <w:szCs w:val="16"/>
            </w:rPr>
          </w:pPr>
        </w:p>
        <w:p w14:paraId="0AA767D7" w14:textId="530C33BF" w:rsidR="00B153FB" w:rsidRPr="001143CE" w:rsidRDefault="00EC1470">
          <w:pPr>
            <w:pStyle w:val="TOC1"/>
            <w:tabs>
              <w:tab w:val="right" w:leader="dot" w:pos="9011"/>
            </w:tabs>
            <w:rPr>
              <w:rFonts w:ascii="Helvetica" w:eastAsiaTheme="minorEastAsia" w:hAnsi="Helvetica" w:cstheme="minorBidi"/>
              <w:b w:val="0"/>
              <w:bCs w:val="0"/>
              <w:i w:val="0"/>
              <w:iCs w:val="0"/>
              <w:color w:val="000000"/>
              <w:kern w:val="2"/>
              <w:sz w:val="16"/>
              <w:szCs w:val="16"/>
              <w:lang w:val="en-US"/>
              <w14:ligatures w14:val="standardContextual"/>
            </w:rPr>
          </w:pPr>
          <w:r w:rsidRPr="001143CE">
            <w:rPr>
              <w:rFonts w:ascii="Helvetica" w:hAnsi="Helvetica"/>
              <w:b w:val="0"/>
              <w:bCs w:val="0"/>
              <w:color w:val="000000"/>
              <w:sz w:val="16"/>
              <w:szCs w:val="16"/>
              <w:lang w:val="en-US"/>
            </w:rPr>
            <w:fldChar w:fldCharType="begin"/>
          </w:r>
          <w:r w:rsidRPr="001143CE">
            <w:rPr>
              <w:rFonts w:ascii="Helvetica" w:hAnsi="Helvetica"/>
              <w:color w:val="000000"/>
              <w:sz w:val="16"/>
              <w:szCs w:val="16"/>
              <w:lang w:val="en-US"/>
            </w:rPr>
            <w:instrText xml:space="preserve"> TOC \o "1-3" \h \z \u </w:instrText>
          </w:r>
          <w:r w:rsidRPr="001143CE">
            <w:rPr>
              <w:rFonts w:ascii="Helvetica" w:hAnsi="Helvetica"/>
              <w:b w:val="0"/>
              <w:bCs w:val="0"/>
              <w:color w:val="000000"/>
              <w:sz w:val="16"/>
              <w:szCs w:val="16"/>
              <w:lang w:val="en-US"/>
            </w:rPr>
            <w:fldChar w:fldCharType="separate"/>
          </w:r>
          <w:hyperlink w:anchor="_Toc151063722" w:history="1">
            <w:r w:rsidR="00B153FB" w:rsidRPr="001143CE">
              <w:rPr>
                <w:rStyle w:val="Hyperlink"/>
                <w:rFonts w:ascii="Helvetica" w:hAnsi="Helvetica"/>
                <w:color w:val="000000"/>
                <w:sz w:val="16"/>
                <w:szCs w:val="16"/>
                <w:lang w:val="en-US"/>
              </w:rPr>
              <w:t>Supplemental Method Note. Method for estimating slope index of inequality and relative index of inequality</w:t>
            </w:r>
            <w:r w:rsidR="00B153FB" w:rsidRPr="001143CE">
              <w:rPr>
                <w:rFonts w:ascii="Helvetica" w:hAnsi="Helvetica"/>
                <w:webHidden/>
                <w:color w:val="000000"/>
                <w:sz w:val="16"/>
                <w:szCs w:val="16"/>
                <w:lang w:val="en-US"/>
              </w:rPr>
              <w:tab/>
            </w:r>
            <w:r w:rsidR="00B153FB" w:rsidRPr="001143CE">
              <w:rPr>
                <w:rFonts w:ascii="Helvetica" w:hAnsi="Helvetica"/>
                <w:webHidden/>
                <w:color w:val="000000"/>
                <w:sz w:val="16"/>
                <w:szCs w:val="16"/>
                <w:lang w:val="en-US"/>
              </w:rPr>
              <w:fldChar w:fldCharType="begin"/>
            </w:r>
            <w:r w:rsidR="00B153FB" w:rsidRPr="001143CE">
              <w:rPr>
                <w:rFonts w:ascii="Helvetica" w:hAnsi="Helvetica"/>
                <w:webHidden/>
                <w:color w:val="000000"/>
                <w:sz w:val="16"/>
                <w:szCs w:val="16"/>
                <w:lang w:val="en-US"/>
              </w:rPr>
              <w:instrText xml:space="preserve"> PAGEREF _Toc151063722 \h </w:instrText>
            </w:r>
            <w:r w:rsidR="00B153FB" w:rsidRPr="001143CE">
              <w:rPr>
                <w:rFonts w:ascii="Helvetica" w:hAnsi="Helvetica"/>
                <w:webHidden/>
                <w:color w:val="000000"/>
                <w:sz w:val="16"/>
                <w:szCs w:val="16"/>
                <w:lang w:val="en-US"/>
              </w:rPr>
            </w:r>
            <w:r w:rsidR="00B153FB" w:rsidRPr="001143CE">
              <w:rPr>
                <w:rFonts w:ascii="Helvetica" w:hAnsi="Helvetica"/>
                <w:webHidden/>
                <w:color w:val="000000"/>
                <w:sz w:val="16"/>
                <w:szCs w:val="16"/>
                <w:lang w:val="en-US"/>
              </w:rPr>
              <w:fldChar w:fldCharType="separate"/>
            </w:r>
            <w:r w:rsidR="00B153FB" w:rsidRPr="001143CE">
              <w:rPr>
                <w:rFonts w:ascii="Helvetica" w:hAnsi="Helvetica"/>
                <w:webHidden/>
                <w:color w:val="000000"/>
                <w:sz w:val="16"/>
                <w:szCs w:val="16"/>
                <w:lang w:val="en-US"/>
              </w:rPr>
              <w:t>4</w:t>
            </w:r>
            <w:r w:rsidR="00B153FB" w:rsidRPr="001143CE">
              <w:rPr>
                <w:rFonts w:ascii="Helvetica" w:hAnsi="Helvetica"/>
                <w:webHidden/>
                <w:color w:val="000000"/>
                <w:sz w:val="16"/>
                <w:szCs w:val="16"/>
                <w:lang w:val="en-US"/>
              </w:rPr>
              <w:fldChar w:fldCharType="end"/>
            </w:r>
          </w:hyperlink>
        </w:p>
        <w:p w14:paraId="53474C8A" w14:textId="3B1C1104" w:rsidR="00B153FB" w:rsidRPr="001143CE" w:rsidRDefault="001143CE">
          <w:pPr>
            <w:pStyle w:val="TOC1"/>
            <w:tabs>
              <w:tab w:val="right" w:leader="dot" w:pos="9011"/>
            </w:tabs>
            <w:rPr>
              <w:rFonts w:ascii="Helvetica" w:eastAsiaTheme="minorEastAsia" w:hAnsi="Helvetica" w:cstheme="minorBidi"/>
              <w:b w:val="0"/>
              <w:bCs w:val="0"/>
              <w:i w:val="0"/>
              <w:iCs w:val="0"/>
              <w:color w:val="000000"/>
              <w:kern w:val="2"/>
              <w:sz w:val="16"/>
              <w:szCs w:val="16"/>
              <w:lang w:val="en-US"/>
              <w14:ligatures w14:val="standardContextual"/>
            </w:rPr>
          </w:pPr>
          <w:hyperlink w:anchor="_Toc151063723" w:history="1">
            <w:r w:rsidR="00B153FB" w:rsidRPr="001143CE">
              <w:rPr>
                <w:rStyle w:val="Hyperlink"/>
                <w:rFonts w:ascii="Helvetica" w:hAnsi="Helvetica"/>
                <w:color w:val="000000"/>
                <w:sz w:val="16"/>
                <w:szCs w:val="16"/>
                <w:lang w:val="en-US"/>
              </w:rPr>
              <w:t>Supplemental Table 1. Characteristics of patients with impaired glucose tolerance and or impaired fasting glucose at enrolment to the Diabetes Care Support Service, by overall and ethnicity</w:t>
            </w:r>
            <w:r w:rsidR="00B153FB" w:rsidRPr="001143CE">
              <w:rPr>
                <w:rFonts w:ascii="Helvetica" w:hAnsi="Helvetica"/>
                <w:webHidden/>
                <w:color w:val="000000"/>
                <w:sz w:val="16"/>
                <w:szCs w:val="16"/>
                <w:lang w:val="en-US"/>
              </w:rPr>
              <w:tab/>
            </w:r>
            <w:r w:rsidR="00B153FB" w:rsidRPr="001143CE">
              <w:rPr>
                <w:rFonts w:ascii="Helvetica" w:hAnsi="Helvetica"/>
                <w:webHidden/>
                <w:color w:val="000000"/>
                <w:sz w:val="16"/>
                <w:szCs w:val="16"/>
                <w:lang w:val="en-US"/>
              </w:rPr>
              <w:fldChar w:fldCharType="begin"/>
            </w:r>
            <w:r w:rsidR="00B153FB" w:rsidRPr="001143CE">
              <w:rPr>
                <w:rFonts w:ascii="Helvetica" w:hAnsi="Helvetica"/>
                <w:webHidden/>
                <w:color w:val="000000"/>
                <w:sz w:val="16"/>
                <w:szCs w:val="16"/>
                <w:lang w:val="en-US"/>
              </w:rPr>
              <w:instrText xml:space="preserve"> PAGEREF _Toc151063723 \h </w:instrText>
            </w:r>
            <w:r w:rsidR="00B153FB" w:rsidRPr="001143CE">
              <w:rPr>
                <w:rFonts w:ascii="Helvetica" w:hAnsi="Helvetica"/>
                <w:webHidden/>
                <w:color w:val="000000"/>
                <w:sz w:val="16"/>
                <w:szCs w:val="16"/>
                <w:lang w:val="en-US"/>
              </w:rPr>
            </w:r>
            <w:r w:rsidR="00B153FB" w:rsidRPr="001143CE">
              <w:rPr>
                <w:rFonts w:ascii="Helvetica" w:hAnsi="Helvetica"/>
                <w:webHidden/>
                <w:color w:val="000000"/>
                <w:sz w:val="16"/>
                <w:szCs w:val="16"/>
                <w:lang w:val="en-US"/>
              </w:rPr>
              <w:fldChar w:fldCharType="separate"/>
            </w:r>
            <w:r w:rsidR="00B153FB" w:rsidRPr="001143CE">
              <w:rPr>
                <w:rFonts w:ascii="Helvetica" w:hAnsi="Helvetica"/>
                <w:webHidden/>
                <w:color w:val="000000"/>
                <w:sz w:val="16"/>
                <w:szCs w:val="16"/>
                <w:lang w:val="en-US"/>
              </w:rPr>
              <w:t>5</w:t>
            </w:r>
            <w:r w:rsidR="00B153FB" w:rsidRPr="001143CE">
              <w:rPr>
                <w:rFonts w:ascii="Helvetica" w:hAnsi="Helvetica"/>
                <w:webHidden/>
                <w:color w:val="000000"/>
                <w:sz w:val="16"/>
                <w:szCs w:val="16"/>
                <w:lang w:val="en-US"/>
              </w:rPr>
              <w:fldChar w:fldCharType="end"/>
            </w:r>
          </w:hyperlink>
        </w:p>
        <w:p w14:paraId="71503521" w14:textId="2150B0AE" w:rsidR="00B153FB" w:rsidRPr="001143CE" w:rsidRDefault="001143CE">
          <w:pPr>
            <w:pStyle w:val="TOC1"/>
            <w:tabs>
              <w:tab w:val="right" w:leader="dot" w:pos="9011"/>
            </w:tabs>
            <w:rPr>
              <w:rFonts w:ascii="Helvetica" w:eastAsiaTheme="minorEastAsia" w:hAnsi="Helvetica" w:cstheme="minorBidi"/>
              <w:b w:val="0"/>
              <w:bCs w:val="0"/>
              <w:i w:val="0"/>
              <w:iCs w:val="0"/>
              <w:color w:val="000000"/>
              <w:kern w:val="2"/>
              <w:sz w:val="16"/>
              <w:szCs w:val="16"/>
              <w:lang w:val="en-US"/>
              <w14:ligatures w14:val="standardContextual"/>
            </w:rPr>
          </w:pPr>
          <w:hyperlink w:anchor="_Toc151063724" w:history="1">
            <w:r w:rsidR="00B153FB" w:rsidRPr="001143CE">
              <w:rPr>
                <w:rStyle w:val="Hyperlink"/>
                <w:rFonts w:ascii="Helvetica" w:hAnsi="Helvetica"/>
                <w:color w:val="000000"/>
                <w:sz w:val="16"/>
                <w:szCs w:val="16"/>
                <w:lang w:val="en-US"/>
              </w:rPr>
              <w:t>Supplemental Table-2. Incidence rates (per 1000 person-years) of clinical outcomes in enrol time period 1994-2008 and enrol time period 2009-2018</w:t>
            </w:r>
            <w:r w:rsidR="00B153FB" w:rsidRPr="001143CE">
              <w:rPr>
                <w:rFonts w:ascii="Helvetica" w:hAnsi="Helvetica"/>
                <w:webHidden/>
                <w:color w:val="000000"/>
                <w:sz w:val="16"/>
                <w:szCs w:val="16"/>
                <w:lang w:val="en-US"/>
              </w:rPr>
              <w:tab/>
            </w:r>
            <w:r w:rsidR="00B153FB" w:rsidRPr="001143CE">
              <w:rPr>
                <w:rFonts w:ascii="Helvetica" w:hAnsi="Helvetica"/>
                <w:webHidden/>
                <w:color w:val="000000"/>
                <w:sz w:val="16"/>
                <w:szCs w:val="16"/>
                <w:lang w:val="en-US"/>
              </w:rPr>
              <w:fldChar w:fldCharType="begin"/>
            </w:r>
            <w:r w:rsidR="00B153FB" w:rsidRPr="001143CE">
              <w:rPr>
                <w:rFonts w:ascii="Helvetica" w:hAnsi="Helvetica"/>
                <w:webHidden/>
                <w:color w:val="000000"/>
                <w:sz w:val="16"/>
                <w:szCs w:val="16"/>
                <w:lang w:val="en-US"/>
              </w:rPr>
              <w:instrText xml:space="preserve"> PAGEREF _Toc151063724 \h </w:instrText>
            </w:r>
            <w:r w:rsidR="00B153FB" w:rsidRPr="001143CE">
              <w:rPr>
                <w:rFonts w:ascii="Helvetica" w:hAnsi="Helvetica"/>
                <w:webHidden/>
                <w:color w:val="000000"/>
                <w:sz w:val="16"/>
                <w:szCs w:val="16"/>
                <w:lang w:val="en-US"/>
              </w:rPr>
            </w:r>
            <w:r w:rsidR="00B153FB" w:rsidRPr="001143CE">
              <w:rPr>
                <w:rFonts w:ascii="Helvetica" w:hAnsi="Helvetica"/>
                <w:webHidden/>
                <w:color w:val="000000"/>
                <w:sz w:val="16"/>
                <w:szCs w:val="16"/>
                <w:lang w:val="en-US"/>
              </w:rPr>
              <w:fldChar w:fldCharType="separate"/>
            </w:r>
            <w:r w:rsidR="00B153FB" w:rsidRPr="001143CE">
              <w:rPr>
                <w:rFonts w:ascii="Helvetica" w:hAnsi="Helvetica"/>
                <w:webHidden/>
                <w:color w:val="000000"/>
                <w:sz w:val="16"/>
                <w:szCs w:val="16"/>
                <w:lang w:val="en-US"/>
              </w:rPr>
              <w:t>6</w:t>
            </w:r>
            <w:r w:rsidR="00B153FB" w:rsidRPr="001143CE">
              <w:rPr>
                <w:rFonts w:ascii="Helvetica" w:hAnsi="Helvetica"/>
                <w:webHidden/>
                <w:color w:val="000000"/>
                <w:sz w:val="16"/>
                <w:szCs w:val="16"/>
                <w:lang w:val="en-US"/>
              </w:rPr>
              <w:fldChar w:fldCharType="end"/>
            </w:r>
          </w:hyperlink>
        </w:p>
        <w:p w14:paraId="2D131B84" w14:textId="4677F1A3" w:rsidR="00B153FB" w:rsidRPr="001143CE" w:rsidRDefault="001143CE">
          <w:pPr>
            <w:pStyle w:val="TOC1"/>
            <w:tabs>
              <w:tab w:val="right" w:leader="dot" w:pos="9011"/>
            </w:tabs>
            <w:rPr>
              <w:rFonts w:ascii="Helvetica" w:eastAsiaTheme="minorEastAsia" w:hAnsi="Helvetica" w:cstheme="minorBidi"/>
              <w:b w:val="0"/>
              <w:bCs w:val="0"/>
              <w:i w:val="0"/>
              <w:iCs w:val="0"/>
              <w:color w:val="000000"/>
              <w:kern w:val="2"/>
              <w:sz w:val="16"/>
              <w:szCs w:val="16"/>
              <w:lang w:val="en-US"/>
              <w14:ligatures w14:val="standardContextual"/>
            </w:rPr>
          </w:pPr>
          <w:hyperlink w:anchor="_Toc151063725" w:history="1">
            <w:r w:rsidR="00B153FB" w:rsidRPr="001143CE">
              <w:rPr>
                <w:rStyle w:val="Hyperlink"/>
                <w:rFonts w:ascii="Helvetica" w:hAnsi="Helvetica"/>
                <w:color w:val="000000"/>
                <w:sz w:val="16"/>
                <w:szCs w:val="16"/>
                <w:lang w:val="en-US"/>
              </w:rPr>
              <w:t>IGT indicates impaired glucose tolerance; IFG indicates impaired fasting glucose. NZE indicates New Zealand European. BMI indicates body mass index; SBP indicates systolic blood pressure. TC indicates total cholesterol. TG indicates triglyceride.</w:t>
            </w:r>
            <w:r w:rsidR="00B153FB" w:rsidRPr="001143CE">
              <w:rPr>
                <w:rFonts w:ascii="Helvetica" w:hAnsi="Helvetica"/>
                <w:webHidden/>
                <w:color w:val="000000"/>
                <w:sz w:val="16"/>
                <w:szCs w:val="16"/>
                <w:lang w:val="en-US"/>
              </w:rPr>
              <w:tab/>
            </w:r>
            <w:r w:rsidR="00B153FB" w:rsidRPr="001143CE">
              <w:rPr>
                <w:rFonts w:ascii="Helvetica" w:hAnsi="Helvetica"/>
                <w:webHidden/>
                <w:color w:val="000000"/>
                <w:sz w:val="16"/>
                <w:szCs w:val="16"/>
                <w:lang w:val="en-US"/>
              </w:rPr>
              <w:fldChar w:fldCharType="begin"/>
            </w:r>
            <w:r w:rsidR="00B153FB" w:rsidRPr="001143CE">
              <w:rPr>
                <w:rFonts w:ascii="Helvetica" w:hAnsi="Helvetica"/>
                <w:webHidden/>
                <w:color w:val="000000"/>
                <w:sz w:val="16"/>
                <w:szCs w:val="16"/>
                <w:lang w:val="en-US"/>
              </w:rPr>
              <w:instrText xml:space="preserve"> PAGEREF _Toc151063725 \h </w:instrText>
            </w:r>
            <w:r w:rsidR="00B153FB" w:rsidRPr="001143CE">
              <w:rPr>
                <w:rFonts w:ascii="Helvetica" w:hAnsi="Helvetica"/>
                <w:webHidden/>
                <w:color w:val="000000"/>
                <w:sz w:val="16"/>
                <w:szCs w:val="16"/>
                <w:lang w:val="en-US"/>
              </w:rPr>
            </w:r>
            <w:r w:rsidR="00B153FB" w:rsidRPr="001143CE">
              <w:rPr>
                <w:rFonts w:ascii="Helvetica" w:hAnsi="Helvetica"/>
                <w:webHidden/>
                <w:color w:val="000000"/>
                <w:sz w:val="16"/>
                <w:szCs w:val="16"/>
                <w:lang w:val="en-US"/>
              </w:rPr>
              <w:fldChar w:fldCharType="separate"/>
            </w:r>
            <w:r w:rsidR="00B153FB" w:rsidRPr="001143CE">
              <w:rPr>
                <w:rFonts w:ascii="Helvetica" w:hAnsi="Helvetica"/>
                <w:webHidden/>
                <w:color w:val="000000"/>
                <w:sz w:val="16"/>
                <w:szCs w:val="16"/>
                <w:lang w:val="en-US"/>
              </w:rPr>
              <w:t>6</w:t>
            </w:r>
            <w:r w:rsidR="00B153FB" w:rsidRPr="001143CE">
              <w:rPr>
                <w:rFonts w:ascii="Helvetica" w:hAnsi="Helvetica"/>
                <w:webHidden/>
                <w:color w:val="000000"/>
                <w:sz w:val="16"/>
                <w:szCs w:val="16"/>
                <w:lang w:val="en-US"/>
              </w:rPr>
              <w:fldChar w:fldCharType="end"/>
            </w:r>
          </w:hyperlink>
        </w:p>
        <w:p w14:paraId="5113596A" w14:textId="171903A2" w:rsidR="00B153FB" w:rsidRPr="001143CE" w:rsidRDefault="001143CE">
          <w:pPr>
            <w:pStyle w:val="TOC1"/>
            <w:tabs>
              <w:tab w:val="right" w:leader="dot" w:pos="9011"/>
            </w:tabs>
            <w:rPr>
              <w:rFonts w:ascii="Helvetica" w:eastAsiaTheme="minorEastAsia" w:hAnsi="Helvetica" w:cstheme="minorBidi"/>
              <w:b w:val="0"/>
              <w:bCs w:val="0"/>
              <w:i w:val="0"/>
              <w:iCs w:val="0"/>
              <w:color w:val="000000"/>
              <w:kern w:val="2"/>
              <w:sz w:val="16"/>
              <w:szCs w:val="16"/>
              <w:lang w:val="en-US"/>
              <w14:ligatures w14:val="standardContextual"/>
            </w:rPr>
          </w:pPr>
          <w:hyperlink w:anchor="_Toc151063726" w:history="1">
            <w:r w:rsidR="00B153FB" w:rsidRPr="001143CE">
              <w:rPr>
                <w:rStyle w:val="Hyperlink"/>
                <w:rFonts w:ascii="Helvetica" w:hAnsi="Helvetica"/>
                <w:color w:val="000000"/>
                <w:sz w:val="16"/>
                <w:szCs w:val="16"/>
                <w:lang w:val="en-US"/>
              </w:rPr>
              <w:t>Supplemental Table 3. Complete case analysis: Adjusted incidence rates ratio and absolute risk differences for clinical outcomes in patients with impaired glucose tolerance and or impaired fasting glucose  in New Zealand</w:t>
            </w:r>
            <w:r w:rsidR="00B153FB" w:rsidRPr="001143CE">
              <w:rPr>
                <w:rFonts w:ascii="Helvetica" w:hAnsi="Helvetica"/>
                <w:webHidden/>
                <w:color w:val="000000"/>
                <w:sz w:val="16"/>
                <w:szCs w:val="16"/>
                <w:lang w:val="en-US"/>
              </w:rPr>
              <w:tab/>
            </w:r>
            <w:r w:rsidR="00B153FB" w:rsidRPr="001143CE">
              <w:rPr>
                <w:rFonts w:ascii="Helvetica" w:hAnsi="Helvetica"/>
                <w:webHidden/>
                <w:color w:val="000000"/>
                <w:sz w:val="16"/>
                <w:szCs w:val="16"/>
                <w:lang w:val="en-US"/>
              </w:rPr>
              <w:fldChar w:fldCharType="begin"/>
            </w:r>
            <w:r w:rsidR="00B153FB" w:rsidRPr="001143CE">
              <w:rPr>
                <w:rFonts w:ascii="Helvetica" w:hAnsi="Helvetica"/>
                <w:webHidden/>
                <w:color w:val="000000"/>
                <w:sz w:val="16"/>
                <w:szCs w:val="16"/>
                <w:lang w:val="en-US"/>
              </w:rPr>
              <w:instrText xml:space="preserve"> PAGEREF _Toc151063726 \h </w:instrText>
            </w:r>
            <w:r w:rsidR="00B153FB" w:rsidRPr="001143CE">
              <w:rPr>
                <w:rFonts w:ascii="Helvetica" w:hAnsi="Helvetica"/>
                <w:webHidden/>
                <w:color w:val="000000"/>
                <w:sz w:val="16"/>
                <w:szCs w:val="16"/>
                <w:lang w:val="en-US"/>
              </w:rPr>
            </w:r>
            <w:r w:rsidR="00B153FB" w:rsidRPr="001143CE">
              <w:rPr>
                <w:rFonts w:ascii="Helvetica" w:hAnsi="Helvetica"/>
                <w:webHidden/>
                <w:color w:val="000000"/>
                <w:sz w:val="16"/>
                <w:szCs w:val="16"/>
                <w:lang w:val="en-US"/>
              </w:rPr>
              <w:fldChar w:fldCharType="separate"/>
            </w:r>
            <w:r w:rsidR="00B153FB" w:rsidRPr="001143CE">
              <w:rPr>
                <w:rFonts w:ascii="Helvetica" w:hAnsi="Helvetica"/>
                <w:webHidden/>
                <w:color w:val="000000"/>
                <w:sz w:val="16"/>
                <w:szCs w:val="16"/>
                <w:lang w:val="en-US"/>
              </w:rPr>
              <w:t>10</w:t>
            </w:r>
            <w:r w:rsidR="00B153FB" w:rsidRPr="001143CE">
              <w:rPr>
                <w:rFonts w:ascii="Helvetica" w:hAnsi="Helvetica"/>
                <w:webHidden/>
                <w:color w:val="000000"/>
                <w:sz w:val="16"/>
                <w:szCs w:val="16"/>
                <w:lang w:val="en-US"/>
              </w:rPr>
              <w:fldChar w:fldCharType="end"/>
            </w:r>
          </w:hyperlink>
        </w:p>
        <w:p w14:paraId="6E5A15C4" w14:textId="6D2BFC0A" w:rsidR="00B153FB" w:rsidRPr="001143CE" w:rsidRDefault="001143CE">
          <w:pPr>
            <w:pStyle w:val="TOC1"/>
            <w:tabs>
              <w:tab w:val="right" w:leader="dot" w:pos="9011"/>
            </w:tabs>
            <w:rPr>
              <w:rFonts w:ascii="Helvetica" w:eastAsiaTheme="minorEastAsia" w:hAnsi="Helvetica" w:cstheme="minorBidi"/>
              <w:b w:val="0"/>
              <w:bCs w:val="0"/>
              <w:i w:val="0"/>
              <w:iCs w:val="0"/>
              <w:color w:val="000000"/>
              <w:kern w:val="2"/>
              <w:sz w:val="16"/>
              <w:szCs w:val="16"/>
              <w:lang w:val="en-US"/>
              <w14:ligatures w14:val="standardContextual"/>
            </w:rPr>
          </w:pPr>
          <w:hyperlink w:anchor="_Toc151063727" w:history="1">
            <w:r w:rsidR="00B153FB" w:rsidRPr="001143CE">
              <w:rPr>
                <w:rStyle w:val="Hyperlink"/>
                <w:rFonts w:ascii="Helvetica" w:hAnsi="Helvetica"/>
                <w:color w:val="000000"/>
                <w:sz w:val="16"/>
                <w:szCs w:val="16"/>
                <w:lang w:val="en-US"/>
              </w:rPr>
              <w:t>Supplemental Figure 1. Adjusted rates ratio for rates trends of clinical outcomes in a New Zealand population with impaired glucose tolerance and or impaired fasting glucose enrolled to the Diabetes Care Support Service between 1994 and 2018, by overall, and sex</w:t>
            </w:r>
            <w:r w:rsidR="00B153FB" w:rsidRPr="001143CE">
              <w:rPr>
                <w:rFonts w:ascii="Helvetica" w:hAnsi="Helvetica"/>
                <w:webHidden/>
                <w:color w:val="000000"/>
                <w:sz w:val="16"/>
                <w:szCs w:val="16"/>
                <w:lang w:val="en-US"/>
              </w:rPr>
              <w:tab/>
            </w:r>
            <w:r w:rsidR="00B153FB" w:rsidRPr="001143CE">
              <w:rPr>
                <w:rFonts w:ascii="Helvetica" w:hAnsi="Helvetica"/>
                <w:webHidden/>
                <w:color w:val="000000"/>
                <w:sz w:val="16"/>
                <w:szCs w:val="16"/>
                <w:lang w:val="en-US"/>
              </w:rPr>
              <w:fldChar w:fldCharType="begin"/>
            </w:r>
            <w:r w:rsidR="00B153FB" w:rsidRPr="001143CE">
              <w:rPr>
                <w:rFonts w:ascii="Helvetica" w:hAnsi="Helvetica"/>
                <w:webHidden/>
                <w:color w:val="000000"/>
                <w:sz w:val="16"/>
                <w:szCs w:val="16"/>
                <w:lang w:val="en-US"/>
              </w:rPr>
              <w:instrText xml:space="preserve"> PAGEREF _Toc151063727 \h </w:instrText>
            </w:r>
            <w:r w:rsidR="00B153FB" w:rsidRPr="001143CE">
              <w:rPr>
                <w:rFonts w:ascii="Helvetica" w:hAnsi="Helvetica"/>
                <w:webHidden/>
                <w:color w:val="000000"/>
                <w:sz w:val="16"/>
                <w:szCs w:val="16"/>
                <w:lang w:val="en-US"/>
              </w:rPr>
            </w:r>
            <w:r w:rsidR="00B153FB" w:rsidRPr="001143CE">
              <w:rPr>
                <w:rFonts w:ascii="Helvetica" w:hAnsi="Helvetica"/>
                <w:webHidden/>
                <w:color w:val="000000"/>
                <w:sz w:val="16"/>
                <w:szCs w:val="16"/>
                <w:lang w:val="en-US"/>
              </w:rPr>
              <w:fldChar w:fldCharType="separate"/>
            </w:r>
            <w:r w:rsidR="00B153FB" w:rsidRPr="001143CE">
              <w:rPr>
                <w:rFonts w:ascii="Helvetica" w:hAnsi="Helvetica"/>
                <w:webHidden/>
                <w:color w:val="000000"/>
                <w:sz w:val="16"/>
                <w:szCs w:val="16"/>
                <w:lang w:val="en-US"/>
              </w:rPr>
              <w:t>12</w:t>
            </w:r>
            <w:r w:rsidR="00B153FB" w:rsidRPr="001143CE">
              <w:rPr>
                <w:rFonts w:ascii="Helvetica" w:hAnsi="Helvetica"/>
                <w:webHidden/>
                <w:color w:val="000000"/>
                <w:sz w:val="16"/>
                <w:szCs w:val="16"/>
                <w:lang w:val="en-US"/>
              </w:rPr>
              <w:fldChar w:fldCharType="end"/>
            </w:r>
          </w:hyperlink>
        </w:p>
        <w:p w14:paraId="1101ED60" w14:textId="25D851BC" w:rsidR="00B153FB" w:rsidRPr="001143CE" w:rsidRDefault="001143CE">
          <w:pPr>
            <w:pStyle w:val="TOC1"/>
            <w:tabs>
              <w:tab w:val="right" w:leader="dot" w:pos="9011"/>
            </w:tabs>
            <w:rPr>
              <w:rFonts w:ascii="Helvetica" w:eastAsiaTheme="minorEastAsia" w:hAnsi="Helvetica" w:cstheme="minorBidi"/>
              <w:b w:val="0"/>
              <w:bCs w:val="0"/>
              <w:i w:val="0"/>
              <w:iCs w:val="0"/>
              <w:color w:val="000000"/>
              <w:kern w:val="2"/>
              <w:sz w:val="16"/>
              <w:szCs w:val="16"/>
              <w:lang w:val="en-US"/>
              <w14:ligatures w14:val="standardContextual"/>
            </w:rPr>
          </w:pPr>
          <w:hyperlink w:anchor="_Toc151063728" w:history="1">
            <w:r w:rsidR="00B153FB" w:rsidRPr="001143CE">
              <w:rPr>
                <w:rStyle w:val="Hyperlink"/>
                <w:rFonts w:ascii="Helvetica" w:hAnsi="Helvetica"/>
                <w:color w:val="000000"/>
                <w:sz w:val="16"/>
                <w:szCs w:val="16"/>
                <w:lang w:val="en-US"/>
              </w:rPr>
              <w:t>Supplemental Figure 2. Adjusted rates ratio for rates trends of clinical outcomes in a New Zealand population with impaired glucose tolerance and or impaired fasting glucose enrolled to the Diabetes Care Support Service between 1994 and 2018, by ethnicity</w:t>
            </w:r>
            <w:r w:rsidR="00B153FB" w:rsidRPr="001143CE">
              <w:rPr>
                <w:rFonts w:ascii="Helvetica" w:hAnsi="Helvetica"/>
                <w:webHidden/>
                <w:color w:val="000000"/>
                <w:sz w:val="16"/>
                <w:szCs w:val="16"/>
                <w:lang w:val="en-US"/>
              </w:rPr>
              <w:tab/>
            </w:r>
            <w:r w:rsidR="00B153FB" w:rsidRPr="001143CE">
              <w:rPr>
                <w:rFonts w:ascii="Helvetica" w:hAnsi="Helvetica"/>
                <w:webHidden/>
                <w:color w:val="000000"/>
                <w:sz w:val="16"/>
                <w:szCs w:val="16"/>
                <w:lang w:val="en-US"/>
              </w:rPr>
              <w:fldChar w:fldCharType="begin"/>
            </w:r>
            <w:r w:rsidR="00B153FB" w:rsidRPr="001143CE">
              <w:rPr>
                <w:rFonts w:ascii="Helvetica" w:hAnsi="Helvetica"/>
                <w:webHidden/>
                <w:color w:val="000000"/>
                <w:sz w:val="16"/>
                <w:szCs w:val="16"/>
                <w:lang w:val="en-US"/>
              </w:rPr>
              <w:instrText xml:space="preserve"> PAGEREF _Toc151063728 \h </w:instrText>
            </w:r>
            <w:r w:rsidR="00B153FB" w:rsidRPr="001143CE">
              <w:rPr>
                <w:rFonts w:ascii="Helvetica" w:hAnsi="Helvetica"/>
                <w:webHidden/>
                <w:color w:val="000000"/>
                <w:sz w:val="16"/>
                <w:szCs w:val="16"/>
                <w:lang w:val="en-US"/>
              </w:rPr>
            </w:r>
            <w:r w:rsidR="00B153FB" w:rsidRPr="001143CE">
              <w:rPr>
                <w:rFonts w:ascii="Helvetica" w:hAnsi="Helvetica"/>
                <w:webHidden/>
                <w:color w:val="000000"/>
                <w:sz w:val="16"/>
                <w:szCs w:val="16"/>
                <w:lang w:val="en-US"/>
              </w:rPr>
              <w:fldChar w:fldCharType="separate"/>
            </w:r>
            <w:r w:rsidR="00B153FB" w:rsidRPr="001143CE">
              <w:rPr>
                <w:rFonts w:ascii="Helvetica" w:hAnsi="Helvetica"/>
                <w:webHidden/>
                <w:color w:val="000000"/>
                <w:sz w:val="16"/>
                <w:szCs w:val="16"/>
                <w:lang w:val="en-US"/>
              </w:rPr>
              <w:t>13</w:t>
            </w:r>
            <w:r w:rsidR="00B153FB" w:rsidRPr="001143CE">
              <w:rPr>
                <w:rFonts w:ascii="Helvetica" w:hAnsi="Helvetica"/>
                <w:webHidden/>
                <w:color w:val="000000"/>
                <w:sz w:val="16"/>
                <w:szCs w:val="16"/>
                <w:lang w:val="en-US"/>
              </w:rPr>
              <w:fldChar w:fldCharType="end"/>
            </w:r>
          </w:hyperlink>
        </w:p>
        <w:p w14:paraId="11FC4861" w14:textId="5777C126" w:rsidR="00B153FB" w:rsidRPr="001143CE" w:rsidRDefault="001143CE">
          <w:pPr>
            <w:pStyle w:val="TOC1"/>
            <w:tabs>
              <w:tab w:val="right" w:leader="dot" w:pos="9011"/>
            </w:tabs>
            <w:rPr>
              <w:rFonts w:ascii="Helvetica" w:eastAsiaTheme="minorEastAsia" w:hAnsi="Helvetica" w:cstheme="minorBidi"/>
              <w:b w:val="0"/>
              <w:bCs w:val="0"/>
              <w:i w:val="0"/>
              <w:iCs w:val="0"/>
              <w:color w:val="000000"/>
              <w:kern w:val="2"/>
              <w:sz w:val="16"/>
              <w:szCs w:val="16"/>
              <w:lang w:val="en-US"/>
              <w14:ligatures w14:val="standardContextual"/>
            </w:rPr>
          </w:pPr>
          <w:hyperlink w:anchor="_Toc151063729" w:history="1">
            <w:r w:rsidR="00B153FB" w:rsidRPr="001143CE">
              <w:rPr>
                <w:rStyle w:val="Hyperlink"/>
                <w:rFonts w:ascii="Helvetica" w:hAnsi="Helvetica"/>
                <w:color w:val="000000"/>
                <w:sz w:val="16"/>
                <w:szCs w:val="16"/>
                <w:lang w:val="en-US"/>
              </w:rPr>
              <w:t>Supplemental Figure 3. Adjusted rates ratio for rates trends of clinical outcomes in a New Zealand population with impaired glucose tolerance and or impaired fasting glucose enrolled to the Diabetes Care Support Service between 1994 and 2018, by obesity status</w:t>
            </w:r>
            <w:r w:rsidR="00B153FB" w:rsidRPr="001143CE">
              <w:rPr>
                <w:rFonts w:ascii="Helvetica" w:hAnsi="Helvetica"/>
                <w:webHidden/>
                <w:color w:val="000000"/>
                <w:sz w:val="16"/>
                <w:szCs w:val="16"/>
                <w:lang w:val="en-US"/>
              </w:rPr>
              <w:tab/>
            </w:r>
            <w:r w:rsidR="00B153FB" w:rsidRPr="001143CE">
              <w:rPr>
                <w:rFonts w:ascii="Helvetica" w:hAnsi="Helvetica"/>
                <w:webHidden/>
                <w:color w:val="000000"/>
                <w:sz w:val="16"/>
                <w:szCs w:val="16"/>
                <w:lang w:val="en-US"/>
              </w:rPr>
              <w:fldChar w:fldCharType="begin"/>
            </w:r>
            <w:r w:rsidR="00B153FB" w:rsidRPr="001143CE">
              <w:rPr>
                <w:rFonts w:ascii="Helvetica" w:hAnsi="Helvetica"/>
                <w:webHidden/>
                <w:color w:val="000000"/>
                <w:sz w:val="16"/>
                <w:szCs w:val="16"/>
                <w:lang w:val="en-US"/>
              </w:rPr>
              <w:instrText xml:space="preserve"> PAGEREF _Toc151063729 \h </w:instrText>
            </w:r>
            <w:r w:rsidR="00B153FB" w:rsidRPr="001143CE">
              <w:rPr>
                <w:rFonts w:ascii="Helvetica" w:hAnsi="Helvetica"/>
                <w:webHidden/>
                <w:color w:val="000000"/>
                <w:sz w:val="16"/>
                <w:szCs w:val="16"/>
                <w:lang w:val="en-US"/>
              </w:rPr>
            </w:r>
            <w:r w:rsidR="00B153FB" w:rsidRPr="001143CE">
              <w:rPr>
                <w:rFonts w:ascii="Helvetica" w:hAnsi="Helvetica"/>
                <w:webHidden/>
                <w:color w:val="000000"/>
                <w:sz w:val="16"/>
                <w:szCs w:val="16"/>
                <w:lang w:val="en-US"/>
              </w:rPr>
              <w:fldChar w:fldCharType="separate"/>
            </w:r>
            <w:r w:rsidR="00B153FB" w:rsidRPr="001143CE">
              <w:rPr>
                <w:rFonts w:ascii="Helvetica" w:hAnsi="Helvetica"/>
                <w:webHidden/>
                <w:color w:val="000000"/>
                <w:sz w:val="16"/>
                <w:szCs w:val="16"/>
                <w:lang w:val="en-US"/>
              </w:rPr>
              <w:t>14</w:t>
            </w:r>
            <w:r w:rsidR="00B153FB" w:rsidRPr="001143CE">
              <w:rPr>
                <w:rFonts w:ascii="Helvetica" w:hAnsi="Helvetica"/>
                <w:webHidden/>
                <w:color w:val="000000"/>
                <w:sz w:val="16"/>
                <w:szCs w:val="16"/>
                <w:lang w:val="en-US"/>
              </w:rPr>
              <w:fldChar w:fldCharType="end"/>
            </w:r>
          </w:hyperlink>
        </w:p>
        <w:p w14:paraId="1671762D" w14:textId="2F9A6474" w:rsidR="00B153FB" w:rsidRPr="001143CE" w:rsidRDefault="001143CE">
          <w:pPr>
            <w:pStyle w:val="TOC1"/>
            <w:tabs>
              <w:tab w:val="right" w:leader="dot" w:pos="9011"/>
            </w:tabs>
            <w:rPr>
              <w:rFonts w:ascii="Helvetica" w:eastAsiaTheme="minorEastAsia" w:hAnsi="Helvetica" w:cstheme="minorBidi"/>
              <w:b w:val="0"/>
              <w:bCs w:val="0"/>
              <w:i w:val="0"/>
              <w:iCs w:val="0"/>
              <w:color w:val="000000"/>
              <w:kern w:val="2"/>
              <w:sz w:val="16"/>
              <w:szCs w:val="16"/>
              <w:lang w:val="en-US"/>
              <w14:ligatures w14:val="standardContextual"/>
            </w:rPr>
          </w:pPr>
          <w:hyperlink w:anchor="_Toc151063730" w:history="1">
            <w:r w:rsidR="00B153FB" w:rsidRPr="001143CE">
              <w:rPr>
                <w:rStyle w:val="Hyperlink"/>
                <w:rFonts w:ascii="Helvetica" w:hAnsi="Helvetica"/>
                <w:color w:val="000000"/>
                <w:sz w:val="16"/>
                <w:szCs w:val="16"/>
                <w:lang w:val="en-US"/>
              </w:rPr>
              <w:t>Supplemental Figure 4. Adjusted rates ratio for rates trends of clinical outcomes in a New Zealand population with impaired glucose tolerance and or impaired fasting glucose enrolled to the Diabetes Care Support Service between 1994 and 2018, by smoking status</w:t>
            </w:r>
            <w:r w:rsidR="00B153FB" w:rsidRPr="001143CE">
              <w:rPr>
                <w:rFonts w:ascii="Helvetica" w:hAnsi="Helvetica"/>
                <w:webHidden/>
                <w:color w:val="000000"/>
                <w:sz w:val="16"/>
                <w:szCs w:val="16"/>
                <w:lang w:val="en-US"/>
              </w:rPr>
              <w:tab/>
            </w:r>
            <w:r w:rsidR="00B153FB" w:rsidRPr="001143CE">
              <w:rPr>
                <w:rFonts w:ascii="Helvetica" w:hAnsi="Helvetica"/>
                <w:webHidden/>
                <w:color w:val="000000"/>
                <w:sz w:val="16"/>
                <w:szCs w:val="16"/>
                <w:lang w:val="en-US"/>
              </w:rPr>
              <w:fldChar w:fldCharType="begin"/>
            </w:r>
            <w:r w:rsidR="00B153FB" w:rsidRPr="001143CE">
              <w:rPr>
                <w:rFonts w:ascii="Helvetica" w:hAnsi="Helvetica"/>
                <w:webHidden/>
                <w:color w:val="000000"/>
                <w:sz w:val="16"/>
                <w:szCs w:val="16"/>
                <w:lang w:val="en-US"/>
              </w:rPr>
              <w:instrText xml:space="preserve"> PAGEREF _Toc151063730 \h </w:instrText>
            </w:r>
            <w:r w:rsidR="00B153FB" w:rsidRPr="001143CE">
              <w:rPr>
                <w:rFonts w:ascii="Helvetica" w:hAnsi="Helvetica"/>
                <w:webHidden/>
                <w:color w:val="000000"/>
                <w:sz w:val="16"/>
                <w:szCs w:val="16"/>
                <w:lang w:val="en-US"/>
              </w:rPr>
            </w:r>
            <w:r w:rsidR="00B153FB" w:rsidRPr="001143CE">
              <w:rPr>
                <w:rFonts w:ascii="Helvetica" w:hAnsi="Helvetica"/>
                <w:webHidden/>
                <w:color w:val="000000"/>
                <w:sz w:val="16"/>
                <w:szCs w:val="16"/>
                <w:lang w:val="en-US"/>
              </w:rPr>
              <w:fldChar w:fldCharType="separate"/>
            </w:r>
            <w:r w:rsidR="00B153FB" w:rsidRPr="001143CE">
              <w:rPr>
                <w:rFonts w:ascii="Helvetica" w:hAnsi="Helvetica"/>
                <w:webHidden/>
                <w:color w:val="000000"/>
                <w:sz w:val="16"/>
                <w:szCs w:val="16"/>
                <w:lang w:val="en-US"/>
              </w:rPr>
              <w:t>15</w:t>
            </w:r>
            <w:r w:rsidR="00B153FB" w:rsidRPr="001143CE">
              <w:rPr>
                <w:rFonts w:ascii="Helvetica" w:hAnsi="Helvetica"/>
                <w:webHidden/>
                <w:color w:val="000000"/>
                <w:sz w:val="16"/>
                <w:szCs w:val="16"/>
                <w:lang w:val="en-US"/>
              </w:rPr>
              <w:fldChar w:fldCharType="end"/>
            </w:r>
          </w:hyperlink>
        </w:p>
        <w:p w14:paraId="19CF5406" w14:textId="699783F7" w:rsidR="00B153FB" w:rsidRPr="001143CE" w:rsidRDefault="001143CE">
          <w:pPr>
            <w:pStyle w:val="TOC1"/>
            <w:tabs>
              <w:tab w:val="right" w:leader="dot" w:pos="9011"/>
            </w:tabs>
            <w:rPr>
              <w:rFonts w:ascii="Helvetica" w:eastAsiaTheme="minorEastAsia" w:hAnsi="Helvetica" w:cstheme="minorBidi"/>
              <w:b w:val="0"/>
              <w:bCs w:val="0"/>
              <w:i w:val="0"/>
              <w:iCs w:val="0"/>
              <w:color w:val="000000"/>
              <w:kern w:val="2"/>
              <w:sz w:val="16"/>
              <w:szCs w:val="16"/>
              <w:lang w:val="en-US"/>
              <w14:ligatures w14:val="standardContextual"/>
            </w:rPr>
          </w:pPr>
          <w:hyperlink w:anchor="_Toc151063731" w:history="1">
            <w:r w:rsidR="00B153FB" w:rsidRPr="001143CE">
              <w:rPr>
                <w:rStyle w:val="Hyperlink"/>
                <w:rFonts w:ascii="Helvetica" w:hAnsi="Helvetica"/>
                <w:color w:val="000000"/>
                <w:sz w:val="16"/>
                <w:szCs w:val="16"/>
                <w:lang w:val="en-US"/>
              </w:rPr>
              <w:t>Supplemental Figure 5. Adjusted rates ratio for rates trends of clinical outcomes in a New Zealand population with impaired glucose tolerance and or impaired fasting glucose enrolled to the Diabetes Care Support Service between 1994 and 2018, by systolic blood pressure level</w:t>
            </w:r>
            <w:r w:rsidR="00B153FB" w:rsidRPr="001143CE">
              <w:rPr>
                <w:rFonts w:ascii="Helvetica" w:hAnsi="Helvetica"/>
                <w:webHidden/>
                <w:color w:val="000000"/>
                <w:sz w:val="16"/>
                <w:szCs w:val="16"/>
                <w:lang w:val="en-US"/>
              </w:rPr>
              <w:tab/>
            </w:r>
            <w:r w:rsidR="00B153FB" w:rsidRPr="001143CE">
              <w:rPr>
                <w:rFonts w:ascii="Helvetica" w:hAnsi="Helvetica"/>
                <w:webHidden/>
                <w:color w:val="000000"/>
                <w:sz w:val="16"/>
                <w:szCs w:val="16"/>
                <w:lang w:val="en-US"/>
              </w:rPr>
              <w:fldChar w:fldCharType="begin"/>
            </w:r>
            <w:r w:rsidR="00B153FB" w:rsidRPr="001143CE">
              <w:rPr>
                <w:rFonts w:ascii="Helvetica" w:hAnsi="Helvetica"/>
                <w:webHidden/>
                <w:color w:val="000000"/>
                <w:sz w:val="16"/>
                <w:szCs w:val="16"/>
                <w:lang w:val="en-US"/>
              </w:rPr>
              <w:instrText xml:space="preserve"> PAGEREF _Toc151063731 \h </w:instrText>
            </w:r>
            <w:r w:rsidR="00B153FB" w:rsidRPr="001143CE">
              <w:rPr>
                <w:rFonts w:ascii="Helvetica" w:hAnsi="Helvetica"/>
                <w:webHidden/>
                <w:color w:val="000000"/>
                <w:sz w:val="16"/>
                <w:szCs w:val="16"/>
                <w:lang w:val="en-US"/>
              </w:rPr>
            </w:r>
            <w:r w:rsidR="00B153FB" w:rsidRPr="001143CE">
              <w:rPr>
                <w:rFonts w:ascii="Helvetica" w:hAnsi="Helvetica"/>
                <w:webHidden/>
                <w:color w:val="000000"/>
                <w:sz w:val="16"/>
                <w:szCs w:val="16"/>
                <w:lang w:val="en-US"/>
              </w:rPr>
              <w:fldChar w:fldCharType="separate"/>
            </w:r>
            <w:r w:rsidR="00B153FB" w:rsidRPr="001143CE">
              <w:rPr>
                <w:rFonts w:ascii="Helvetica" w:hAnsi="Helvetica"/>
                <w:webHidden/>
                <w:color w:val="000000"/>
                <w:sz w:val="16"/>
                <w:szCs w:val="16"/>
                <w:lang w:val="en-US"/>
              </w:rPr>
              <w:t>16</w:t>
            </w:r>
            <w:r w:rsidR="00B153FB" w:rsidRPr="001143CE">
              <w:rPr>
                <w:rFonts w:ascii="Helvetica" w:hAnsi="Helvetica"/>
                <w:webHidden/>
                <w:color w:val="000000"/>
                <w:sz w:val="16"/>
                <w:szCs w:val="16"/>
                <w:lang w:val="en-US"/>
              </w:rPr>
              <w:fldChar w:fldCharType="end"/>
            </w:r>
          </w:hyperlink>
        </w:p>
        <w:p w14:paraId="41D71C15" w14:textId="351FECB2" w:rsidR="00B153FB" w:rsidRPr="001143CE" w:rsidRDefault="001143CE">
          <w:pPr>
            <w:pStyle w:val="TOC1"/>
            <w:tabs>
              <w:tab w:val="right" w:leader="dot" w:pos="9011"/>
            </w:tabs>
            <w:rPr>
              <w:rFonts w:ascii="Helvetica" w:eastAsiaTheme="minorEastAsia" w:hAnsi="Helvetica" w:cstheme="minorBidi"/>
              <w:b w:val="0"/>
              <w:bCs w:val="0"/>
              <w:i w:val="0"/>
              <w:iCs w:val="0"/>
              <w:color w:val="000000"/>
              <w:kern w:val="2"/>
              <w:sz w:val="16"/>
              <w:szCs w:val="16"/>
              <w:lang w:val="en-US"/>
              <w14:ligatures w14:val="standardContextual"/>
            </w:rPr>
          </w:pPr>
          <w:hyperlink w:anchor="_Toc151063732" w:history="1">
            <w:r w:rsidR="00B153FB" w:rsidRPr="001143CE">
              <w:rPr>
                <w:rStyle w:val="Hyperlink"/>
                <w:rFonts w:ascii="Helvetica" w:hAnsi="Helvetica"/>
                <w:color w:val="000000"/>
                <w:sz w:val="16"/>
                <w:szCs w:val="16"/>
                <w:lang w:val="en-US"/>
              </w:rPr>
              <w:t>Supplemental Figure 6. Adjusted rates ratio for rates trends of clinical outcomes in a New Zealand population with impaired glucose tolerance and or impaired fasting glucose enrolled to the Diabetes Care Support Service between 1994 and 2018, by total cholesterol level</w:t>
            </w:r>
            <w:r w:rsidR="00B153FB" w:rsidRPr="001143CE">
              <w:rPr>
                <w:rFonts w:ascii="Helvetica" w:hAnsi="Helvetica"/>
                <w:webHidden/>
                <w:color w:val="000000"/>
                <w:sz w:val="16"/>
                <w:szCs w:val="16"/>
                <w:lang w:val="en-US"/>
              </w:rPr>
              <w:tab/>
            </w:r>
            <w:r w:rsidR="00B153FB" w:rsidRPr="001143CE">
              <w:rPr>
                <w:rFonts w:ascii="Helvetica" w:hAnsi="Helvetica"/>
                <w:webHidden/>
                <w:color w:val="000000"/>
                <w:sz w:val="16"/>
                <w:szCs w:val="16"/>
                <w:lang w:val="en-US"/>
              </w:rPr>
              <w:fldChar w:fldCharType="begin"/>
            </w:r>
            <w:r w:rsidR="00B153FB" w:rsidRPr="001143CE">
              <w:rPr>
                <w:rFonts w:ascii="Helvetica" w:hAnsi="Helvetica"/>
                <w:webHidden/>
                <w:color w:val="000000"/>
                <w:sz w:val="16"/>
                <w:szCs w:val="16"/>
                <w:lang w:val="en-US"/>
              </w:rPr>
              <w:instrText xml:space="preserve"> PAGEREF _Toc151063732 \h </w:instrText>
            </w:r>
            <w:r w:rsidR="00B153FB" w:rsidRPr="001143CE">
              <w:rPr>
                <w:rFonts w:ascii="Helvetica" w:hAnsi="Helvetica"/>
                <w:webHidden/>
                <w:color w:val="000000"/>
                <w:sz w:val="16"/>
                <w:szCs w:val="16"/>
                <w:lang w:val="en-US"/>
              </w:rPr>
            </w:r>
            <w:r w:rsidR="00B153FB" w:rsidRPr="001143CE">
              <w:rPr>
                <w:rFonts w:ascii="Helvetica" w:hAnsi="Helvetica"/>
                <w:webHidden/>
                <w:color w:val="000000"/>
                <w:sz w:val="16"/>
                <w:szCs w:val="16"/>
                <w:lang w:val="en-US"/>
              </w:rPr>
              <w:fldChar w:fldCharType="separate"/>
            </w:r>
            <w:r w:rsidR="00B153FB" w:rsidRPr="001143CE">
              <w:rPr>
                <w:rFonts w:ascii="Helvetica" w:hAnsi="Helvetica"/>
                <w:webHidden/>
                <w:color w:val="000000"/>
                <w:sz w:val="16"/>
                <w:szCs w:val="16"/>
                <w:lang w:val="en-US"/>
              </w:rPr>
              <w:t>17</w:t>
            </w:r>
            <w:r w:rsidR="00B153FB" w:rsidRPr="001143CE">
              <w:rPr>
                <w:rFonts w:ascii="Helvetica" w:hAnsi="Helvetica"/>
                <w:webHidden/>
                <w:color w:val="000000"/>
                <w:sz w:val="16"/>
                <w:szCs w:val="16"/>
                <w:lang w:val="en-US"/>
              </w:rPr>
              <w:fldChar w:fldCharType="end"/>
            </w:r>
          </w:hyperlink>
        </w:p>
        <w:p w14:paraId="745D2A6B" w14:textId="222BDF7B" w:rsidR="00B153FB" w:rsidRPr="001143CE" w:rsidRDefault="001143CE">
          <w:pPr>
            <w:pStyle w:val="TOC1"/>
            <w:tabs>
              <w:tab w:val="right" w:leader="dot" w:pos="9011"/>
            </w:tabs>
            <w:rPr>
              <w:rFonts w:ascii="Helvetica" w:eastAsiaTheme="minorEastAsia" w:hAnsi="Helvetica" w:cstheme="minorBidi"/>
              <w:b w:val="0"/>
              <w:bCs w:val="0"/>
              <w:i w:val="0"/>
              <w:iCs w:val="0"/>
              <w:color w:val="000000"/>
              <w:kern w:val="2"/>
              <w:sz w:val="16"/>
              <w:szCs w:val="16"/>
              <w:lang w:val="en-US"/>
              <w14:ligatures w14:val="standardContextual"/>
            </w:rPr>
          </w:pPr>
          <w:hyperlink w:anchor="_Toc151063733" w:history="1">
            <w:r w:rsidR="00B153FB" w:rsidRPr="001143CE">
              <w:rPr>
                <w:rStyle w:val="Hyperlink"/>
                <w:rFonts w:ascii="Helvetica" w:hAnsi="Helvetica"/>
                <w:color w:val="000000"/>
                <w:sz w:val="16"/>
                <w:szCs w:val="16"/>
                <w:lang w:val="en-US"/>
              </w:rPr>
              <w:t>Supplemental Figure 7. Adjusted rates ratio for rates trends of clinical outcomes in a New Zealand population with impaired glucose tolerance and or impaired fasting glucose  enrolled to the Diabetes Care Support Service between 1994 and 2018, by triglyceride level</w:t>
            </w:r>
            <w:r w:rsidR="00B153FB" w:rsidRPr="001143CE">
              <w:rPr>
                <w:rFonts w:ascii="Helvetica" w:hAnsi="Helvetica"/>
                <w:webHidden/>
                <w:color w:val="000000"/>
                <w:sz w:val="16"/>
                <w:szCs w:val="16"/>
                <w:lang w:val="en-US"/>
              </w:rPr>
              <w:tab/>
            </w:r>
            <w:r w:rsidR="00B153FB" w:rsidRPr="001143CE">
              <w:rPr>
                <w:rFonts w:ascii="Helvetica" w:hAnsi="Helvetica"/>
                <w:webHidden/>
                <w:color w:val="000000"/>
                <w:sz w:val="16"/>
                <w:szCs w:val="16"/>
                <w:lang w:val="en-US"/>
              </w:rPr>
              <w:fldChar w:fldCharType="begin"/>
            </w:r>
            <w:r w:rsidR="00B153FB" w:rsidRPr="001143CE">
              <w:rPr>
                <w:rFonts w:ascii="Helvetica" w:hAnsi="Helvetica"/>
                <w:webHidden/>
                <w:color w:val="000000"/>
                <w:sz w:val="16"/>
                <w:szCs w:val="16"/>
                <w:lang w:val="en-US"/>
              </w:rPr>
              <w:instrText xml:space="preserve"> PAGEREF _Toc151063733 \h </w:instrText>
            </w:r>
            <w:r w:rsidR="00B153FB" w:rsidRPr="001143CE">
              <w:rPr>
                <w:rFonts w:ascii="Helvetica" w:hAnsi="Helvetica"/>
                <w:webHidden/>
                <w:color w:val="000000"/>
                <w:sz w:val="16"/>
                <w:szCs w:val="16"/>
                <w:lang w:val="en-US"/>
              </w:rPr>
            </w:r>
            <w:r w:rsidR="00B153FB" w:rsidRPr="001143CE">
              <w:rPr>
                <w:rFonts w:ascii="Helvetica" w:hAnsi="Helvetica"/>
                <w:webHidden/>
                <w:color w:val="000000"/>
                <w:sz w:val="16"/>
                <w:szCs w:val="16"/>
                <w:lang w:val="en-US"/>
              </w:rPr>
              <w:fldChar w:fldCharType="separate"/>
            </w:r>
            <w:r w:rsidR="00B153FB" w:rsidRPr="001143CE">
              <w:rPr>
                <w:rFonts w:ascii="Helvetica" w:hAnsi="Helvetica"/>
                <w:webHidden/>
                <w:color w:val="000000"/>
                <w:sz w:val="16"/>
                <w:szCs w:val="16"/>
                <w:lang w:val="en-US"/>
              </w:rPr>
              <w:t>18</w:t>
            </w:r>
            <w:r w:rsidR="00B153FB" w:rsidRPr="001143CE">
              <w:rPr>
                <w:rFonts w:ascii="Helvetica" w:hAnsi="Helvetica"/>
                <w:webHidden/>
                <w:color w:val="000000"/>
                <w:sz w:val="16"/>
                <w:szCs w:val="16"/>
                <w:lang w:val="en-US"/>
              </w:rPr>
              <w:fldChar w:fldCharType="end"/>
            </w:r>
          </w:hyperlink>
        </w:p>
        <w:p w14:paraId="35312E14" w14:textId="30D091AA" w:rsidR="00B153FB" w:rsidRPr="001143CE" w:rsidRDefault="001143CE">
          <w:pPr>
            <w:pStyle w:val="TOC1"/>
            <w:tabs>
              <w:tab w:val="right" w:leader="dot" w:pos="9011"/>
            </w:tabs>
            <w:rPr>
              <w:rFonts w:ascii="Helvetica" w:eastAsiaTheme="minorEastAsia" w:hAnsi="Helvetica" w:cstheme="minorBidi"/>
              <w:b w:val="0"/>
              <w:bCs w:val="0"/>
              <w:i w:val="0"/>
              <w:iCs w:val="0"/>
              <w:color w:val="000000"/>
              <w:kern w:val="2"/>
              <w:sz w:val="16"/>
              <w:szCs w:val="16"/>
              <w:lang w:val="en-US"/>
              <w14:ligatures w14:val="standardContextual"/>
            </w:rPr>
          </w:pPr>
          <w:hyperlink w:anchor="_Toc151063734" w:history="1">
            <w:r w:rsidR="00B153FB" w:rsidRPr="001143CE">
              <w:rPr>
                <w:rStyle w:val="Hyperlink"/>
                <w:rFonts w:ascii="Helvetica" w:hAnsi="Helvetica"/>
                <w:color w:val="000000"/>
                <w:sz w:val="16"/>
                <w:szCs w:val="16"/>
                <w:lang w:val="en-US"/>
              </w:rPr>
              <w:t>Supplemental Figure 8. Adjusted rates ratio for rates trends of clinical outcomes in a New Zealand population with impaired glucose tolerance and or impaired fasting glucose enrolled to the Diabetes Care Support Service between 1994 and 2018, by HbA1c level</w:t>
            </w:r>
            <w:r w:rsidR="00B153FB" w:rsidRPr="001143CE">
              <w:rPr>
                <w:rFonts w:ascii="Helvetica" w:hAnsi="Helvetica"/>
                <w:webHidden/>
                <w:color w:val="000000"/>
                <w:sz w:val="16"/>
                <w:szCs w:val="16"/>
                <w:lang w:val="en-US"/>
              </w:rPr>
              <w:tab/>
            </w:r>
            <w:r w:rsidR="00B153FB" w:rsidRPr="001143CE">
              <w:rPr>
                <w:rFonts w:ascii="Helvetica" w:hAnsi="Helvetica"/>
                <w:webHidden/>
                <w:color w:val="000000"/>
                <w:sz w:val="16"/>
                <w:szCs w:val="16"/>
                <w:lang w:val="en-US"/>
              </w:rPr>
              <w:fldChar w:fldCharType="begin"/>
            </w:r>
            <w:r w:rsidR="00B153FB" w:rsidRPr="001143CE">
              <w:rPr>
                <w:rFonts w:ascii="Helvetica" w:hAnsi="Helvetica"/>
                <w:webHidden/>
                <w:color w:val="000000"/>
                <w:sz w:val="16"/>
                <w:szCs w:val="16"/>
                <w:lang w:val="en-US"/>
              </w:rPr>
              <w:instrText xml:space="preserve"> PAGEREF _Toc151063734 \h </w:instrText>
            </w:r>
            <w:r w:rsidR="00B153FB" w:rsidRPr="001143CE">
              <w:rPr>
                <w:rFonts w:ascii="Helvetica" w:hAnsi="Helvetica"/>
                <w:webHidden/>
                <w:color w:val="000000"/>
                <w:sz w:val="16"/>
                <w:szCs w:val="16"/>
                <w:lang w:val="en-US"/>
              </w:rPr>
            </w:r>
            <w:r w:rsidR="00B153FB" w:rsidRPr="001143CE">
              <w:rPr>
                <w:rFonts w:ascii="Helvetica" w:hAnsi="Helvetica"/>
                <w:webHidden/>
                <w:color w:val="000000"/>
                <w:sz w:val="16"/>
                <w:szCs w:val="16"/>
                <w:lang w:val="en-US"/>
              </w:rPr>
              <w:fldChar w:fldCharType="separate"/>
            </w:r>
            <w:r w:rsidR="00B153FB" w:rsidRPr="001143CE">
              <w:rPr>
                <w:rFonts w:ascii="Helvetica" w:hAnsi="Helvetica"/>
                <w:webHidden/>
                <w:color w:val="000000"/>
                <w:sz w:val="16"/>
                <w:szCs w:val="16"/>
                <w:lang w:val="en-US"/>
              </w:rPr>
              <w:t>19</w:t>
            </w:r>
            <w:r w:rsidR="00B153FB" w:rsidRPr="001143CE">
              <w:rPr>
                <w:rFonts w:ascii="Helvetica" w:hAnsi="Helvetica"/>
                <w:webHidden/>
                <w:color w:val="000000"/>
                <w:sz w:val="16"/>
                <w:szCs w:val="16"/>
                <w:lang w:val="en-US"/>
              </w:rPr>
              <w:fldChar w:fldCharType="end"/>
            </w:r>
          </w:hyperlink>
        </w:p>
        <w:p w14:paraId="3AC17BA0" w14:textId="1FF5F1EB" w:rsidR="00B153FB" w:rsidRPr="001143CE" w:rsidRDefault="001143CE">
          <w:pPr>
            <w:pStyle w:val="TOC1"/>
            <w:tabs>
              <w:tab w:val="right" w:leader="dot" w:pos="9011"/>
            </w:tabs>
            <w:rPr>
              <w:rFonts w:ascii="Helvetica" w:eastAsiaTheme="minorEastAsia" w:hAnsi="Helvetica" w:cstheme="minorBidi"/>
              <w:b w:val="0"/>
              <w:bCs w:val="0"/>
              <w:i w:val="0"/>
              <w:iCs w:val="0"/>
              <w:color w:val="000000"/>
              <w:kern w:val="2"/>
              <w:sz w:val="16"/>
              <w:szCs w:val="16"/>
              <w:lang w:val="en-US"/>
              <w14:ligatures w14:val="standardContextual"/>
            </w:rPr>
          </w:pPr>
          <w:hyperlink w:anchor="_Toc151063735" w:history="1">
            <w:r w:rsidR="00B153FB" w:rsidRPr="001143CE">
              <w:rPr>
                <w:rStyle w:val="Hyperlink"/>
                <w:rFonts w:ascii="Helvetica" w:hAnsi="Helvetica"/>
                <w:color w:val="000000"/>
                <w:sz w:val="16"/>
                <w:szCs w:val="16"/>
                <w:lang w:val="en-US"/>
              </w:rPr>
              <w:t>Supplemental Figure 9. Adjusted rates ratio for rates trends of clinical outcomes among people having impaired glucose tolerance, impaired fasting glucose, or both between 1994 and 2018</w:t>
            </w:r>
            <w:r w:rsidR="00B153FB" w:rsidRPr="001143CE">
              <w:rPr>
                <w:rFonts w:ascii="Helvetica" w:hAnsi="Helvetica"/>
                <w:webHidden/>
                <w:color w:val="000000"/>
                <w:sz w:val="16"/>
                <w:szCs w:val="16"/>
                <w:lang w:val="en-US"/>
              </w:rPr>
              <w:tab/>
            </w:r>
            <w:r w:rsidR="00B153FB" w:rsidRPr="001143CE">
              <w:rPr>
                <w:rFonts w:ascii="Helvetica" w:hAnsi="Helvetica"/>
                <w:webHidden/>
                <w:color w:val="000000"/>
                <w:sz w:val="16"/>
                <w:szCs w:val="16"/>
                <w:lang w:val="en-US"/>
              </w:rPr>
              <w:fldChar w:fldCharType="begin"/>
            </w:r>
            <w:r w:rsidR="00B153FB" w:rsidRPr="001143CE">
              <w:rPr>
                <w:rFonts w:ascii="Helvetica" w:hAnsi="Helvetica"/>
                <w:webHidden/>
                <w:color w:val="000000"/>
                <w:sz w:val="16"/>
                <w:szCs w:val="16"/>
                <w:lang w:val="en-US"/>
              </w:rPr>
              <w:instrText xml:space="preserve"> PAGEREF _Toc151063735 \h </w:instrText>
            </w:r>
            <w:r w:rsidR="00B153FB" w:rsidRPr="001143CE">
              <w:rPr>
                <w:rFonts w:ascii="Helvetica" w:hAnsi="Helvetica"/>
                <w:webHidden/>
                <w:color w:val="000000"/>
                <w:sz w:val="16"/>
                <w:szCs w:val="16"/>
                <w:lang w:val="en-US"/>
              </w:rPr>
            </w:r>
            <w:r w:rsidR="00B153FB" w:rsidRPr="001143CE">
              <w:rPr>
                <w:rFonts w:ascii="Helvetica" w:hAnsi="Helvetica"/>
                <w:webHidden/>
                <w:color w:val="000000"/>
                <w:sz w:val="16"/>
                <w:szCs w:val="16"/>
                <w:lang w:val="en-US"/>
              </w:rPr>
              <w:fldChar w:fldCharType="separate"/>
            </w:r>
            <w:r w:rsidR="00B153FB" w:rsidRPr="001143CE">
              <w:rPr>
                <w:rFonts w:ascii="Helvetica" w:hAnsi="Helvetica"/>
                <w:webHidden/>
                <w:color w:val="000000"/>
                <w:sz w:val="16"/>
                <w:szCs w:val="16"/>
                <w:lang w:val="en-US"/>
              </w:rPr>
              <w:t>20</w:t>
            </w:r>
            <w:r w:rsidR="00B153FB" w:rsidRPr="001143CE">
              <w:rPr>
                <w:rFonts w:ascii="Helvetica" w:hAnsi="Helvetica"/>
                <w:webHidden/>
                <w:color w:val="000000"/>
                <w:sz w:val="16"/>
                <w:szCs w:val="16"/>
                <w:lang w:val="en-US"/>
              </w:rPr>
              <w:fldChar w:fldCharType="end"/>
            </w:r>
          </w:hyperlink>
        </w:p>
        <w:p w14:paraId="2BB0721B" w14:textId="58BBEDD2" w:rsidR="00B153FB" w:rsidRPr="001143CE" w:rsidRDefault="001143CE">
          <w:pPr>
            <w:pStyle w:val="TOC1"/>
            <w:tabs>
              <w:tab w:val="right" w:leader="dot" w:pos="9011"/>
            </w:tabs>
            <w:rPr>
              <w:rFonts w:ascii="Helvetica" w:eastAsiaTheme="minorEastAsia" w:hAnsi="Helvetica" w:cstheme="minorBidi"/>
              <w:b w:val="0"/>
              <w:bCs w:val="0"/>
              <w:i w:val="0"/>
              <w:iCs w:val="0"/>
              <w:color w:val="000000"/>
              <w:kern w:val="2"/>
              <w:sz w:val="16"/>
              <w:szCs w:val="16"/>
              <w:lang w:val="en-US"/>
              <w14:ligatures w14:val="standardContextual"/>
            </w:rPr>
          </w:pPr>
          <w:hyperlink w:anchor="_Toc151063736" w:history="1">
            <w:r w:rsidR="00B153FB" w:rsidRPr="001143CE">
              <w:rPr>
                <w:rStyle w:val="Hyperlink"/>
                <w:rFonts w:ascii="Helvetica" w:hAnsi="Helvetica"/>
                <w:color w:val="000000"/>
                <w:sz w:val="16"/>
                <w:szCs w:val="16"/>
                <w:lang w:val="en-US"/>
              </w:rPr>
              <w:t>Supplemental Figure 10. Adjusted rates ratio for rates trends of clinical outcomes in a New Zealand population with impaired glucose tolerance and or impaired fasting glucose enrolled to the Diabetes Care Support Service between 1994 and 2018, by mean arterial pressure level</w:t>
            </w:r>
            <w:r w:rsidR="00B153FB" w:rsidRPr="001143CE">
              <w:rPr>
                <w:rFonts w:ascii="Helvetica" w:hAnsi="Helvetica"/>
                <w:webHidden/>
                <w:color w:val="000000"/>
                <w:sz w:val="16"/>
                <w:szCs w:val="16"/>
                <w:lang w:val="en-US"/>
              </w:rPr>
              <w:tab/>
            </w:r>
            <w:r w:rsidR="00B153FB" w:rsidRPr="001143CE">
              <w:rPr>
                <w:rFonts w:ascii="Helvetica" w:hAnsi="Helvetica"/>
                <w:webHidden/>
                <w:color w:val="000000"/>
                <w:sz w:val="16"/>
                <w:szCs w:val="16"/>
                <w:lang w:val="en-US"/>
              </w:rPr>
              <w:fldChar w:fldCharType="begin"/>
            </w:r>
            <w:r w:rsidR="00B153FB" w:rsidRPr="001143CE">
              <w:rPr>
                <w:rFonts w:ascii="Helvetica" w:hAnsi="Helvetica"/>
                <w:webHidden/>
                <w:color w:val="000000"/>
                <w:sz w:val="16"/>
                <w:szCs w:val="16"/>
                <w:lang w:val="en-US"/>
              </w:rPr>
              <w:instrText xml:space="preserve"> PAGEREF _Toc151063736 \h </w:instrText>
            </w:r>
            <w:r w:rsidR="00B153FB" w:rsidRPr="001143CE">
              <w:rPr>
                <w:rFonts w:ascii="Helvetica" w:hAnsi="Helvetica"/>
                <w:webHidden/>
                <w:color w:val="000000"/>
                <w:sz w:val="16"/>
                <w:szCs w:val="16"/>
                <w:lang w:val="en-US"/>
              </w:rPr>
            </w:r>
            <w:r w:rsidR="00B153FB" w:rsidRPr="001143CE">
              <w:rPr>
                <w:rFonts w:ascii="Helvetica" w:hAnsi="Helvetica"/>
                <w:webHidden/>
                <w:color w:val="000000"/>
                <w:sz w:val="16"/>
                <w:szCs w:val="16"/>
                <w:lang w:val="en-US"/>
              </w:rPr>
              <w:fldChar w:fldCharType="separate"/>
            </w:r>
            <w:r w:rsidR="00B153FB" w:rsidRPr="001143CE">
              <w:rPr>
                <w:rFonts w:ascii="Helvetica" w:hAnsi="Helvetica"/>
                <w:webHidden/>
                <w:color w:val="000000"/>
                <w:sz w:val="16"/>
                <w:szCs w:val="16"/>
                <w:lang w:val="en-US"/>
              </w:rPr>
              <w:t>21</w:t>
            </w:r>
            <w:r w:rsidR="00B153FB" w:rsidRPr="001143CE">
              <w:rPr>
                <w:rFonts w:ascii="Helvetica" w:hAnsi="Helvetica"/>
                <w:webHidden/>
                <w:color w:val="000000"/>
                <w:sz w:val="16"/>
                <w:szCs w:val="16"/>
                <w:lang w:val="en-US"/>
              </w:rPr>
              <w:fldChar w:fldCharType="end"/>
            </w:r>
          </w:hyperlink>
        </w:p>
        <w:p w14:paraId="2B164C81" w14:textId="07CD7E91" w:rsidR="00B153FB" w:rsidRPr="001143CE" w:rsidRDefault="001143CE">
          <w:pPr>
            <w:pStyle w:val="TOC1"/>
            <w:tabs>
              <w:tab w:val="right" w:leader="dot" w:pos="9011"/>
            </w:tabs>
            <w:rPr>
              <w:rFonts w:ascii="Helvetica" w:eastAsiaTheme="minorEastAsia" w:hAnsi="Helvetica" w:cstheme="minorBidi"/>
              <w:b w:val="0"/>
              <w:bCs w:val="0"/>
              <w:i w:val="0"/>
              <w:iCs w:val="0"/>
              <w:color w:val="000000"/>
              <w:kern w:val="2"/>
              <w:sz w:val="16"/>
              <w:szCs w:val="16"/>
              <w:lang w:val="en-US"/>
              <w14:ligatures w14:val="standardContextual"/>
            </w:rPr>
          </w:pPr>
          <w:hyperlink w:anchor="_Toc151063737" w:history="1">
            <w:r w:rsidR="00B153FB" w:rsidRPr="001143CE">
              <w:rPr>
                <w:rStyle w:val="Hyperlink"/>
                <w:rFonts w:ascii="Helvetica" w:hAnsi="Helvetica"/>
                <w:color w:val="000000"/>
                <w:sz w:val="16"/>
                <w:szCs w:val="16"/>
                <w:lang w:val="en-US"/>
              </w:rPr>
              <w:t>Supplemental Figure 11. Adjusted incidence rate (per 1000 person-years) of clinical outcomes in a New Zealand population with impaired glucose tolerance and or impaired fasting glucose enrolled to the Diabetes Care Support Service between 1994 and 2018, by overall, men, and women</w:t>
            </w:r>
            <w:r w:rsidR="00B153FB" w:rsidRPr="001143CE">
              <w:rPr>
                <w:rFonts w:ascii="Helvetica" w:hAnsi="Helvetica"/>
                <w:webHidden/>
                <w:color w:val="000000"/>
                <w:sz w:val="16"/>
                <w:szCs w:val="16"/>
                <w:lang w:val="en-US"/>
              </w:rPr>
              <w:tab/>
            </w:r>
            <w:r w:rsidR="00B153FB" w:rsidRPr="001143CE">
              <w:rPr>
                <w:rFonts w:ascii="Helvetica" w:hAnsi="Helvetica"/>
                <w:webHidden/>
                <w:color w:val="000000"/>
                <w:sz w:val="16"/>
                <w:szCs w:val="16"/>
                <w:lang w:val="en-US"/>
              </w:rPr>
              <w:fldChar w:fldCharType="begin"/>
            </w:r>
            <w:r w:rsidR="00B153FB" w:rsidRPr="001143CE">
              <w:rPr>
                <w:rFonts w:ascii="Helvetica" w:hAnsi="Helvetica"/>
                <w:webHidden/>
                <w:color w:val="000000"/>
                <w:sz w:val="16"/>
                <w:szCs w:val="16"/>
                <w:lang w:val="en-US"/>
              </w:rPr>
              <w:instrText xml:space="preserve"> PAGEREF _Toc151063737 \h </w:instrText>
            </w:r>
            <w:r w:rsidR="00B153FB" w:rsidRPr="001143CE">
              <w:rPr>
                <w:rFonts w:ascii="Helvetica" w:hAnsi="Helvetica"/>
                <w:webHidden/>
                <w:color w:val="000000"/>
                <w:sz w:val="16"/>
                <w:szCs w:val="16"/>
                <w:lang w:val="en-US"/>
              </w:rPr>
            </w:r>
            <w:r w:rsidR="00B153FB" w:rsidRPr="001143CE">
              <w:rPr>
                <w:rFonts w:ascii="Helvetica" w:hAnsi="Helvetica"/>
                <w:webHidden/>
                <w:color w:val="000000"/>
                <w:sz w:val="16"/>
                <w:szCs w:val="16"/>
                <w:lang w:val="en-US"/>
              </w:rPr>
              <w:fldChar w:fldCharType="separate"/>
            </w:r>
            <w:r w:rsidR="00B153FB" w:rsidRPr="001143CE">
              <w:rPr>
                <w:rFonts w:ascii="Helvetica" w:hAnsi="Helvetica"/>
                <w:webHidden/>
                <w:color w:val="000000"/>
                <w:sz w:val="16"/>
                <w:szCs w:val="16"/>
                <w:lang w:val="en-US"/>
              </w:rPr>
              <w:t>22</w:t>
            </w:r>
            <w:r w:rsidR="00B153FB" w:rsidRPr="001143CE">
              <w:rPr>
                <w:rFonts w:ascii="Helvetica" w:hAnsi="Helvetica"/>
                <w:webHidden/>
                <w:color w:val="000000"/>
                <w:sz w:val="16"/>
                <w:szCs w:val="16"/>
                <w:lang w:val="en-US"/>
              </w:rPr>
              <w:fldChar w:fldCharType="end"/>
            </w:r>
          </w:hyperlink>
        </w:p>
        <w:p w14:paraId="1181AA69" w14:textId="46142C45" w:rsidR="00B153FB" w:rsidRPr="001143CE" w:rsidRDefault="001143CE">
          <w:pPr>
            <w:pStyle w:val="TOC1"/>
            <w:tabs>
              <w:tab w:val="right" w:leader="dot" w:pos="9011"/>
            </w:tabs>
            <w:rPr>
              <w:rFonts w:ascii="Helvetica" w:eastAsiaTheme="minorEastAsia" w:hAnsi="Helvetica" w:cstheme="minorBidi"/>
              <w:b w:val="0"/>
              <w:bCs w:val="0"/>
              <w:i w:val="0"/>
              <w:iCs w:val="0"/>
              <w:color w:val="000000"/>
              <w:kern w:val="2"/>
              <w:sz w:val="16"/>
              <w:szCs w:val="16"/>
              <w:lang w:val="en-US"/>
              <w14:ligatures w14:val="standardContextual"/>
            </w:rPr>
          </w:pPr>
          <w:hyperlink w:anchor="_Toc151063738" w:history="1">
            <w:r w:rsidR="00B153FB" w:rsidRPr="001143CE">
              <w:rPr>
                <w:rStyle w:val="Hyperlink"/>
                <w:rFonts w:ascii="Helvetica" w:hAnsi="Helvetica"/>
                <w:color w:val="000000"/>
                <w:sz w:val="16"/>
                <w:szCs w:val="16"/>
                <w:lang w:val="en-US"/>
              </w:rPr>
              <w:t>Supplemental Figure 12. Adjusted incidence rate (per 1000 person-years) of clinical outcomes in a New Zealand population with impaired glucose tolerance and or impaired fasting glucose enrolled to the Diabetes Care Support Service between 1994 and 2018, by obesity status</w:t>
            </w:r>
            <w:r w:rsidR="00B153FB" w:rsidRPr="001143CE">
              <w:rPr>
                <w:rFonts w:ascii="Helvetica" w:hAnsi="Helvetica"/>
                <w:webHidden/>
                <w:color w:val="000000"/>
                <w:sz w:val="16"/>
                <w:szCs w:val="16"/>
                <w:lang w:val="en-US"/>
              </w:rPr>
              <w:tab/>
            </w:r>
            <w:r w:rsidR="00B153FB" w:rsidRPr="001143CE">
              <w:rPr>
                <w:rFonts w:ascii="Helvetica" w:hAnsi="Helvetica"/>
                <w:webHidden/>
                <w:color w:val="000000"/>
                <w:sz w:val="16"/>
                <w:szCs w:val="16"/>
                <w:lang w:val="en-US"/>
              </w:rPr>
              <w:fldChar w:fldCharType="begin"/>
            </w:r>
            <w:r w:rsidR="00B153FB" w:rsidRPr="001143CE">
              <w:rPr>
                <w:rFonts w:ascii="Helvetica" w:hAnsi="Helvetica"/>
                <w:webHidden/>
                <w:color w:val="000000"/>
                <w:sz w:val="16"/>
                <w:szCs w:val="16"/>
                <w:lang w:val="en-US"/>
              </w:rPr>
              <w:instrText xml:space="preserve"> PAGEREF _Toc151063738 \h </w:instrText>
            </w:r>
            <w:r w:rsidR="00B153FB" w:rsidRPr="001143CE">
              <w:rPr>
                <w:rFonts w:ascii="Helvetica" w:hAnsi="Helvetica"/>
                <w:webHidden/>
                <w:color w:val="000000"/>
                <w:sz w:val="16"/>
                <w:szCs w:val="16"/>
                <w:lang w:val="en-US"/>
              </w:rPr>
            </w:r>
            <w:r w:rsidR="00B153FB" w:rsidRPr="001143CE">
              <w:rPr>
                <w:rFonts w:ascii="Helvetica" w:hAnsi="Helvetica"/>
                <w:webHidden/>
                <w:color w:val="000000"/>
                <w:sz w:val="16"/>
                <w:szCs w:val="16"/>
                <w:lang w:val="en-US"/>
              </w:rPr>
              <w:fldChar w:fldCharType="separate"/>
            </w:r>
            <w:r w:rsidR="00B153FB" w:rsidRPr="001143CE">
              <w:rPr>
                <w:rFonts w:ascii="Helvetica" w:hAnsi="Helvetica"/>
                <w:webHidden/>
                <w:color w:val="000000"/>
                <w:sz w:val="16"/>
                <w:szCs w:val="16"/>
                <w:lang w:val="en-US"/>
              </w:rPr>
              <w:t>23</w:t>
            </w:r>
            <w:r w:rsidR="00B153FB" w:rsidRPr="001143CE">
              <w:rPr>
                <w:rFonts w:ascii="Helvetica" w:hAnsi="Helvetica"/>
                <w:webHidden/>
                <w:color w:val="000000"/>
                <w:sz w:val="16"/>
                <w:szCs w:val="16"/>
                <w:lang w:val="en-US"/>
              </w:rPr>
              <w:fldChar w:fldCharType="end"/>
            </w:r>
          </w:hyperlink>
        </w:p>
        <w:p w14:paraId="367344CE" w14:textId="17BEF2E7" w:rsidR="00B153FB" w:rsidRPr="001143CE" w:rsidRDefault="001143CE">
          <w:pPr>
            <w:pStyle w:val="TOC1"/>
            <w:tabs>
              <w:tab w:val="right" w:leader="dot" w:pos="9011"/>
            </w:tabs>
            <w:rPr>
              <w:rFonts w:ascii="Helvetica" w:eastAsiaTheme="minorEastAsia" w:hAnsi="Helvetica" w:cstheme="minorBidi"/>
              <w:b w:val="0"/>
              <w:bCs w:val="0"/>
              <w:i w:val="0"/>
              <w:iCs w:val="0"/>
              <w:color w:val="000000"/>
              <w:kern w:val="2"/>
              <w:sz w:val="16"/>
              <w:szCs w:val="16"/>
              <w:lang w:val="en-US"/>
              <w14:ligatures w14:val="standardContextual"/>
            </w:rPr>
          </w:pPr>
          <w:hyperlink w:anchor="_Toc151063739" w:history="1">
            <w:r w:rsidR="00B153FB" w:rsidRPr="001143CE">
              <w:rPr>
                <w:rStyle w:val="Hyperlink"/>
                <w:rFonts w:ascii="Helvetica" w:hAnsi="Helvetica"/>
                <w:color w:val="000000"/>
                <w:sz w:val="16"/>
                <w:szCs w:val="16"/>
                <w:lang w:val="en-US"/>
              </w:rPr>
              <w:t>Supplemental Figure 13. Adjusted incidence rate (per 1000 person-years) of clinical outcomes in a New Zealand population with impaired glucose tolerance and or impaired fasting glucose enrolled to the Diabetes Care Support Service between 1994 and 2018, by smoking status</w:t>
            </w:r>
            <w:r w:rsidR="00B153FB" w:rsidRPr="001143CE">
              <w:rPr>
                <w:rFonts w:ascii="Helvetica" w:hAnsi="Helvetica"/>
                <w:webHidden/>
                <w:color w:val="000000"/>
                <w:sz w:val="16"/>
                <w:szCs w:val="16"/>
                <w:lang w:val="en-US"/>
              </w:rPr>
              <w:tab/>
            </w:r>
            <w:r w:rsidR="00B153FB" w:rsidRPr="001143CE">
              <w:rPr>
                <w:rFonts w:ascii="Helvetica" w:hAnsi="Helvetica"/>
                <w:webHidden/>
                <w:color w:val="000000"/>
                <w:sz w:val="16"/>
                <w:szCs w:val="16"/>
                <w:lang w:val="en-US"/>
              </w:rPr>
              <w:fldChar w:fldCharType="begin"/>
            </w:r>
            <w:r w:rsidR="00B153FB" w:rsidRPr="001143CE">
              <w:rPr>
                <w:rFonts w:ascii="Helvetica" w:hAnsi="Helvetica"/>
                <w:webHidden/>
                <w:color w:val="000000"/>
                <w:sz w:val="16"/>
                <w:szCs w:val="16"/>
                <w:lang w:val="en-US"/>
              </w:rPr>
              <w:instrText xml:space="preserve"> PAGEREF _Toc151063739 \h </w:instrText>
            </w:r>
            <w:r w:rsidR="00B153FB" w:rsidRPr="001143CE">
              <w:rPr>
                <w:rFonts w:ascii="Helvetica" w:hAnsi="Helvetica"/>
                <w:webHidden/>
                <w:color w:val="000000"/>
                <w:sz w:val="16"/>
                <w:szCs w:val="16"/>
                <w:lang w:val="en-US"/>
              </w:rPr>
            </w:r>
            <w:r w:rsidR="00B153FB" w:rsidRPr="001143CE">
              <w:rPr>
                <w:rFonts w:ascii="Helvetica" w:hAnsi="Helvetica"/>
                <w:webHidden/>
                <w:color w:val="000000"/>
                <w:sz w:val="16"/>
                <w:szCs w:val="16"/>
                <w:lang w:val="en-US"/>
              </w:rPr>
              <w:fldChar w:fldCharType="separate"/>
            </w:r>
            <w:r w:rsidR="00B153FB" w:rsidRPr="001143CE">
              <w:rPr>
                <w:rFonts w:ascii="Helvetica" w:hAnsi="Helvetica"/>
                <w:webHidden/>
                <w:color w:val="000000"/>
                <w:sz w:val="16"/>
                <w:szCs w:val="16"/>
                <w:lang w:val="en-US"/>
              </w:rPr>
              <w:t>24</w:t>
            </w:r>
            <w:r w:rsidR="00B153FB" w:rsidRPr="001143CE">
              <w:rPr>
                <w:rFonts w:ascii="Helvetica" w:hAnsi="Helvetica"/>
                <w:webHidden/>
                <w:color w:val="000000"/>
                <w:sz w:val="16"/>
                <w:szCs w:val="16"/>
                <w:lang w:val="en-US"/>
              </w:rPr>
              <w:fldChar w:fldCharType="end"/>
            </w:r>
          </w:hyperlink>
        </w:p>
        <w:p w14:paraId="7F235153" w14:textId="4E9F5E6D" w:rsidR="00B153FB" w:rsidRPr="001143CE" w:rsidRDefault="001143CE">
          <w:pPr>
            <w:pStyle w:val="TOC1"/>
            <w:tabs>
              <w:tab w:val="right" w:leader="dot" w:pos="9011"/>
            </w:tabs>
            <w:rPr>
              <w:rFonts w:ascii="Helvetica" w:eastAsiaTheme="minorEastAsia" w:hAnsi="Helvetica" w:cstheme="minorBidi"/>
              <w:b w:val="0"/>
              <w:bCs w:val="0"/>
              <w:i w:val="0"/>
              <w:iCs w:val="0"/>
              <w:color w:val="000000"/>
              <w:kern w:val="2"/>
              <w:sz w:val="16"/>
              <w:szCs w:val="16"/>
              <w:lang w:val="en-US"/>
              <w14:ligatures w14:val="standardContextual"/>
            </w:rPr>
          </w:pPr>
          <w:hyperlink w:anchor="_Toc151063740" w:history="1">
            <w:r w:rsidR="00B153FB" w:rsidRPr="001143CE">
              <w:rPr>
                <w:rStyle w:val="Hyperlink"/>
                <w:rFonts w:ascii="Helvetica" w:hAnsi="Helvetica"/>
                <w:color w:val="000000"/>
                <w:sz w:val="16"/>
                <w:szCs w:val="16"/>
                <w:lang w:val="en-US"/>
              </w:rPr>
              <w:t>Supplemental Figure 14. Adjusted incidence rate (per 1000 person-years) of clinical outcomes in a New Zealand population with impaired glucose tolerance and or impaired fasting glucose enrolled to the Diabetes Care Support Service between 1994 and 2018, by systolic blood pressure level</w:t>
            </w:r>
            <w:r w:rsidR="00B153FB" w:rsidRPr="001143CE">
              <w:rPr>
                <w:rFonts w:ascii="Helvetica" w:hAnsi="Helvetica"/>
                <w:webHidden/>
                <w:color w:val="000000"/>
                <w:sz w:val="16"/>
                <w:szCs w:val="16"/>
                <w:lang w:val="en-US"/>
              </w:rPr>
              <w:tab/>
            </w:r>
            <w:r w:rsidR="00B153FB" w:rsidRPr="001143CE">
              <w:rPr>
                <w:rFonts w:ascii="Helvetica" w:hAnsi="Helvetica"/>
                <w:webHidden/>
                <w:color w:val="000000"/>
                <w:sz w:val="16"/>
                <w:szCs w:val="16"/>
                <w:lang w:val="en-US"/>
              </w:rPr>
              <w:fldChar w:fldCharType="begin"/>
            </w:r>
            <w:r w:rsidR="00B153FB" w:rsidRPr="001143CE">
              <w:rPr>
                <w:rFonts w:ascii="Helvetica" w:hAnsi="Helvetica"/>
                <w:webHidden/>
                <w:color w:val="000000"/>
                <w:sz w:val="16"/>
                <w:szCs w:val="16"/>
                <w:lang w:val="en-US"/>
              </w:rPr>
              <w:instrText xml:space="preserve"> PAGEREF _Toc151063740 \h </w:instrText>
            </w:r>
            <w:r w:rsidR="00B153FB" w:rsidRPr="001143CE">
              <w:rPr>
                <w:rFonts w:ascii="Helvetica" w:hAnsi="Helvetica"/>
                <w:webHidden/>
                <w:color w:val="000000"/>
                <w:sz w:val="16"/>
                <w:szCs w:val="16"/>
                <w:lang w:val="en-US"/>
              </w:rPr>
            </w:r>
            <w:r w:rsidR="00B153FB" w:rsidRPr="001143CE">
              <w:rPr>
                <w:rFonts w:ascii="Helvetica" w:hAnsi="Helvetica"/>
                <w:webHidden/>
                <w:color w:val="000000"/>
                <w:sz w:val="16"/>
                <w:szCs w:val="16"/>
                <w:lang w:val="en-US"/>
              </w:rPr>
              <w:fldChar w:fldCharType="separate"/>
            </w:r>
            <w:r w:rsidR="00B153FB" w:rsidRPr="001143CE">
              <w:rPr>
                <w:rFonts w:ascii="Helvetica" w:hAnsi="Helvetica"/>
                <w:webHidden/>
                <w:color w:val="000000"/>
                <w:sz w:val="16"/>
                <w:szCs w:val="16"/>
                <w:lang w:val="en-US"/>
              </w:rPr>
              <w:t>25</w:t>
            </w:r>
            <w:r w:rsidR="00B153FB" w:rsidRPr="001143CE">
              <w:rPr>
                <w:rFonts w:ascii="Helvetica" w:hAnsi="Helvetica"/>
                <w:webHidden/>
                <w:color w:val="000000"/>
                <w:sz w:val="16"/>
                <w:szCs w:val="16"/>
                <w:lang w:val="en-US"/>
              </w:rPr>
              <w:fldChar w:fldCharType="end"/>
            </w:r>
          </w:hyperlink>
        </w:p>
        <w:p w14:paraId="08F3C9BA" w14:textId="76404C02" w:rsidR="00B153FB" w:rsidRPr="001143CE" w:rsidRDefault="001143CE">
          <w:pPr>
            <w:pStyle w:val="TOC1"/>
            <w:tabs>
              <w:tab w:val="right" w:leader="dot" w:pos="9011"/>
            </w:tabs>
            <w:rPr>
              <w:rFonts w:ascii="Helvetica" w:eastAsiaTheme="minorEastAsia" w:hAnsi="Helvetica" w:cstheme="minorBidi"/>
              <w:b w:val="0"/>
              <w:bCs w:val="0"/>
              <w:i w:val="0"/>
              <w:iCs w:val="0"/>
              <w:color w:val="000000"/>
              <w:kern w:val="2"/>
              <w:sz w:val="16"/>
              <w:szCs w:val="16"/>
              <w:lang w:val="en-US"/>
              <w14:ligatures w14:val="standardContextual"/>
            </w:rPr>
          </w:pPr>
          <w:hyperlink w:anchor="_Toc151063741" w:history="1">
            <w:r w:rsidR="00B153FB" w:rsidRPr="001143CE">
              <w:rPr>
                <w:rStyle w:val="Hyperlink"/>
                <w:rFonts w:ascii="Helvetica" w:hAnsi="Helvetica"/>
                <w:color w:val="000000"/>
                <w:sz w:val="16"/>
                <w:szCs w:val="16"/>
                <w:lang w:val="en-US"/>
              </w:rPr>
              <w:t>Supplemental Figure 15. Adjusted incidence rate (per 1000 person-years) of clinical outcomes in a New Zealand population with impaired glucose tolerance and or impaired fasting glucose enrolled to the Diabetes Care Support Service between 1994 and 2018, by total cholesterol level</w:t>
            </w:r>
            <w:r w:rsidR="00B153FB" w:rsidRPr="001143CE">
              <w:rPr>
                <w:rFonts w:ascii="Helvetica" w:hAnsi="Helvetica"/>
                <w:webHidden/>
                <w:color w:val="000000"/>
                <w:sz w:val="16"/>
                <w:szCs w:val="16"/>
                <w:lang w:val="en-US"/>
              </w:rPr>
              <w:tab/>
            </w:r>
            <w:r w:rsidR="00B153FB" w:rsidRPr="001143CE">
              <w:rPr>
                <w:rFonts w:ascii="Helvetica" w:hAnsi="Helvetica"/>
                <w:webHidden/>
                <w:color w:val="000000"/>
                <w:sz w:val="16"/>
                <w:szCs w:val="16"/>
                <w:lang w:val="en-US"/>
              </w:rPr>
              <w:fldChar w:fldCharType="begin"/>
            </w:r>
            <w:r w:rsidR="00B153FB" w:rsidRPr="001143CE">
              <w:rPr>
                <w:rFonts w:ascii="Helvetica" w:hAnsi="Helvetica"/>
                <w:webHidden/>
                <w:color w:val="000000"/>
                <w:sz w:val="16"/>
                <w:szCs w:val="16"/>
                <w:lang w:val="en-US"/>
              </w:rPr>
              <w:instrText xml:space="preserve"> PAGEREF _Toc151063741 \h </w:instrText>
            </w:r>
            <w:r w:rsidR="00B153FB" w:rsidRPr="001143CE">
              <w:rPr>
                <w:rFonts w:ascii="Helvetica" w:hAnsi="Helvetica"/>
                <w:webHidden/>
                <w:color w:val="000000"/>
                <w:sz w:val="16"/>
                <w:szCs w:val="16"/>
                <w:lang w:val="en-US"/>
              </w:rPr>
            </w:r>
            <w:r w:rsidR="00B153FB" w:rsidRPr="001143CE">
              <w:rPr>
                <w:rFonts w:ascii="Helvetica" w:hAnsi="Helvetica"/>
                <w:webHidden/>
                <w:color w:val="000000"/>
                <w:sz w:val="16"/>
                <w:szCs w:val="16"/>
                <w:lang w:val="en-US"/>
              </w:rPr>
              <w:fldChar w:fldCharType="separate"/>
            </w:r>
            <w:r w:rsidR="00B153FB" w:rsidRPr="001143CE">
              <w:rPr>
                <w:rFonts w:ascii="Helvetica" w:hAnsi="Helvetica"/>
                <w:webHidden/>
                <w:color w:val="000000"/>
                <w:sz w:val="16"/>
                <w:szCs w:val="16"/>
                <w:lang w:val="en-US"/>
              </w:rPr>
              <w:t>26</w:t>
            </w:r>
            <w:r w:rsidR="00B153FB" w:rsidRPr="001143CE">
              <w:rPr>
                <w:rFonts w:ascii="Helvetica" w:hAnsi="Helvetica"/>
                <w:webHidden/>
                <w:color w:val="000000"/>
                <w:sz w:val="16"/>
                <w:szCs w:val="16"/>
                <w:lang w:val="en-US"/>
              </w:rPr>
              <w:fldChar w:fldCharType="end"/>
            </w:r>
          </w:hyperlink>
        </w:p>
        <w:p w14:paraId="0B8E9FB1" w14:textId="5E549394" w:rsidR="00B153FB" w:rsidRPr="001143CE" w:rsidRDefault="001143CE">
          <w:pPr>
            <w:pStyle w:val="TOC1"/>
            <w:tabs>
              <w:tab w:val="right" w:leader="dot" w:pos="9011"/>
            </w:tabs>
            <w:rPr>
              <w:rFonts w:ascii="Helvetica" w:eastAsiaTheme="minorEastAsia" w:hAnsi="Helvetica" w:cstheme="minorBidi"/>
              <w:b w:val="0"/>
              <w:bCs w:val="0"/>
              <w:i w:val="0"/>
              <w:iCs w:val="0"/>
              <w:color w:val="000000"/>
              <w:kern w:val="2"/>
              <w:sz w:val="16"/>
              <w:szCs w:val="16"/>
              <w:lang w:val="en-US"/>
              <w14:ligatures w14:val="standardContextual"/>
            </w:rPr>
          </w:pPr>
          <w:hyperlink w:anchor="_Toc151063742" w:history="1">
            <w:r w:rsidR="00B153FB" w:rsidRPr="001143CE">
              <w:rPr>
                <w:rStyle w:val="Hyperlink"/>
                <w:rFonts w:ascii="Helvetica" w:hAnsi="Helvetica"/>
                <w:color w:val="000000"/>
                <w:sz w:val="16"/>
                <w:szCs w:val="16"/>
                <w:lang w:val="en-US"/>
              </w:rPr>
              <w:t>Supplemental Figure 16. Adjusted incidence rate (per 1000 person-years) of clinical outcomes in a New Zealand population with impaired glucose tolerance and or impaired fasting glucose enrolled to the Diabetes Care Support Service between 1994 and 2018, by triglyceride level</w:t>
            </w:r>
            <w:r w:rsidR="00B153FB" w:rsidRPr="001143CE">
              <w:rPr>
                <w:rFonts w:ascii="Helvetica" w:hAnsi="Helvetica"/>
                <w:webHidden/>
                <w:color w:val="000000"/>
                <w:sz w:val="16"/>
                <w:szCs w:val="16"/>
                <w:lang w:val="en-US"/>
              </w:rPr>
              <w:tab/>
            </w:r>
            <w:r w:rsidR="00B153FB" w:rsidRPr="001143CE">
              <w:rPr>
                <w:rFonts w:ascii="Helvetica" w:hAnsi="Helvetica"/>
                <w:webHidden/>
                <w:color w:val="000000"/>
                <w:sz w:val="16"/>
                <w:szCs w:val="16"/>
                <w:lang w:val="en-US"/>
              </w:rPr>
              <w:fldChar w:fldCharType="begin"/>
            </w:r>
            <w:r w:rsidR="00B153FB" w:rsidRPr="001143CE">
              <w:rPr>
                <w:rFonts w:ascii="Helvetica" w:hAnsi="Helvetica"/>
                <w:webHidden/>
                <w:color w:val="000000"/>
                <w:sz w:val="16"/>
                <w:szCs w:val="16"/>
                <w:lang w:val="en-US"/>
              </w:rPr>
              <w:instrText xml:space="preserve"> PAGEREF _Toc151063742 \h </w:instrText>
            </w:r>
            <w:r w:rsidR="00B153FB" w:rsidRPr="001143CE">
              <w:rPr>
                <w:rFonts w:ascii="Helvetica" w:hAnsi="Helvetica"/>
                <w:webHidden/>
                <w:color w:val="000000"/>
                <w:sz w:val="16"/>
                <w:szCs w:val="16"/>
                <w:lang w:val="en-US"/>
              </w:rPr>
            </w:r>
            <w:r w:rsidR="00B153FB" w:rsidRPr="001143CE">
              <w:rPr>
                <w:rFonts w:ascii="Helvetica" w:hAnsi="Helvetica"/>
                <w:webHidden/>
                <w:color w:val="000000"/>
                <w:sz w:val="16"/>
                <w:szCs w:val="16"/>
                <w:lang w:val="en-US"/>
              </w:rPr>
              <w:fldChar w:fldCharType="separate"/>
            </w:r>
            <w:r w:rsidR="00B153FB" w:rsidRPr="001143CE">
              <w:rPr>
                <w:rFonts w:ascii="Helvetica" w:hAnsi="Helvetica"/>
                <w:webHidden/>
                <w:color w:val="000000"/>
                <w:sz w:val="16"/>
                <w:szCs w:val="16"/>
                <w:lang w:val="en-US"/>
              </w:rPr>
              <w:t>27</w:t>
            </w:r>
            <w:r w:rsidR="00B153FB" w:rsidRPr="001143CE">
              <w:rPr>
                <w:rFonts w:ascii="Helvetica" w:hAnsi="Helvetica"/>
                <w:webHidden/>
                <w:color w:val="000000"/>
                <w:sz w:val="16"/>
                <w:szCs w:val="16"/>
                <w:lang w:val="en-US"/>
              </w:rPr>
              <w:fldChar w:fldCharType="end"/>
            </w:r>
          </w:hyperlink>
        </w:p>
        <w:p w14:paraId="799108D6" w14:textId="1A668465" w:rsidR="00B153FB" w:rsidRPr="001143CE" w:rsidRDefault="001143CE">
          <w:pPr>
            <w:pStyle w:val="TOC1"/>
            <w:tabs>
              <w:tab w:val="right" w:leader="dot" w:pos="9011"/>
            </w:tabs>
            <w:rPr>
              <w:rFonts w:ascii="Helvetica" w:eastAsiaTheme="minorEastAsia" w:hAnsi="Helvetica" w:cstheme="minorBidi"/>
              <w:b w:val="0"/>
              <w:bCs w:val="0"/>
              <w:i w:val="0"/>
              <w:iCs w:val="0"/>
              <w:color w:val="000000"/>
              <w:kern w:val="2"/>
              <w:sz w:val="16"/>
              <w:szCs w:val="16"/>
              <w:lang w:val="en-US"/>
              <w14:ligatures w14:val="standardContextual"/>
            </w:rPr>
          </w:pPr>
          <w:hyperlink w:anchor="_Toc151063743" w:history="1">
            <w:r w:rsidR="00B153FB" w:rsidRPr="001143CE">
              <w:rPr>
                <w:rStyle w:val="Hyperlink"/>
                <w:rFonts w:ascii="Helvetica" w:hAnsi="Helvetica"/>
                <w:color w:val="000000"/>
                <w:sz w:val="16"/>
                <w:szCs w:val="16"/>
                <w:lang w:val="en-US"/>
              </w:rPr>
              <w:t>Supplemental Figure 17. Adjusted incidence rate (per 1000 person-years) of clinical outcomes in a New Zealand population with impaired glucose tolerance and or impaired fasting glucose enrolled to the Diabetes Care Support Service between 1994 and 2018, by HbA1c level</w:t>
            </w:r>
            <w:r w:rsidR="00B153FB" w:rsidRPr="001143CE">
              <w:rPr>
                <w:rFonts w:ascii="Helvetica" w:hAnsi="Helvetica"/>
                <w:webHidden/>
                <w:color w:val="000000"/>
                <w:sz w:val="16"/>
                <w:szCs w:val="16"/>
                <w:lang w:val="en-US"/>
              </w:rPr>
              <w:tab/>
            </w:r>
            <w:r w:rsidR="00B153FB" w:rsidRPr="001143CE">
              <w:rPr>
                <w:rFonts w:ascii="Helvetica" w:hAnsi="Helvetica"/>
                <w:webHidden/>
                <w:color w:val="000000"/>
                <w:sz w:val="16"/>
                <w:szCs w:val="16"/>
                <w:lang w:val="en-US"/>
              </w:rPr>
              <w:fldChar w:fldCharType="begin"/>
            </w:r>
            <w:r w:rsidR="00B153FB" w:rsidRPr="001143CE">
              <w:rPr>
                <w:rFonts w:ascii="Helvetica" w:hAnsi="Helvetica"/>
                <w:webHidden/>
                <w:color w:val="000000"/>
                <w:sz w:val="16"/>
                <w:szCs w:val="16"/>
                <w:lang w:val="en-US"/>
              </w:rPr>
              <w:instrText xml:space="preserve"> PAGEREF _Toc151063743 \h </w:instrText>
            </w:r>
            <w:r w:rsidR="00B153FB" w:rsidRPr="001143CE">
              <w:rPr>
                <w:rFonts w:ascii="Helvetica" w:hAnsi="Helvetica"/>
                <w:webHidden/>
                <w:color w:val="000000"/>
                <w:sz w:val="16"/>
                <w:szCs w:val="16"/>
                <w:lang w:val="en-US"/>
              </w:rPr>
            </w:r>
            <w:r w:rsidR="00B153FB" w:rsidRPr="001143CE">
              <w:rPr>
                <w:rFonts w:ascii="Helvetica" w:hAnsi="Helvetica"/>
                <w:webHidden/>
                <w:color w:val="000000"/>
                <w:sz w:val="16"/>
                <w:szCs w:val="16"/>
                <w:lang w:val="en-US"/>
              </w:rPr>
              <w:fldChar w:fldCharType="separate"/>
            </w:r>
            <w:r w:rsidR="00B153FB" w:rsidRPr="001143CE">
              <w:rPr>
                <w:rFonts w:ascii="Helvetica" w:hAnsi="Helvetica"/>
                <w:webHidden/>
                <w:color w:val="000000"/>
                <w:sz w:val="16"/>
                <w:szCs w:val="16"/>
                <w:lang w:val="en-US"/>
              </w:rPr>
              <w:t>28</w:t>
            </w:r>
            <w:r w:rsidR="00B153FB" w:rsidRPr="001143CE">
              <w:rPr>
                <w:rFonts w:ascii="Helvetica" w:hAnsi="Helvetica"/>
                <w:webHidden/>
                <w:color w:val="000000"/>
                <w:sz w:val="16"/>
                <w:szCs w:val="16"/>
                <w:lang w:val="en-US"/>
              </w:rPr>
              <w:fldChar w:fldCharType="end"/>
            </w:r>
          </w:hyperlink>
        </w:p>
        <w:p w14:paraId="4C0CFB25" w14:textId="7E1B96AA" w:rsidR="00B153FB" w:rsidRPr="001143CE" w:rsidRDefault="001143CE">
          <w:pPr>
            <w:pStyle w:val="TOC1"/>
            <w:tabs>
              <w:tab w:val="right" w:leader="dot" w:pos="9011"/>
            </w:tabs>
            <w:rPr>
              <w:rFonts w:ascii="Helvetica" w:eastAsiaTheme="minorEastAsia" w:hAnsi="Helvetica" w:cstheme="minorBidi"/>
              <w:b w:val="0"/>
              <w:bCs w:val="0"/>
              <w:i w:val="0"/>
              <w:iCs w:val="0"/>
              <w:color w:val="000000"/>
              <w:kern w:val="2"/>
              <w:sz w:val="16"/>
              <w:szCs w:val="16"/>
              <w:lang w:val="en-US"/>
              <w14:ligatures w14:val="standardContextual"/>
            </w:rPr>
          </w:pPr>
          <w:hyperlink w:anchor="_Toc151063744" w:history="1">
            <w:r w:rsidR="00B153FB" w:rsidRPr="001143CE">
              <w:rPr>
                <w:rStyle w:val="Hyperlink"/>
                <w:rFonts w:ascii="Helvetica" w:hAnsi="Helvetica"/>
                <w:color w:val="000000"/>
                <w:sz w:val="16"/>
                <w:szCs w:val="16"/>
                <w:lang w:val="en-US"/>
              </w:rPr>
              <w:t>Supplemental Figure 18. Adjusted incidence rate (per 1000 person-years) of clinical outcomes in a New Zealand population with impaired glucose tolerance and or impaired fasting glucose enrolled to the Diabetes Care Support Service between 1994 and 2018, by ethnicity</w:t>
            </w:r>
            <w:r w:rsidR="00B153FB" w:rsidRPr="001143CE">
              <w:rPr>
                <w:rFonts w:ascii="Helvetica" w:hAnsi="Helvetica"/>
                <w:webHidden/>
                <w:color w:val="000000"/>
                <w:sz w:val="16"/>
                <w:szCs w:val="16"/>
                <w:lang w:val="en-US"/>
              </w:rPr>
              <w:tab/>
            </w:r>
            <w:r w:rsidR="00B153FB" w:rsidRPr="001143CE">
              <w:rPr>
                <w:rFonts w:ascii="Helvetica" w:hAnsi="Helvetica"/>
                <w:webHidden/>
                <w:color w:val="000000"/>
                <w:sz w:val="16"/>
                <w:szCs w:val="16"/>
                <w:lang w:val="en-US"/>
              </w:rPr>
              <w:fldChar w:fldCharType="begin"/>
            </w:r>
            <w:r w:rsidR="00B153FB" w:rsidRPr="001143CE">
              <w:rPr>
                <w:rFonts w:ascii="Helvetica" w:hAnsi="Helvetica"/>
                <w:webHidden/>
                <w:color w:val="000000"/>
                <w:sz w:val="16"/>
                <w:szCs w:val="16"/>
                <w:lang w:val="en-US"/>
              </w:rPr>
              <w:instrText xml:space="preserve"> PAGEREF _Toc151063744 \h </w:instrText>
            </w:r>
            <w:r w:rsidR="00B153FB" w:rsidRPr="001143CE">
              <w:rPr>
                <w:rFonts w:ascii="Helvetica" w:hAnsi="Helvetica"/>
                <w:webHidden/>
                <w:color w:val="000000"/>
                <w:sz w:val="16"/>
                <w:szCs w:val="16"/>
                <w:lang w:val="en-US"/>
              </w:rPr>
            </w:r>
            <w:r w:rsidR="00B153FB" w:rsidRPr="001143CE">
              <w:rPr>
                <w:rFonts w:ascii="Helvetica" w:hAnsi="Helvetica"/>
                <w:webHidden/>
                <w:color w:val="000000"/>
                <w:sz w:val="16"/>
                <w:szCs w:val="16"/>
                <w:lang w:val="en-US"/>
              </w:rPr>
              <w:fldChar w:fldCharType="separate"/>
            </w:r>
            <w:r w:rsidR="00B153FB" w:rsidRPr="001143CE">
              <w:rPr>
                <w:rFonts w:ascii="Helvetica" w:hAnsi="Helvetica"/>
                <w:webHidden/>
                <w:color w:val="000000"/>
                <w:sz w:val="16"/>
                <w:szCs w:val="16"/>
                <w:lang w:val="en-US"/>
              </w:rPr>
              <w:t>29</w:t>
            </w:r>
            <w:r w:rsidR="00B153FB" w:rsidRPr="001143CE">
              <w:rPr>
                <w:rFonts w:ascii="Helvetica" w:hAnsi="Helvetica"/>
                <w:webHidden/>
                <w:color w:val="000000"/>
                <w:sz w:val="16"/>
                <w:szCs w:val="16"/>
                <w:lang w:val="en-US"/>
              </w:rPr>
              <w:fldChar w:fldCharType="end"/>
            </w:r>
          </w:hyperlink>
        </w:p>
        <w:p w14:paraId="290B8898" w14:textId="7E077057" w:rsidR="00B153FB" w:rsidRPr="001143CE" w:rsidRDefault="001143CE">
          <w:pPr>
            <w:pStyle w:val="TOC1"/>
            <w:tabs>
              <w:tab w:val="right" w:leader="dot" w:pos="9011"/>
            </w:tabs>
            <w:rPr>
              <w:rFonts w:ascii="Helvetica" w:eastAsiaTheme="minorEastAsia" w:hAnsi="Helvetica" w:cstheme="minorBidi"/>
              <w:b w:val="0"/>
              <w:bCs w:val="0"/>
              <w:i w:val="0"/>
              <w:iCs w:val="0"/>
              <w:color w:val="000000"/>
              <w:kern w:val="2"/>
              <w:sz w:val="16"/>
              <w:szCs w:val="16"/>
              <w:lang w:val="en-US"/>
              <w14:ligatures w14:val="standardContextual"/>
            </w:rPr>
          </w:pPr>
          <w:hyperlink w:anchor="_Toc151063745" w:history="1">
            <w:r w:rsidR="00B153FB" w:rsidRPr="001143CE">
              <w:rPr>
                <w:rStyle w:val="Hyperlink"/>
                <w:rFonts w:ascii="Helvetica" w:hAnsi="Helvetica"/>
                <w:color w:val="000000"/>
                <w:sz w:val="16"/>
                <w:szCs w:val="16"/>
                <w:lang w:val="en-US"/>
              </w:rPr>
              <w:t>Supplemental Figure 19. Adjusted incidence rate (per 1000 person-years) of clinical outcomes in a New Zealand population with impaired glucose tolerance and or impaired fasting glucose enrolled to the Diabetes Care Support Service between 1994 and 2018, by mean artrial pressure level</w:t>
            </w:r>
            <w:r w:rsidR="00B153FB" w:rsidRPr="001143CE">
              <w:rPr>
                <w:rFonts w:ascii="Helvetica" w:hAnsi="Helvetica"/>
                <w:webHidden/>
                <w:color w:val="000000"/>
                <w:sz w:val="16"/>
                <w:szCs w:val="16"/>
                <w:lang w:val="en-US"/>
              </w:rPr>
              <w:tab/>
            </w:r>
            <w:r w:rsidR="00B153FB" w:rsidRPr="001143CE">
              <w:rPr>
                <w:rFonts w:ascii="Helvetica" w:hAnsi="Helvetica"/>
                <w:webHidden/>
                <w:color w:val="000000"/>
                <w:sz w:val="16"/>
                <w:szCs w:val="16"/>
                <w:lang w:val="en-US"/>
              </w:rPr>
              <w:fldChar w:fldCharType="begin"/>
            </w:r>
            <w:r w:rsidR="00B153FB" w:rsidRPr="001143CE">
              <w:rPr>
                <w:rFonts w:ascii="Helvetica" w:hAnsi="Helvetica"/>
                <w:webHidden/>
                <w:color w:val="000000"/>
                <w:sz w:val="16"/>
                <w:szCs w:val="16"/>
                <w:lang w:val="en-US"/>
              </w:rPr>
              <w:instrText xml:space="preserve"> PAGEREF _Toc151063745 \h </w:instrText>
            </w:r>
            <w:r w:rsidR="00B153FB" w:rsidRPr="001143CE">
              <w:rPr>
                <w:rFonts w:ascii="Helvetica" w:hAnsi="Helvetica"/>
                <w:webHidden/>
                <w:color w:val="000000"/>
                <w:sz w:val="16"/>
                <w:szCs w:val="16"/>
                <w:lang w:val="en-US"/>
              </w:rPr>
            </w:r>
            <w:r w:rsidR="00B153FB" w:rsidRPr="001143CE">
              <w:rPr>
                <w:rFonts w:ascii="Helvetica" w:hAnsi="Helvetica"/>
                <w:webHidden/>
                <w:color w:val="000000"/>
                <w:sz w:val="16"/>
                <w:szCs w:val="16"/>
                <w:lang w:val="en-US"/>
              </w:rPr>
              <w:fldChar w:fldCharType="separate"/>
            </w:r>
            <w:r w:rsidR="00B153FB" w:rsidRPr="001143CE">
              <w:rPr>
                <w:rFonts w:ascii="Helvetica" w:hAnsi="Helvetica"/>
                <w:webHidden/>
                <w:color w:val="000000"/>
                <w:sz w:val="16"/>
                <w:szCs w:val="16"/>
                <w:lang w:val="en-US"/>
              </w:rPr>
              <w:t>30</w:t>
            </w:r>
            <w:r w:rsidR="00B153FB" w:rsidRPr="001143CE">
              <w:rPr>
                <w:rFonts w:ascii="Helvetica" w:hAnsi="Helvetica"/>
                <w:webHidden/>
                <w:color w:val="000000"/>
                <w:sz w:val="16"/>
                <w:szCs w:val="16"/>
                <w:lang w:val="en-US"/>
              </w:rPr>
              <w:fldChar w:fldCharType="end"/>
            </w:r>
          </w:hyperlink>
        </w:p>
        <w:p w14:paraId="618C0342" w14:textId="3A83F401" w:rsidR="00EC1470" w:rsidRPr="001143CE" w:rsidRDefault="00EC1470">
          <w:pPr>
            <w:rPr>
              <w:b/>
              <w:bCs/>
              <w:color w:val="000000"/>
              <w:lang w:val="en-US"/>
            </w:rPr>
            <w:sectPr w:rsidR="00EC1470" w:rsidRPr="001143CE" w:rsidSect="00EC1470">
              <w:footerReference w:type="even" r:id="rId8"/>
              <w:footerReference w:type="default" r:id="rId9"/>
              <w:footerReference w:type="first" r:id="rId10"/>
              <w:pgSz w:w="11901" w:h="16817"/>
              <w:pgMar w:top="1440" w:right="1440" w:bottom="1440" w:left="1440" w:header="709" w:footer="709" w:gutter="0"/>
              <w:cols w:space="708"/>
              <w:docGrid w:linePitch="360"/>
            </w:sectPr>
          </w:pPr>
          <w:r w:rsidRPr="001143CE">
            <w:rPr>
              <w:rFonts w:ascii="Helvetica" w:hAnsi="Helvetica"/>
              <w:b/>
              <w:bCs/>
              <w:color w:val="000000"/>
              <w:sz w:val="16"/>
              <w:szCs w:val="16"/>
              <w:lang w:val="en-US"/>
            </w:rPr>
            <w:fldChar w:fldCharType="end"/>
          </w:r>
        </w:p>
      </w:sdtContent>
    </w:sdt>
    <w:p w14:paraId="2F61FD6D" w14:textId="50B00AC5" w:rsidR="00E1537F" w:rsidRPr="001143CE" w:rsidRDefault="00E1537F" w:rsidP="00486CF2">
      <w:pPr>
        <w:pStyle w:val="Heading1"/>
        <w:rPr>
          <w:rFonts w:ascii="Helvetica" w:hAnsi="Helvetica"/>
          <w:color w:val="000000"/>
          <w:sz w:val="22"/>
          <w:szCs w:val="22"/>
          <w:lang w:val="en-US"/>
        </w:rPr>
      </w:pPr>
      <w:bookmarkStart w:id="0" w:name="_Toc151063722"/>
      <w:r w:rsidRPr="001143CE">
        <w:rPr>
          <w:rFonts w:ascii="Helvetica" w:hAnsi="Helvetica"/>
          <w:b/>
          <w:bCs/>
          <w:color w:val="000000"/>
          <w:sz w:val="22"/>
          <w:szCs w:val="22"/>
          <w:lang w:val="en-US"/>
        </w:rPr>
        <w:lastRenderedPageBreak/>
        <w:t xml:space="preserve">Supplemental </w:t>
      </w:r>
      <w:r w:rsidR="000A470C" w:rsidRPr="001143CE">
        <w:rPr>
          <w:rFonts w:ascii="Helvetica" w:hAnsi="Helvetica"/>
          <w:b/>
          <w:bCs/>
          <w:color w:val="000000"/>
          <w:sz w:val="22"/>
          <w:szCs w:val="22"/>
          <w:lang w:val="en-US"/>
        </w:rPr>
        <w:t>Method</w:t>
      </w:r>
      <w:r w:rsidR="00943DD3" w:rsidRPr="001143CE">
        <w:rPr>
          <w:rFonts w:ascii="Helvetica" w:hAnsi="Helvetica"/>
          <w:b/>
          <w:bCs/>
          <w:color w:val="000000"/>
          <w:sz w:val="22"/>
          <w:szCs w:val="22"/>
          <w:lang w:val="en-US"/>
        </w:rPr>
        <w:t xml:space="preserve"> Note</w:t>
      </w:r>
      <w:r w:rsidRPr="001143CE">
        <w:rPr>
          <w:rFonts w:ascii="Helvetica" w:hAnsi="Helvetica"/>
          <w:b/>
          <w:bCs/>
          <w:color w:val="000000"/>
          <w:sz w:val="22"/>
          <w:szCs w:val="22"/>
          <w:lang w:val="en-US"/>
        </w:rPr>
        <w:t>.</w:t>
      </w:r>
      <w:r w:rsidRPr="001143CE">
        <w:rPr>
          <w:rFonts w:ascii="Helvetica" w:hAnsi="Helvetica"/>
          <w:color w:val="000000"/>
          <w:sz w:val="22"/>
          <w:szCs w:val="22"/>
          <w:lang w:val="en-US"/>
        </w:rPr>
        <w:t xml:space="preserve"> Method for estimating slope index of inequality and relative index of inequality</w:t>
      </w:r>
      <w:bookmarkEnd w:id="0"/>
    </w:p>
    <w:p w14:paraId="4A59CF35" w14:textId="77777777" w:rsidR="00486CF2" w:rsidRPr="001143CE" w:rsidRDefault="00486CF2" w:rsidP="00486CF2">
      <w:pPr>
        <w:rPr>
          <w:color w:val="000000"/>
          <w:lang w:val="en-US"/>
        </w:rPr>
      </w:pPr>
    </w:p>
    <w:p w14:paraId="5D440148" w14:textId="77777777" w:rsidR="00E1537F" w:rsidRPr="001143CE" w:rsidRDefault="00E1537F" w:rsidP="00E1537F">
      <w:pPr>
        <w:spacing w:line="480" w:lineRule="auto"/>
        <w:rPr>
          <w:rFonts w:ascii="Helvetica" w:eastAsia="Calibri" w:hAnsi="Helvetica"/>
          <w:color w:val="000000"/>
          <w:sz w:val="20"/>
          <w:szCs w:val="20"/>
          <w:lang w:val="en-US" w:eastAsia="en-US"/>
        </w:rPr>
      </w:pPr>
      <w:r w:rsidRPr="001143CE">
        <w:rPr>
          <w:rFonts w:ascii="Helvetica" w:eastAsia="Calibri" w:hAnsi="Helvetica"/>
          <w:color w:val="000000"/>
          <w:sz w:val="20"/>
          <w:szCs w:val="20"/>
          <w:lang w:val="en-US" w:eastAsia="en-US"/>
        </w:rPr>
        <w:t>Both slope index of inequality (</w:t>
      </w:r>
      <w:r w:rsidRPr="001143CE">
        <w:rPr>
          <w:rFonts w:ascii="Helvetica" w:hAnsi="Helvetica"/>
          <w:color w:val="000000"/>
          <w:sz w:val="20"/>
          <w:szCs w:val="20"/>
          <w:lang w:val="en-US"/>
        </w:rPr>
        <w:t>SII)</w:t>
      </w:r>
      <w:r w:rsidRPr="001143CE">
        <w:rPr>
          <w:rFonts w:ascii="Helvetica" w:eastAsia="Calibri" w:hAnsi="Helvetica"/>
          <w:color w:val="000000"/>
          <w:sz w:val="20"/>
          <w:szCs w:val="20"/>
          <w:lang w:val="en-US" w:eastAsia="en-US"/>
        </w:rPr>
        <w:t xml:space="preserve"> and relative index of inequality (</w:t>
      </w:r>
      <w:r w:rsidRPr="001143CE">
        <w:rPr>
          <w:rFonts w:ascii="Helvetica" w:hAnsi="Helvetica"/>
          <w:color w:val="000000"/>
          <w:sz w:val="20"/>
          <w:szCs w:val="20"/>
          <w:lang w:val="en-US"/>
        </w:rPr>
        <w:t xml:space="preserve">RII) </w:t>
      </w:r>
      <w:r w:rsidRPr="001143CE">
        <w:rPr>
          <w:rFonts w:ascii="Helvetica" w:eastAsia="Calibri" w:hAnsi="Helvetica"/>
          <w:color w:val="000000"/>
          <w:sz w:val="20"/>
          <w:szCs w:val="20"/>
          <w:lang w:val="en-US" w:eastAsia="en-US"/>
        </w:rPr>
        <w:t>are population-weighted</w:t>
      </w:r>
      <w:r w:rsidRPr="001143CE">
        <w:rPr>
          <w:rFonts w:ascii="Helvetica" w:hAnsi="Helvetica"/>
          <w:color w:val="000000"/>
          <w:sz w:val="20"/>
          <w:szCs w:val="20"/>
          <w:lang w:val="en-US"/>
        </w:rPr>
        <w:t xml:space="preserve"> </w:t>
      </w:r>
      <w:r w:rsidRPr="001143CE">
        <w:rPr>
          <w:rFonts w:ascii="Helvetica" w:eastAsia="Calibri" w:hAnsi="Helvetica"/>
          <w:color w:val="000000"/>
          <w:sz w:val="20"/>
          <w:szCs w:val="20"/>
          <w:lang w:val="en-US" w:eastAsia="en-US"/>
        </w:rPr>
        <w:t xml:space="preserve">and regression-based inequality measurements, which are interpreted as the effect on the health of moving from the </w:t>
      </w:r>
      <w:r w:rsidRPr="001143CE">
        <w:rPr>
          <w:rFonts w:ascii="Helvetica" w:hAnsi="Helvetica"/>
          <w:color w:val="000000"/>
          <w:sz w:val="20"/>
          <w:szCs w:val="20"/>
          <w:lang w:val="en-US"/>
        </w:rPr>
        <w:t>least</w:t>
      </w:r>
      <w:r w:rsidRPr="001143CE">
        <w:rPr>
          <w:rFonts w:ascii="Helvetica" w:eastAsia="Calibri" w:hAnsi="Helvetica"/>
          <w:color w:val="000000"/>
          <w:sz w:val="20"/>
          <w:szCs w:val="20"/>
          <w:lang w:val="en-US" w:eastAsia="en-US"/>
        </w:rPr>
        <w:t xml:space="preserve"> to the </w:t>
      </w:r>
      <w:r w:rsidRPr="001143CE">
        <w:rPr>
          <w:rFonts w:ascii="Helvetica" w:hAnsi="Helvetica"/>
          <w:color w:val="000000"/>
          <w:sz w:val="20"/>
          <w:szCs w:val="20"/>
          <w:lang w:val="en-US"/>
        </w:rPr>
        <w:t>most</w:t>
      </w:r>
      <w:r w:rsidRPr="001143CE">
        <w:rPr>
          <w:rFonts w:ascii="Helvetica" w:eastAsia="Calibri" w:hAnsi="Helvetica"/>
          <w:color w:val="000000"/>
          <w:sz w:val="20"/>
          <w:szCs w:val="20"/>
          <w:lang w:val="en-US" w:eastAsia="en-US"/>
        </w:rPr>
        <w:t xml:space="preserve"> </w:t>
      </w:r>
      <w:r w:rsidRPr="001143CE">
        <w:rPr>
          <w:rFonts w:ascii="Helvetica" w:hAnsi="Helvetica"/>
          <w:color w:val="000000"/>
          <w:sz w:val="20"/>
          <w:szCs w:val="20"/>
          <w:lang w:val="en-US"/>
        </w:rPr>
        <w:t>deprived</w:t>
      </w:r>
      <w:r w:rsidRPr="001143CE">
        <w:rPr>
          <w:rFonts w:ascii="Helvetica" w:eastAsia="Calibri" w:hAnsi="Helvetica"/>
          <w:color w:val="000000"/>
          <w:sz w:val="20"/>
          <w:szCs w:val="20"/>
          <w:lang w:val="en-US" w:eastAsia="en-US"/>
        </w:rPr>
        <w:t xml:space="preserve"> group. </w:t>
      </w:r>
    </w:p>
    <w:tbl>
      <w:tblPr>
        <w:tblStyle w:val="TableGrid"/>
        <w:tblW w:w="5000" w:type="pct"/>
        <w:tblLook w:val="04A0" w:firstRow="1" w:lastRow="0" w:firstColumn="1" w:lastColumn="0" w:noHBand="0" w:noVBand="1"/>
      </w:tblPr>
      <w:tblGrid>
        <w:gridCol w:w="13948"/>
      </w:tblGrid>
      <w:tr w:rsidR="00E1537F" w:rsidRPr="001143CE" w14:paraId="1227E53A" w14:textId="77777777" w:rsidTr="00A1255B">
        <w:trPr>
          <w:trHeight w:val="3822"/>
        </w:trPr>
        <w:tc>
          <w:tcPr>
            <w:tcW w:w="5000" w:type="pct"/>
          </w:tcPr>
          <w:p w14:paraId="14F21A53" w14:textId="77777777" w:rsidR="00E1537F" w:rsidRPr="001143CE" w:rsidRDefault="00E1537F" w:rsidP="00A1255B">
            <w:pPr>
              <w:pStyle w:val="NormalWeb"/>
              <w:shd w:val="clear" w:color="auto" w:fill="FFFFFF"/>
              <w:spacing w:line="360" w:lineRule="auto"/>
              <w:rPr>
                <w:rFonts w:ascii="Helvetica" w:hAnsi="Helvetica"/>
                <w:color w:val="000000"/>
                <w:sz w:val="20"/>
                <w:szCs w:val="20"/>
                <w:lang w:val="en-US"/>
              </w:rPr>
            </w:pPr>
            <w:r w:rsidRPr="001143CE">
              <w:rPr>
                <w:rFonts w:ascii="Helvetica" w:hAnsi="Helvetica"/>
                <w:color w:val="000000"/>
                <w:sz w:val="20"/>
                <w:szCs w:val="20"/>
                <w:lang w:val="en-US"/>
              </w:rPr>
              <w:t xml:space="preserve">Regress the mortality rates and hospitalisation rates on the midpoint of IMD categories, weighted by proportion in the population: </w:t>
            </w:r>
          </w:p>
          <w:p w14:paraId="26E89C99" w14:textId="77777777" w:rsidR="00E1537F" w:rsidRPr="001143CE" w:rsidRDefault="00E1537F" w:rsidP="00A1255B">
            <w:pPr>
              <w:pStyle w:val="NormalWeb"/>
              <w:shd w:val="clear" w:color="auto" w:fill="FFFFFF"/>
              <w:spacing w:line="360" w:lineRule="auto"/>
              <w:rPr>
                <w:rFonts w:ascii="Helvetica" w:hAnsi="Helvetica"/>
                <w:i/>
                <w:color w:val="000000"/>
                <w:sz w:val="20"/>
                <w:szCs w:val="20"/>
                <w:lang w:val="en-US"/>
              </w:rPr>
            </w:pPr>
            <m:oMathPara>
              <m:oMath>
                <m:r>
                  <w:rPr>
                    <w:rFonts w:ascii="Cambria Math" w:hAnsi="Cambria Math"/>
                    <w:color w:val="000000"/>
                    <w:sz w:val="20"/>
                    <w:szCs w:val="20"/>
                    <w:lang w:val="en-US"/>
                  </w:rPr>
                  <m:t>Rates=</m:t>
                </m:r>
                <m:sSub>
                  <m:sSubPr>
                    <m:ctrlPr>
                      <w:rPr>
                        <w:rFonts w:ascii="Cambria Math" w:hAnsi="Cambria Math"/>
                        <w:i/>
                        <w:color w:val="000000"/>
                        <w:sz w:val="20"/>
                        <w:szCs w:val="20"/>
                        <w:lang w:val="en-US"/>
                      </w:rPr>
                    </m:ctrlPr>
                  </m:sSubPr>
                  <m:e>
                    <m:r>
                      <w:rPr>
                        <w:rFonts w:ascii="Cambria Math" w:hAnsi="Cambria Math"/>
                        <w:color w:val="000000"/>
                        <w:sz w:val="20"/>
                        <w:szCs w:val="20"/>
                        <w:lang w:val="en-US"/>
                      </w:rPr>
                      <m:t>β</m:t>
                    </m:r>
                  </m:e>
                  <m:sub>
                    <m:r>
                      <w:rPr>
                        <w:rFonts w:ascii="Cambria Math" w:hAnsi="Cambria Math"/>
                        <w:color w:val="000000"/>
                        <w:sz w:val="20"/>
                        <w:szCs w:val="20"/>
                        <w:lang w:val="en-US"/>
                      </w:rPr>
                      <m:t>0</m:t>
                    </m:r>
                  </m:sub>
                </m:sSub>
                <m:r>
                  <w:rPr>
                    <w:rFonts w:ascii="Cambria Math" w:hAnsi="Cambria Math"/>
                    <w:color w:val="000000"/>
                    <w:sz w:val="20"/>
                    <w:szCs w:val="20"/>
                    <w:lang w:val="en-US"/>
                  </w:rPr>
                  <m:t>+</m:t>
                </m:r>
                <m:sSub>
                  <m:sSubPr>
                    <m:ctrlPr>
                      <w:rPr>
                        <w:rFonts w:ascii="Cambria Math" w:hAnsi="Cambria Math"/>
                        <w:i/>
                        <w:color w:val="000000"/>
                        <w:sz w:val="20"/>
                        <w:szCs w:val="20"/>
                        <w:lang w:val="en-US"/>
                      </w:rPr>
                    </m:ctrlPr>
                  </m:sSubPr>
                  <m:e>
                    <m:r>
                      <w:rPr>
                        <w:rFonts w:ascii="Cambria Math" w:hAnsi="Cambria Math"/>
                        <w:color w:val="000000"/>
                        <w:sz w:val="20"/>
                        <w:szCs w:val="20"/>
                        <w:lang w:val="en-US"/>
                      </w:rPr>
                      <m:t>β</m:t>
                    </m:r>
                  </m:e>
                  <m:sub>
                    <m:r>
                      <w:rPr>
                        <w:rFonts w:ascii="Cambria Math" w:hAnsi="Cambria Math"/>
                        <w:color w:val="000000"/>
                        <w:sz w:val="20"/>
                        <w:szCs w:val="20"/>
                        <w:lang w:val="en-US"/>
                      </w:rPr>
                      <m:t>1</m:t>
                    </m:r>
                  </m:sub>
                </m:sSub>
                <m:d>
                  <m:dPr>
                    <m:ctrlPr>
                      <w:rPr>
                        <w:rFonts w:ascii="Cambria Math" w:hAnsi="Cambria Math"/>
                        <w:i/>
                        <w:color w:val="000000"/>
                        <w:sz w:val="20"/>
                        <w:szCs w:val="20"/>
                        <w:lang w:val="en-US"/>
                      </w:rPr>
                    </m:ctrlPr>
                  </m:dPr>
                  <m:e>
                    <m:r>
                      <w:rPr>
                        <w:rFonts w:ascii="Cambria Math" w:hAnsi="Cambria Math"/>
                        <w:color w:val="000000"/>
                        <w:sz w:val="20"/>
                        <w:szCs w:val="20"/>
                        <w:lang w:val="en-US"/>
                      </w:rPr>
                      <m:t>IMD midpoint</m:t>
                    </m:r>
                  </m:e>
                </m:d>
                <m:r>
                  <w:rPr>
                    <w:rFonts w:ascii="Cambria Math" w:hAnsi="Cambria Math"/>
                    <w:color w:val="000000"/>
                    <w:sz w:val="20"/>
                    <w:szCs w:val="20"/>
                    <w:lang w:val="en-US"/>
                  </w:rPr>
                  <m:t>+ε</m:t>
                </m:r>
              </m:oMath>
            </m:oMathPara>
          </w:p>
          <w:p w14:paraId="44CC6722" w14:textId="77777777" w:rsidR="00E1537F" w:rsidRPr="001143CE" w:rsidRDefault="00E1537F" w:rsidP="00A1255B">
            <w:pPr>
              <w:pStyle w:val="NormalWeb"/>
              <w:shd w:val="clear" w:color="auto" w:fill="FFFFFF"/>
              <w:spacing w:line="360" w:lineRule="auto"/>
              <w:rPr>
                <w:rFonts w:ascii="Helvetica" w:hAnsi="Helvetica"/>
                <w:color w:val="000000"/>
                <w:sz w:val="20"/>
                <w:szCs w:val="20"/>
                <w:lang w:val="en-US"/>
              </w:rPr>
            </w:pPr>
            <w:r w:rsidRPr="001143CE">
              <w:rPr>
                <w:rFonts w:ascii="Helvetica" w:hAnsi="Helvetica"/>
                <w:color w:val="000000"/>
                <w:sz w:val="20"/>
                <w:szCs w:val="20"/>
                <w:lang w:val="en-US"/>
              </w:rPr>
              <w:t xml:space="preserve">– Slope Index of Inequality (SII) = </w:t>
            </w:r>
            <m:oMath>
              <m:sSub>
                <m:sSubPr>
                  <m:ctrlPr>
                    <w:rPr>
                      <w:rFonts w:ascii="Cambria Math" w:hAnsi="Cambria Math"/>
                      <w:i/>
                      <w:color w:val="000000"/>
                      <w:sz w:val="20"/>
                      <w:szCs w:val="20"/>
                      <w:lang w:val="en-US"/>
                    </w:rPr>
                  </m:ctrlPr>
                </m:sSubPr>
                <m:e>
                  <m:r>
                    <w:rPr>
                      <w:rFonts w:ascii="Cambria Math" w:hAnsi="Cambria Math"/>
                      <w:color w:val="000000"/>
                      <w:sz w:val="20"/>
                      <w:szCs w:val="20"/>
                      <w:lang w:val="en-US"/>
                    </w:rPr>
                    <m:t>β</m:t>
                  </m:r>
                </m:e>
                <m:sub>
                  <m:r>
                    <w:rPr>
                      <w:rFonts w:ascii="Cambria Math" w:hAnsi="Cambria Math"/>
                      <w:color w:val="000000"/>
                      <w:sz w:val="20"/>
                      <w:szCs w:val="20"/>
                      <w:lang w:val="en-US"/>
                    </w:rPr>
                    <m:t>1</m:t>
                  </m:r>
                </m:sub>
              </m:sSub>
            </m:oMath>
            <w:r w:rsidRPr="001143CE">
              <w:rPr>
                <w:rFonts w:ascii="Helvetica" w:hAnsi="Helvetica"/>
                <w:color w:val="000000"/>
                <w:position w:val="-6"/>
                <w:sz w:val="20"/>
                <w:szCs w:val="20"/>
                <w:lang w:val="en-US"/>
              </w:rPr>
              <w:br/>
            </w:r>
            <w:r w:rsidRPr="001143CE">
              <w:rPr>
                <w:rFonts w:ascii="Helvetica" w:hAnsi="Helvetica"/>
                <w:color w:val="000000"/>
                <w:sz w:val="20"/>
                <w:szCs w:val="20"/>
                <w:lang w:val="en-US"/>
              </w:rPr>
              <w:t>– Relative Index of Inequality (RII) = 1 + (SII/ average of prevalence in the whole population IMD decile 1-5</w:t>
            </w:r>
          </w:p>
          <w:p w14:paraId="709D5D1D" w14:textId="77777777" w:rsidR="00E1537F" w:rsidRPr="001143CE" w:rsidRDefault="00E1537F" w:rsidP="00A1255B">
            <w:pPr>
              <w:spacing w:after="160" w:line="360" w:lineRule="auto"/>
              <w:rPr>
                <w:rFonts w:ascii="Helvetica" w:hAnsi="Helvetica"/>
                <w:color w:val="000000"/>
                <w:sz w:val="20"/>
                <w:szCs w:val="20"/>
                <w:lang w:val="en-US"/>
              </w:rPr>
            </w:pPr>
            <w:r w:rsidRPr="001143CE">
              <w:rPr>
                <w:rFonts w:ascii="Helvetica" w:hAnsi="Helvetica"/>
                <w:color w:val="000000"/>
                <w:sz w:val="20"/>
                <w:szCs w:val="20"/>
                <w:lang w:val="en-US"/>
              </w:rPr>
              <w:t>Where:</w:t>
            </w:r>
          </w:p>
          <w:p w14:paraId="600A129A" w14:textId="77777777" w:rsidR="00E1537F" w:rsidRPr="001143CE" w:rsidRDefault="001143CE" w:rsidP="00A1255B">
            <w:pPr>
              <w:spacing w:line="360" w:lineRule="auto"/>
              <w:rPr>
                <w:rFonts w:ascii="Helvetica" w:hAnsi="Helvetica"/>
                <w:color w:val="000000"/>
                <w:sz w:val="20"/>
                <w:szCs w:val="20"/>
                <w:lang w:val="en-US"/>
              </w:rPr>
            </w:pPr>
            <m:oMath>
              <m:sSub>
                <m:sSubPr>
                  <m:ctrlPr>
                    <w:rPr>
                      <w:rFonts w:ascii="Cambria Math" w:hAnsi="Cambria Math"/>
                      <w:i/>
                      <w:color w:val="000000"/>
                      <w:sz w:val="20"/>
                      <w:szCs w:val="20"/>
                      <w:lang w:val="en-US"/>
                    </w:rPr>
                  </m:ctrlPr>
                </m:sSubPr>
                <m:e>
                  <m:r>
                    <w:rPr>
                      <w:rFonts w:ascii="Cambria Math" w:hAnsi="Cambria Math"/>
                      <w:color w:val="000000"/>
                      <w:sz w:val="20"/>
                      <w:szCs w:val="20"/>
                      <w:lang w:val="en-US"/>
                    </w:rPr>
                    <m:t>β</m:t>
                  </m:r>
                </m:e>
                <m:sub>
                  <m:r>
                    <w:rPr>
                      <w:rFonts w:ascii="Cambria Math" w:hAnsi="Cambria Math"/>
                      <w:color w:val="000000"/>
                      <w:sz w:val="20"/>
                      <w:szCs w:val="20"/>
                      <w:lang w:val="en-US"/>
                    </w:rPr>
                    <m:t>0</m:t>
                  </m:r>
                </m:sub>
              </m:sSub>
            </m:oMath>
            <w:r w:rsidR="00E1537F" w:rsidRPr="001143CE">
              <w:rPr>
                <w:rFonts w:ascii="Helvetica" w:hAnsi="Helvetica"/>
                <w:color w:val="000000"/>
                <w:sz w:val="20"/>
                <w:szCs w:val="20"/>
                <w:lang w:val="en-US"/>
              </w:rPr>
              <w:t xml:space="preserve"> is the intercept of the regression line and the Y-axis</w:t>
            </w:r>
            <w:r w:rsidR="00E1537F" w:rsidRPr="001143CE">
              <w:rPr>
                <w:rFonts w:ascii="Helvetica" w:hAnsi="Helvetica"/>
                <w:color w:val="000000"/>
                <w:sz w:val="20"/>
                <w:szCs w:val="20"/>
                <w:lang w:val="en-US"/>
              </w:rPr>
              <w:br/>
            </w:r>
            <m:oMath>
              <m:sSub>
                <m:sSubPr>
                  <m:ctrlPr>
                    <w:rPr>
                      <w:rFonts w:ascii="Cambria Math" w:hAnsi="Cambria Math"/>
                      <w:i/>
                      <w:color w:val="000000"/>
                      <w:sz w:val="20"/>
                      <w:szCs w:val="20"/>
                      <w:lang w:val="en-US"/>
                    </w:rPr>
                  </m:ctrlPr>
                </m:sSubPr>
                <m:e>
                  <m:r>
                    <w:rPr>
                      <w:rFonts w:ascii="Cambria Math" w:hAnsi="Cambria Math"/>
                      <w:color w:val="000000"/>
                      <w:sz w:val="20"/>
                      <w:szCs w:val="20"/>
                      <w:lang w:val="en-US"/>
                    </w:rPr>
                    <m:t>β</m:t>
                  </m:r>
                </m:e>
                <m:sub>
                  <m:r>
                    <w:rPr>
                      <w:rFonts w:ascii="Cambria Math" w:hAnsi="Cambria Math"/>
                      <w:color w:val="000000"/>
                      <w:sz w:val="20"/>
                      <w:szCs w:val="20"/>
                      <w:lang w:val="en-US"/>
                    </w:rPr>
                    <m:t>1</m:t>
                  </m:r>
                </m:sub>
              </m:sSub>
            </m:oMath>
            <w:r w:rsidR="00E1537F" w:rsidRPr="001143CE">
              <w:rPr>
                <w:rFonts w:ascii="Helvetica" w:hAnsi="Helvetica"/>
                <w:color w:val="000000"/>
                <w:sz w:val="20"/>
                <w:szCs w:val="20"/>
                <w:lang w:val="en-US"/>
              </w:rPr>
              <w:t xml:space="preserve"> is the coefficient that relates to the midpoint of the range of the distribution of IMD;</w:t>
            </w:r>
            <w:r w:rsidR="00E1537F" w:rsidRPr="001143CE">
              <w:rPr>
                <w:rFonts w:ascii="Helvetica" w:hAnsi="Helvetica"/>
                <w:color w:val="000000"/>
                <w:sz w:val="20"/>
                <w:szCs w:val="20"/>
                <w:lang w:val="en-US"/>
              </w:rPr>
              <w:br/>
            </w:r>
            <m:oMath>
              <m:r>
                <w:rPr>
                  <w:rFonts w:ascii="Cambria Math" w:hAnsi="Cambria Math"/>
                  <w:color w:val="000000"/>
                  <w:sz w:val="20"/>
                  <w:szCs w:val="20"/>
                  <w:lang w:val="en-US"/>
                </w:rPr>
                <m:t>ε</m:t>
              </m:r>
            </m:oMath>
            <w:r w:rsidR="00E1537F" w:rsidRPr="001143CE">
              <w:rPr>
                <w:rFonts w:ascii="Helvetica" w:hAnsi="Helvetica"/>
                <w:color w:val="000000"/>
                <w:sz w:val="20"/>
                <w:szCs w:val="20"/>
                <w:lang w:val="en-US"/>
              </w:rPr>
              <w:t xml:space="preserve"> is an error term.</w:t>
            </w:r>
          </w:p>
          <w:p w14:paraId="7D787B87" w14:textId="77777777" w:rsidR="00E1537F" w:rsidRPr="001143CE" w:rsidRDefault="00E1537F" w:rsidP="00A1255B">
            <w:pPr>
              <w:spacing w:line="360" w:lineRule="auto"/>
              <w:rPr>
                <w:rFonts w:ascii="Helvetica" w:hAnsi="Helvetica"/>
                <w:color w:val="000000"/>
                <w:sz w:val="20"/>
                <w:szCs w:val="20"/>
                <w:lang w:val="en-US"/>
              </w:rPr>
            </w:pPr>
            <w:r w:rsidRPr="001143CE">
              <w:rPr>
                <w:rFonts w:ascii="Helvetica" w:hAnsi="Helvetica"/>
                <w:i/>
                <w:color w:val="000000"/>
                <w:sz w:val="20"/>
                <w:szCs w:val="20"/>
                <w:lang w:val="en-US"/>
              </w:rPr>
              <w:t xml:space="preserve">Rates </w:t>
            </w:r>
            <w:r w:rsidRPr="001143CE">
              <w:rPr>
                <w:rFonts w:ascii="Helvetica" w:hAnsi="Helvetica"/>
                <w:color w:val="000000"/>
                <w:sz w:val="20"/>
                <w:szCs w:val="20"/>
                <w:lang w:val="en-US"/>
              </w:rPr>
              <w:t>indicate marginal mortality rates and adjusted hospitalisation rates estimated from Poisson regression models with adjustment of covariates.</w:t>
            </w:r>
          </w:p>
        </w:tc>
      </w:tr>
    </w:tbl>
    <w:p w14:paraId="1F91AD3A" w14:textId="77777777" w:rsidR="00E1537F" w:rsidRPr="001143CE" w:rsidRDefault="00E1537F" w:rsidP="00E1537F">
      <w:pPr>
        <w:spacing w:line="480" w:lineRule="auto"/>
        <w:rPr>
          <w:rFonts w:ascii="Helvetica" w:eastAsia="Calibri" w:hAnsi="Helvetica"/>
          <w:color w:val="000000"/>
          <w:sz w:val="20"/>
          <w:szCs w:val="20"/>
          <w:lang w:val="en-US" w:eastAsia="en-US"/>
        </w:rPr>
      </w:pPr>
    </w:p>
    <w:p w14:paraId="32AF44AA" w14:textId="77777777" w:rsidR="00E1537F" w:rsidRPr="001143CE" w:rsidRDefault="00E1537F" w:rsidP="00E1537F">
      <w:pPr>
        <w:spacing w:line="480" w:lineRule="auto"/>
        <w:rPr>
          <w:rFonts w:ascii="Helvetica" w:eastAsia="Calibri" w:hAnsi="Helvetica"/>
          <w:color w:val="000000"/>
          <w:sz w:val="20"/>
          <w:szCs w:val="20"/>
          <w:lang w:val="en-US" w:eastAsia="en-US"/>
        </w:rPr>
      </w:pPr>
      <w:r w:rsidRPr="001143CE">
        <w:rPr>
          <w:rFonts w:ascii="Helvetica" w:eastAsia="Calibri" w:hAnsi="Helvetica"/>
          <w:color w:val="000000"/>
          <w:sz w:val="20"/>
          <w:szCs w:val="20"/>
          <w:lang w:val="en-US" w:eastAsia="en-US"/>
        </w:rPr>
        <w:t>SII is at the value zero when there is no inequality. Greater values indicate higher levels of inequality. Positive values indicate a higher concentration of a condition among the most deprived group and negative values indicate a higher concentration among the least deprived. RII is at the value one when there is no inequality. Further values from one indicate higher levels of inequality.  Values larger than one indicate a concentration of a condition among the most deprived group and values smaller than one indicate a concentration among the least deprived.</w:t>
      </w:r>
      <w:r w:rsidRPr="001143CE">
        <w:rPr>
          <w:rFonts w:ascii="Helvetica" w:hAnsi="Helvetica"/>
          <w:color w:val="000000"/>
          <w:sz w:val="20"/>
          <w:szCs w:val="20"/>
          <w:lang w:val="en-US"/>
        </w:rPr>
        <w:t xml:space="preserve">  </w:t>
      </w:r>
    </w:p>
    <w:p w14:paraId="03096320" w14:textId="04686E5C" w:rsidR="00486CF2" w:rsidRPr="001143CE" w:rsidRDefault="00486CF2" w:rsidP="00486CF2">
      <w:pPr>
        <w:pStyle w:val="Heading1"/>
        <w:rPr>
          <w:rFonts w:ascii="Helvetica" w:hAnsi="Helvetica"/>
          <w:color w:val="000000"/>
          <w:sz w:val="22"/>
          <w:szCs w:val="22"/>
          <w:lang w:val="en-US"/>
        </w:rPr>
      </w:pPr>
      <w:bookmarkStart w:id="1" w:name="_Toc151063723"/>
      <w:r w:rsidRPr="001143CE">
        <w:rPr>
          <w:rFonts w:ascii="Helvetica" w:hAnsi="Helvetica"/>
          <w:b/>
          <w:bCs/>
          <w:color w:val="000000"/>
          <w:sz w:val="22"/>
          <w:szCs w:val="22"/>
          <w:lang w:val="en-US"/>
        </w:rPr>
        <w:lastRenderedPageBreak/>
        <w:t xml:space="preserve">Supplemental Table 1. </w:t>
      </w:r>
      <w:r w:rsidRPr="001143CE">
        <w:rPr>
          <w:rFonts w:ascii="Helvetica" w:hAnsi="Helvetica"/>
          <w:color w:val="000000"/>
          <w:sz w:val="22"/>
          <w:szCs w:val="22"/>
          <w:lang w:val="en-US"/>
        </w:rPr>
        <w:t>Characteristics of patients with impaired glucose tolerance and or impaired fasting glucose at enrolment to the Diabetes Care Support Service, by overall and ethnicity</w:t>
      </w:r>
      <w:bookmarkEnd w:id="1"/>
    </w:p>
    <w:p w14:paraId="1A2C7FB2" w14:textId="77777777" w:rsidR="00486CF2" w:rsidRPr="001143CE" w:rsidRDefault="00486CF2" w:rsidP="00486CF2">
      <w:pPr>
        <w:autoSpaceDE w:val="0"/>
        <w:autoSpaceDN w:val="0"/>
        <w:adjustRightInd w:val="0"/>
        <w:rPr>
          <w:rFonts w:ascii="Helvetica" w:hAnsi="Helvetica"/>
          <w:color w:val="000000"/>
          <w:sz w:val="22"/>
          <w:szCs w:val="22"/>
          <w:lang w:val="en-US"/>
        </w:rPr>
      </w:pPr>
    </w:p>
    <w:p w14:paraId="382B8491" w14:textId="77777777" w:rsidR="00486CF2" w:rsidRPr="001143CE" w:rsidRDefault="00486CF2" w:rsidP="00486CF2">
      <w:pPr>
        <w:autoSpaceDE w:val="0"/>
        <w:autoSpaceDN w:val="0"/>
        <w:adjustRightInd w:val="0"/>
        <w:rPr>
          <w:rFonts w:ascii="Helvetica" w:hAnsi="Helvetica"/>
          <w:color w:val="000000"/>
          <w:sz w:val="22"/>
          <w:szCs w:val="22"/>
          <w:lang w:val="en-US"/>
        </w:rPr>
      </w:pPr>
    </w:p>
    <w:tbl>
      <w:tblPr>
        <w:tblStyle w:val="TableGrid"/>
        <w:tblW w:w="13178" w:type="dxa"/>
        <w:jc w:val="center"/>
        <w:tblLook w:val="04A0" w:firstRow="1" w:lastRow="0" w:firstColumn="1" w:lastColumn="0" w:noHBand="0" w:noVBand="1"/>
      </w:tblPr>
      <w:tblGrid>
        <w:gridCol w:w="3990"/>
        <w:gridCol w:w="1809"/>
        <w:gridCol w:w="1808"/>
        <w:gridCol w:w="1886"/>
        <w:gridCol w:w="1842"/>
        <w:gridCol w:w="1843"/>
      </w:tblGrid>
      <w:tr w:rsidR="00486CF2" w:rsidRPr="001143CE" w14:paraId="6BA727AF" w14:textId="77777777" w:rsidTr="00E50D4F">
        <w:trPr>
          <w:jc w:val="center"/>
        </w:trPr>
        <w:tc>
          <w:tcPr>
            <w:tcW w:w="3990" w:type="dxa"/>
            <w:tcBorders>
              <w:top w:val="single" w:sz="4" w:space="0" w:color="auto"/>
              <w:left w:val="single" w:sz="4" w:space="0" w:color="auto"/>
              <w:bottom w:val="single" w:sz="4" w:space="0" w:color="auto"/>
              <w:right w:val="single" w:sz="4" w:space="0" w:color="auto"/>
            </w:tcBorders>
          </w:tcPr>
          <w:p w14:paraId="7889824B" w14:textId="77777777" w:rsidR="00486CF2" w:rsidRPr="001143CE" w:rsidRDefault="00486CF2" w:rsidP="00E50D4F">
            <w:pPr>
              <w:rPr>
                <w:rFonts w:ascii="Helvetica" w:hAnsi="Helvetica"/>
                <w:b/>
                <w:color w:val="000000"/>
                <w:lang w:val="en-US"/>
              </w:rPr>
            </w:pPr>
          </w:p>
        </w:tc>
        <w:tc>
          <w:tcPr>
            <w:tcW w:w="1809" w:type="dxa"/>
            <w:tcBorders>
              <w:top w:val="single" w:sz="4" w:space="0" w:color="auto"/>
              <w:left w:val="single" w:sz="4" w:space="0" w:color="auto"/>
              <w:bottom w:val="single" w:sz="4" w:space="0" w:color="auto"/>
              <w:right w:val="single" w:sz="4" w:space="0" w:color="auto"/>
            </w:tcBorders>
            <w:hideMark/>
          </w:tcPr>
          <w:p w14:paraId="4E586C5C" w14:textId="77777777" w:rsidR="00486CF2" w:rsidRPr="001143CE" w:rsidRDefault="00486CF2" w:rsidP="00E50D4F">
            <w:pPr>
              <w:rPr>
                <w:rFonts w:ascii="Helvetica" w:hAnsi="Helvetica"/>
                <w:b/>
                <w:color w:val="000000"/>
                <w:sz w:val="22"/>
                <w:szCs w:val="22"/>
                <w:lang w:val="en-US"/>
              </w:rPr>
            </w:pPr>
            <w:r w:rsidRPr="001143CE">
              <w:rPr>
                <w:rFonts w:ascii="Helvetica" w:hAnsi="Helvetica"/>
                <w:b/>
                <w:color w:val="000000"/>
                <w:sz w:val="22"/>
                <w:szCs w:val="22"/>
                <w:lang w:val="en-US"/>
              </w:rPr>
              <w:t>All</w:t>
            </w:r>
          </w:p>
        </w:tc>
        <w:tc>
          <w:tcPr>
            <w:tcW w:w="1808" w:type="dxa"/>
            <w:tcBorders>
              <w:top w:val="single" w:sz="4" w:space="0" w:color="auto"/>
              <w:left w:val="single" w:sz="4" w:space="0" w:color="auto"/>
              <w:bottom w:val="single" w:sz="4" w:space="0" w:color="auto"/>
              <w:right w:val="single" w:sz="4" w:space="0" w:color="auto"/>
            </w:tcBorders>
            <w:hideMark/>
          </w:tcPr>
          <w:p w14:paraId="3141DBAA" w14:textId="77777777" w:rsidR="00486CF2" w:rsidRPr="001143CE" w:rsidRDefault="00486CF2" w:rsidP="00E50D4F">
            <w:pPr>
              <w:rPr>
                <w:rFonts w:ascii="Helvetica" w:hAnsi="Helvetica"/>
                <w:b/>
                <w:color w:val="000000"/>
                <w:sz w:val="22"/>
                <w:szCs w:val="22"/>
                <w:lang w:val="en-US"/>
              </w:rPr>
            </w:pPr>
            <w:r w:rsidRPr="001143CE">
              <w:rPr>
                <w:rFonts w:ascii="Helvetica" w:hAnsi="Helvetica"/>
                <w:b/>
                <w:color w:val="000000"/>
                <w:sz w:val="22"/>
                <w:szCs w:val="22"/>
                <w:lang w:val="en-US"/>
              </w:rPr>
              <w:t>European</w:t>
            </w:r>
          </w:p>
        </w:tc>
        <w:tc>
          <w:tcPr>
            <w:tcW w:w="1886" w:type="dxa"/>
            <w:tcBorders>
              <w:top w:val="single" w:sz="4" w:space="0" w:color="auto"/>
              <w:left w:val="single" w:sz="4" w:space="0" w:color="auto"/>
              <w:bottom w:val="single" w:sz="4" w:space="0" w:color="auto"/>
              <w:right w:val="single" w:sz="4" w:space="0" w:color="auto"/>
            </w:tcBorders>
            <w:hideMark/>
          </w:tcPr>
          <w:p w14:paraId="4694E538" w14:textId="77777777" w:rsidR="00486CF2" w:rsidRPr="001143CE" w:rsidRDefault="00486CF2" w:rsidP="00E50D4F">
            <w:pPr>
              <w:rPr>
                <w:rFonts w:ascii="Helvetica" w:hAnsi="Helvetica"/>
                <w:b/>
                <w:color w:val="000000"/>
                <w:sz w:val="22"/>
                <w:szCs w:val="22"/>
                <w:lang w:val="en-US"/>
              </w:rPr>
            </w:pPr>
            <w:r w:rsidRPr="001143CE">
              <w:rPr>
                <w:rFonts w:ascii="Helvetica" w:hAnsi="Helvetica"/>
                <w:b/>
                <w:color w:val="000000"/>
                <w:sz w:val="22"/>
                <w:szCs w:val="22"/>
                <w:lang w:val="en-US"/>
              </w:rPr>
              <w:t xml:space="preserve">Māori </w:t>
            </w:r>
          </w:p>
        </w:tc>
        <w:tc>
          <w:tcPr>
            <w:tcW w:w="1842" w:type="dxa"/>
            <w:tcBorders>
              <w:top w:val="single" w:sz="4" w:space="0" w:color="auto"/>
              <w:left w:val="single" w:sz="4" w:space="0" w:color="auto"/>
              <w:bottom w:val="single" w:sz="4" w:space="0" w:color="auto"/>
              <w:right w:val="single" w:sz="4" w:space="0" w:color="auto"/>
            </w:tcBorders>
            <w:hideMark/>
          </w:tcPr>
          <w:p w14:paraId="592A74BA" w14:textId="77777777" w:rsidR="00486CF2" w:rsidRPr="001143CE" w:rsidRDefault="00486CF2" w:rsidP="00E50D4F">
            <w:pPr>
              <w:rPr>
                <w:rFonts w:ascii="Helvetica" w:hAnsi="Helvetica"/>
                <w:b/>
                <w:color w:val="000000"/>
                <w:sz w:val="22"/>
                <w:szCs w:val="22"/>
                <w:lang w:val="en-US"/>
              </w:rPr>
            </w:pPr>
            <w:r w:rsidRPr="001143CE">
              <w:rPr>
                <w:rFonts w:ascii="Helvetica" w:hAnsi="Helvetica"/>
                <w:b/>
                <w:color w:val="000000"/>
                <w:sz w:val="22"/>
                <w:szCs w:val="22"/>
                <w:lang w:val="en-US"/>
              </w:rPr>
              <w:t>Pasifika</w:t>
            </w:r>
          </w:p>
        </w:tc>
        <w:tc>
          <w:tcPr>
            <w:tcW w:w="1843" w:type="dxa"/>
            <w:tcBorders>
              <w:top w:val="single" w:sz="4" w:space="0" w:color="auto"/>
              <w:left w:val="single" w:sz="4" w:space="0" w:color="auto"/>
              <w:bottom w:val="single" w:sz="4" w:space="0" w:color="auto"/>
              <w:right w:val="single" w:sz="4" w:space="0" w:color="auto"/>
            </w:tcBorders>
            <w:hideMark/>
          </w:tcPr>
          <w:p w14:paraId="4CCCE62D" w14:textId="77777777" w:rsidR="00486CF2" w:rsidRPr="001143CE" w:rsidRDefault="00486CF2" w:rsidP="00E50D4F">
            <w:pPr>
              <w:rPr>
                <w:rFonts w:ascii="Helvetica" w:hAnsi="Helvetica"/>
                <w:b/>
                <w:color w:val="000000"/>
                <w:sz w:val="22"/>
                <w:szCs w:val="22"/>
                <w:lang w:val="en-US"/>
              </w:rPr>
            </w:pPr>
            <w:r w:rsidRPr="001143CE">
              <w:rPr>
                <w:rFonts w:ascii="Helvetica" w:hAnsi="Helvetica"/>
                <w:b/>
                <w:color w:val="000000"/>
                <w:sz w:val="22"/>
                <w:szCs w:val="22"/>
                <w:lang w:val="en-US"/>
              </w:rPr>
              <w:t>Other</w:t>
            </w:r>
          </w:p>
        </w:tc>
      </w:tr>
      <w:tr w:rsidR="00486CF2" w:rsidRPr="001143CE" w14:paraId="6C1B1A1A" w14:textId="77777777" w:rsidTr="00E50D4F">
        <w:trPr>
          <w:jc w:val="center"/>
        </w:trPr>
        <w:tc>
          <w:tcPr>
            <w:tcW w:w="3990" w:type="dxa"/>
            <w:tcBorders>
              <w:top w:val="single" w:sz="4" w:space="0" w:color="auto"/>
              <w:left w:val="single" w:sz="4" w:space="0" w:color="auto"/>
              <w:bottom w:val="single" w:sz="4" w:space="0" w:color="auto"/>
              <w:right w:val="single" w:sz="4" w:space="0" w:color="auto"/>
            </w:tcBorders>
            <w:hideMark/>
          </w:tcPr>
          <w:p w14:paraId="06AA4E87" w14:textId="77777777" w:rsidR="00486CF2" w:rsidRPr="001143CE" w:rsidRDefault="00486CF2" w:rsidP="00E50D4F">
            <w:pPr>
              <w:rPr>
                <w:rFonts w:ascii="Helvetica" w:hAnsi="Helvetica"/>
                <w:bCs/>
                <w:color w:val="000000"/>
                <w:sz w:val="20"/>
                <w:szCs w:val="20"/>
                <w:lang w:val="en-US"/>
              </w:rPr>
            </w:pPr>
            <w:r w:rsidRPr="001143CE">
              <w:rPr>
                <w:rFonts w:ascii="Helvetica" w:hAnsi="Helvetica"/>
                <w:bCs/>
                <w:color w:val="000000"/>
                <w:sz w:val="20"/>
                <w:szCs w:val="20"/>
                <w:lang w:val="en-US"/>
              </w:rPr>
              <w:t>N</w:t>
            </w:r>
          </w:p>
        </w:tc>
        <w:tc>
          <w:tcPr>
            <w:tcW w:w="1809" w:type="dxa"/>
            <w:tcBorders>
              <w:top w:val="single" w:sz="4" w:space="0" w:color="auto"/>
              <w:left w:val="single" w:sz="4" w:space="0" w:color="auto"/>
              <w:bottom w:val="single" w:sz="4" w:space="0" w:color="auto"/>
              <w:right w:val="single" w:sz="4" w:space="0" w:color="auto"/>
            </w:tcBorders>
            <w:hideMark/>
          </w:tcPr>
          <w:p w14:paraId="4E933E60"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29,894</w:t>
            </w:r>
          </w:p>
        </w:tc>
        <w:tc>
          <w:tcPr>
            <w:tcW w:w="1808" w:type="dxa"/>
            <w:tcBorders>
              <w:top w:val="single" w:sz="4" w:space="0" w:color="auto"/>
              <w:left w:val="single" w:sz="4" w:space="0" w:color="auto"/>
              <w:bottom w:val="single" w:sz="4" w:space="0" w:color="auto"/>
              <w:right w:val="single" w:sz="4" w:space="0" w:color="auto"/>
            </w:tcBorders>
            <w:hideMark/>
          </w:tcPr>
          <w:p w14:paraId="01CCBE99"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15,258</w:t>
            </w:r>
          </w:p>
        </w:tc>
        <w:tc>
          <w:tcPr>
            <w:tcW w:w="1886" w:type="dxa"/>
            <w:tcBorders>
              <w:top w:val="single" w:sz="4" w:space="0" w:color="auto"/>
              <w:left w:val="single" w:sz="4" w:space="0" w:color="auto"/>
              <w:bottom w:val="single" w:sz="4" w:space="0" w:color="auto"/>
              <w:right w:val="single" w:sz="4" w:space="0" w:color="auto"/>
            </w:tcBorders>
            <w:hideMark/>
          </w:tcPr>
          <w:p w14:paraId="26B89F44"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4,123</w:t>
            </w:r>
          </w:p>
        </w:tc>
        <w:tc>
          <w:tcPr>
            <w:tcW w:w="1842" w:type="dxa"/>
            <w:tcBorders>
              <w:top w:val="single" w:sz="4" w:space="0" w:color="auto"/>
              <w:left w:val="single" w:sz="4" w:space="0" w:color="auto"/>
              <w:bottom w:val="single" w:sz="4" w:space="0" w:color="auto"/>
              <w:right w:val="single" w:sz="4" w:space="0" w:color="auto"/>
            </w:tcBorders>
            <w:hideMark/>
          </w:tcPr>
          <w:p w14:paraId="13C2C994"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5,781</w:t>
            </w:r>
          </w:p>
        </w:tc>
        <w:tc>
          <w:tcPr>
            <w:tcW w:w="1843" w:type="dxa"/>
            <w:tcBorders>
              <w:top w:val="single" w:sz="4" w:space="0" w:color="auto"/>
              <w:left w:val="single" w:sz="4" w:space="0" w:color="auto"/>
              <w:bottom w:val="single" w:sz="4" w:space="0" w:color="auto"/>
              <w:right w:val="single" w:sz="4" w:space="0" w:color="auto"/>
            </w:tcBorders>
            <w:hideMark/>
          </w:tcPr>
          <w:p w14:paraId="32BBDD07"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4,732</w:t>
            </w:r>
          </w:p>
        </w:tc>
      </w:tr>
      <w:tr w:rsidR="00486CF2" w:rsidRPr="001143CE" w14:paraId="39667849" w14:textId="77777777" w:rsidTr="00E50D4F">
        <w:trPr>
          <w:jc w:val="center"/>
        </w:trPr>
        <w:tc>
          <w:tcPr>
            <w:tcW w:w="3990" w:type="dxa"/>
            <w:tcBorders>
              <w:top w:val="single" w:sz="4" w:space="0" w:color="auto"/>
              <w:left w:val="single" w:sz="4" w:space="0" w:color="auto"/>
              <w:bottom w:val="single" w:sz="4" w:space="0" w:color="auto"/>
              <w:right w:val="single" w:sz="4" w:space="0" w:color="auto"/>
            </w:tcBorders>
            <w:hideMark/>
          </w:tcPr>
          <w:p w14:paraId="66C53900" w14:textId="77777777" w:rsidR="00486CF2" w:rsidRPr="001143CE" w:rsidRDefault="00486CF2" w:rsidP="00E50D4F">
            <w:pPr>
              <w:rPr>
                <w:rFonts w:ascii="Helvetica" w:hAnsi="Helvetica"/>
                <w:bCs/>
                <w:color w:val="000000"/>
                <w:sz w:val="20"/>
                <w:szCs w:val="20"/>
                <w:lang w:val="en-US"/>
              </w:rPr>
            </w:pPr>
            <w:r w:rsidRPr="001143CE">
              <w:rPr>
                <w:rFonts w:ascii="Helvetica" w:hAnsi="Helvetica"/>
                <w:bCs/>
                <w:color w:val="000000"/>
                <w:sz w:val="20"/>
                <w:szCs w:val="20"/>
                <w:lang w:val="en-US"/>
              </w:rPr>
              <w:t>Age at enrolment, years (SD)</w:t>
            </w:r>
          </w:p>
        </w:tc>
        <w:tc>
          <w:tcPr>
            <w:tcW w:w="1809" w:type="dxa"/>
            <w:tcBorders>
              <w:top w:val="single" w:sz="4" w:space="0" w:color="auto"/>
              <w:left w:val="single" w:sz="4" w:space="0" w:color="auto"/>
              <w:bottom w:val="single" w:sz="4" w:space="0" w:color="auto"/>
              <w:right w:val="single" w:sz="4" w:space="0" w:color="auto"/>
            </w:tcBorders>
            <w:hideMark/>
          </w:tcPr>
          <w:p w14:paraId="3728A1DF"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58.4 (14.3)</w:t>
            </w:r>
          </w:p>
        </w:tc>
        <w:tc>
          <w:tcPr>
            <w:tcW w:w="1808" w:type="dxa"/>
            <w:tcBorders>
              <w:top w:val="single" w:sz="4" w:space="0" w:color="auto"/>
              <w:left w:val="single" w:sz="4" w:space="0" w:color="auto"/>
              <w:bottom w:val="single" w:sz="4" w:space="0" w:color="auto"/>
              <w:right w:val="single" w:sz="4" w:space="0" w:color="auto"/>
            </w:tcBorders>
            <w:hideMark/>
          </w:tcPr>
          <w:p w14:paraId="2CD6BEEE"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64.3 (12·8)</w:t>
            </w:r>
          </w:p>
        </w:tc>
        <w:tc>
          <w:tcPr>
            <w:tcW w:w="1886" w:type="dxa"/>
            <w:tcBorders>
              <w:top w:val="single" w:sz="4" w:space="0" w:color="auto"/>
              <w:left w:val="single" w:sz="4" w:space="0" w:color="auto"/>
              <w:bottom w:val="single" w:sz="4" w:space="0" w:color="auto"/>
              <w:right w:val="single" w:sz="4" w:space="0" w:color="auto"/>
            </w:tcBorders>
            <w:hideMark/>
          </w:tcPr>
          <w:p w14:paraId="45677EE9"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52.9 (12.7)</w:t>
            </w:r>
          </w:p>
        </w:tc>
        <w:tc>
          <w:tcPr>
            <w:tcW w:w="1842" w:type="dxa"/>
            <w:tcBorders>
              <w:top w:val="single" w:sz="4" w:space="0" w:color="auto"/>
              <w:left w:val="single" w:sz="4" w:space="0" w:color="auto"/>
              <w:bottom w:val="single" w:sz="4" w:space="0" w:color="auto"/>
              <w:right w:val="single" w:sz="4" w:space="0" w:color="auto"/>
            </w:tcBorders>
            <w:hideMark/>
          </w:tcPr>
          <w:p w14:paraId="2E7C914E"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50.4 (13·3)</w:t>
            </w:r>
          </w:p>
        </w:tc>
        <w:tc>
          <w:tcPr>
            <w:tcW w:w="1843" w:type="dxa"/>
            <w:tcBorders>
              <w:top w:val="single" w:sz="4" w:space="0" w:color="auto"/>
              <w:left w:val="single" w:sz="4" w:space="0" w:color="auto"/>
              <w:bottom w:val="single" w:sz="4" w:space="0" w:color="auto"/>
              <w:right w:val="single" w:sz="4" w:space="0" w:color="auto"/>
            </w:tcBorders>
            <w:hideMark/>
          </w:tcPr>
          <w:p w14:paraId="7BDF1CF2"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53.8 (13.1)</w:t>
            </w:r>
          </w:p>
        </w:tc>
      </w:tr>
      <w:tr w:rsidR="00486CF2" w:rsidRPr="001143CE" w14:paraId="7E9D427B" w14:textId="77777777" w:rsidTr="00E50D4F">
        <w:trPr>
          <w:jc w:val="center"/>
        </w:trPr>
        <w:tc>
          <w:tcPr>
            <w:tcW w:w="3990" w:type="dxa"/>
            <w:tcBorders>
              <w:top w:val="single" w:sz="4" w:space="0" w:color="auto"/>
              <w:left w:val="single" w:sz="4" w:space="0" w:color="auto"/>
              <w:bottom w:val="single" w:sz="4" w:space="0" w:color="auto"/>
              <w:right w:val="single" w:sz="4" w:space="0" w:color="auto"/>
            </w:tcBorders>
            <w:hideMark/>
          </w:tcPr>
          <w:p w14:paraId="2B21527A" w14:textId="77777777" w:rsidR="00486CF2" w:rsidRPr="001143CE" w:rsidRDefault="00486CF2" w:rsidP="00E50D4F">
            <w:pPr>
              <w:rPr>
                <w:rFonts w:ascii="Helvetica" w:hAnsi="Helvetica"/>
                <w:bCs/>
                <w:color w:val="000000"/>
                <w:sz w:val="20"/>
                <w:szCs w:val="20"/>
                <w:lang w:val="en-US"/>
              </w:rPr>
            </w:pPr>
            <w:r w:rsidRPr="001143CE">
              <w:rPr>
                <w:rFonts w:ascii="Helvetica" w:hAnsi="Helvetica"/>
                <w:bCs/>
                <w:color w:val="000000"/>
                <w:sz w:val="20"/>
                <w:szCs w:val="20"/>
                <w:lang w:val="en-US"/>
              </w:rPr>
              <w:t>Female gender, n (%)</w:t>
            </w:r>
          </w:p>
        </w:tc>
        <w:tc>
          <w:tcPr>
            <w:tcW w:w="1809" w:type="dxa"/>
            <w:tcBorders>
              <w:top w:val="single" w:sz="4" w:space="0" w:color="auto"/>
              <w:left w:val="single" w:sz="4" w:space="0" w:color="auto"/>
              <w:bottom w:val="single" w:sz="4" w:space="0" w:color="auto"/>
              <w:right w:val="single" w:sz="4" w:space="0" w:color="auto"/>
            </w:tcBorders>
            <w:hideMark/>
          </w:tcPr>
          <w:p w14:paraId="3865D083"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15,617 (52.2)</w:t>
            </w:r>
          </w:p>
        </w:tc>
        <w:tc>
          <w:tcPr>
            <w:tcW w:w="1808" w:type="dxa"/>
            <w:tcBorders>
              <w:top w:val="single" w:sz="4" w:space="0" w:color="auto"/>
              <w:left w:val="single" w:sz="4" w:space="0" w:color="auto"/>
              <w:bottom w:val="single" w:sz="4" w:space="0" w:color="auto"/>
              <w:right w:val="single" w:sz="4" w:space="0" w:color="auto"/>
            </w:tcBorders>
            <w:hideMark/>
          </w:tcPr>
          <w:p w14:paraId="34FD024A"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 xml:space="preserve">7,835 (51.4) </w:t>
            </w:r>
          </w:p>
        </w:tc>
        <w:tc>
          <w:tcPr>
            <w:tcW w:w="1886" w:type="dxa"/>
            <w:tcBorders>
              <w:top w:val="single" w:sz="4" w:space="0" w:color="auto"/>
              <w:left w:val="single" w:sz="4" w:space="0" w:color="auto"/>
              <w:bottom w:val="single" w:sz="4" w:space="0" w:color="auto"/>
              <w:right w:val="single" w:sz="4" w:space="0" w:color="auto"/>
            </w:tcBorders>
            <w:hideMark/>
          </w:tcPr>
          <w:p w14:paraId="694D9C69"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2,306 (55.9)</w:t>
            </w:r>
          </w:p>
        </w:tc>
        <w:tc>
          <w:tcPr>
            <w:tcW w:w="1842" w:type="dxa"/>
            <w:tcBorders>
              <w:top w:val="single" w:sz="4" w:space="0" w:color="auto"/>
              <w:left w:val="single" w:sz="4" w:space="0" w:color="auto"/>
              <w:bottom w:val="single" w:sz="4" w:space="0" w:color="auto"/>
              <w:right w:val="single" w:sz="4" w:space="0" w:color="auto"/>
            </w:tcBorders>
            <w:hideMark/>
          </w:tcPr>
          <w:p w14:paraId="61764594"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2,995 (51.8)</w:t>
            </w:r>
          </w:p>
        </w:tc>
        <w:tc>
          <w:tcPr>
            <w:tcW w:w="1843" w:type="dxa"/>
            <w:tcBorders>
              <w:top w:val="single" w:sz="4" w:space="0" w:color="auto"/>
              <w:left w:val="single" w:sz="4" w:space="0" w:color="auto"/>
              <w:bottom w:val="single" w:sz="4" w:space="0" w:color="auto"/>
              <w:right w:val="single" w:sz="4" w:space="0" w:color="auto"/>
            </w:tcBorders>
            <w:hideMark/>
          </w:tcPr>
          <w:p w14:paraId="11582C04"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2,481 (52.4)</w:t>
            </w:r>
          </w:p>
        </w:tc>
      </w:tr>
      <w:tr w:rsidR="00486CF2" w:rsidRPr="001143CE" w14:paraId="2AB83AC9" w14:textId="77777777" w:rsidTr="00E50D4F">
        <w:trPr>
          <w:jc w:val="center"/>
        </w:trPr>
        <w:tc>
          <w:tcPr>
            <w:tcW w:w="3990" w:type="dxa"/>
            <w:tcBorders>
              <w:top w:val="single" w:sz="4" w:space="0" w:color="auto"/>
              <w:left w:val="single" w:sz="4" w:space="0" w:color="auto"/>
              <w:bottom w:val="single" w:sz="4" w:space="0" w:color="auto"/>
              <w:right w:val="single" w:sz="4" w:space="0" w:color="auto"/>
            </w:tcBorders>
            <w:hideMark/>
          </w:tcPr>
          <w:p w14:paraId="720C6F41" w14:textId="77777777" w:rsidR="00486CF2" w:rsidRPr="001143CE" w:rsidRDefault="00486CF2" w:rsidP="00E50D4F">
            <w:pPr>
              <w:rPr>
                <w:rFonts w:ascii="Helvetica" w:hAnsi="Helvetica"/>
                <w:bCs/>
                <w:color w:val="000000"/>
                <w:sz w:val="20"/>
                <w:szCs w:val="20"/>
                <w:lang w:val="en-US"/>
              </w:rPr>
            </w:pPr>
            <w:r w:rsidRPr="001143CE">
              <w:rPr>
                <w:rFonts w:ascii="Helvetica" w:hAnsi="Helvetica"/>
                <w:bCs/>
                <w:color w:val="000000"/>
                <w:sz w:val="20"/>
                <w:szCs w:val="20"/>
                <w:lang w:val="en-US"/>
              </w:rPr>
              <w:t>Ethnicity</w:t>
            </w:r>
          </w:p>
        </w:tc>
        <w:tc>
          <w:tcPr>
            <w:tcW w:w="1809" w:type="dxa"/>
            <w:tcBorders>
              <w:top w:val="single" w:sz="4" w:space="0" w:color="auto"/>
              <w:left w:val="single" w:sz="4" w:space="0" w:color="auto"/>
              <w:bottom w:val="single" w:sz="4" w:space="0" w:color="auto"/>
              <w:right w:val="single" w:sz="4" w:space="0" w:color="auto"/>
            </w:tcBorders>
            <w:hideMark/>
          </w:tcPr>
          <w:p w14:paraId="6214F324"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w:t>
            </w:r>
          </w:p>
        </w:tc>
        <w:tc>
          <w:tcPr>
            <w:tcW w:w="1808" w:type="dxa"/>
            <w:tcBorders>
              <w:top w:val="single" w:sz="4" w:space="0" w:color="auto"/>
              <w:left w:val="single" w:sz="4" w:space="0" w:color="auto"/>
              <w:bottom w:val="single" w:sz="4" w:space="0" w:color="auto"/>
              <w:right w:val="single" w:sz="4" w:space="0" w:color="auto"/>
            </w:tcBorders>
            <w:hideMark/>
          </w:tcPr>
          <w:p w14:paraId="58C0A6E2"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w:t>
            </w:r>
          </w:p>
        </w:tc>
        <w:tc>
          <w:tcPr>
            <w:tcW w:w="1886" w:type="dxa"/>
            <w:tcBorders>
              <w:top w:val="single" w:sz="4" w:space="0" w:color="auto"/>
              <w:left w:val="single" w:sz="4" w:space="0" w:color="auto"/>
              <w:bottom w:val="single" w:sz="4" w:space="0" w:color="auto"/>
              <w:right w:val="single" w:sz="4" w:space="0" w:color="auto"/>
            </w:tcBorders>
            <w:hideMark/>
          </w:tcPr>
          <w:p w14:paraId="71CF2123"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w:t>
            </w:r>
          </w:p>
        </w:tc>
        <w:tc>
          <w:tcPr>
            <w:tcW w:w="1842" w:type="dxa"/>
            <w:tcBorders>
              <w:top w:val="single" w:sz="4" w:space="0" w:color="auto"/>
              <w:left w:val="single" w:sz="4" w:space="0" w:color="auto"/>
              <w:bottom w:val="single" w:sz="4" w:space="0" w:color="auto"/>
              <w:right w:val="single" w:sz="4" w:space="0" w:color="auto"/>
            </w:tcBorders>
            <w:hideMark/>
          </w:tcPr>
          <w:p w14:paraId="32373147"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w:t>
            </w:r>
          </w:p>
        </w:tc>
        <w:tc>
          <w:tcPr>
            <w:tcW w:w="1843" w:type="dxa"/>
            <w:tcBorders>
              <w:top w:val="single" w:sz="4" w:space="0" w:color="auto"/>
              <w:left w:val="single" w:sz="4" w:space="0" w:color="auto"/>
              <w:bottom w:val="single" w:sz="4" w:space="0" w:color="auto"/>
              <w:right w:val="single" w:sz="4" w:space="0" w:color="auto"/>
            </w:tcBorders>
            <w:hideMark/>
          </w:tcPr>
          <w:p w14:paraId="0A6A4A7C"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w:t>
            </w:r>
          </w:p>
        </w:tc>
      </w:tr>
      <w:tr w:rsidR="00486CF2" w:rsidRPr="001143CE" w14:paraId="097498B7" w14:textId="77777777" w:rsidTr="00E50D4F">
        <w:trPr>
          <w:jc w:val="center"/>
        </w:trPr>
        <w:tc>
          <w:tcPr>
            <w:tcW w:w="3990" w:type="dxa"/>
            <w:tcBorders>
              <w:top w:val="single" w:sz="4" w:space="0" w:color="auto"/>
              <w:left w:val="single" w:sz="4" w:space="0" w:color="auto"/>
              <w:bottom w:val="single" w:sz="4" w:space="0" w:color="auto"/>
              <w:right w:val="single" w:sz="4" w:space="0" w:color="auto"/>
            </w:tcBorders>
            <w:hideMark/>
          </w:tcPr>
          <w:p w14:paraId="78B3EC49" w14:textId="77777777" w:rsidR="00486CF2" w:rsidRPr="001143CE" w:rsidRDefault="00486CF2" w:rsidP="00E50D4F">
            <w:pPr>
              <w:jc w:val="right"/>
              <w:rPr>
                <w:rFonts w:ascii="Helvetica" w:hAnsi="Helvetica"/>
                <w:bCs/>
                <w:color w:val="000000"/>
                <w:sz w:val="20"/>
                <w:szCs w:val="20"/>
                <w:lang w:val="en-US"/>
              </w:rPr>
            </w:pPr>
            <w:r w:rsidRPr="001143CE">
              <w:rPr>
                <w:rFonts w:ascii="Helvetica" w:hAnsi="Helvetica"/>
                <w:bCs/>
                <w:color w:val="000000"/>
                <w:sz w:val="20"/>
                <w:szCs w:val="20"/>
                <w:lang w:val="en-US"/>
              </w:rPr>
              <w:t>European, n (%)</w:t>
            </w:r>
          </w:p>
        </w:tc>
        <w:tc>
          <w:tcPr>
            <w:tcW w:w="1809" w:type="dxa"/>
            <w:tcBorders>
              <w:top w:val="single" w:sz="4" w:space="0" w:color="auto"/>
              <w:left w:val="single" w:sz="4" w:space="0" w:color="auto"/>
              <w:bottom w:val="single" w:sz="4" w:space="0" w:color="auto"/>
              <w:right w:val="single" w:sz="4" w:space="0" w:color="auto"/>
            </w:tcBorders>
            <w:hideMark/>
          </w:tcPr>
          <w:p w14:paraId="297CA05C"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15,258 (51.0)</w:t>
            </w:r>
          </w:p>
        </w:tc>
        <w:tc>
          <w:tcPr>
            <w:tcW w:w="1808" w:type="dxa"/>
            <w:tcBorders>
              <w:top w:val="single" w:sz="4" w:space="0" w:color="auto"/>
              <w:left w:val="single" w:sz="4" w:space="0" w:color="auto"/>
              <w:bottom w:val="single" w:sz="4" w:space="0" w:color="auto"/>
              <w:right w:val="single" w:sz="4" w:space="0" w:color="auto"/>
            </w:tcBorders>
            <w:hideMark/>
          </w:tcPr>
          <w:p w14:paraId="2D20BC38"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w:t>
            </w:r>
          </w:p>
        </w:tc>
        <w:tc>
          <w:tcPr>
            <w:tcW w:w="1886" w:type="dxa"/>
            <w:tcBorders>
              <w:top w:val="single" w:sz="4" w:space="0" w:color="auto"/>
              <w:left w:val="single" w:sz="4" w:space="0" w:color="auto"/>
              <w:bottom w:val="single" w:sz="4" w:space="0" w:color="auto"/>
              <w:right w:val="single" w:sz="4" w:space="0" w:color="auto"/>
            </w:tcBorders>
            <w:hideMark/>
          </w:tcPr>
          <w:p w14:paraId="5BE17F2B"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w:t>
            </w:r>
          </w:p>
        </w:tc>
        <w:tc>
          <w:tcPr>
            <w:tcW w:w="1842" w:type="dxa"/>
            <w:tcBorders>
              <w:top w:val="single" w:sz="4" w:space="0" w:color="auto"/>
              <w:left w:val="single" w:sz="4" w:space="0" w:color="auto"/>
              <w:bottom w:val="single" w:sz="4" w:space="0" w:color="auto"/>
              <w:right w:val="single" w:sz="4" w:space="0" w:color="auto"/>
            </w:tcBorders>
            <w:hideMark/>
          </w:tcPr>
          <w:p w14:paraId="74D871C1"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w:t>
            </w:r>
          </w:p>
        </w:tc>
        <w:tc>
          <w:tcPr>
            <w:tcW w:w="1843" w:type="dxa"/>
            <w:tcBorders>
              <w:top w:val="single" w:sz="4" w:space="0" w:color="auto"/>
              <w:left w:val="single" w:sz="4" w:space="0" w:color="auto"/>
              <w:bottom w:val="single" w:sz="4" w:space="0" w:color="auto"/>
              <w:right w:val="single" w:sz="4" w:space="0" w:color="auto"/>
            </w:tcBorders>
            <w:hideMark/>
          </w:tcPr>
          <w:p w14:paraId="2E90F0DA"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w:t>
            </w:r>
          </w:p>
        </w:tc>
      </w:tr>
      <w:tr w:rsidR="00486CF2" w:rsidRPr="001143CE" w14:paraId="3301EE91" w14:textId="77777777" w:rsidTr="00E50D4F">
        <w:trPr>
          <w:jc w:val="center"/>
        </w:trPr>
        <w:tc>
          <w:tcPr>
            <w:tcW w:w="3990" w:type="dxa"/>
            <w:tcBorders>
              <w:top w:val="single" w:sz="4" w:space="0" w:color="auto"/>
              <w:left w:val="single" w:sz="4" w:space="0" w:color="auto"/>
              <w:bottom w:val="single" w:sz="4" w:space="0" w:color="auto"/>
              <w:right w:val="single" w:sz="4" w:space="0" w:color="auto"/>
            </w:tcBorders>
            <w:hideMark/>
          </w:tcPr>
          <w:p w14:paraId="59135CD3" w14:textId="77777777" w:rsidR="00486CF2" w:rsidRPr="001143CE" w:rsidRDefault="00486CF2" w:rsidP="00E50D4F">
            <w:pPr>
              <w:jc w:val="right"/>
              <w:rPr>
                <w:rFonts w:ascii="Helvetica" w:hAnsi="Helvetica"/>
                <w:bCs/>
                <w:color w:val="000000"/>
                <w:sz w:val="20"/>
                <w:szCs w:val="20"/>
                <w:lang w:val="en-US"/>
              </w:rPr>
            </w:pPr>
            <w:r w:rsidRPr="001143CE">
              <w:rPr>
                <w:rFonts w:ascii="Helvetica" w:hAnsi="Helvetica"/>
                <w:bCs/>
                <w:color w:val="000000"/>
                <w:sz w:val="20"/>
                <w:szCs w:val="20"/>
                <w:lang w:val="en-US"/>
              </w:rPr>
              <w:t>Māori, n (%)</w:t>
            </w:r>
          </w:p>
        </w:tc>
        <w:tc>
          <w:tcPr>
            <w:tcW w:w="1809" w:type="dxa"/>
            <w:tcBorders>
              <w:top w:val="single" w:sz="4" w:space="0" w:color="auto"/>
              <w:left w:val="single" w:sz="4" w:space="0" w:color="auto"/>
              <w:bottom w:val="single" w:sz="4" w:space="0" w:color="auto"/>
              <w:right w:val="single" w:sz="4" w:space="0" w:color="auto"/>
            </w:tcBorders>
            <w:hideMark/>
          </w:tcPr>
          <w:p w14:paraId="56DCFB45"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4,123 (13.8)</w:t>
            </w:r>
          </w:p>
        </w:tc>
        <w:tc>
          <w:tcPr>
            <w:tcW w:w="1808" w:type="dxa"/>
            <w:tcBorders>
              <w:top w:val="single" w:sz="4" w:space="0" w:color="auto"/>
              <w:left w:val="single" w:sz="4" w:space="0" w:color="auto"/>
              <w:bottom w:val="single" w:sz="4" w:space="0" w:color="auto"/>
              <w:right w:val="single" w:sz="4" w:space="0" w:color="auto"/>
            </w:tcBorders>
            <w:hideMark/>
          </w:tcPr>
          <w:p w14:paraId="76A06021"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w:t>
            </w:r>
          </w:p>
        </w:tc>
        <w:tc>
          <w:tcPr>
            <w:tcW w:w="1886" w:type="dxa"/>
            <w:tcBorders>
              <w:top w:val="single" w:sz="4" w:space="0" w:color="auto"/>
              <w:left w:val="single" w:sz="4" w:space="0" w:color="auto"/>
              <w:bottom w:val="single" w:sz="4" w:space="0" w:color="auto"/>
              <w:right w:val="single" w:sz="4" w:space="0" w:color="auto"/>
            </w:tcBorders>
            <w:hideMark/>
          </w:tcPr>
          <w:p w14:paraId="0194B892"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w:t>
            </w:r>
          </w:p>
        </w:tc>
        <w:tc>
          <w:tcPr>
            <w:tcW w:w="1842" w:type="dxa"/>
            <w:tcBorders>
              <w:top w:val="single" w:sz="4" w:space="0" w:color="auto"/>
              <w:left w:val="single" w:sz="4" w:space="0" w:color="auto"/>
              <w:bottom w:val="single" w:sz="4" w:space="0" w:color="auto"/>
              <w:right w:val="single" w:sz="4" w:space="0" w:color="auto"/>
            </w:tcBorders>
            <w:hideMark/>
          </w:tcPr>
          <w:p w14:paraId="41795FC7"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w:t>
            </w:r>
          </w:p>
        </w:tc>
        <w:tc>
          <w:tcPr>
            <w:tcW w:w="1843" w:type="dxa"/>
            <w:tcBorders>
              <w:top w:val="single" w:sz="4" w:space="0" w:color="auto"/>
              <w:left w:val="single" w:sz="4" w:space="0" w:color="auto"/>
              <w:bottom w:val="single" w:sz="4" w:space="0" w:color="auto"/>
              <w:right w:val="single" w:sz="4" w:space="0" w:color="auto"/>
            </w:tcBorders>
            <w:hideMark/>
          </w:tcPr>
          <w:p w14:paraId="685C2B9C"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w:t>
            </w:r>
          </w:p>
        </w:tc>
      </w:tr>
      <w:tr w:rsidR="00486CF2" w:rsidRPr="001143CE" w14:paraId="3BEB418B" w14:textId="77777777" w:rsidTr="00E50D4F">
        <w:trPr>
          <w:jc w:val="center"/>
        </w:trPr>
        <w:tc>
          <w:tcPr>
            <w:tcW w:w="3990" w:type="dxa"/>
            <w:tcBorders>
              <w:top w:val="single" w:sz="4" w:space="0" w:color="auto"/>
              <w:left w:val="single" w:sz="4" w:space="0" w:color="auto"/>
              <w:bottom w:val="single" w:sz="4" w:space="0" w:color="auto"/>
              <w:right w:val="single" w:sz="4" w:space="0" w:color="auto"/>
            </w:tcBorders>
            <w:hideMark/>
          </w:tcPr>
          <w:p w14:paraId="6C2A03EB" w14:textId="77777777" w:rsidR="00486CF2" w:rsidRPr="001143CE" w:rsidRDefault="00486CF2" w:rsidP="00E50D4F">
            <w:pPr>
              <w:jc w:val="right"/>
              <w:rPr>
                <w:rFonts w:ascii="Helvetica" w:hAnsi="Helvetica"/>
                <w:bCs/>
                <w:color w:val="000000"/>
                <w:sz w:val="20"/>
                <w:szCs w:val="20"/>
                <w:lang w:val="en-US"/>
              </w:rPr>
            </w:pPr>
            <w:r w:rsidRPr="001143CE">
              <w:rPr>
                <w:rFonts w:ascii="Helvetica" w:hAnsi="Helvetica"/>
                <w:bCs/>
                <w:color w:val="000000"/>
                <w:sz w:val="20"/>
                <w:szCs w:val="20"/>
                <w:lang w:val="en-US"/>
              </w:rPr>
              <w:t>Pasifika, n (%)</w:t>
            </w:r>
          </w:p>
        </w:tc>
        <w:tc>
          <w:tcPr>
            <w:tcW w:w="1809" w:type="dxa"/>
            <w:tcBorders>
              <w:top w:val="single" w:sz="4" w:space="0" w:color="auto"/>
              <w:left w:val="single" w:sz="4" w:space="0" w:color="auto"/>
              <w:bottom w:val="single" w:sz="4" w:space="0" w:color="auto"/>
              <w:right w:val="single" w:sz="4" w:space="0" w:color="auto"/>
            </w:tcBorders>
            <w:hideMark/>
          </w:tcPr>
          <w:p w14:paraId="22E54702"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5,781 (19.3)</w:t>
            </w:r>
          </w:p>
        </w:tc>
        <w:tc>
          <w:tcPr>
            <w:tcW w:w="1808" w:type="dxa"/>
            <w:tcBorders>
              <w:top w:val="single" w:sz="4" w:space="0" w:color="auto"/>
              <w:left w:val="single" w:sz="4" w:space="0" w:color="auto"/>
              <w:bottom w:val="single" w:sz="4" w:space="0" w:color="auto"/>
              <w:right w:val="single" w:sz="4" w:space="0" w:color="auto"/>
            </w:tcBorders>
            <w:hideMark/>
          </w:tcPr>
          <w:p w14:paraId="50E1DC23"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w:t>
            </w:r>
          </w:p>
        </w:tc>
        <w:tc>
          <w:tcPr>
            <w:tcW w:w="1886" w:type="dxa"/>
            <w:tcBorders>
              <w:top w:val="single" w:sz="4" w:space="0" w:color="auto"/>
              <w:left w:val="single" w:sz="4" w:space="0" w:color="auto"/>
              <w:bottom w:val="single" w:sz="4" w:space="0" w:color="auto"/>
              <w:right w:val="single" w:sz="4" w:space="0" w:color="auto"/>
            </w:tcBorders>
            <w:hideMark/>
          </w:tcPr>
          <w:p w14:paraId="03C6FE57"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w:t>
            </w:r>
          </w:p>
        </w:tc>
        <w:tc>
          <w:tcPr>
            <w:tcW w:w="1842" w:type="dxa"/>
            <w:tcBorders>
              <w:top w:val="single" w:sz="4" w:space="0" w:color="auto"/>
              <w:left w:val="single" w:sz="4" w:space="0" w:color="auto"/>
              <w:bottom w:val="single" w:sz="4" w:space="0" w:color="auto"/>
              <w:right w:val="single" w:sz="4" w:space="0" w:color="auto"/>
            </w:tcBorders>
            <w:hideMark/>
          </w:tcPr>
          <w:p w14:paraId="0417F7FF"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w:t>
            </w:r>
          </w:p>
        </w:tc>
        <w:tc>
          <w:tcPr>
            <w:tcW w:w="1843" w:type="dxa"/>
            <w:tcBorders>
              <w:top w:val="single" w:sz="4" w:space="0" w:color="auto"/>
              <w:left w:val="single" w:sz="4" w:space="0" w:color="auto"/>
              <w:bottom w:val="single" w:sz="4" w:space="0" w:color="auto"/>
              <w:right w:val="single" w:sz="4" w:space="0" w:color="auto"/>
            </w:tcBorders>
            <w:hideMark/>
          </w:tcPr>
          <w:p w14:paraId="2691A171"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w:t>
            </w:r>
          </w:p>
        </w:tc>
      </w:tr>
      <w:tr w:rsidR="00486CF2" w:rsidRPr="001143CE" w14:paraId="53411791" w14:textId="77777777" w:rsidTr="00E50D4F">
        <w:trPr>
          <w:jc w:val="center"/>
        </w:trPr>
        <w:tc>
          <w:tcPr>
            <w:tcW w:w="3990" w:type="dxa"/>
            <w:tcBorders>
              <w:top w:val="single" w:sz="4" w:space="0" w:color="auto"/>
              <w:left w:val="single" w:sz="4" w:space="0" w:color="auto"/>
              <w:bottom w:val="single" w:sz="4" w:space="0" w:color="auto"/>
              <w:right w:val="single" w:sz="4" w:space="0" w:color="auto"/>
            </w:tcBorders>
            <w:hideMark/>
          </w:tcPr>
          <w:p w14:paraId="4B3E5500" w14:textId="77777777" w:rsidR="00486CF2" w:rsidRPr="001143CE" w:rsidRDefault="00486CF2" w:rsidP="00E50D4F">
            <w:pPr>
              <w:jc w:val="right"/>
              <w:rPr>
                <w:rFonts w:ascii="Helvetica" w:hAnsi="Helvetica"/>
                <w:bCs/>
                <w:color w:val="000000"/>
                <w:sz w:val="20"/>
                <w:szCs w:val="20"/>
                <w:lang w:val="en-US"/>
              </w:rPr>
            </w:pPr>
            <w:r w:rsidRPr="001143CE">
              <w:rPr>
                <w:rFonts w:ascii="Helvetica" w:hAnsi="Helvetica"/>
                <w:bCs/>
                <w:color w:val="000000"/>
                <w:sz w:val="20"/>
                <w:szCs w:val="20"/>
                <w:lang w:val="en-US"/>
              </w:rPr>
              <w:t>Other, n (%)</w:t>
            </w:r>
          </w:p>
        </w:tc>
        <w:tc>
          <w:tcPr>
            <w:tcW w:w="1809" w:type="dxa"/>
            <w:tcBorders>
              <w:top w:val="single" w:sz="4" w:space="0" w:color="auto"/>
              <w:left w:val="single" w:sz="4" w:space="0" w:color="auto"/>
              <w:bottom w:val="single" w:sz="4" w:space="0" w:color="auto"/>
              <w:right w:val="single" w:sz="4" w:space="0" w:color="auto"/>
            </w:tcBorders>
            <w:hideMark/>
          </w:tcPr>
          <w:p w14:paraId="314FC33B"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4,732 (15.8)</w:t>
            </w:r>
          </w:p>
        </w:tc>
        <w:tc>
          <w:tcPr>
            <w:tcW w:w="1808" w:type="dxa"/>
            <w:tcBorders>
              <w:top w:val="single" w:sz="4" w:space="0" w:color="auto"/>
              <w:left w:val="single" w:sz="4" w:space="0" w:color="auto"/>
              <w:bottom w:val="single" w:sz="4" w:space="0" w:color="auto"/>
              <w:right w:val="single" w:sz="4" w:space="0" w:color="auto"/>
            </w:tcBorders>
            <w:hideMark/>
          </w:tcPr>
          <w:p w14:paraId="5C018D4B"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w:t>
            </w:r>
          </w:p>
        </w:tc>
        <w:tc>
          <w:tcPr>
            <w:tcW w:w="1886" w:type="dxa"/>
            <w:tcBorders>
              <w:top w:val="single" w:sz="4" w:space="0" w:color="auto"/>
              <w:left w:val="single" w:sz="4" w:space="0" w:color="auto"/>
              <w:bottom w:val="single" w:sz="4" w:space="0" w:color="auto"/>
              <w:right w:val="single" w:sz="4" w:space="0" w:color="auto"/>
            </w:tcBorders>
            <w:hideMark/>
          </w:tcPr>
          <w:p w14:paraId="42964E70"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w:t>
            </w:r>
          </w:p>
        </w:tc>
        <w:tc>
          <w:tcPr>
            <w:tcW w:w="1842" w:type="dxa"/>
            <w:tcBorders>
              <w:top w:val="single" w:sz="4" w:space="0" w:color="auto"/>
              <w:left w:val="single" w:sz="4" w:space="0" w:color="auto"/>
              <w:bottom w:val="single" w:sz="4" w:space="0" w:color="auto"/>
              <w:right w:val="single" w:sz="4" w:space="0" w:color="auto"/>
            </w:tcBorders>
            <w:hideMark/>
          </w:tcPr>
          <w:p w14:paraId="1B4BF083"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w:t>
            </w:r>
          </w:p>
        </w:tc>
        <w:tc>
          <w:tcPr>
            <w:tcW w:w="1843" w:type="dxa"/>
            <w:tcBorders>
              <w:top w:val="single" w:sz="4" w:space="0" w:color="auto"/>
              <w:left w:val="single" w:sz="4" w:space="0" w:color="auto"/>
              <w:bottom w:val="single" w:sz="4" w:space="0" w:color="auto"/>
              <w:right w:val="single" w:sz="4" w:space="0" w:color="auto"/>
            </w:tcBorders>
            <w:hideMark/>
          </w:tcPr>
          <w:p w14:paraId="4B56928D"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w:t>
            </w:r>
          </w:p>
        </w:tc>
      </w:tr>
      <w:tr w:rsidR="00486CF2" w:rsidRPr="001143CE" w14:paraId="37798DFA" w14:textId="77777777" w:rsidTr="00E50D4F">
        <w:trPr>
          <w:jc w:val="center"/>
        </w:trPr>
        <w:tc>
          <w:tcPr>
            <w:tcW w:w="3990" w:type="dxa"/>
            <w:tcBorders>
              <w:top w:val="single" w:sz="4" w:space="0" w:color="auto"/>
              <w:left w:val="single" w:sz="4" w:space="0" w:color="auto"/>
              <w:bottom w:val="single" w:sz="4" w:space="0" w:color="auto"/>
              <w:right w:val="single" w:sz="4" w:space="0" w:color="auto"/>
            </w:tcBorders>
            <w:hideMark/>
          </w:tcPr>
          <w:p w14:paraId="0332088B" w14:textId="77777777" w:rsidR="00486CF2" w:rsidRPr="001143CE" w:rsidRDefault="00486CF2" w:rsidP="00E50D4F">
            <w:pPr>
              <w:rPr>
                <w:rFonts w:ascii="Helvetica" w:hAnsi="Helvetica"/>
                <w:bCs/>
                <w:color w:val="000000"/>
                <w:sz w:val="20"/>
                <w:szCs w:val="20"/>
                <w:lang w:val="en-US"/>
              </w:rPr>
            </w:pPr>
            <w:r w:rsidRPr="001143CE">
              <w:rPr>
                <w:rFonts w:ascii="Helvetica" w:hAnsi="Helvetica"/>
                <w:bCs/>
                <w:color w:val="000000"/>
                <w:sz w:val="20"/>
                <w:szCs w:val="20"/>
                <w:lang w:val="en-US"/>
              </w:rPr>
              <w:t>Index of multiple deprivation</w:t>
            </w:r>
          </w:p>
        </w:tc>
        <w:tc>
          <w:tcPr>
            <w:tcW w:w="1809" w:type="dxa"/>
            <w:tcBorders>
              <w:top w:val="single" w:sz="4" w:space="0" w:color="auto"/>
              <w:left w:val="single" w:sz="4" w:space="0" w:color="auto"/>
              <w:bottom w:val="single" w:sz="4" w:space="0" w:color="auto"/>
              <w:right w:val="single" w:sz="4" w:space="0" w:color="auto"/>
            </w:tcBorders>
          </w:tcPr>
          <w:p w14:paraId="317E816E" w14:textId="77777777" w:rsidR="00486CF2" w:rsidRPr="001143CE" w:rsidRDefault="00486CF2" w:rsidP="00E50D4F">
            <w:pPr>
              <w:rPr>
                <w:rFonts w:ascii="Helvetica" w:hAnsi="Helvetica"/>
                <w:color w:val="000000"/>
                <w:sz w:val="18"/>
                <w:szCs w:val="18"/>
                <w:lang w:val="en-US"/>
              </w:rPr>
            </w:pPr>
          </w:p>
        </w:tc>
        <w:tc>
          <w:tcPr>
            <w:tcW w:w="1808" w:type="dxa"/>
            <w:tcBorders>
              <w:top w:val="single" w:sz="4" w:space="0" w:color="auto"/>
              <w:left w:val="single" w:sz="4" w:space="0" w:color="auto"/>
              <w:bottom w:val="single" w:sz="4" w:space="0" w:color="auto"/>
              <w:right w:val="single" w:sz="4" w:space="0" w:color="auto"/>
            </w:tcBorders>
          </w:tcPr>
          <w:p w14:paraId="5D3836FF" w14:textId="77777777" w:rsidR="00486CF2" w:rsidRPr="001143CE" w:rsidRDefault="00486CF2" w:rsidP="00E50D4F">
            <w:pPr>
              <w:rPr>
                <w:rFonts w:ascii="Helvetica" w:hAnsi="Helvetica"/>
                <w:color w:val="000000"/>
                <w:sz w:val="18"/>
                <w:szCs w:val="18"/>
                <w:lang w:val="en-US"/>
              </w:rPr>
            </w:pPr>
          </w:p>
        </w:tc>
        <w:tc>
          <w:tcPr>
            <w:tcW w:w="1886" w:type="dxa"/>
            <w:tcBorders>
              <w:top w:val="single" w:sz="4" w:space="0" w:color="auto"/>
              <w:left w:val="single" w:sz="4" w:space="0" w:color="auto"/>
              <w:bottom w:val="single" w:sz="4" w:space="0" w:color="auto"/>
              <w:right w:val="single" w:sz="4" w:space="0" w:color="auto"/>
            </w:tcBorders>
          </w:tcPr>
          <w:p w14:paraId="50A2C3E8" w14:textId="77777777" w:rsidR="00486CF2" w:rsidRPr="001143CE" w:rsidRDefault="00486CF2" w:rsidP="00E50D4F">
            <w:pPr>
              <w:rPr>
                <w:rFonts w:ascii="Helvetica" w:hAnsi="Helvetica"/>
                <w:color w:val="000000"/>
                <w:sz w:val="18"/>
                <w:szCs w:val="18"/>
                <w:lang w:val="en-US"/>
              </w:rPr>
            </w:pPr>
          </w:p>
        </w:tc>
        <w:tc>
          <w:tcPr>
            <w:tcW w:w="1842" w:type="dxa"/>
            <w:tcBorders>
              <w:top w:val="single" w:sz="4" w:space="0" w:color="auto"/>
              <w:left w:val="single" w:sz="4" w:space="0" w:color="auto"/>
              <w:bottom w:val="single" w:sz="4" w:space="0" w:color="auto"/>
              <w:right w:val="single" w:sz="4" w:space="0" w:color="auto"/>
            </w:tcBorders>
          </w:tcPr>
          <w:p w14:paraId="0F426B02" w14:textId="77777777" w:rsidR="00486CF2" w:rsidRPr="001143CE" w:rsidRDefault="00486CF2" w:rsidP="00E50D4F">
            <w:pPr>
              <w:rPr>
                <w:rFonts w:ascii="Helvetica" w:hAnsi="Helvetica"/>
                <w:color w:val="000000"/>
                <w:sz w:val="18"/>
                <w:szCs w:val="18"/>
                <w:lang w:val="en-US"/>
              </w:rPr>
            </w:pPr>
          </w:p>
        </w:tc>
        <w:tc>
          <w:tcPr>
            <w:tcW w:w="1843" w:type="dxa"/>
            <w:tcBorders>
              <w:top w:val="single" w:sz="4" w:space="0" w:color="auto"/>
              <w:left w:val="single" w:sz="4" w:space="0" w:color="auto"/>
              <w:bottom w:val="single" w:sz="4" w:space="0" w:color="auto"/>
              <w:right w:val="single" w:sz="4" w:space="0" w:color="auto"/>
            </w:tcBorders>
          </w:tcPr>
          <w:p w14:paraId="020FE966" w14:textId="77777777" w:rsidR="00486CF2" w:rsidRPr="001143CE" w:rsidRDefault="00486CF2" w:rsidP="00E50D4F">
            <w:pPr>
              <w:rPr>
                <w:rFonts w:ascii="Helvetica" w:hAnsi="Helvetica"/>
                <w:color w:val="000000"/>
                <w:sz w:val="18"/>
                <w:szCs w:val="18"/>
                <w:lang w:val="en-US"/>
              </w:rPr>
            </w:pPr>
          </w:p>
        </w:tc>
      </w:tr>
      <w:tr w:rsidR="00486CF2" w:rsidRPr="001143CE" w14:paraId="476A54E9" w14:textId="77777777" w:rsidTr="00E50D4F">
        <w:trPr>
          <w:jc w:val="center"/>
        </w:trPr>
        <w:tc>
          <w:tcPr>
            <w:tcW w:w="3990" w:type="dxa"/>
            <w:tcBorders>
              <w:top w:val="single" w:sz="4" w:space="0" w:color="auto"/>
              <w:left w:val="single" w:sz="4" w:space="0" w:color="auto"/>
              <w:bottom w:val="single" w:sz="4" w:space="0" w:color="auto"/>
              <w:right w:val="single" w:sz="4" w:space="0" w:color="auto"/>
            </w:tcBorders>
            <w:hideMark/>
          </w:tcPr>
          <w:p w14:paraId="4D4871D6" w14:textId="77777777" w:rsidR="00486CF2" w:rsidRPr="001143CE" w:rsidRDefault="00486CF2" w:rsidP="00E50D4F">
            <w:pPr>
              <w:jc w:val="right"/>
              <w:rPr>
                <w:rFonts w:ascii="Helvetica" w:hAnsi="Helvetica"/>
                <w:bCs/>
                <w:color w:val="000000"/>
                <w:sz w:val="20"/>
                <w:szCs w:val="20"/>
                <w:lang w:val="en-US"/>
              </w:rPr>
            </w:pPr>
            <w:r w:rsidRPr="001143CE">
              <w:rPr>
                <w:rFonts w:ascii="Helvetica" w:hAnsi="Helvetica"/>
                <w:bCs/>
                <w:color w:val="000000"/>
                <w:sz w:val="20"/>
                <w:szCs w:val="20"/>
                <w:lang w:val="en-US"/>
              </w:rPr>
              <w:t>Least deprivation, n (%)</w:t>
            </w:r>
          </w:p>
        </w:tc>
        <w:tc>
          <w:tcPr>
            <w:tcW w:w="1809" w:type="dxa"/>
            <w:tcBorders>
              <w:top w:val="single" w:sz="4" w:space="0" w:color="auto"/>
              <w:left w:val="single" w:sz="4" w:space="0" w:color="auto"/>
              <w:bottom w:val="single" w:sz="4" w:space="0" w:color="auto"/>
              <w:right w:val="single" w:sz="4" w:space="0" w:color="auto"/>
            </w:tcBorders>
            <w:hideMark/>
          </w:tcPr>
          <w:p w14:paraId="6F43EA31"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5,579 (18.7)</w:t>
            </w:r>
          </w:p>
        </w:tc>
        <w:tc>
          <w:tcPr>
            <w:tcW w:w="1808" w:type="dxa"/>
            <w:tcBorders>
              <w:top w:val="single" w:sz="4" w:space="0" w:color="auto"/>
              <w:left w:val="single" w:sz="4" w:space="0" w:color="auto"/>
              <w:bottom w:val="single" w:sz="4" w:space="0" w:color="auto"/>
              <w:right w:val="single" w:sz="4" w:space="0" w:color="auto"/>
            </w:tcBorders>
            <w:vAlign w:val="bottom"/>
            <w:hideMark/>
          </w:tcPr>
          <w:p w14:paraId="1B7C56A2"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4,019 (26.3)</w:t>
            </w:r>
          </w:p>
        </w:tc>
        <w:tc>
          <w:tcPr>
            <w:tcW w:w="1886" w:type="dxa"/>
            <w:tcBorders>
              <w:top w:val="single" w:sz="4" w:space="0" w:color="auto"/>
              <w:left w:val="single" w:sz="4" w:space="0" w:color="auto"/>
              <w:bottom w:val="single" w:sz="4" w:space="0" w:color="auto"/>
              <w:right w:val="single" w:sz="4" w:space="0" w:color="auto"/>
            </w:tcBorders>
            <w:vAlign w:val="bottom"/>
            <w:hideMark/>
          </w:tcPr>
          <w:p w14:paraId="0C144FDC"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251 (6.1)</w:t>
            </w:r>
          </w:p>
        </w:tc>
        <w:tc>
          <w:tcPr>
            <w:tcW w:w="1842" w:type="dxa"/>
            <w:tcBorders>
              <w:top w:val="single" w:sz="4" w:space="0" w:color="auto"/>
              <w:left w:val="single" w:sz="4" w:space="0" w:color="auto"/>
              <w:bottom w:val="single" w:sz="4" w:space="0" w:color="auto"/>
              <w:right w:val="single" w:sz="4" w:space="0" w:color="auto"/>
            </w:tcBorders>
            <w:vAlign w:val="bottom"/>
            <w:hideMark/>
          </w:tcPr>
          <w:p w14:paraId="02485795"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242 (4.2)</w:t>
            </w:r>
          </w:p>
        </w:tc>
        <w:tc>
          <w:tcPr>
            <w:tcW w:w="1843" w:type="dxa"/>
            <w:tcBorders>
              <w:top w:val="single" w:sz="4" w:space="0" w:color="auto"/>
              <w:left w:val="single" w:sz="4" w:space="0" w:color="auto"/>
              <w:bottom w:val="single" w:sz="4" w:space="0" w:color="auto"/>
              <w:right w:val="single" w:sz="4" w:space="0" w:color="auto"/>
            </w:tcBorders>
            <w:hideMark/>
          </w:tcPr>
          <w:p w14:paraId="2C54AC7F"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1,067 (22.6)</w:t>
            </w:r>
          </w:p>
        </w:tc>
      </w:tr>
      <w:tr w:rsidR="00486CF2" w:rsidRPr="001143CE" w14:paraId="2F23BCA3" w14:textId="77777777" w:rsidTr="00E50D4F">
        <w:trPr>
          <w:jc w:val="center"/>
        </w:trPr>
        <w:tc>
          <w:tcPr>
            <w:tcW w:w="3990" w:type="dxa"/>
            <w:tcBorders>
              <w:top w:val="single" w:sz="4" w:space="0" w:color="auto"/>
              <w:left w:val="single" w:sz="4" w:space="0" w:color="auto"/>
              <w:bottom w:val="single" w:sz="4" w:space="0" w:color="auto"/>
              <w:right w:val="single" w:sz="4" w:space="0" w:color="auto"/>
            </w:tcBorders>
            <w:hideMark/>
          </w:tcPr>
          <w:p w14:paraId="55485825" w14:textId="77777777" w:rsidR="00486CF2" w:rsidRPr="001143CE" w:rsidRDefault="00486CF2" w:rsidP="00E50D4F">
            <w:pPr>
              <w:jc w:val="right"/>
              <w:rPr>
                <w:rFonts w:ascii="Helvetica" w:hAnsi="Helvetica"/>
                <w:bCs/>
                <w:color w:val="000000"/>
                <w:sz w:val="20"/>
                <w:szCs w:val="20"/>
                <w:lang w:val="en-US"/>
              </w:rPr>
            </w:pPr>
            <w:r w:rsidRPr="001143CE">
              <w:rPr>
                <w:rFonts w:ascii="Helvetica" w:hAnsi="Helvetica"/>
                <w:bCs/>
                <w:color w:val="000000"/>
                <w:sz w:val="20"/>
                <w:szCs w:val="20"/>
                <w:lang w:val="en-US"/>
              </w:rPr>
              <w:t>Most deprivation, n (%)</w:t>
            </w:r>
          </w:p>
        </w:tc>
        <w:tc>
          <w:tcPr>
            <w:tcW w:w="1809" w:type="dxa"/>
            <w:tcBorders>
              <w:top w:val="single" w:sz="4" w:space="0" w:color="auto"/>
              <w:left w:val="single" w:sz="4" w:space="0" w:color="auto"/>
              <w:bottom w:val="single" w:sz="4" w:space="0" w:color="auto"/>
              <w:right w:val="single" w:sz="4" w:space="0" w:color="auto"/>
            </w:tcBorders>
            <w:hideMark/>
          </w:tcPr>
          <w:p w14:paraId="536A53B0"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10,355 (34.6)</w:t>
            </w:r>
          </w:p>
        </w:tc>
        <w:tc>
          <w:tcPr>
            <w:tcW w:w="1808" w:type="dxa"/>
            <w:tcBorders>
              <w:top w:val="single" w:sz="4" w:space="0" w:color="auto"/>
              <w:left w:val="single" w:sz="4" w:space="0" w:color="auto"/>
              <w:bottom w:val="single" w:sz="4" w:space="0" w:color="auto"/>
              <w:right w:val="single" w:sz="4" w:space="0" w:color="auto"/>
            </w:tcBorders>
            <w:vAlign w:val="bottom"/>
            <w:hideMark/>
          </w:tcPr>
          <w:p w14:paraId="31197562"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2,887 (18.9)</w:t>
            </w:r>
          </w:p>
        </w:tc>
        <w:tc>
          <w:tcPr>
            <w:tcW w:w="1886" w:type="dxa"/>
            <w:tcBorders>
              <w:top w:val="single" w:sz="4" w:space="0" w:color="auto"/>
              <w:left w:val="single" w:sz="4" w:space="0" w:color="auto"/>
              <w:bottom w:val="single" w:sz="4" w:space="0" w:color="auto"/>
              <w:right w:val="single" w:sz="4" w:space="0" w:color="auto"/>
            </w:tcBorders>
            <w:vAlign w:val="bottom"/>
            <w:hideMark/>
          </w:tcPr>
          <w:p w14:paraId="38B90067"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2,303 (55.9)</w:t>
            </w:r>
          </w:p>
        </w:tc>
        <w:tc>
          <w:tcPr>
            <w:tcW w:w="1842" w:type="dxa"/>
            <w:tcBorders>
              <w:top w:val="single" w:sz="4" w:space="0" w:color="auto"/>
              <w:left w:val="single" w:sz="4" w:space="0" w:color="auto"/>
              <w:bottom w:val="single" w:sz="4" w:space="0" w:color="auto"/>
              <w:right w:val="single" w:sz="4" w:space="0" w:color="auto"/>
            </w:tcBorders>
            <w:vAlign w:val="bottom"/>
            <w:hideMark/>
          </w:tcPr>
          <w:p w14:paraId="2C51340E"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3,943 (68.2)</w:t>
            </w:r>
          </w:p>
        </w:tc>
        <w:tc>
          <w:tcPr>
            <w:tcW w:w="1843" w:type="dxa"/>
            <w:tcBorders>
              <w:top w:val="single" w:sz="4" w:space="0" w:color="auto"/>
              <w:left w:val="single" w:sz="4" w:space="0" w:color="auto"/>
              <w:bottom w:val="single" w:sz="4" w:space="0" w:color="auto"/>
              <w:right w:val="single" w:sz="4" w:space="0" w:color="auto"/>
            </w:tcBorders>
            <w:hideMark/>
          </w:tcPr>
          <w:p w14:paraId="4246BF3F"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1,222 (25.8)</w:t>
            </w:r>
          </w:p>
        </w:tc>
      </w:tr>
      <w:tr w:rsidR="00486CF2" w:rsidRPr="001143CE" w14:paraId="3AA93F5D" w14:textId="77777777" w:rsidTr="00E50D4F">
        <w:trPr>
          <w:trHeight w:val="58"/>
          <w:jc w:val="center"/>
        </w:trPr>
        <w:tc>
          <w:tcPr>
            <w:tcW w:w="3990" w:type="dxa"/>
            <w:tcBorders>
              <w:top w:val="single" w:sz="4" w:space="0" w:color="auto"/>
              <w:left w:val="single" w:sz="4" w:space="0" w:color="auto"/>
              <w:bottom w:val="single" w:sz="4" w:space="0" w:color="auto"/>
              <w:right w:val="single" w:sz="4" w:space="0" w:color="auto"/>
            </w:tcBorders>
            <w:hideMark/>
          </w:tcPr>
          <w:p w14:paraId="09089083" w14:textId="77777777" w:rsidR="00486CF2" w:rsidRPr="001143CE" w:rsidRDefault="00486CF2" w:rsidP="00E50D4F">
            <w:pPr>
              <w:rPr>
                <w:rFonts w:ascii="Helvetica" w:hAnsi="Helvetica"/>
                <w:bCs/>
                <w:color w:val="000000"/>
                <w:sz w:val="20"/>
                <w:szCs w:val="20"/>
                <w:lang w:val="en-US"/>
              </w:rPr>
            </w:pPr>
            <w:r w:rsidRPr="001143CE">
              <w:rPr>
                <w:rFonts w:ascii="Helvetica" w:hAnsi="Helvetica"/>
                <w:bCs/>
                <w:color w:val="000000"/>
                <w:sz w:val="20"/>
                <w:szCs w:val="20"/>
                <w:lang w:val="en-US"/>
              </w:rPr>
              <w:t>Current Smoker, n (%)</w:t>
            </w:r>
          </w:p>
        </w:tc>
        <w:tc>
          <w:tcPr>
            <w:tcW w:w="1809" w:type="dxa"/>
            <w:tcBorders>
              <w:top w:val="single" w:sz="4" w:space="0" w:color="auto"/>
              <w:left w:val="single" w:sz="4" w:space="0" w:color="auto"/>
              <w:bottom w:val="single" w:sz="4" w:space="0" w:color="auto"/>
              <w:right w:val="single" w:sz="4" w:space="0" w:color="auto"/>
            </w:tcBorders>
            <w:hideMark/>
          </w:tcPr>
          <w:p w14:paraId="289C9628"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4,195 (14.0)</w:t>
            </w:r>
          </w:p>
        </w:tc>
        <w:tc>
          <w:tcPr>
            <w:tcW w:w="1808" w:type="dxa"/>
            <w:tcBorders>
              <w:top w:val="single" w:sz="4" w:space="0" w:color="auto"/>
              <w:left w:val="single" w:sz="4" w:space="0" w:color="auto"/>
              <w:bottom w:val="single" w:sz="4" w:space="0" w:color="auto"/>
              <w:right w:val="single" w:sz="4" w:space="0" w:color="auto"/>
            </w:tcBorders>
            <w:hideMark/>
          </w:tcPr>
          <w:p w14:paraId="1A394896"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1,477 (9.7)</w:t>
            </w:r>
          </w:p>
        </w:tc>
        <w:tc>
          <w:tcPr>
            <w:tcW w:w="1886" w:type="dxa"/>
            <w:tcBorders>
              <w:top w:val="single" w:sz="4" w:space="0" w:color="auto"/>
              <w:left w:val="single" w:sz="4" w:space="0" w:color="auto"/>
              <w:bottom w:val="single" w:sz="4" w:space="0" w:color="auto"/>
              <w:right w:val="single" w:sz="4" w:space="0" w:color="auto"/>
            </w:tcBorders>
            <w:hideMark/>
          </w:tcPr>
          <w:p w14:paraId="22A263FB"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1,407 (34.1)</w:t>
            </w:r>
          </w:p>
        </w:tc>
        <w:tc>
          <w:tcPr>
            <w:tcW w:w="1842" w:type="dxa"/>
            <w:tcBorders>
              <w:top w:val="single" w:sz="4" w:space="0" w:color="auto"/>
              <w:left w:val="single" w:sz="4" w:space="0" w:color="auto"/>
              <w:bottom w:val="single" w:sz="4" w:space="0" w:color="auto"/>
              <w:right w:val="single" w:sz="4" w:space="0" w:color="auto"/>
            </w:tcBorders>
            <w:hideMark/>
          </w:tcPr>
          <w:p w14:paraId="4AE26495"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1,012 (17.5)</w:t>
            </w:r>
          </w:p>
        </w:tc>
        <w:tc>
          <w:tcPr>
            <w:tcW w:w="1843" w:type="dxa"/>
            <w:tcBorders>
              <w:top w:val="single" w:sz="4" w:space="0" w:color="auto"/>
              <w:left w:val="single" w:sz="4" w:space="0" w:color="auto"/>
              <w:bottom w:val="single" w:sz="4" w:space="0" w:color="auto"/>
              <w:right w:val="single" w:sz="4" w:space="0" w:color="auto"/>
            </w:tcBorders>
          </w:tcPr>
          <w:p w14:paraId="6A397E25"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299 (6.3)</w:t>
            </w:r>
          </w:p>
        </w:tc>
      </w:tr>
      <w:tr w:rsidR="00486CF2" w:rsidRPr="001143CE" w14:paraId="1E94F9B5" w14:textId="77777777" w:rsidTr="00E50D4F">
        <w:trPr>
          <w:jc w:val="center"/>
        </w:trPr>
        <w:tc>
          <w:tcPr>
            <w:tcW w:w="3990" w:type="dxa"/>
            <w:tcBorders>
              <w:top w:val="single" w:sz="4" w:space="0" w:color="auto"/>
              <w:left w:val="single" w:sz="4" w:space="0" w:color="auto"/>
              <w:bottom w:val="single" w:sz="4" w:space="0" w:color="auto"/>
              <w:right w:val="single" w:sz="4" w:space="0" w:color="auto"/>
            </w:tcBorders>
            <w:hideMark/>
          </w:tcPr>
          <w:p w14:paraId="09F0982C" w14:textId="77777777" w:rsidR="00486CF2" w:rsidRPr="001143CE" w:rsidRDefault="00486CF2" w:rsidP="00E50D4F">
            <w:pPr>
              <w:rPr>
                <w:rFonts w:ascii="Helvetica" w:hAnsi="Helvetica"/>
                <w:bCs/>
                <w:color w:val="000000"/>
                <w:sz w:val="20"/>
                <w:szCs w:val="20"/>
                <w:lang w:val="en-US"/>
              </w:rPr>
            </w:pPr>
            <w:r w:rsidRPr="001143CE">
              <w:rPr>
                <w:rFonts w:ascii="Helvetica" w:hAnsi="Helvetica"/>
                <w:bCs/>
                <w:color w:val="000000"/>
                <w:sz w:val="20"/>
                <w:szCs w:val="20"/>
                <w:lang w:val="en-US"/>
              </w:rPr>
              <w:t>Body mass index, kg/m</w:t>
            </w:r>
            <w:r w:rsidRPr="001143CE">
              <w:rPr>
                <w:rFonts w:ascii="Helvetica" w:hAnsi="Helvetica"/>
                <w:bCs/>
                <w:color w:val="000000"/>
                <w:sz w:val="20"/>
                <w:szCs w:val="20"/>
                <w:vertAlign w:val="superscript"/>
                <w:lang w:val="en-US"/>
              </w:rPr>
              <w:t xml:space="preserve">2 </w:t>
            </w:r>
            <w:r w:rsidRPr="001143CE">
              <w:rPr>
                <w:rFonts w:ascii="Helvetica" w:hAnsi="Helvetica"/>
                <w:bCs/>
                <w:color w:val="000000"/>
                <w:sz w:val="20"/>
                <w:szCs w:val="20"/>
                <w:lang w:val="en-US"/>
              </w:rPr>
              <w:t>(SD)</w:t>
            </w:r>
          </w:p>
        </w:tc>
        <w:tc>
          <w:tcPr>
            <w:tcW w:w="1809" w:type="dxa"/>
            <w:tcBorders>
              <w:top w:val="single" w:sz="4" w:space="0" w:color="auto"/>
              <w:left w:val="single" w:sz="4" w:space="0" w:color="auto"/>
              <w:bottom w:val="single" w:sz="4" w:space="0" w:color="auto"/>
              <w:right w:val="single" w:sz="4" w:space="0" w:color="auto"/>
            </w:tcBorders>
            <w:hideMark/>
          </w:tcPr>
          <w:p w14:paraId="6E0A8B1A"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31.6 (7.0)</w:t>
            </w:r>
          </w:p>
        </w:tc>
        <w:tc>
          <w:tcPr>
            <w:tcW w:w="1808" w:type="dxa"/>
            <w:tcBorders>
              <w:top w:val="single" w:sz="4" w:space="0" w:color="auto"/>
              <w:left w:val="single" w:sz="4" w:space="0" w:color="auto"/>
              <w:bottom w:val="single" w:sz="4" w:space="0" w:color="auto"/>
              <w:right w:val="single" w:sz="4" w:space="0" w:color="auto"/>
            </w:tcBorders>
            <w:hideMark/>
          </w:tcPr>
          <w:p w14:paraId="25874A5A"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30.2 (5.8)</w:t>
            </w:r>
          </w:p>
        </w:tc>
        <w:tc>
          <w:tcPr>
            <w:tcW w:w="1886" w:type="dxa"/>
            <w:tcBorders>
              <w:top w:val="single" w:sz="4" w:space="0" w:color="auto"/>
              <w:left w:val="single" w:sz="4" w:space="0" w:color="auto"/>
              <w:bottom w:val="single" w:sz="4" w:space="0" w:color="auto"/>
              <w:right w:val="single" w:sz="4" w:space="0" w:color="auto"/>
            </w:tcBorders>
            <w:hideMark/>
          </w:tcPr>
          <w:p w14:paraId="523C135E"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34.9 (7.6)</w:t>
            </w:r>
          </w:p>
        </w:tc>
        <w:tc>
          <w:tcPr>
            <w:tcW w:w="1842" w:type="dxa"/>
            <w:tcBorders>
              <w:top w:val="single" w:sz="4" w:space="0" w:color="auto"/>
              <w:left w:val="single" w:sz="4" w:space="0" w:color="auto"/>
              <w:bottom w:val="single" w:sz="4" w:space="0" w:color="auto"/>
              <w:right w:val="single" w:sz="4" w:space="0" w:color="auto"/>
            </w:tcBorders>
            <w:hideMark/>
          </w:tcPr>
          <w:p w14:paraId="65BFF196"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36.3 (7.7)</w:t>
            </w:r>
          </w:p>
        </w:tc>
        <w:tc>
          <w:tcPr>
            <w:tcW w:w="1843" w:type="dxa"/>
            <w:tcBorders>
              <w:top w:val="single" w:sz="4" w:space="0" w:color="auto"/>
              <w:left w:val="single" w:sz="4" w:space="0" w:color="auto"/>
              <w:bottom w:val="single" w:sz="4" w:space="0" w:color="auto"/>
              <w:right w:val="single" w:sz="4" w:space="0" w:color="auto"/>
            </w:tcBorders>
            <w:hideMark/>
          </w:tcPr>
          <w:p w14:paraId="0FA3EBAD"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27.5 (4.2)</w:t>
            </w:r>
          </w:p>
        </w:tc>
      </w:tr>
      <w:tr w:rsidR="00486CF2" w:rsidRPr="001143CE" w14:paraId="4DDEF2DA" w14:textId="77777777" w:rsidTr="00E50D4F">
        <w:trPr>
          <w:jc w:val="center"/>
        </w:trPr>
        <w:tc>
          <w:tcPr>
            <w:tcW w:w="3990" w:type="dxa"/>
            <w:tcBorders>
              <w:top w:val="single" w:sz="4" w:space="0" w:color="auto"/>
              <w:left w:val="single" w:sz="4" w:space="0" w:color="auto"/>
              <w:bottom w:val="single" w:sz="4" w:space="0" w:color="auto"/>
              <w:right w:val="single" w:sz="4" w:space="0" w:color="auto"/>
            </w:tcBorders>
            <w:hideMark/>
          </w:tcPr>
          <w:p w14:paraId="543C4E86" w14:textId="77777777" w:rsidR="00486CF2" w:rsidRPr="001143CE" w:rsidRDefault="00486CF2" w:rsidP="00E50D4F">
            <w:pPr>
              <w:rPr>
                <w:rFonts w:ascii="Helvetica" w:hAnsi="Helvetica"/>
                <w:bCs/>
                <w:color w:val="000000"/>
                <w:sz w:val="20"/>
                <w:szCs w:val="20"/>
                <w:lang w:val="en-US"/>
              </w:rPr>
            </w:pPr>
            <w:r w:rsidRPr="001143CE">
              <w:rPr>
                <w:rFonts w:ascii="Helvetica" w:hAnsi="Helvetica"/>
                <w:bCs/>
                <w:color w:val="000000"/>
                <w:sz w:val="20"/>
                <w:szCs w:val="20"/>
                <w:lang w:val="en-US"/>
              </w:rPr>
              <w:t>Obesity, n (%)</w:t>
            </w:r>
          </w:p>
        </w:tc>
        <w:tc>
          <w:tcPr>
            <w:tcW w:w="1809" w:type="dxa"/>
            <w:tcBorders>
              <w:top w:val="single" w:sz="4" w:space="0" w:color="auto"/>
              <w:left w:val="single" w:sz="4" w:space="0" w:color="auto"/>
              <w:bottom w:val="single" w:sz="4" w:space="0" w:color="auto"/>
              <w:right w:val="single" w:sz="4" w:space="0" w:color="auto"/>
            </w:tcBorders>
            <w:hideMark/>
          </w:tcPr>
          <w:p w14:paraId="289D463E"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15,414 (51.6)</w:t>
            </w:r>
          </w:p>
        </w:tc>
        <w:tc>
          <w:tcPr>
            <w:tcW w:w="1808" w:type="dxa"/>
            <w:tcBorders>
              <w:top w:val="single" w:sz="4" w:space="0" w:color="auto"/>
              <w:left w:val="single" w:sz="4" w:space="0" w:color="auto"/>
              <w:bottom w:val="single" w:sz="4" w:space="0" w:color="auto"/>
              <w:right w:val="single" w:sz="4" w:space="0" w:color="auto"/>
            </w:tcBorders>
            <w:hideMark/>
          </w:tcPr>
          <w:p w14:paraId="349C9104"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6,470 (42.4)</w:t>
            </w:r>
          </w:p>
        </w:tc>
        <w:tc>
          <w:tcPr>
            <w:tcW w:w="1886" w:type="dxa"/>
            <w:tcBorders>
              <w:top w:val="single" w:sz="4" w:space="0" w:color="auto"/>
              <w:left w:val="single" w:sz="4" w:space="0" w:color="auto"/>
              <w:bottom w:val="single" w:sz="4" w:space="0" w:color="auto"/>
              <w:right w:val="single" w:sz="4" w:space="0" w:color="auto"/>
            </w:tcBorders>
            <w:hideMark/>
          </w:tcPr>
          <w:p w14:paraId="75740DC8"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3,231 (78.4)</w:t>
            </w:r>
          </w:p>
        </w:tc>
        <w:tc>
          <w:tcPr>
            <w:tcW w:w="1842" w:type="dxa"/>
            <w:tcBorders>
              <w:top w:val="single" w:sz="4" w:space="0" w:color="auto"/>
              <w:left w:val="single" w:sz="4" w:space="0" w:color="auto"/>
              <w:bottom w:val="single" w:sz="4" w:space="0" w:color="auto"/>
              <w:right w:val="single" w:sz="4" w:space="0" w:color="auto"/>
            </w:tcBorders>
            <w:hideMark/>
          </w:tcPr>
          <w:p w14:paraId="0041AEDE"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4,777 (82.6)</w:t>
            </w:r>
          </w:p>
        </w:tc>
        <w:tc>
          <w:tcPr>
            <w:tcW w:w="1843" w:type="dxa"/>
            <w:tcBorders>
              <w:top w:val="single" w:sz="4" w:space="0" w:color="auto"/>
              <w:left w:val="single" w:sz="4" w:space="0" w:color="auto"/>
              <w:bottom w:val="single" w:sz="4" w:space="0" w:color="auto"/>
              <w:right w:val="single" w:sz="4" w:space="0" w:color="auto"/>
            </w:tcBorders>
            <w:hideMark/>
          </w:tcPr>
          <w:p w14:paraId="72DE1BD7"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936 (20.0)</w:t>
            </w:r>
          </w:p>
        </w:tc>
      </w:tr>
      <w:tr w:rsidR="00486CF2" w:rsidRPr="001143CE" w14:paraId="22D5DD89" w14:textId="77777777" w:rsidTr="00E50D4F">
        <w:trPr>
          <w:jc w:val="center"/>
        </w:trPr>
        <w:tc>
          <w:tcPr>
            <w:tcW w:w="3990" w:type="dxa"/>
            <w:tcBorders>
              <w:top w:val="single" w:sz="4" w:space="0" w:color="auto"/>
              <w:left w:val="single" w:sz="4" w:space="0" w:color="auto"/>
              <w:bottom w:val="single" w:sz="4" w:space="0" w:color="auto"/>
              <w:right w:val="single" w:sz="4" w:space="0" w:color="auto"/>
            </w:tcBorders>
            <w:hideMark/>
          </w:tcPr>
          <w:p w14:paraId="7D17850F" w14:textId="77777777" w:rsidR="00486CF2" w:rsidRPr="001143CE" w:rsidRDefault="00486CF2" w:rsidP="00E50D4F">
            <w:pPr>
              <w:rPr>
                <w:rFonts w:ascii="Helvetica" w:hAnsi="Helvetica"/>
                <w:color w:val="000000"/>
                <w:sz w:val="20"/>
                <w:szCs w:val="20"/>
                <w:lang w:val="en-US"/>
              </w:rPr>
            </w:pPr>
            <w:r w:rsidRPr="001143CE">
              <w:rPr>
                <w:rFonts w:ascii="Helvetica" w:hAnsi="Helvetica"/>
                <w:color w:val="000000"/>
                <w:sz w:val="20"/>
                <w:szCs w:val="20"/>
                <w:lang w:val="en-US"/>
              </w:rPr>
              <w:t>Waist circumference, cm</w:t>
            </w:r>
          </w:p>
        </w:tc>
        <w:tc>
          <w:tcPr>
            <w:tcW w:w="1809" w:type="dxa"/>
            <w:tcBorders>
              <w:top w:val="single" w:sz="4" w:space="0" w:color="auto"/>
              <w:left w:val="single" w:sz="4" w:space="0" w:color="auto"/>
              <w:bottom w:val="single" w:sz="4" w:space="0" w:color="auto"/>
              <w:right w:val="single" w:sz="4" w:space="0" w:color="auto"/>
            </w:tcBorders>
            <w:hideMark/>
          </w:tcPr>
          <w:p w14:paraId="0A5897EC"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104.6 (49.9)</w:t>
            </w:r>
          </w:p>
        </w:tc>
        <w:tc>
          <w:tcPr>
            <w:tcW w:w="1808" w:type="dxa"/>
            <w:tcBorders>
              <w:top w:val="single" w:sz="4" w:space="0" w:color="auto"/>
              <w:left w:val="single" w:sz="4" w:space="0" w:color="auto"/>
              <w:bottom w:val="single" w:sz="4" w:space="0" w:color="auto"/>
              <w:right w:val="single" w:sz="4" w:space="0" w:color="auto"/>
            </w:tcBorders>
            <w:hideMark/>
          </w:tcPr>
          <w:p w14:paraId="03C8FBCD"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103.5 (68.7)</w:t>
            </w:r>
          </w:p>
        </w:tc>
        <w:tc>
          <w:tcPr>
            <w:tcW w:w="1886" w:type="dxa"/>
            <w:tcBorders>
              <w:top w:val="single" w:sz="4" w:space="0" w:color="auto"/>
              <w:left w:val="single" w:sz="4" w:space="0" w:color="auto"/>
              <w:bottom w:val="single" w:sz="4" w:space="0" w:color="auto"/>
              <w:right w:val="single" w:sz="4" w:space="0" w:color="auto"/>
            </w:tcBorders>
            <w:hideMark/>
          </w:tcPr>
          <w:p w14:paraId="50708A63"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108.8 (11.9)</w:t>
            </w:r>
          </w:p>
        </w:tc>
        <w:tc>
          <w:tcPr>
            <w:tcW w:w="1842" w:type="dxa"/>
            <w:tcBorders>
              <w:top w:val="single" w:sz="4" w:space="0" w:color="auto"/>
              <w:left w:val="single" w:sz="4" w:space="0" w:color="auto"/>
              <w:bottom w:val="single" w:sz="4" w:space="0" w:color="auto"/>
              <w:right w:val="single" w:sz="4" w:space="0" w:color="auto"/>
            </w:tcBorders>
            <w:hideMark/>
          </w:tcPr>
          <w:p w14:paraId="0879EA89"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110.1 (10.6)</w:t>
            </w:r>
          </w:p>
        </w:tc>
        <w:tc>
          <w:tcPr>
            <w:tcW w:w="1843" w:type="dxa"/>
            <w:tcBorders>
              <w:top w:val="single" w:sz="4" w:space="0" w:color="auto"/>
              <w:left w:val="single" w:sz="4" w:space="0" w:color="auto"/>
              <w:bottom w:val="single" w:sz="4" w:space="0" w:color="auto"/>
              <w:right w:val="single" w:sz="4" w:space="0" w:color="auto"/>
            </w:tcBorders>
            <w:hideMark/>
          </w:tcPr>
          <w:p w14:paraId="482732D4"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97.8 (12.5)</w:t>
            </w:r>
          </w:p>
        </w:tc>
      </w:tr>
      <w:tr w:rsidR="00486CF2" w:rsidRPr="001143CE" w14:paraId="0D40F738" w14:textId="77777777" w:rsidTr="00E50D4F">
        <w:trPr>
          <w:jc w:val="center"/>
        </w:trPr>
        <w:tc>
          <w:tcPr>
            <w:tcW w:w="3990" w:type="dxa"/>
            <w:tcBorders>
              <w:top w:val="single" w:sz="4" w:space="0" w:color="auto"/>
              <w:left w:val="single" w:sz="4" w:space="0" w:color="auto"/>
              <w:bottom w:val="single" w:sz="4" w:space="0" w:color="auto"/>
              <w:right w:val="single" w:sz="4" w:space="0" w:color="auto"/>
            </w:tcBorders>
            <w:hideMark/>
          </w:tcPr>
          <w:p w14:paraId="01A0A78A" w14:textId="77777777" w:rsidR="00486CF2" w:rsidRPr="001143CE" w:rsidRDefault="00486CF2" w:rsidP="00E50D4F">
            <w:pPr>
              <w:rPr>
                <w:rFonts w:ascii="Helvetica" w:hAnsi="Helvetica"/>
                <w:color w:val="000000"/>
                <w:sz w:val="20"/>
                <w:szCs w:val="20"/>
                <w:lang w:val="en-US"/>
              </w:rPr>
            </w:pPr>
            <w:r w:rsidRPr="001143CE">
              <w:rPr>
                <w:rFonts w:ascii="Helvetica" w:hAnsi="Helvetica"/>
                <w:color w:val="000000"/>
                <w:sz w:val="20"/>
                <w:szCs w:val="20"/>
                <w:lang w:val="en-US"/>
              </w:rPr>
              <w:t>Systolic blood pressure, mmHg (SD)</w:t>
            </w:r>
          </w:p>
        </w:tc>
        <w:tc>
          <w:tcPr>
            <w:tcW w:w="1809" w:type="dxa"/>
            <w:tcBorders>
              <w:top w:val="single" w:sz="4" w:space="0" w:color="auto"/>
              <w:left w:val="single" w:sz="4" w:space="0" w:color="auto"/>
              <w:bottom w:val="single" w:sz="4" w:space="0" w:color="auto"/>
              <w:right w:val="single" w:sz="4" w:space="0" w:color="auto"/>
            </w:tcBorders>
            <w:hideMark/>
          </w:tcPr>
          <w:p w14:paraId="0B4819A6"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131 (16)</w:t>
            </w:r>
          </w:p>
        </w:tc>
        <w:tc>
          <w:tcPr>
            <w:tcW w:w="1808" w:type="dxa"/>
            <w:tcBorders>
              <w:top w:val="single" w:sz="4" w:space="0" w:color="auto"/>
              <w:left w:val="single" w:sz="4" w:space="0" w:color="auto"/>
              <w:bottom w:val="single" w:sz="4" w:space="0" w:color="auto"/>
              <w:right w:val="single" w:sz="4" w:space="0" w:color="auto"/>
            </w:tcBorders>
            <w:hideMark/>
          </w:tcPr>
          <w:p w14:paraId="680CB7D7"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133 (16)</w:t>
            </w:r>
          </w:p>
        </w:tc>
        <w:tc>
          <w:tcPr>
            <w:tcW w:w="1886" w:type="dxa"/>
            <w:tcBorders>
              <w:top w:val="single" w:sz="4" w:space="0" w:color="auto"/>
              <w:left w:val="single" w:sz="4" w:space="0" w:color="auto"/>
              <w:bottom w:val="single" w:sz="4" w:space="0" w:color="auto"/>
              <w:right w:val="single" w:sz="4" w:space="0" w:color="auto"/>
            </w:tcBorders>
            <w:hideMark/>
          </w:tcPr>
          <w:p w14:paraId="4AF5A3D6"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130 (17)</w:t>
            </w:r>
          </w:p>
        </w:tc>
        <w:tc>
          <w:tcPr>
            <w:tcW w:w="1842" w:type="dxa"/>
            <w:tcBorders>
              <w:top w:val="single" w:sz="4" w:space="0" w:color="auto"/>
              <w:left w:val="single" w:sz="4" w:space="0" w:color="auto"/>
              <w:bottom w:val="single" w:sz="4" w:space="0" w:color="auto"/>
              <w:right w:val="single" w:sz="4" w:space="0" w:color="auto"/>
            </w:tcBorders>
            <w:hideMark/>
          </w:tcPr>
          <w:p w14:paraId="4C9B1A1D"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129 (16)</w:t>
            </w:r>
          </w:p>
        </w:tc>
        <w:tc>
          <w:tcPr>
            <w:tcW w:w="1843" w:type="dxa"/>
            <w:tcBorders>
              <w:top w:val="single" w:sz="4" w:space="0" w:color="auto"/>
              <w:left w:val="single" w:sz="4" w:space="0" w:color="auto"/>
              <w:bottom w:val="single" w:sz="4" w:space="0" w:color="auto"/>
              <w:right w:val="single" w:sz="4" w:space="0" w:color="auto"/>
            </w:tcBorders>
            <w:hideMark/>
          </w:tcPr>
          <w:p w14:paraId="7545AE69"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127 (16)</w:t>
            </w:r>
          </w:p>
        </w:tc>
      </w:tr>
      <w:tr w:rsidR="00486CF2" w:rsidRPr="001143CE" w14:paraId="77886DB5" w14:textId="77777777" w:rsidTr="00E50D4F">
        <w:trPr>
          <w:jc w:val="center"/>
        </w:trPr>
        <w:tc>
          <w:tcPr>
            <w:tcW w:w="3990" w:type="dxa"/>
            <w:tcBorders>
              <w:top w:val="single" w:sz="4" w:space="0" w:color="auto"/>
              <w:left w:val="single" w:sz="4" w:space="0" w:color="auto"/>
              <w:bottom w:val="single" w:sz="4" w:space="0" w:color="auto"/>
              <w:right w:val="single" w:sz="4" w:space="0" w:color="auto"/>
            </w:tcBorders>
            <w:hideMark/>
          </w:tcPr>
          <w:p w14:paraId="1058E99A" w14:textId="77777777" w:rsidR="00486CF2" w:rsidRPr="001143CE" w:rsidRDefault="00486CF2" w:rsidP="00E50D4F">
            <w:pPr>
              <w:rPr>
                <w:rFonts w:ascii="Helvetica" w:hAnsi="Helvetica"/>
                <w:color w:val="000000"/>
                <w:sz w:val="20"/>
                <w:szCs w:val="20"/>
                <w:lang w:val="en-US"/>
              </w:rPr>
            </w:pPr>
            <w:r w:rsidRPr="001143CE">
              <w:rPr>
                <w:rFonts w:ascii="Helvetica" w:hAnsi="Helvetica"/>
                <w:color w:val="000000"/>
                <w:sz w:val="20"/>
                <w:szCs w:val="20"/>
                <w:lang w:val="en-US"/>
              </w:rPr>
              <w:t>Diastolic blood pressure, mmHg (SD)</w:t>
            </w:r>
          </w:p>
        </w:tc>
        <w:tc>
          <w:tcPr>
            <w:tcW w:w="1809" w:type="dxa"/>
            <w:tcBorders>
              <w:top w:val="single" w:sz="4" w:space="0" w:color="auto"/>
              <w:left w:val="single" w:sz="4" w:space="0" w:color="auto"/>
              <w:bottom w:val="single" w:sz="4" w:space="0" w:color="auto"/>
              <w:right w:val="single" w:sz="4" w:space="0" w:color="auto"/>
            </w:tcBorders>
            <w:hideMark/>
          </w:tcPr>
          <w:p w14:paraId="3E066CA5"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79 (112</w:t>
            </w:r>
          </w:p>
        </w:tc>
        <w:tc>
          <w:tcPr>
            <w:tcW w:w="1808" w:type="dxa"/>
            <w:tcBorders>
              <w:top w:val="single" w:sz="4" w:space="0" w:color="auto"/>
              <w:left w:val="single" w:sz="4" w:space="0" w:color="auto"/>
              <w:bottom w:val="single" w:sz="4" w:space="0" w:color="auto"/>
              <w:right w:val="single" w:sz="4" w:space="0" w:color="auto"/>
            </w:tcBorders>
            <w:hideMark/>
          </w:tcPr>
          <w:p w14:paraId="1782DC85"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78 (13)</w:t>
            </w:r>
          </w:p>
        </w:tc>
        <w:tc>
          <w:tcPr>
            <w:tcW w:w="1886" w:type="dxa"/>
            <w:tcBorders>
              <w:top w:val="single" w:sz="4" w:space="0" w:color="auto"/>
              <w:left w:val="single" w:sz="4" w:space="0" w:color="auto"/>
              <w:bottom w:val="single" w:sz="4" w:space="0" w:color="auto"/>
              <w:right w:val="single" w:sz="4" w:space="0" w:color="auto"/>
            </w:tcBorders>
            <w:hideMark/>
          </w:tcPr>
          <w:p w14:paraId="1252A759"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81 (11)</w:t>
            </w:r>
          </w:p>
        </w:tc>
        <w:tc>
          <w:tcPr>
            <w:tcW w:w="1842" w:type="dxa"/>
            <w:tcBorders>
              <w:top w:val="single" w:sz="4" w:space="0" w:color="auto"/>
              <w:left w:val="single" w:sz="4" w:space="0" w:color="auto"/>
              <w:bottom w:val="single" w:sz="4" w:space="0" w:color="auto"/>
              <w:right w:val="single" w:sz="4" w:space="0" w:color="auto"/>
            </w:tcBorders>
            <w:hideMark/>
          </w:tcPr>
          <w:p w14:paraId="07EAAA52"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81 (10)</w:t>
            </w:r>
          </w:p>
        </w:tc>
        <w:tc>
          <w:tcPr>
            <w:tcW w:w="1843" w:type="dxa"/>
            <w:tcBorders>
              <w:top w:val="single" w:sz="4" w:space="0" w:color="auto"/>
              <w:left w:val="single" w:sz="4" w:space="0" w:color="auto"/>
              <w:bottom w:val="single" w:sz="4" w:space="0" w:color="auto"/>
              <w:right w:val="single" w:sz="4" w:space="0" w:color="auto"/>
            </w:tcBorders>
            <w:hideMark/>
          </w:tcPr>
          <w:p w14:paraId="5094CCFA"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78 (9)</w:t>
            </w:r>
          </w:p>
        </w:tc>
      </w:tr>
      <w:tr w:rsidR="00486CF2" w:rsidRPr="001143CE" w14:paraId="4204B345" w14:textId="77777777" w:rsidTr="00E50D4F">
        <w:trPr>
          <w:jc w:val="center"/>
        </w:trPr>
        <w:tc>
          <w:tcPr>
            <w:tcW w:w="3990" w:type="dxa"/>
            <w:tcBorders>
              <w:top w:val="single" w:sz="4" w:space="0" w:color="auto"/>
              <w:left w:val="single" w:sz="4" w:space="0" w:color="auto"/>
              <w:bottom w:val="single" w:sz="4" w:space="0" w:color="auto"/>
              <w:right w:val="single" w:sz="4" w:space="0" w:color="auto"/>
            </w:tcBorders>
            <w:hideMark/>
          </w:tcPr>
          <w:p w14:paraId="47E59F41" w14:textId="77777777" w:rsidR="00486CF2" w:rsidRPr="001143CE" w:rsidRDefault="00486CF2" w:rsidP="00E50D4F">
            <w:pPr>
              <w:rPr>
                <w:rFonts w:ascii="Helvetica" w:hAnsi="Helvetica"/>
                <w:color w:val="000000"/>
                <w:sz w:val="20"/>
                <w:szCs w:val="20"/>
                <w:lang w:val="en-US"/>
              </w:rPr>
            </w:pPr>
            <w:r w:rsidRPr="001143CE">
              <w:rPr>
                <w:rFonts w:ascii="Helvetica" w:hAnsi="Helvetica"/>
                <w:color w:val="000000"/>
                <w:sz w:val="20"/>
                <w:szCs w:val="20"/>
                <w:lang w:val="en-US"/>
              </w:rPr>
              <w:t>HbA1c, mmol/mol (SD) / %(SD)</w:t>
            </w:r>
          </w:p>
        </w:tc>
        <w:tc>
          <w:tcPr>
            <w:tcW w:w="1809" w:type="dxa"/>
            <w:tcBorders>
              <w:top w:val="single" w:sz="4" w:space="0" w:color="auto"/>
              <w:left w:val="single" w:sz="4" w:space="0" w:color="auto"/>
              <w:bottom w:val="single" w:sz="4" w:space="0" w:color="auto"/>
              <w:right w:val="single" w:sz="4" w:space="0" w:color="auto"/>
            </w:tcBorders>
            <w:hideMark/>
          </w:tcPr>
          <w:p w14:paraId="4F1B6D09"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42.6 (7.0) / 6.0 (2.8)</w:t>
            </w:r>
          </w:p>
        </w:tc>
        <w:tc>
          <w:tcPr>
            <w:tcW w:w="1808" w:type="dxa"/>
            <w:tcBorders>
              <w:top w:val="single" w:sz="4" w:space="0" w:color="auto"/>
              <w:left w:val="single" w:sz="4" w:space="0" w:color="auto"/>
              <w:bottom w:val="single" w:sz="4" w:space="0" w:color="auto"/>
              <w:right w:val="single" w:sz="4" w:space="0" w:color="auto"/>
            </w:tcBorders>
            <w:hideMark/>
          </w:tcPr>
          <w:p w14:paraId="6A32C5BD"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42.0 (7.4) / 6.0 (2.8)</w:t>
            </w:r>
          </w:p>
        </w:tc>
        <w:tc>
          <w:tcPr>
            <w:tcW w:w="1886" w:type="dxa"/>
            <w:tcBorders>
              <w:top w:val="single" w:sz="4" w:space="0" w:color="auto"/>
              <w:left w:val="single" w:sz="4" w:space="0" w:color="auto"/>
              <w:bottom w:val="single" w:sz="4" w:space="0" w:color="auto"/>
              <w:right w:val="single" w:sz="4" w:space="0" w:color="auto"/>
            </w:tcBorders>
            <w:hideMark/>
          </w:tcPr>
          <w:p w14:paraId="38D8CAD6"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43.4 (8.6) / 6.1 (2.9)</w:t>
            </w:r>
          </w:p>
        </w:tc>
        <w:tc>
          <w:tcPr>
            <w:tcW w:w="1842" w:type="dxa"/>
            <w:tcBorders>
              <w:top w:val="single" w:sz="4" w:space="0" w:color="auto"/>
              <w:left w:val="single" w:sz="4" w:space="0" w:color="auto"/>
              <w:bottom w:val="single" w:sz="4" w:space="0" w:color="auto"/>
              <w:right w:val="single" w:sz="4" w:space="0" w:color="auto"/>
            </w:tcBorders>
            <w:hideMark/>
          </w:tcPr>
          <w:p w14:paraId="6FEA5226"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43.4 (6.1) / 6.1 (2.7)</w:t>
            </w:r>
          </w:p>
        </w:tc>
        <w:tc>
          <w:tcPr>
            <w:tcW w:w="1843" w:type="dxa"/>
            <w:tcBorders>
              <w:top w:val="single" w:sz="4" w:space="0" w:color="auto"/>
              <w:left w:val="single" w:sz="4" w:space="0" w:color="auto"/>
              <w:bottom w:val="single" w:sz="4" w:space="0" w:color="auto"/>
              <w:right w:val="single" w:sz="4" w:space="0" w:color="auto"/>
            </w:tcBorders>
            <w:hideMark/>
          </w:tcPr>
          <w:p w14:paraId="0B5E76EA"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42.8 (4.6) / 6.1 (2.6)</w:t>
            </w:r>
          </w:p>
        </w:tc>
      </w:tr>
      <w:tr w:rsidR="0044331B" w:rsidRPr="001143CE" w14:paraId="4FA32CAA" w14:textId="77777777" w:rsidTr="00E50D4F">
        <w:trPr>
          <w:jc w:val="center"/>
        </w:trPr>
        <w:tc>
          <w:tcPr>
            <w:tcW w:w="3990" w:type="dxa"/>
            <w:tcBorders>
              <w:top w:val="single" w:sz="4" w:space="0" w:color="auto"/>
              <w:left w:val="single" w:sz="4" w:space="0" w:color="auto"/>
              <w:bottom w:val="single" w:sz="4" w:space="0" w:color="auto"/>
              <w:right w:val="single" w:sz="4" w:space="0" w:color="auto"/>
            </w:tcBorders>
          </w:tcPr>
          <w:p w14:paraId="7957F13C" w14:textId="459E203D" w:rsidR="0044331B" w:rsidRPr="001143CE" w:rsidRDefault="0044331B" w:rsidP="00E50D4F">
            <w:pPr>
              <w:rPr>
                <w:rFonts w:ascii="Helvetica" w:hAnsi="Helvetica"/>
                <w:color w:val="000000"/>
                <w:sz w:val="20"/>
                <w:szCs w:val="20"/>
                <w:lang w:val="en-US"/>
              </w:rPr>
            </w:pPr>
            <w:r w:rsidRPr="001143CE">
              <w:rPr>
                <w:rFonts w:ascii="Helvetica" w:hAnsi="Helvetica"/>
                <w:color w:val="000000"/>
                <w:sz w:val="20"/>
                <w:szCs w:val="20"/>
                <w:lang w:val="en-US"/>
              </w:rPr>
              <w:t>Mean arterial pressure, mmHg (SD)</w:t>
            </w:r>
          </w:p>
        </w:tc>
        <w:tc>
          <w:tcPr>
            <w:tcW w:w="1809" w:type="dxa"/>
            <w:tcBorders>
              <w:top w:val="single" w:sz="4" w:space="0" w:color="auto"/>
              <w:left w:val="single" w:sz="4" w:space="0" w:color="auto"/>
              <w:bottom w:val="single" w:sz="4" w:space="0" w:color="auto"/>
              <w:right w:val="single" w:sz="4" w:space="0" w:color="auto"/>
            </w:tcBorders>
          </w:tcPr>
          <w:p w14:paraId="3DCE8CDF" w14:textId="5EF5E97F" w:rsidR="0044331B" w:rsidRPr="001143CE" w:rsidRDefault="00B473C1" w:rsidP="00E50D4F">
            <w:pPr>
              <w:rPr>
                <w:rFonts w:ascii="Helvetica" w:hAnsi="Helvetica"/>
                <w:color w:val="000000"/>
                <w:sz w:val="18"/>
                <w:szCs w:val="18"/>
                <w:lang w:val="en-US"/>
              </w:rPr>
            </w:pPr>
            <w:r w:rsidRPr="001143CE">
              <w:rPr>
                <w:rFonts w:ascii="Helvetica" w:hAnsi="Helvetica"/>
                <w:color w:val="000000"/>
                <w:sz w:val="18"/>
                <w:szCs w:val="18"/>
                <w:lang w:val="en-US"/>
              </w:rPr>
              <w:t>96 (10)</w:t>
            </w:r>
          </w:p>
        </w:tc>
        <w:tc>
          <w:tcPr>
            <w:tcW w:w="1808" w:type="dxa"/>
            <w:tcBorders>
              <w:top w:val="single" w:sz="4" w:space="0" w:color="auto"/>
              <w:left w:val="single" w:sz="4" w:space="0" w:color="auto"/>
              <w:bottom w:val="single" w:sz="4" w:space="0" w:color="auto"/>
              <w:right w:val="single" w:sz="4" w:space="0" w:color="auto"/>
            </w:tcBorders>
          </w:tcPr>
          <w:p w14:paraId="37FF2D71" w14:textId="24A04703" w:rsidR="0044331B" w:rsidRPr="001143CE" w:rsidRDefault="00B473C1" w:rsidP="00E50D4F">
            <w:pPr>
              <w:rPr>
                <w:rFonts w:ascii="Helvetica" w:hAnsi="Helvetica"/>
                <w:color w:val="000000"/>
                <w:sz w:val="18"/>
                <w:szCs w:val="18"/>
                <w:lang w:val="en-US"/>
              </w:rPr>
            </w:pPr>
            <w:r w:rsidRPr="001143CE">
              <w:rPr>
                <w:rFonts w:ascii="Helvetica" w:hAnsi="Helvetica"/>
                <w:color w:val="000000"/>
                <w:sz w:val="18"/>
                <w:szCs w:val="18"/>
                <w:lang w:val="en-US"/>
              </w:rPr>
              <w:t>96 (10)</w:t>
            </w:r>
          </w:p>
        </w:tc>
        <w:tc>
          <w:tcPr>
            <w:tcW w:w="1886" w:type="dxa"/>
            <w:tcBorders>
              <w:top w:val="single" w:sz="4" w:space="0" w:color="auto"/>
              <w:left w:val="single" w:sz="4" w:space="0" w:color="auto"/>
              <w:bottom w:val="single" w:sz="4" w:space="0" w:color="auto"/>
              <w:right w:val="single" w:sz="4" w:space="0" w:color="auto"/>
            </w:tcBorders>
          </w:tcPr>
          <w:p w14:paraId="537F0724" w14:textId="404C3B1A" w:rsidR="0044331B" w:rsidRPr="001143CE" w:rsidRDefault="00B473C1" w:rsidP="00E50D4F">
            <w:pPr>
              <w:rPr>
                <w:rFonts w:ascii="Helvetica" w:hAnsi="Helvetica"/>
                <w:color w:val="000000"/>
                <w:sz w:val="18"/>
                <w:szCs w:val="18"/>
                <w:lang w:val="en-US"/>
              </w:rPr>
            </w:pPr>
            <w:r w:rsidRPr="001143CE">
              <w:rPr>
                <w:rFonts w:ascii="Helvetica" w:hAnsi="Helvetica"/>
                <w:color w:val="000000"/>
                <w:sz w:val="18"/>
                <w:szCs w:val="18"/>
                <w:lang w:val="en-US"/>
              </w:rPr>
              <w:t>97 (11)</w:t>
            </w:r>
          </w:p>
        </w:tc>
        <w:tc>
          <w:tcPr>
            <w:tcW w:w="1842" w:type="dxa"/>
            <w:tcBorders>
              <w:top w:val="single" w:sz="4" w:space="0" w:color="auto"/>
              <w:left w:val="single" w:sz="4" w:space="0" w:color="auto"/>
              <w:bottom w:val="single" w:sz="4" w:space="0" w:color="auto"/>
              <w:right w:val="single" w:sz="4" w:space="0" w:color="auto"/>
            </w:tcBorders>
          </w:tcPr>
          <w:p w14:paraId="4B41C7AB" w14:textId="470AFC6B" w:rsidR="0044331B" w:rsidRPr="001143CE" w:rsidRDefault="00B473C1" w:rsidP="00E50D4F">
            <w:pPr>
              <w:rPr>
                <w:rFonts w:ascii="Helvetica" w:hAnsi="Helvetica"/>
                <w:color w:val="000000"/>
                <w:sz w:val="18"/>
                <w:szCs w:val="18"/>
                <w:lang w:val="en-US"/>
              </w:rPr>
            </w:pPr>
            <w:r w:rsidRPr="001143CE">
              <w:rPr>
                <w:rFonts w:ascii="Helvetica" w:hAnsi="Helvetica"/>
                <w:color w:val="000000"/>
                <w:sz w:val="18"/>
                <w:szCs w:val="18"/>
                <w:lang w:val="en-US"/>
              </w:rPr>
              <w:t>96 (11)</w:t>
            </w:r>
          </w:p>
        </w:tc>
        <w:tc>
          <w:tcPr>
            <w:tcW w:w="1843" w:type="dxa"/>
            <w:tcBorders>
              <w:top w:val="single" w:sz="4" w:space="0" w:color="auto"/>
              <w:left w:val="single" w:sz="4" w:space="0" w:color="auto"/>
              <w:bottom w:val="single" w:sz="4" w:space="0" w:color="auto"/>
              <w:right w:val="single" w:sz="4" w:space="0" w:color="auto"/>
            </w:tcBorders>
          </w:tcPr>
          <w:p w14:paraId="3595D1EC" w14:textId="7DF6963C" w:rsidR="0044331B" w:rsidRPr="001143CE" w:rsidRDefault="00B473C1" w:rsidP="00E50D4F">
            <w:pPr>
              <w:rPr>
                <w:rFonts w:ascii="Helvetica" w:hAnsi="Helvetica"/>
                <w:color w:val="000000"/>
                <w:sz w:val="18"/>
                <w:szCs w:val="18"/>
                <w:lang w:val="en-US"/>
              </w:rPr>
            </w:pPr>
            <w:r w:rsidRPr="001143CE">
              <w:rPr>
                <w:rFonts w:ascii="Helvetica" w:hAnsi="Helvetica"/>
                <w:color w:val="000000"/>
                <w:sz w:val="18"/>
                <w:szCs w:val="18"/>
                <w:lang w:val="en-US"/>
              </w:rPr>
              <w:t>94 (10)</w:t>
            </w:r>
          </w:p>
        </w:tc>
      </w:tr>
      <w:tr w:rsidR="00486CF2" w:rsidRPr="001143CE" w14:paraId="7A2D145A" w14:textId="77777777" w:rsidTr="00E50D4F">
        <w:trPr>
          <w:jc w:val="center"/>
        </w:trPr>
        <w:tc>
          <w:tcPr>
            <w:tcW w:w="3990" w:type="dxa"/>
            <w:tcBorders>
              <w:top w:val="single" w:sz="4" w:space="0" w:color="auto"/>
              <w:left w:val="single" w:sz="4" w:space="0" w:color="auto"/>
              <w:bottom w:val="single" w:sz="4" w:space="0" w:color="auto"/>
              <w:right w:val="single" w:sz="4" w:space="0" w:color="auto"/>
            </w:tcBorders>
            <w:hideMark/>
          </w:tcPr>
          <w:p w14:paraId="495E23C0" w14:textId="77777777" w:rsidR="00486CF2" w:rsidRPr="001143CE" w:rsidRDefault="00486CF2" w:rsidP="00E50D4F">
            <w:pPr>
              <w:rPr>
                <w:rFonts w:ascii="Helvetica" w:hAnsi="Helvetica"/>
                <w:color w:val="000000"/>
                <w:sz w:val="20"/>
                <w:szCs w:val="20"/>
                <w:lang w:val="en-US"/>
              </w:rPr>
            </w:pPr>
            <w:r w:rsidRPr="001143CE">
              <w:rPr>
                <w:rFonts w:ascii="Helvetica" w:hAnsi="Helvetica"/>
                <w:color w:val="000000"/>
                <w:sz w:val="20"/>
                <w:szCs w:val="20"/>
                <w:lang w:val="en-US"/>
              </w:rPr>
              <w:t>Total cholesterol, mmol/L (SD)</w:t>
            </w:r>
          </w:p>
        </w:tc>
        <w:tc>
          <w:tcPr>
            <w:tcW w:w="1809" w:type="dxa"/>
            <w:tcBorders>
              <w:top w:val="single" w:sz="4" w:space="0" w:color="auto"/>
              <w:left w:val="single" w:sz="4" w:space="0" w:color="auto"/>
              <w:bottom w:val="single" w:sz="4" w:space="0" w:color="auto"/>
              <w:right w:val="single" w:sz="4" w:space="0" w:color="auto"/>
            </w:tcBorders>
            <w:hideMark/>
          </w:tcPr>
          <w:p w14:paraId="3B8E53BE"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5.0 (0.9)</w:t>
            </w:r>
          </w:p>
        </w:tc>
        <w:tc>
          <w:tcPr>
            <w:tcW w:w="1808" w:type="dxa"/>
            <w:tcBorders>
              <w:top w:val="single" w:sz="4" w:space="0" w:color="auto"/>
              <w:left w:val="single" w:sz="4" w:space="0" w:color="auto"/>
              <w:bottom w:val="single" w:sz="4" w:space="0" w:color="auto"/>
              <w:right w:val="single" w:sz="4" w:space="0" w:color="auto"/>
            </w:tcBorders>
            <w:hideMark/>
          </w:tcPr>
          <w:p w14:paraId="5E2F7571"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5.0 (1.0)</w:t>
            </w:r>
          </w:p>
        </w:tc>
        <w:tc>
          <w:tcPr>
            <w:tcW w:w="1886" w:type="dxa"/>
            <w:tcBorders>
              <w:top w:val="single" w:sz="4" w:space="0" w:color="auto"/>
              <w:left w:val="single" w:sz="4" w:space="0" w:color="auto"/>
              <w:bottom w:val="single" w:sz="4" w:space="0" w:color="auto"/>
              <w:right w:val="single" w:sz="4" w:space="0" w:color="auto"/>
            </w:tcBorders>
            <w:hideMark/>
          </w:tcPr>
          <w:p w14:paraId="5DB94C96"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5.0 (0.9)</w:t>
            </w:r>
          </w:p>
        </w:tc>
        <w:tc>
          <w:tcPr>
            <w:tcW w:w="1842" w:type="dxa"/>
            <w:tcBorders>
              <w:top w:val="single" w:sz="4" w:space="0" w:color="auto"/>
              <w:left w:val="single" w:sz="4" w:space="0" w:color="auto"/>
              <w:bottom w:val="single" w:sz="4" w:space="0" w:color="auto"/>
              <w:right w:val="single" w:sz="4" w:space="0" w:color="auto"/>
            </w:tcBorders>
            <w:hideMark/>
          </w:tcPr>
          <w:p w14:paraId="28BBFCD9"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5.0 (0.9)</w:t>
            </w:r>
          </w:p>
        </w:tc>
        <w:tc>
          <w:tcPr>
            <w:tcW w:w="1843" w:type="dxa"/>
            <w:tcBorders>
              <w:top w:val="single" w:sz="4" w:space="0" w:color="auto"/>
              <w:left w:val="single" w:sz="4" w:space="0" w:color="auto"/>
              <w:bottom w:val="single" w:sz="4" w:space="0" w:color="auto"/>
              <w:right w:val="single" w:sz="4" w:space="0" w:color="auto"/>
            </w:tcBorders>
            <w:hideMark/>
          </w:tcPr>
          <w:p w14:paraId="4EDFC8F4"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5.0 (0.9)</w:t>
            </w:r>
          </w:p>
        </w:tc>
      </w:tr>
      <w:tr w:rsidR="00486CF2" w:rsidRPr="001143CE" w14:paraId="55C4CC8E" w14:textId="77777777" w:rsidTr="00E50D4F">
        <w:trPr>
          <w:jc w:val="center"/>
        </w:trPr>
        <w:tc>
          <w:tcPr>
            <w:tcW w:w="3990" w:type="dxa"/>
            <w:tcBorders>
              <w:top w:val="single" w:sz="4" w:space="0" w:color="auto"/>
              <w:left w:val="single" w:sz="4" w:space="0" w:color="auto"/>
              <w:bottom w:val="single" w:sz="4" w:space="0" w:color="auto"/>
              <w:right w:val="single" w:sz="4" w:space="0" w:color="auto"/>
            </w:tcBorders>
            <w:hideMark/>
          </w:tcPr>
          <w:p w14:paraId="2E72A720" w14:textId="77777777" w:rsidR="00486CF2" w:rsidRPr="001143CE" w:rsidRDefault="00486CF2" w:rsidP="00E50D4F">
            <w:pPr>
              <w:rPr>
                <w:rFonts w:ascii="Helvetica" w:hAnsi="Helvetica"/>
                <w:color w:val="000000"/>
                <w:sz w:val="20"/>
                <w:szCs w:val="20"/>
                <w:lang w:val="en-US"/>
              </w:rPr>
            </w:pPr>
            <w:r w:rsidRPr="001143CE">
              <w:rPr>
                <w:rFonts w:ascii="Helvetica" w:hAnsi="Helvetica"/>
                <w:color w:val="000000"/>
                <w:sz w:val="20"/>
                <w:szCs w:val="20"/>
                <w:lang w:val="en-US"/>
              </w:rPr>
              <w:t>Triglyceride, mmol/L (SD)</w:t>
            </w:r>
          </w:p>
        </w:tc>
        <w:tc>
          <w:tcPr>
            <w:tcW w:w="1809" w:type="dxa"/>
            <w:tcBorders>
              <w:top w:val="single" w:sz="4" w:space="0" w:color="auto"/>
              <w:left w:val="single" w:sz="4" w:space="0" w:color="auto"/>
              <w:bottom w:val="single" w:sz="4" w:space="0" w:color="auto"/>
              <w:right w:val="single" w:sz="4" w:space="0" w:color="auto"/>
            </w:tcBorders>
            <w:hideMark/>
          </w:tcPr>
          <w:p w14:paraId="7F8235C9"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1.8 (1.0)</w:t>
            </w:r>
          </w:p>
        </w:tc>
        <w:tc>
          <w:tcPr>
            <w:tcW w:w="1808" w:type="dxa"/>
            <w:tcBorders>
              <w:top w:val="single" w:sz="4" w:space="0" w:color="auto"/>
              <w:left w:val="single" w:sz="4" w:space="0" w:color="auto"/>
              <w:bottom w:val="single" w:sz="4" w:space="0" w:color="auto"/>
              <w:right w:val="single" w:sz="4" w:space="0" w:color="auto"/>
            </w:tcBorders>
            <w:hideMark/>
          </w:tcPr>
          <w:p w14:paraId="415664F1"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1.8 (0.9)</w:t>
            </w:r>
          </w:p>
        </w:tc>
        <w:tc>
          <w:tcPr>
            <w:tcW w:w="1886" w:type="dxa"/>
            <w:tcBorders>
              <w:top w:val="single" w:sz="4" w:space="0" w:color="auto"/>
              <w:left w:val="single" w:sz="4" w:space="0" w:color="auto"/>
              <w:bottom w:val="single" w:sz="4" w:space="0" w:color="auto"/>
              <w:right w:val="single" w:sz="4" w:space="0" w:color="auto"/>
            </w:tcBorders>
            <w:hideMark/>
          </w:tcPr>
          <w:p w14:paraId="2A6B543C"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2.0 (1.2)</w:t>
            </w:r>
          </w:p>
        </w:tc>
        <w:tc>
          <w:tcPr>
            <w:tcW w:w="1842" w:type="dxa"/>
            <w:tcBorders>
              <w:top w:val="single" w:sz="4" w:space="0" w:color="auto"/>
              <w:left w:val="single" w:sz="4" w:space="0" w:color="auto"/>
              <w:bottom w:val="single" w:sz="4" w:space="0" w:color="auto"/>
              <w:right w:val="single" w:sz="4" w:space="0" w:color="auto"/>
            </w:tcBorders>
            <w:hideMark/>
          </w:tcPr>
          <w:p w14:paraId="728B3DBD"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1.8 (1.2)</w:t>
            </w:r>
          </w:p>
        </w:tc>
        <w:tc>
          <w:tcPr>
            <w:tcW w:w="1843" w:type="dxa"/>
            <w:tcBorders>
              <w:top w:val="single" w:sz="4" w:space="0" w:color="auto"/>
              <w:left w:val="single" w:sz="4" w:space="0" w:color="auto"/>
              <w:bottom w:val="single" w:sz="4" w:space="0" w:color="auto"/>
              <w:right w:val="single" w:sz="4" w:space="0" w:color="auto"/>
            </w:tcBorders>
            <w:hideMark/>
          </w:tcPr>
          <w:p w14:paraId="62CC617C"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1.8 (1.0)</w:t>
            </w:r>
          </w:p>
        </w:tc>
      </w:tr>
      <w:tr w:rsidR="00486CF2" w:rsidRPr="001143CE" w14:paraId="3DF0ADDF" w14:textId="77777777" w:rsidTr="00E50D4F">
        <w:trPr>
          <w:jc w:val="center"/>
        </w:trPr>
        <w:tc>
          <w:tcPr>
            <w:tcW w:w="3990" w:type="dxa"/>
            <w:tcBorders>
              <w:top w:val="single" w:sz="4" w:space="0" w:color="auto"/>
              <w:left w:val="single" w:sz="4" w:space="0" w:color="auto"/>
              <w:bottom w:val="single" w:sz="4" w:space="0" w:color="auto"/>
              <w:right w:val="single" w:sz="4" w:space="0" w:color="auto"/>
            </w:tcBorders>
            <w:hideMark/>
          </w:tcPr>
          <w:p w14:paraId="79E83CBF" w14:textId="77777777" w:rsidR="00486CF2" w:rsidRPr="001143CE" w:rsidRDefault="00486CF2" w:rsidP="00E50D4F">
            <w:pPr>
              <w:rPr>
                <w:rFonts w:ascii="Helvetica" w:hAnsi="Helvetica"/>
                <w:color w:val="000000"/>
                <w:sz w:val="20"/>
                <w:szCs w:val="20"/>
                <w:lang w:val="en-US"/>
              </w:rPr>
            </w:pPr>
            <w:r w:rsidRPr="001143CE">
              <w:rPr>
                <w:rFonts w:ascii="Helvetica" w:hAnsi="Helvetica"/>
                <w:color w:val="000000"/>
                <w:sz w:val="20"/>
                <w:szCs w:val="20"/>
                <w:lang w:val="en-US"/>
              </w:rPr>
              <w:t>Low density lipoprotein, mmol/L (SD)</w:t>
            </w:r>
          </w:p>
        </w:tc>
        <w:tc>
          <w:tcPr>
            <w:tcW w:w="1809" w:type="dxa"/>
            <w:tcBorders>
              <w:top w:val="single" w:sz="4" w:space="0" w:color="auto"/>
              <w:left w:val="single" w:sz="4" w:space="0" w:color="auto"/>
              <w:bottom w:val="single" w:sz="4" w:space="0" w:color="auto"/>
              <w:right w:val="single" w:sz="4" w:space="0" w:color="auto"/>
            </w:tcBorders>
            <w:hideMark/>
          </w:tcPr>
          <w:p w14:paraId="5D6F716F"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2.9 (0.9)</w:t>
            </w:r>
          </w:p>
        </w:tc>
        <w:tc>
          <w:tcPr>
            <w:tcW w:w="1808" w:type="dxa"/>
            <w:tcBorders>
              <w:top w:val="single" w:sz="4" w:space="0" w:color="auto"/>
              <w:left w:val="single" w:sz="4" w:space="0" w:color="auto"/>
              <w:bottom w:val="single" w:sz="4" w:space="0" w:color="auto"/>
              <w:right w:val="single" w:sz="4" w:space="0" w:color="auto"/>
            </w:tcBorders>
            <w:hideMark/>
          </w:tcPr>
          <w:p w14:paraId="175F8785"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2.9 (0.9)</w:t>
            </w:r>
          </w:p>
        </w:tc>
        <w:tc>
          <w:tcPr>
            <w:tcW w:w="1886" w:type="dxa"/>
            <w:tcBorders>
              <w:top w:val="single" w:sz="4" w:space="0" w:color="auto"/>
              <w:left w:val="single" w:sz="4" w:space="0" w:color="auto"/>
              <w:bottom w:val="single" w:sz="4" w:space="0" w:color="auto"/>
              <w:right w:val="single" w:sz="4" w:space="0" w:color="auto"/>
            </w:tcBorders>
            <w:hideMark/>
          </w:tcPr>
          <w:p w14:paraId="46DEA4C6"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2.9 (0.9)</w:t>
            </w:r>
          </w:p>
        </w:tc>
        <w:tc>
          <w:tcPr>
            <w:tcW w:w="1842" w:type="dxa"/>
            <w:tcBorders>
              <w:top w:val="single" w:sz="4" w:space="0" w:color="auto"/>
              <w:left w:val="single" w:sz="4" w:space="0" w:color="auto"/>
              <w:bottom w:val="single" w:sz="4" w:space="0" w:color="auto"/>
              <w:right w:val="single" w:sz="4" w:space="0" w:color="auto"/>
            </w:tcBorders>
            <w:hideMark/>
          </w:tcPr>
          <w:p w14:paraId="66642741"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3.0 (0.8)</w:t>
            </w:r>
          </w:p>
        </w:tc>
        <w:tc>
          <w:tcPr>
            <w:tcW w:w="1843" w:type="dxa"/>
            <w:tcBorders>
              <w:top w:val="single" w:sz="4" w:space="0" w:color="auto"/>
              <w:left w:val="single" w:sz="4" w:space="0" w:color="auto"/>
              <w:bottom w:val="single" w:sz="4" w:space="0" w:color="auto"/>
              <w:right w:val="single" w:sz="4" w:space="0" w:color="auto"/>
            </w:tcBorders>
            <w:hideMark/>
          </w:tcPr>
          <w:p w14:paraId="2B42D4F6"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3.0 (0.9)</w:t>
            </w:r>
          </w:p>
        </w:tc>
      </w:tr>
      <w:tr w:rsidR="00486CF2" w:rsidRPr="001143CE" w14:paraId="1F0EA772" w14:textId="77777777" w:rsidTr="00E50D4F">
        <w:trPr>
          <w:jc w:val="center"/>
        </w:trPr>
        <w:tc>
          <w:tcPr>
            <w:tcW w:w="3990" w:type="dxa"/>
            <w:tcBorders>
              <w:top w:val="single" w:sz="4" w:space="0" w:color="auto"/>
              <w:left w:val="single" w:sz="4" w:space="0" w:color="auto"/>
              <w:bottom w:val="single" w:sz="4" w:space="0" w:color="auto"/>
              <w:right w:val="single" w:sz="4" w:space="0" w:color="auto"/>
            </w:tcBorders>
            <w:hideMark/>
          </w:tcPr>
          <w:p w14:paraId="554B08F2" w14:textId="77777777" w:rsidR="00486CF2" w:rsidRPr="001143CE" w:rsidRDefault="00486CF2" w:rsidP="00E50D4F">
            <w:pPr>
              <w:rPr>
                <w:rFonts w:ascii="Helvetica" w:hAnsi="Helvetica"/>
                <w:color w:val="000000"/>
                <w:sz w:val="20"/>
                <w:szCs w:val="20"/>
                <w:lang w:val="en-US"/>
              </w:rPr>
            </w:pPr>
            <w:r w:rsidRPr="001143CE">
              <w:rPr>
                <w:rFonts w:ascii="Helvetica" w:hAnsi="Helvetica"/>
                <w:color w:val="000000"/>
                <w:sz w:val="20"/>
                <w:szCs w:val="20"/>
                <w:lang w:val="en-US"/>
              </w:rPr>
              <w:t>High density lipoprotein, mmol/L (SD)</w:t>
            </w:r>
          </w:p>
        </w:tc>
        <w:tc>
          <w:tcPr>
            <w:tcW w:w="1809" w:type="dxa"/>
            <w:tcBorders>
              <w:top w:val="single" w:sz="4" w:space="0" w:color="auto"/>
              <w:left w:val="single" w:sz="4" w:space="0" w:color="auto"/>
              <w:bottom w:val="single" w:sz="4" w:space="0" w:color="auto"/>
              <w:right w:val="single" w:sz="4" w:space="0" w:color="auto"/>
            </w:tcBorders>
            <w:hideMark/>
          </w:tcPr>
          <w:p w14:paraId="3AA309F3"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1.3 (0.4)</w:t>
            </w:r>
          </w:p>
        </w:tc>
        <w:tc>
          <w:tcPr>
            <w:tcW w:w="1808" w:type="dxa"/>
            <w:tcBorders>
              <w:top w:val="single" w:sz="4" w:space="0" w:color="auto"/>
              <w:left w:val="single" w:sz="4" w:space="0" w:color="auto"/>
              <w:bottom w:val="single" w:sz="4" w:space="0" w:color="auto"/>
              <w:right w:val="single" w:sz="4" w:space="0" w:color="auto"/>
            </w:tcBorders>
            <w:hideMark/>
          </w:tcPr>
          <w:p w14:paraId="1BC1878C"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1.3 (0.4)</w:t>
            </w:r>
          </w:p>
        </w:tc>
        <w:tc>
          <w:tcPr>
            <w:tcW w:w="1886" w:type="dxa"/>
            <w:tcBorders>
              <w:top w:val="single" w:sz="4" w:space="0" w:color="auto"/>
              <w:left w:val="single" w:sz="4" w:space="0" w:color="auto"/>
              <w:bottom w:val="single" w:sz="4" w:space="0" w:color="auto"/>
              <w:right w:val="single" w:sz="4" w:space="0" w:color="auto"/>
            </w:tcBorders>
            <w:hideMark/>
          </w:tcPr>
          <w:p w14:paraId="6A79B849"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1.2 (0.3)</w:t>
            </w:r>
          </w:p>
        </w:tc>
        <w:tc>
          <w:tcPr>
            <w:tcW w:w="1842" w:type="dxa"/>
            <w:tcBorders>
              <w:top w:val="single" w:sz="4" w:space="0" w:color="auto"/>
              <w:left w:val="single" w:sz="4" w:space="0" w:color="auto"/>
              <w:bottom w:val="single" w:sz="4" w:space="0" w:color="auto"/>
              <w:right w:val="single" w:sz="4" w:space="0" w:color="auto"/>
            </w:tcBorders>
            <w:hideMark/>
          </w:tcPr>
          <w:p w14:paraId="5A9FABB9"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1.2 (0.3)</w:t>
            </w:r>
          </w:p>
        </w:tc>
        <w:tc>
          <w:tcPr>
            <w:tcW w:w="1843" w:type="dxa"/>
            <w:tcBorders>
              <w:top w:val="single" w:sz="4" w:space="0" w:color="auto"/>
              <w:left w:val="single" w:sz="4" w:space="0" w:color="auto"/>
              <w:bottom w:val="single" w:sz="4" w:space="0" w:color="auto"/>
              <w:right w:val="single" w:sz="4" w:space="0" w:color="auto"/>
            </w:tcBorders>
            <w:hideMark/>
          </w:tcPr>
          <w:p w14:paraId="3A8BC4EE"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1.3 (0.3)</w:t>
            </w:r>
          </w:p>
        </w:tc>
      </w:tr>
      <w:tr w:rsidR="00486CF2" w:rsidRPr="001143CE" w14:paraId="73C0F2E4" w14:textId="77777777" w:rsidTr="00E50D4F">
        <w:trPr>
          <w:jc w:val="center"/>
        </w:trPr>
        <w:tc>
          <w:tcPr>
            <w:tcW w:w="3990" w:type="dxa"/>
            <w:tcBorders>
              <w:top w:val="single" w:sz="4" w:space="0" w:color="auto"/>
              <w:left w:val="single" w:sz="4" w:space="0" w:color="auto"/>
              <w:bottom w:val="single" w:sz="4" w:space="0" w:color="auto"/>
              <w:right w:val="single" w:sz="4" w:space="0" w:color="auto"/>
            </w:tcBorders>
            <w:hideMark/>
          </w:tcPr>
          <w:p w14:paraId="103A70BF" w14:textId="77777777" w:rsidR="00486CF2" w:rsidRPr="001143CE" w:rsidRDefault="00486CF2" w:rsidP="00E50D4F">
            <w:pPr>
              <w:rPr>
                <w:rFonts w:ascii="Helvetica" w:hAnsi="Helvetica"/>
                <w:color w:val="000000"/>
                <w:sz w:val="20"/>
                <w:szCs w:val="20"/>
                <w:lang w:val="en-US"/>
              </w:rPr>
            </w:pPr>
            <w:r w:rsidRPr="001143CE">
              <w:rPr>
                <w:rFonts w:ascii="Helvetica" w:hAnsi="Helvetica"/>
                <w:color w:val="000000"/>
                <w:sz w:val="20"/>
                <w:szCs w:val="20"/>
                <w:lang w:val="en-US"/>
              </w:rPr>
              <w:t>Antihypertensive treatment on entry, n (%)</w:t>
            </w:r>
          </w:p>
        </w:tc>
        <w:tc>
          <w:tcPr>
            <w:tcW w:w="1809" w:type="dxa"/>
            <w:tcBorders>
              <w:top w:val="single" w:sz="4" w:space="0" w:color="auto"/>
              <w:left w:val="single" w:sz="4" w:space="0" w:color="auto"/>
              <w:bottom w:val="single" w:sz="4" w:space="0" w:color="auto"/>
              <w:right w:val="single" w:sz="4" w:space="0" w:color="auto"/>
            </w:tcBorders>
            <w:hideMark/>
          </w:tcPr>
          <w:p w14:paraId="2D0408EF"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4,094 (13.70)</w:t>
            </w:r>
          </w:p>
        </w:tc>
        <w:tc>
          <w:tcPr>
            <w:tcW w:w="1808" w:type="dxa"/>
            <w:tcBorders>
              <w:top w:val="single" w:sz="4" w:space="0" w:color="auto"/>
              <w:left w:val="single" w:sz="4" w:space="0" w:color="auto"/>
              <w:bottom w:val="single" w:sz="4" w:space="0" w:color="auto"/>
              <w:right w:val="single" w:sz="4" w:space="0" w:color="auto"/>
            </w:tcBorders>
            <w:hideMark/>
          </w:tcPr>
          <w:p w14:paraId="0ED77F7C"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2,629 (17.2)</w:t>
            </w:r>
          </w:p>
        </w:tc>
        <w:tc>
          <w:tcPr>
            <w:tcW w:w="1886" w:type="dxa"/>
            <w:tcBorders>
              <w:top w:val="single" w:sz="4" w:space="0" w:color="auto"/>
              <w:left w:val="single" w:sz="4" w:space="0" w:color="auto"/>
              <w:bottom w:val="single" w:sz="4" w:space="0" w:color="auto"/>
              <w:right w:val="single" w:sz="4" w:space="0" w:color="auto"/>
            </w:tcBorders>
            <w:hideMark/>
          </w:tcPr>
          <w:p w14:paraId="7C427689"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484 (11.7)</w:t>
            </w:r>
          </w:p>
        </w:tc>
        <w:tc>
          <w:tcPr>
            <w:tcW w:w="1842" w:type="dxa"/>
            <w:tcBorders>
              <w:top w:val="single" w:sz="4" w:space="0" w:color="auto"/>
              <w:left w:val="single" w:sz="4" w:space="0" w:color="auto"/>
              <w:bottom w:val="single" w:sz="4" w:space="0" w:color="auto"/>
              <w:right w:val="single" w:sz="4" w:space="0" w:color="auto"/>
            </w:tcBorders>
            <w:hideMark/>
          </w:tcPr>
          <w:p w14:paraId="1CCA5258"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493 (8.5)</w:t>
            </w:r>
          </w:p>
        </w:tc>
        <w:tc>
          <w:tcPr>
            <w:tcW w:w="1843" w:type="dxa"/>
            <w:tcBorders>
              <w:top w:val="single" w:sz="4" w:space="0" w:color="auto"/>
              <w:left w:val="single" w:sz="4" w:space="0" w:color="auto"/>
              <w:bottom w:val="single" w:sz="4" w:space="0" w:color="auto"/>
              <w:right w:val="single" w:sz="4" w:space="0" w:color="auto"/>
            </w:tcBorders>
            <w:hideMark/>
          </w:tcPr>
          <w:p w14:paraId="18C5B517"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488 (10.3)</w:t>
            </w:r>
          </w:p>
        </w:tc>
      </w:tr>
      <w:tr w:rsidR="00486CF2" w:rsidRPr="001143CE" w14:paraId="64C0DB67" w14:textId="77777777" w:rsidTr="00E50D4F">
        <w:trPr>
          <w:jc w:val="center"/>
        </w:trPr>
        <w:tc>
          <w:tcPr>
            <w:tcW w:w="3990" w:type="dxa"/>
            <w:tcBorders>
              <w:top w:val="single" w:sz="4" w:space="0" w:color="auto"/>
              <w:left w:val="single" w:sz="4" w:space="0" w:color="auto"/>
              <w:bottom w:val="single" w:sz="4" w:space="0" w:color="auto"/>
              <w:right w:val="single" w:sz="4" w:space="0" w:color="auto"/>
            </w:tcBorders>
            <w:hideMark/>
          </w:tcPr>
          <w:p w14:paraId="4C33163B" w14:textId="77777777" w:rsidR="00486CF2" w:rsidRPr="001143CE" w:rsidRDefault="00486CF2" w:rsidP="00E50D4F">
            <w:pPr>
              <w:rPr>
                <w:rFonts w:ascii="Helvetica" w:hAnsi="Helvetica"/>
                <w:color w:val="000000"/>
                <w:sz w:val="20"/>
                <w:szCs w:val="20"/>
                <w:lang w:val="en-US"/>
              </w:rPr>
            </w:pPr>
            <w:r w:rsidRPr="001143CE">
              <w:rPr>
                <w:rFonts w:ascii="Helvetica" w:hAnsi="Helvetica"/>
                <w:color w:val="000000"/>
                <w:sz w:val="20"/>
                <w:szCs w:val="20"/>
                <w:lang w:val="en-US"/>
              </w:rPr>
              <w:t>Statin treatment on entry, n (%)</w:t>
            </w:r>
          </w:p>
        </w:tc>
        <w:tc>
          <w:tcPr>
            <w:tcW w:w="1809" w:type="dxa"/>
            <w:tcBorders>
              <w:top w:val="single" w:sz="4" w:space="0" w:color="auto"/>
              <w:left w:val="single" w:sz="4" w:space="0" w:color="auto"/>
              <w:bottom w:val="single" w:sz="4" w:space="0" w:color="auto"/>
              <w:right w:val="single" w:sz="4" w:space="0" w:color="auto"/>
            </w:tcBorders>
            <w:hideMark/>
          </w:tcPr>
          <w:p w14:paraId="5EE8A395"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3,447 (11.53)</w:t>
            </w:r>
          </w:p>
        </w:tc>
        <w:tc>
          <w:tcPr>
            <w:tcW w:w="1808" w:type="dxa"/>
            <w:tcBorders>
              <w:top w:val="single" w:sz="4" w:space="0" w:color="auto"/>
              <w:left w:val="single" w:sz="4" w:space="0" w:color="auto"/>
              <w:bottom w:val="single" w:sz="4" w:space="0" w:color="auto"/>
              <w:right w:val="single" w:sz="4" w:space="0" w:color="auto"/>
            </w:tcBorders>
            <w:hideMark/>
          </w:tcPr>
          <w:p w14:paraId="1DD87647"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2,170 (14.2)</w:t>
            </w:r>
          </w:p>
        </w:tc>
        <w:tc>
          <w:tcPr>
            <w:tcW w:w="1886" w:type="dxa"/>
            <w:tcBorders>
              <w:top w:val="single" w:sz="4" w:space="0" w:color="auto"/>
              <w:left w:val="single" w:sz="4" w:space="0" w:color="auto"/>
              <w:bottom w:val="single" w:sz="4" w:space="0" w:color="auto"/>
              <w:right w:val="single" w:sz="4" w:space="0" w:color="auto"/>
            </w:tcBorders>
            <w:hideMark/>
          </w:tcPr>
          <w:p w14:paraId="143E51E5"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403 (9.8)</w:t>
            </w:r>
          </w:p>
        </w:tc>
        <w:tc>
          <w:tcPr>
            <w:tcW w:w="1842" w:type="dxa"/>
            <w:tcBorders>
              <w:top w:val="single" w:sz="4" w:space="0" w:color="auto"/>
              <w:left w:val="single" w:sz="4" w:space="0" w:color="auto"/>
              <w:bottom w:val="single" w:sz="4" w:space="0" w:color="auto"/>
              <w:right w:val="single" w:sz="4" w:space="0" w:color="auto"/>
            </w:tcBorders>
            <w:hideMark/>
          </w:tcPr>
          <w:p w14:paraId="35D87856"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400 (6.9)</w:t>
            </w:r>
          </w:p>
        </w:tc>
        <w:tc>
          <w:tcPr>
            <w:tcW w:w="1843" w:type="dxa"/>
            <w:tcBorders>
              <w:top w:val="single" w:sz="4" w:space="0" w:color="auto"/>
              <w:left w:val="single" w:sz="4" w:space="0" w:color="auto"/>
              <w:bottom w:val="single" w:sz="4" w:space="0" w:color="auto"/>
              <w:right w:val="single" w:sz="4" w:space="0" w:color="auto"/>
            </w:tcBorders>
            <w:hideMark/>
          </w:tcPr>
          <w:p w14:paraId="4C8D5348"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474 (10.0)</w:t>
            </w:r>
          </w:p>
        </w:tc>
      </w:tr>
      <w:tr w:rsidR="00486CF2" w:rsidRPr="001143CE" w14:paraId="2CC0EBC8" w14:textId="77777777" w:rsidTr="00E50D4F">
        <w:trPr>
          <w:jc w:val="center"/>
        </w:trPr>
        <w:tc>
          <w:tcPr>
            <w:tcW w:w="3990" w:type="dxa"/>
            <w:tcBorders>
              <w:top w:val="single" w:sz="4" w:space="0" w:color="auto"/>
              <w:left w:val="single" w:sz="4" w:space="0" w:color="auto"/>
              <w:bottom w:val="single" w:sz="4" w:space="0" w:color="auto"/>
              <w:right w:val="single" w:sz="4" w:space="0" w:color="auto"/>
            </w:tcBorders>
            <w:hideMark/>
          </w:tcPr>
          <w:p w14:paraId="55ADEDFC" w14:textId="77777777" w:rsidR="00486CF2" w:rsidRPr="001143CE" w:rsidRDefault="00486CF2" w:rsidP="00E50D4F">
            <w:pPr>
              <w:rPr>
                <w:rFonts w:ascii="Helvetica" w:hAnsi="Helvetica"/>
                <w:color w:val="000000"/>
                <w:sz w:val="20"/>
                <w:szCs w:val="20"/>
                <w:lang w:val="en-US"/>
              </w:rPr>
            </w:pPr>
            <w:r w:rsidRPr="001143CE">
              <w:rPr>
                <w:rFonts w:ascii="Helvetica" w:hAnsi="Helvetica"/>
                <w:color w:val="000000"/>
                <w:sz w:val="20"/>
                <w:szCs w:val="20"/>
                <w:lang w:val="en-US"/>
              </w:rPr>
              <w:t>Antiplatelet or anticoagulant, n (%)</w:t>
            </w:r>
          </w:p>
        </w:tc>
        <w:tc>
          <w:tcPr>
            <w:tcW w:w="1809" w:type="dxa"/>
            <w:tcBorders>
              <w:top w:val="single" w:sz="4" w:space="0" w:color="auto"/>
              <w:left w:val="single" w:sz="4" w:space="0" w:color="auto"/>
              <w:bottom w:val="single" w:sz="4" w:space="0" w:color="auto"/>
              <w:right w:val="single" w:sz="4" w:space="0" w:color="auto"/>
            </w:tcBorders>
            <w:hideMark/>
          </w:tcPr>
          <w:p w14:paraId="0C8FC826"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200 (0.7)</w:t>
            </w:r>
          </w:p>
        </w:tc>
        <w:tc>
          <w:tcPr>
            <w:tcW w:w="1808" w:type="dxa"/>
            <w:tcBorders>
              <w:top w:val="single" w:sz="4" w:space="0" w:color="auto"/>
              <w:left w:val="single" w:sz="4" w:space="0" w:color="auto"/>
              <w:bottom w:val="single" w:sz="4" w:space="0" w:color="auto"/>
              <w:right w:val="single" w:sz="4" w:space="0" w:color="auto"/>
            </w:tcBorders>
            <w:hideMark/>
          </w:tcPr>
          <w:p w14:paraId="02FE06FE"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159 (1.0)</w:t>
            </w:r>
          </w:p>
        </w:tc>
        <w:tc>
          <w:tcPr>
            <w:tcW w:w="1886" w:type="dxa"/>
            <w:tcBorders>
              <w:top w:val="single" w:sz="4" w:space="0" w:color="auto"/>
              <w:left w:val="single" w:sz="4" w:space="0" w:color="auto"/>
              <w:bottom w:val="single" w:sz="4" w:space="0" w:color="auto"/>
              <w:right w:val="single" w:sz="4" w:space="0" w:color="auto"/>
            </w:tcBorders>
            <w:hideMark/>
          </w:tcPr>
          <w:p w14:paraId="665EDFB0"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21 (0.5)</w:t>
            </w:r>
          </w:p>
        </w:tc>
        <w:tc>
          <w:tcPr>
            <w:tcW w:w="1842" w:type="dxa"/>
            <w:tcBorders>
              <w:top w:val="single" w:sz="4" w:space="0" w:color="auto"/>
              <w:left w:val="single" w:sz="4" w:space="0" w:color="auto"/>
              <w:bottom w:val="single" w:sz="4" w:space="0" w:color="auto"/>
              <w:right w:val="single" w:sz="4" w:space="0" w:color="auto"/>
            </w:tcBorders>
            <w:hideMark/>
          </w:tcPr>
          <w:p w14:paraId="60B86397"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11 (0.2)</w:t>
            </w:r>
          </w:p>
        </w:tc>
        <w:tc>
          <w:tcPr>
            <w:tcW w:w="1843" w:type="dxa"/>
            <w:tcBorders>
              <w:top w:val="single" w:sz="4" w:space="0" w:color="auto"/>
              <w:left w:val="single" w:sz="4" w:space="0" w:color="auto"/>
              <w:bottom w:val="single" w:sz="4" w:space="0" w:color="auto"/>
              <w:right w:val="single" w:sz="4" w:space="0" w:color="auto"/>
            </w:tcBorders>
            <w:hideMark/>
          </w:tcPr>
          <w:p w14:paraId="1CD183FB" w14:textId="77777777" w:rsidR="00486CF2" w:rsidRPr="001143CE" w:rsidRDefault="00486CF2" w:rsidP="00E50D4F">
            <w:pPr>
              <w:rPr>
                <w:rFonts w:ascii="Helvetica" w:hAnsi="Helvetica"/>
                <w:color w:val="000000"/>
                <w:sz w:val="18"/>
                <w:szCs w:val="18"/>
                <w:lang w:val="en-US"/>
              </w:rPr>
            </w:pPr>
            <w:r w:rsidRPr="001143CE">
              <w:rPr>
                <w:rFonts w:ascii="Helvetica" w:hAnsi="Helvetica"/>
                <w:color w:val="000000"/>
                <w:sz w:val="18"/>
                <w:szCs w:val="18"/>
                <w:lang w:val="en-US"/>
              </w:rPr>
              <w:t>9 (0.2)</w:t>
            </w:r>
          </w:p>
        </w:tc>
      </w:tr>
    </w:tbl>
    <w:p w14:paraId="002228F5" w14:textId="77777777" w:rsidR="00486CF2" w:rsidRPr="001143CE" w:rsidRDefault="00486CF2" w:rsidP="00486CF2">
      <w:pPr>
        <w:autoSpaceDE w:val="0"/>
        <w:autoSpaceDN w:val="0"/>
        <w:adjustRightInd w:val="0"/>
        <w:rPr>
          <w:rFonts w:ascii="Helvetica" w:hAnsi="Helvetica"/>
          <w:color w:val="000000"/>
          <w:sz w:val="22"/>
          <w:szCs w:val="22"/>
          <w:lang w:val="en-US"/>
        </w:rPr>
      </w:pPr>
    </w:p>
    <w:p w14:paraId="3989F58D" w14:textId="77777777" w:rsidR="00486CF2" w:rsidRPr="001143CE" w:rsidRDefault="00486CF2" w:rsidP="00486CF2">
      <w:pPr>
        <w:autoSpaceDE w:val="0"/>
        <w:autoSpaceDN w:val="0"/>
        <w:adjustRightInd w:val="0"/>
        <w:rPr>
          <w:rFonts w:ascii="Helvetica" w:hAnsi="Helvetica"/>
          <w:color w:val="000000"/>
          <w:sz w:val="22"/>
          <w:szCs w:val="22"/>
          <w:lang w:val="en-US"/>
        </w:rPr>
      </w:pPr>
    </w:p>
    <w:p w14:paraId="7C9E050D" w14:textId="77777777" w:rsidR="00486CF2" w:rsidRPr="001143CE" w:rsidRDefault="00486CF2" w:rsidP="00486CF2">
      <w:pPr>
        <w:autoSpaceDE w:val="0"/>
        <w:autoSpaceDN w:val="0"/>
        <w:adjustRightInd w:val="0"/>
        <w:rPr>
          <w:rFonts w:ascii="Helvetica" w:hAnsi="Helvetica"/>
          <w:color w:val="000000"/>
          <w:sz w:val="22"/>
          <w:szCs w:val="22"/>
          <w:lang w:val="en-US"/>
        </w:rPr>
      </w:pPr>
    </w:p>
    <w:p w14:paraId="5534C25A" w14:textId="77777777" w:rsidR="00486CF2" w:rsidRPr="001143CE" w:rsidRDefault="00486CF2" w:rsidP="00486CF2">
      <w:pPr>
        <w:autoSpaceDE w:val="0"/>
        <w:autoSpaceDN w:val="0"/>
        <w:adjustRightInd w:val="0"/>
        <w:rPr>
          <w:rFonts w:ascii="Helvetica" w:hAnsi="Helvetica"/>
          <w:b/>
          <w:bCs/>
          <w:color w:val="000000"/>
          <w:sz w:val="20"/>
          <w:szCs w:val="20"/>
          <w:lang w:val="en-US"/>
        </w:rPr>
      </w:pPr>
    </w:p>
    <w:p w14:paraId="541B5661" w14:textId="4B3E9F72" w:rsidR="00943DD3" w:rsidRPr="001143CE" w:rsidRDefault="00943DD3" w:rsidP="00943DD3">
      <w:pPr>
        <w:pStyle w:val="Heading1"/>
        <w:rPr>
          <w:rFonts w:ascii="Helvetica" w:hAnsi="Helvetica"/>
          <w:color w:val="000000"/>
          <w:sz w:val="22"/>
          <w:szCs w:val="22"/>
          <w:lang w:val="en-US"/>
        </w:rPr>
      </w:pPr>
      <w:bookmarkStart w:id="2" w:name="_Toc151063724"/>
      <w:r w:rsidRPr="001143CE">
        <w:rPr>
          <w:rFonts w:ascii="Helvetica" w:hAnsi="Helvetica"/>
          <w:b/>
          <w:bCs/>
          <w:color w:val="000000"/>
          <w:sz w:val="22"/>
          <w:szCs w:val="22"/>
          <w:lang w:val="en-US"/>
        </w:rPr>
        <w:lastRenderedPageBreak/>
        <w:t xml:space="preserve">Supplemental Table-2. </w:t>
      </w:r>
      <w:r w:rsidRPr="001143CE">
        <w:rPr>
          <w:rFonts w:ascii="Helvetica" w:hAnsi="Helvetica"/>
          <w:color w:val="000000"/>
          <w:sz w:val="22"/>
          <w:szCs w:val="22"/>
          <w:lang w:val="en-US"/>
        </w:rPr>
        <w:t>Incidence rates (per 1000 person-years) of clinical outcomes in enrol time period 1994-2008 and enrol time period 2009-2018</w:t>
      </w:r>
      <w:bookmarkEnd w:id="2"/>
    </w:p>
    <w:p w14:paraId="37CDB130" w14:textId="77777777" w:rsidR="00943DD3" w:rsidRPr="001143CE" w:rsidRDefault="00943DD3" w:rsidP="00943DD3">
      <w:pPr>
        <w:pStyle w:val="Heading1"/>
        <w:rPr>
          <w:rFonts w:ascii="Helvetica" w:hAnsi="Helvetica"/>
          <w:color w:val="000000"/>
          <w:sz w:val="21"/>
          <w:szCs w:val="21"/>
          <w:lang w:val="en-US"/>
        </w:rPr>
      </w:pPr>
      <w:bookmarkStart w:id="3" w:name="_Toc151063725"/>
      <w:r w:rsidRPr="001143CE">
        <w:rPr>
          <w:rFonts w:ascii="Helvetica" w:hAnsi="Helvetica"/>
          <w:color w:val="000000"/>
          <w:sz w:val="21"/>
          <w:szCs w:val="21"/>
          <w:lang w:val="en-US"/>
        </w:rPr>
        <w:t>IGT indicates impaired glucose tolerance; IFG indicates impaired fasting glucose. NZE indicates New Zealand European. BMI indicates body mass index; SBP indicates systolic blood pressure. TC indicates total cholesterol. TG indicates triglyceride.</w:t>
      </w:r>
      <w:bookmarkEnd w:id="3"/>
      <w:r w:rsidRPr="001143CE">
        <w:rPr>
          <w:rFonts w:ascii="Helvetica" w:hAnsi="Helvetica"/>
          <w:color w:val="000000"/>
          <w:sz w:val="21"/>
          <w:szCs w:val="21"/>
          <w:lang w:val="en-US"/>
        </w:rPr>
        <w:t xml:space="preserve"> </w:t>
      </w:r>
    </w:p>
    <w:p w14:paraId="69135221" w14:textId="77777777" w:rsidR="00943DD3" w:rsidRPr="001143CE" w:rsidRDefault="00943DD3" w:rsidP="00943DD3">
      <w:pPr>
        <w:autoSpaceDE w:val="0"/>
        <w:autoSpaceDN w:val="0"/>
        <w:adjustRightInd w:val="0"/>
        <w:rPr>
          <w:rFonts w:ascii="Helvetica" w:hAnsi="Helvetica"/>
          <w:color w:val="000000"/>
          <w:sz w:val="21"/>
          <w:szCs w:val="21"/>
          <w:lang w:val="en-US"/>
        </w:rPr>
      </w:pPr>
    </w:p>
    <w:tbl>
      <w:tblPr>
        <w:tblStyle w:val="TableGrid"/>
        <w:tblW w:w="16722" w:type="dxa"/>
        <w:jc w:val="center"/>
        <w:tblLook w:val="04A0" w:firstRow="1" w:lastRow="0" w:firstColumn="1" w:lastColumn="0" w:noHBand="0" w:noVBand="1"/>
      </w:tblPr>
      <w:tblGrid>
        <w:gridCol w:w="1661"/>
        <w:gridCol w:w="1523"/>
        <w:gridCol w:w="1397"/>
        <w:gridCol w:w="1411"/>
        <w:gridCol w:w="1390"/>
        <w:gridCol w:w="1681"/>
        <w:gridCol w:w="1532"/>
        <w:gridCol w:w="1530"/>
        <w:gridCol w:w="1495"/>
        <w:gridCol w:w="1684"/>
        <w:gridCol w:w="1418"/>
      </w:tblGrid>
      <w:tr w:rsidR="00943DD3" w:rsidRPr="001143CE" w14:paraId="16CC60FC" w14:textId="77777777" w:rsidTr="008E3EAD">
        <w:trPr>
          <w:trHeight w:val="292"/>
          <w:jc w:val="center"/>
        </w:trPr>
        <w:tc>
          <w:tcPr>
            <w:tcW w:w="1661" w:type="dxa"/>
            <w:tcBorders>
              <w:top w:val="single" w:sz="4" w:space="0" w:color="auto"/>
              <w:left w:val="single" w:sz="4" w:space="0" w:color="auto"/>
              <w:bottom w:val="single" w:sz="4" w:space="0" w:color="auto"/>
              <w:right w:val="single" w:sz="4" w:space="0" w:color="auto"/>
            </w:tcBorders>
          </w:tcPr>
          <w:p w14:paraId="2542B812" w14:textId="77777777" w:rsidR="00943DD3" w:rsidRPr="001143CE" w:rsidRDefault="00943DD3" w:rsidP="008E3EAD">
            <w:pPr>
              <w:autoSpaceDE w:val="0"/>
              <w:autoSpaceDN w:val="0"/>
              <w:adjustRightInd w:val="0"/>
              <w:jc w:val="center"/>
              <w:rPr>
                <w:rFonts w:ascii="Helvetica" w:hAnsi="Helvetica"/>
                <w:color w:val="000000"/>
                <w:sz w:val="16"/>
                <w:szCs w:val="16"/>
                <w:lang w:val="en-US"/>
              </w:rPr>
            </w:pPr>
          </w:p>
        </w:tc>
        <w:tc>
          <w:tcPr>
            <w:tcW w:w="1523" w:type="dxa"/>
            <w:tcBorders>
              <w:top w:val="single" w:sz="4" w:space="0" w:color="auto"/>
              <w:left w:val="single" w:sz="4" w:space="0" w:color="auto"/>
              <w:bottom w:val="single" w:sz="4" w:space="0" w:color="auto"/>
              <w:right w:val="single" w:sz="4" w:space="0" w:color="auto"/>
            </w:tcBorders>
            <w:hideMark/>
          </w:tcPr>
          <w:p w14:paraId="0B9C5C97" w14:textId="77777777" w:rsidR="00943DD3" w:rsidRPr="001143CE" w:rsidRDefault="00943DD3" w:rsidP="008E3EAD">
            <w:pPr>
              <w:autoSpaceDE w:val="0"/>
              <w:autoSpaceDN w:val="0"/>
              <w:adjustRightInd w:val="0"/>
              <w:jc w:val="center"/>
              <w:rPr>
                <w:rFonts w:ascii="Helvetica" w:hAnsi="Helvetica"/>
                <w:color w:val="000000"/>
                <w:sz w:val="16"/>
                <w:szCs w:val="16"/>
                <w:lang w:val="en-US"/>
              </w:rPr>
            </w:pPr>
            <w:r w:rsidRPr="001143CE">
              <w:rPr>
                <w:rFonts w:ascii="Helvetica" w:hAnsi="Helvetica"/>
                <w:color w:val="000000"/>
                <w:sz w:val="16"/>
                <w:szCs w:val="16"/>
                <w:lang w:val="en-US"/>
              </w:rPr>
              <w:t>All-cause mortality</w:t>
            </w:r>
          </w:p>
        </w:tc>
        <w:tc>
          <w:tcPr>
            <w:tcW w:w="1397" w:type="dxa"/>
            <w:tcBorders>
              <w:top w:val="single" w:sz="4" w:space="0" w:color="auto"/>
              <w:left w:val="single" w:sz="4" w:space="0" w:color="auto"/>
              <w:bottom w:val="single" w:sz="4" w:space="0" w:color="auto"/>
              <w:right w:val="single" w:sz="4" w:space="0" w:color="auto"/>
            </w:tcBorders>
            <w:hideMark/>
          </w:tcPr>
          <w:p w14:paraId="0898BC5D" w14:textId="77777777" w:rsidR="00943DD3" w:rsidRPr="001143CE" w:rsidRDefault="00943DD3" w:rsidP="008E3EAD">
            <w:pPr>
              <w:autoSpaceDE w:val="0"/>
              <w:autoSpaceDN w:val="0"/>
              <w:adjustRightInd w:val="0"/>
              <w:jc w:val="center"/>
              <w:rPr>
                <w:rFonts w:ascii="Helvetica" w:hAnsi="Helvetica"/>
                <w:color w:val="000000"/>
                <w:sz w:val="16"/>
                <w:szCs w:val="16"/>
                <w:lang w:val="en-US"/>
              </w:rPr>
            </w:pPr>
            <w:r w:rsidRPr="001143CE">
              <w:rPr>
                <w:rFonts w:ascii="Helvetica" w:hAnsi="Helvetica"/>
                <w:color w:val="000000"/>
                <w:sz w:val="16"/>
                <w:szCs w:val="16"/>
                <w:lang w:val="en-US"/>
              </w:rPr>
              <w:t>Premature mortality</w:t>
            </w:r>
          </w:p>
        </w:tc>
        <w:tc>
          <w:tcPr>
            <w:tcW w:w="1411" w:type="dxa"/>
            <w:tcBorders>
              <w:top w:val="single" w:sz="4" w:space="0" w:color="auto"/>
              <w:left w:val="single" w:sz="4" w:space="0" w:color="auto"/>
              <w:bottom w:val="single" w:sz="4" w:space="0" w:color="auto"/>
              <w:right w:val="single" w:sz="4" w:space="0" w:color="auto"/>
            </w:tcBorders>
            <w:hideMark/>
          </w:tcPr>
          <w:p w14:paraId="667EF567" w14:textId="77777777" w:rsidR="00943DD3" w:rsidRPr="001143CE" w:rsidRDefault="00943DD3" w:rsidP="008E3EAD">
            <w:pPr>
              <w:autoSpaceDE w:val="0"/>
              <w:autoSpaceDN w:val="0"/>
              <w:adjustRightInd w:val="0"/>
              <w:jc w:val="center"/>
              <w:rPr>
                <w:rFonts w:ascii="Helvetica" w:hAnsi="Helvetica"/>
                <w:color w:val="000000"/>
                <w:sz w:val="16"/>
                <w:szCs w:val="16"/>
                <w:lang w:val="en-US"/>
              </w:rPr>
            </w:pPr>
            <w:r w:rsidRPr="001143CE">
              <w:rPr>
                <w:rFonts w:ascii="Helvetica" w:hAnsi="Helvetica"/>
                <w:color w:val="000000"/>
                <w:sz w:val="16"/>
                <w:szCs w:val="16"/>
                <w:lang w:val="en-US"/>
              </w:rPr>
              <w:t>Cardiovascular mortality</w:t>
            </w:r>
          </w:p>
        </w:tc>
        <w:tc>
          <w:tcPr>
            <w:tcW w:w="1390" w:type="dxa"/>
            <w:tcBorders>
              <w:top w:val="single" w:sz="4" w:space="0" w:color="auto"/>
              <w:left w:val="single" w:sz="4" w:space="0" w:color="auto"/>
              <w:bottom w:val="single" w:sz="4" w:space="0" w:color="auto"/>
              <w:right w:val="single" w:sz="4" w:space="0" w:color="auto"/>
            </w:tcBorders>
            <w:hideMark/>
          </w:tcPr>
          <w:p w14:paraId="2F996469" w14:textId="77777777" w:rsidR="00943DD3" w:rsidRPr="001143CE" w:rsidRDefault="00943DD3" w:rsidP="008E3EAD">
            <w:pPr>
              <w:autoSpaceDE w:val="0"/>
              <w:autoSpaceDN w:val="0"/>
              <w:adjustRightInd w:val="0"/>
              <w:jc w:val="center"/>
              <w:rPr>
                <w:rFonts w:ascii="Helvetica" w:hAnsi="Helvetica"/>
                <w:color w:val="000000"/>
                <w:sz w:val="16"/>
                <w:szCs w:val="16"/>
                <w:lang w:val="en-US"/>
              </w:rPr>
            </w:pPr>
            <w:r w:rsidRPr="001143CE">
              <w:rPr>
                <w:rFonts w:ascii="Helvetica" w:hAnsi="Helvetica"/>
                <w:color w:val="000000"/>
                <w:sz w:val="16"/>
                <w:szCs w:val="16"/>
                <w:lang w:val="en-US"/>
              </w:rPr>
              <w:t>Cancer mortality</w:t>
            </w:r>
          </w:p>
        </w:tc>
        <w:tc>
          <w:tcPr>
            <w:tcW w:w="1681" w:type="dxa"/>
            <w:tcBorders>
              <w:top w:val="single" w:sz="4" w:space="0" w:color="auto"/>
              <w:left w:val="single" w:sz="4" w:space="0" w:color="auto"/>
              <w:bottom w:val="single" w:sz="4" w:space="0" w:color="auto"/>
              <w:right w:val="single" w:sz="4" w:space="0" w:color="auto"/>
            </w:tcBorders>
            <w:hideMark/>
          </w:tcPr>
          <w:p w14:paraId="2AADCA84" w14:textId="77777777" w:rsidR="00943DD3" w:rsidRPr="001143CE" w:rsidRDefault="00943DD3" w:rsidP="008E3EAD">
            <w:pPr>
              <w:autoSpaceDE w:val="0"/>
              <w:autoSpaceDN w:val="0"/>
              <w:adjustRightInd w:val="0"/>
              <w:jc w:val="center"/>
              <w:rPr>
                <w:rFonts w:ascii="Helvetica" w:hAnsi="Helvetica"/>
                <w:color w:val="000000"/>
                <w:sz w:val="16"/>
                <w:szCs w:val="16"/>
                <w:lang w:val="en-US"/>
              </w:rPr>
            </w:pPr>
            <w:r w:rsidRPr="001143CE">
              <w:rPr>
                <w:rFonts w:ascii="Helvetica" w:hAnsi="Helvetica"/>
                <w:color w:val="000000"/>
                <w:sz w:val="16"/>
                <w:szCs w:val="16"/>
                <w:lang w:val="en-US"/>
              </w:rPr>
              <w:t>Cardiovascular hospital admission</w:t>
            </w:r>
          </w:p>
        </w:tc>
        <w:tc>
          <w:tcPr>
            <w:tcW w:w="1532" w:type="dxa"/>
            <w:tcBorders>
              <w:top w:val="single" w:sz="4" w:space="0" w:color="auto"/>
              <w:left w:val="single" w:sz="4" w:space="0" w:color="auto"/>
              <w:bottom w:val="single" w:sz="4" w:space="0" w:color="auto"/>
              <w:right w:val="single" w:sz="4" w:space="0" w:color="auto"/>
            </w:tcBorders>
            <w:hideMark/>
          </w:tcPr>
          <w:p w14:paraId="683EF089" w14:textId="77777777" w:rsidR="00943DD3" w:rsidRPr="001143CE" w:rsidRDefault="00943DD3" w:rsidP="008E3EAD">
            <w:pPr>
              <w:autoSpaceDE w:val="0"/>
              <w:autoSpaceDN w:val="0"/>
              <w:adjustRightInd w:val="0"/>
              <w:jc w:val="center"/>
              <w:rPr>
                <w:rFonts w:ascii="Helvetica" w:hAnsi="Helvetica"/>
                <w:color w:val="000000"/>
                <w:sz w:val="16"/>
                <w:szCs w:val="16"/>
                <w:lang w:val="en-US"/>
              </w:rPr>
            </w:pPr>
            <w:r w:rsidRPr="001143CE">
              <w:rPr>
                <w:rFonts w:ascii="Helvetica" w:hAnsi="Helvetica"/>
                <w:color w:val="000000"/>
                <w:sz w:val="16"/>
                <w:szCs w:val="16"/>
                <w:lang w:val="en-US"/>
              </w:rPr>
              <w:t>Myocardial infarction hospital admission</w:t>
            </w:r>
          </w:p>
        </w:tc>
        <w:tc>
          <w:tcPr>
            <w:tcW w:w="1530" w:type="dxa"/>
            <w:tcBorders>
              <w:top w:val="single" w:sz="4" w:space="0" w:color="auto"/>
              <w:left w:val="single" w:sz="4" w:space="0" w:color="auto"/>
              <w:bottom w:val="single" w:sz="4" w:space="0" w:color="auto"/>
              <w:right w:val="single" w:sz="4" w:space="0" w:color="auto"/>
            </w:tcBorders>
            <w:hideMark/>
          </w:tcPr>
          <w:p w14:paraId="519E95A7" w14:textId="77777777" w:rsidR="00943DD3" w:rsidRPr="001143CE" w:rsidRDefault="00943DD3" w:rsidP="008E3EAD">
            <w:pPr>
              <w:autoSpaceDE w:val="0"/>
              <w:autoSpaceDN w:val="0"/>
              <w:adjustRightInd w:val="0"/>
              <w:jc w:val="center"/>
              <w:rPr>
                <w:rFonts w:ascii="Helvetica" w:hAnsi="Helvetica"/>
                <w:color w:val="000000"/>
                <w:sz w:val="16"/>
                <w:szCs w:val="16"/>
                <w:lang w:val="en-US"/>
              </w:rPr>
            </w:pPr>
            <w:r w:rsidRPr="001143CE">
              <w:rPr>
                <w:rFonts w:ascii="Helvetica" w:hAnsi="Helvetica"/>
                <w:color w:val="000000"/>
                <w:sz w:val="16"/>
                <w:szCs w:val="16"/>
                <w:lang w:val="en-US"/>
              </w:rPr>
              <w:t>Stroke hospital admission</w:t>
            </w:r>
          </w:p>
        </w:tc>
        <w:tc>
          <w:tcPr>
            <w:tcW w:w="1495" w:type="dxa"/>
            <w:tcBorders>
              <w:top w:val="single" w:sz="4" w:space="0" w:color="auto"/>
              <w:left w:val="single" w:sz="4" w:space="0" w:color="auto"/>
              <w:bottom w:val="single" w:sz="4" w:space="0" w:color="auto"/>
              <w:right w:val="single" w:sz="4" w:space="0" w:color="auto"/>
            </w:tcBorders>
            <w:hideMark/>
          </w:tcPr>
          <w:p w14:paraId="4BE0185C" w14:textId="77777777" w:rsidR="00943DD3" w:rsidRPr="001143CE" w:rsidRDefault="00943DD3" w:rsidP="008E3EAD">
            <w:pPr>
              <w:autoSpaceDE w:val="0"/>
              <w:autoSpaceDN w:val="0"/>
              <w:adjustRightInd w:val="0"/>
              <w:jc w:val="center"/>
              <w:rPr>
                <w:rFonts w:ascii="Helvetica" w:hAnsi="Helvetica"/>
                <w:color w:val="000000"/>
                <w:sz w:val="16"/>
                <w:szCs w:val="16"/>
                <w:lang w:val="en-US"/>
              </w:rPr>
            </w:pPr>
            <w:r w:rsidRPr="001143CE">
              <w:rPr>
                <w:rFonts w:ascii="Helvetica" w:hAnsi="Helvetica"/>
                <w:color w:val="000000"/>
                <w:sz w:val="16"/>
                <w:szCs w:val="16"/>
                <w:lang w:val="en-US"/>
              </w:rPr>
              <w:t>Heart failure hospital admission</w:t>
            </w:r>
          </w:p>
        </w:tc>
        <w:tc>
          <w:tcPr>
            <w:tcW w:w="1684" w:type="dxa"/>
            <w:tcBorders>
              <w:top w:val="single" w:sz="4" w:space="0" w:color="auto"/>
              <w:left w:val="single" w:sz="4" w:space="0" w:color="auto"/>
              <w:bottom w:val="single" w:sz="4" w:space="0" w:color="auto"/>
              <w:right w:val="single" w:sz="4" w:space="0" w:color="auto"/>
            </w:tcBorders>
            <w:hideMark/>
          </w:tcPr>
          <w:p w14:paraId="6F136274" w14:textId="77777777" w:rsidR="00943DD3" w:rsidRPr="001143CE" w:rsidRDefault="00943DD3" w:rsidP="008E3EAD">
            <w:pPr>
              <w:autoSpaceDE w:val="0"/>
              <w:autoSpaceDN w:val="0"/>
              <w:adjustRightInd w:val="0"/>
              <w:jc w:val="center"/>
              <w:rPr>
                <w:rFonts w:ascii="Helvetica" w:hAnsi="Helvetica"/>
                <w:color w:val="000000"/>
                <w:sz w:val="16"/>
                <w:szCs w:val="16"/>
                <w:lang w:val="en-US"/>
              </w:rPr>
            </w:pPr>
            <w:r w:rsidRPr="001143CE">
              <w:rPr>
                <w:rFonts w:ascii="Helvetica" w:hAnsi="Helvetica"/>
                <w:color w:val="000000"/>
                <w:sz w:val="16"/>
                <w:szCs w:val="16"/>
                <w:lang w:val="en-US"/>
              </w:rPr>
              <w:t>Cancer hospital admission</w:t>
            </w:r>
          </w:p>
        </w:tc>
        <w:tc>
          <w:tcPr>
            <w:tcW w:w="1418" w:type="dxa"/>
            <w:tcBorders>
              <w:top w:val="single" w:sz="4" w:space="0" w:color="auto"/>
              <w:left w:val="single" w:sz="4" w:space="0" w:color="auto"/>
              <w:bottom w:val="single" w:sz="4" w:space="0" w:color="auto"/>
              <w:right w:val="single" w:sz="4" w:space="0" w:color="auto"/>
            </w:tcBorders>
            <w:hideMark/>
          </w:tcPr>
          <w:p w14:paraId="55B4DE98" w14:textId="77777777" w:rsidR="00943DD3" w:rsidRPr="001143CE" w:rsidRDefault="00943DD3" w:rsidP="008E3EAD">
            <w:pPr>
              <w:autoSpaceDE w:val="0"/>
              <w:autoSpaceDN w:val="0"/>
              <w:adjustRightInd w:val="0"/>
              <w:jc w:val="center"/>
              <w:rPr>
                <w:rFonts w:ascii="Helvetica" w:hAnsi="Helvetica"/>
                <w:color w:val="000000"/>
                <w:sz w:val="16"/>
                <w:szCs w:val="16"/>
                <w:lang w:val="en-US"/>
              </w:rPr>
            </w:pPr>
            <w:r w:rsidRPr="001143CE">
              <w:rPr>
                <w:rFonts w:ascii="Helvetica" w:hAnsi="Helvetica"/>
                <w:color w:val="000000"/>
                <w:sz w:val="16"/>
                <w:szCs w:val="16"/>
                <w:lang w:val="en-US"/>
              </w:rPr>
              <w:t>End-stage kidney disease hospital admission</w:t>
            </w:r>
          </w:p>
        </w:tc>
      </w:tr>
      <w:tr w:rsidR="00943DD3" w:rsidRPr="001143CE" w14:paraId="7DFD383C" w14:textId="77777777" w:rsidTr="008E3EAD">
        <w:trPr>
          <w:trHeight w:val="292"/>
          <w:jc w:val="center"/>
        </w:trPr>
        <w:tc>
          <w:tcPr>
            <w:tcW w:w="1661" w:type="dxa"/>
            <w:tcBorders>
              <w:top w:val="single" w:sz="4" w:space="0" w:color="auto"/>
              <w:left w:val="single" w:sz="4" w:space="0" w:color="auto"/>
              <w:bottom w:val="single" w:sz="4" w:space="0" w:color="auto"/>
              <w:right w:val="single" w:sz="4" w:space="0" w:color="auto"/>
            </w:tcBorders>
            <w:hideMark/>
          </w:tcPr>
          <w:p w14:paraId="39B16F60" w14:textId="77777777" w:rsidR="00943DD3" w:rsidRPr="001143CE" w:rsidRDefault="00943DD3" w:rsidP="008E3EAD">
            <w:pPr>
              <w:autoSpaceDE w:val="0"/>
              <w:autoSpaceDN w:val="0"/>
              <w:adjustRightInd w:val="0"/>
              <w:rPr>
                <w:rFonts w:ascii="Helvetica" w:hAnsi="Helvetica"/>
                <w:color w:val="000000"/>
                <w:sz w:val="16"/>
                <w:szCs w:val="16"/>
                <w:lang w:val="en-US"/>
              </w:rPr>
            </w:pPr>
            <w:r w:rsidRPr="001143CE">
              <w:rPr>
                <w:rFonts w:ascii="Helvetica" w:hAnsi="Helvetica"/>
                <w:color w:val="000000"/>
                <w:sz w:val="16"/>
                <w:szCs w:val="16"/>
                <w:lang w:val="en-US"/>
              </w:rPr>
              <w:t>All patients</w:t>
            </w:r>
          </w:p>
        </w:tc>
        <w:tc>
          <w:tcPr>
            <w:tcW w:w="1523" w:type="dxa"/>
            <w:tcBorders>
              <w:top w:val="single" w:sz="4" w:space="0" w:color="auto"/>
              <w:left w:val="single" w:sz="4" w:space="0" w:color="auto"/>
              <w:bottom w:val="single" w:sz="4" w:space="0" w:color="auto"/>
              <w:right w:val="single" w:sz="4" w:space="0" w:color="auto"/>
            </w:tcBorders>
          </w:tcPr>
          <w:p w14:paraId="670A88D2" w14:textId="77777777" w:rsidR="00943DD3" w:rsidRPr="001143CE" w:rsidRDefault="00943DD3" w:rsidP="008E3EAD">
            <w:pPr>
              <w:autoSpaceDE w:val="0"/>
              <w:autoSpaceDN w:val="0"/>
              <w:adjustRightInd w:val="0"/>
              <w:jc w:val="center"/>
              <w:rPr>
                <w:rFonts w:ascii="Helvetica" w:hAnsi="Helvetica"/>
                <w:color w:val="000000"/>
                <w:sz w:val="16"/>
                <w:szCs w:val="16"/>
                <w:lang w:val="en-US"/>
              </w:rPr>
            </w:pPr>
          </w:p>
        </w:tc>
        <w:tc>
          <w:tcPr>
            <w:tcW w:w="1397" w:type="dxa"/>
            <w:tcBorders>
              <w:top w:val="single" w:sz="4" w:space="0" w:color="auto"/>
              <w:left w:val="single" w:sz="4" w:space="0" w:color="auto"/>
              <w:bottom w:val="single" w:sz="4" w:space="0" w:color="auto"/>
              <w:right w:val="single" w:sz="4" w:space="0" w:color="auto"/>
            </w:tcBorders>
          </w:tcPr>
          <w:p w14:paraId="1A2FBD0E" w14:textId="77777777" w:rsidR="00943DD3" w:rsidRPr="001143CE" w:rsidRDefault="00943DD3" w:rsidP="008E3EAD">
            <w:pPr>
              <w:autoSpaceDE w:val="0"/>
              <w:autoSpaceDN w:val="0"/>
              <w:adjustRightInd w:val="0"/>
              <w:jc w:val="center"/>
              <w:rPr>
                <w:rFonts w:ascii="Helvetica" w:hAnsi="Helvetica"/>
                <w:color w:val="000000"/>
                <w:sz w:val="16"/>
                <w:szCs w:val="16"/>
                <w:lang w:val="en-US"/>
              </w:rPr>
            </w:pPr>
          </w:p>
        </w:tc>
        <w:tc>
          <w:tcPr>
            <w:tcW w:w="1411" w:type="dxa"/>
            <w:tcBorders>
              <w:top w:val="single" w:sz="4" w:space="0" w:color="auto"/>
              <w:left w:val="single" w:sz="4" w:space="0" w:color="auto"/>
              <w:bottom w:val="single" w:sz="4" w:space="0" w:color="auto"/>
              <w:right w:val="single" w:sz="4" w:space="0" w:color="auto"/>
            </w:tcBorders>
          </w:tcPr>
          <w:p w14:paraId="3474709E" w14:textId="77777777" w:rsidR="00943DD3" w:rsidRPr="001143CE" w:rsidRDefault="00943DD3" w:rsidP="008E3EAD">
            <w:pPr>
              <w:autoSpaceDE w:val="0"/>
              <w:autoSpaceDN w:val="0"/>
              <w:adjustRightInd w:val="0"/>
              <w:jc w:val="center"/>
              <w:rPr>
                <w:rFonts w:ascii="Helvetica" w:hAnsi="Helvetica"/>
                <w:color w:val="000000"/>
                <w:sz w:val="16"/>
                <w:szCs w:val="16"/>
                <w:lang w:val="en-US"/>
              </w:rPr>
            </w:pPr>
          </w:p>
        </w:tc>
        <w:tc>
          <w:tcPr>
            <w:tcW w:w="1390" w:type="dxa"/>
            <w:tcBorders>
              <w:top w:val="single" w:sz="4" w:space="0" w:color="auto"/>
              <w:left w:val="single" w:sz="4" w:space="0" w:color="auto"/>
              <w:bottom w:val="single" w:sz="4" w:space="0" w:color="auto"/>
              <w:right w:val="single" w:sz="4" w:space="0" w:color="auto"/>
            </w:tcBorders>
          </w:tcPr>
          <w:p w14:paraId="72112F84" w14:textId="77777777" w:rsidR="00943DD3" w:rsidRPr="001143CE" w:rsidRDefault="00943DD3" w:rsidP="008E3EAD">
            <w:pPr>
              <w:autoSpaceDE w:val="0"/>
              <w:autoSpaceDN w:val="0"/>
              <w:adjustRightInd w:val="0"/>
              <w:jc w:val="center"/>
              <w:rPr>
                <w:rFonts w:ascii="Helvetica" w:hAnsi="Helvetica"/>
                <w:color w:val="000000"/>
                <w:sz w:val="16"/>
                <w:szCs w:val="16"/>
                <w:lang w:val="en-US"/>
              </w:rPr>
            </w:pPr>
          </w:p>
        </w:tc>
        <w:tc>
          <w:tcPr>
            <w:tcW w:w="1681" w:type="dxa"/>
            <w:tcBorders>
              <w:top w:val="single" w:sz="4" w:space="0" w:color="auto"/>
              <w:left w:val="single" w:sz="4" w:space="0" w:color="auto"/>
              <w:bottom w:val="single" w:sz="4" w:space="0" w:color="auto"/>
              <w:right w:val="single" w:sz="4" w:space="0" w:color="auto"/>
            </w:tcBorders>
          </w:tcPr>
          <w:p w14:paraId="1858DE28" w14:textId="77777777" w:rsidR="00943DD3" w:rsidRPr="001143CE" w:rsidRDefault="00943DD3" w:rsidP="008E3EAD">
            <w:pPr>
              <w:autoSpaceDE w:val="0"/>
              <w:autoSpaceDN w:val="0"/>
              <w:adjustRightInd w:val="0"/>
              <w:jc w:val="center"/>
              <w:rPr>
                <w:rFonts w:ascii="Helvetica" w:hAnsi="Helvetica"/>
                <w:color w:val="000000"/>
                <w:sz w:val="16"/>
                <w:szCs w:val="16"/>
                <w:lang w:val="en-US"/>
              </w:rPr>
            </w:pPr>
          </w:p>
        </w:tc>
        <w:tc>
          <w:tcPr>
            <w:tcW w:w="1532" w:type="dxa"/>
            <w:tcBorders>
              <w:top w:val="single" w:sz="4" w:space="0" w:color="auto"/>
              <w:left w:val="single" w:sz="4" w:space="0" w:color="auto"/>
              <w:bottom w:val="single" w:sz="4" w:space="0" w:color="auto"/>
              <w:right w:val="single" w:sz="4" w:space="0" w:color="auto"/>
            </w:tcBorders>
          </w:tcPr>
          <w:p w14:paraId="244F5A1B" w14:textId="77777777" w:rsidR="00943DD3" w:rsidRPr="001143CE" w:rsidRDefault="00943DD3" w:rsidP="008E3EAD">
            <w:pPr>
              <w:autoSpaceDE w:val="0"/>
              <w:autoSpaceDN w:val="0"/>
              <w:adjustRightInd w:val="0"/>
              <w:jc w:val="center"/>
              <w:rPr>
                <w:rFonts w:ascii="Helvetica" w:hAnsi="Helvetica"/>
                <w:color w:val="000000"/>
                <w:sz w:val="16"/>
                <w:szCs w:val="16"/>
                <w:lang w:val="en-US"/>
              </w:rPr>
            </w:pPr>
          </w:p>
        </w:tc>
        <w:tc>
          <w:tcPr>
            <w:tcW w:w="1530" w:type="dxa"/>
            <w:tcBorders>
              <w:top w:val="single" w:sz="4" w:space="0" w:color="auto"/>
              <w:left w:val="single" w:sz="4" w:space="0" w:color="auto"/>
              <w:bottom w:val="single" w:sz="4" w:space="0" w:color="auto"/>
              <w:right w:val="single" w:sz="4" w:space="0" w:color="auto"/>
            </w:tcBorders>
          </w:tcPr>
          <w:p w14:paraId="134092C8" w14:textId="77777777" w:rsidR="00943DD3" w:rsidRPr="001143CE" w:rsidRDefault="00943DD3" w:rsidP="008E3EAD">
            <w:pPr>
              <w:autoSpaceDE w:val="0"/>
              <w:autoSpaceDN w:val="0"/>
              <w:adjustRightInd w:val="0"/>
              <w:jc w:val="center"/>
              <w:rPr>
                <w:rFonts w:ascii="Helvetica" w:hAnsi="Helvetica"/>
                <w:color w:val="000000"/>
                <w:sz w:val="16"/>
                <w:szCs w:val="16"/>
                <w:lang w:val="en-US"/>
              </w:rPr>
            </w:pPr>
          </w:p>
        </w:tc>
        <w:tc>
          <w:tcPr>
            <w:tcW w:w="1495" w:type="dxa"/>
            <w:tcBorders>
              <w:top w:val="single" w:sz="4" w:space="0" w:color="auto"/>
              <w:left w:val="single" w:sz="4" w:space="0" w:color="auto"/>
              <w:bottom w:val="single" w:sz="4" w:space="0" w:color="auto"/>
              <w:right w:val="single" w:sz="4" w:space="0" w:color="auto"/>
            </w:tcBorders>
          </w:tcPr>
          <w:p w14:paraId="2F4BB562" w14:textId="77777777" w:rsidR="00943DD3" w:rsidRPr="001143CE" w:rsidRDefault="00943DD3" w:rsidP="008E3EAD">
            <w:pPr>
              <w:autoSpaceDE w:val="0"/>
              <w:autoSpaceDN w:val="0"/>
              <w:adjustRightInd w:val="0"/>
              <w:jc w:val="center"/>
              <w:rPr>
                <w:rFonts w:ascii="Helvetica" w:hAnsi="Helvetica"/>
                <w:color w:val="000000"/>
                <w:sz w:val="16"/>
                <w:szCs w:val="16"/>
                <w:lang w:val="en-US"/>
              </w:rPr>
            </w:pPr>
          </w:p>
        </w:tc>
        <w:tc>
          <w:tcPr>
            <w:tcW w:w="1684" w:type="dxa"/>
            <w:tcBorders>
              <w:top w:val="single" w:sz="4" w:space="0" w:color="auto"/>
              <w:left w:val="single" w:sz="4" w:space="0" w:color="auto"/>
              <w:bottom w:val="single" w:sz="4" w:space="0" w:color="auto"/>
              <w:right w:val="single" w:sz="4" w:space="0" w:color="auto"/>
            </w:tcBorders>
          </w:tcPr>
          <w:p w14:paraId="067A4952" w14:textId="77777777" w:rsidR="00943DD3" w:rsidRPr="001143CE" w:rsidRDefault="00943DD3" w:rsidP="008E3EAD">
            <w:pPr>
              <w:autoSpaceDE w:val="0"/>
              <w:autoSpaceDN w:val="0"/>
              <w:adjustRightInd w:val="0"/>
              <w:jc w:val="center"/>
              <w:rPr>
                <w:rFonts w:ascii="Helvetica" w:hAnsi="Helvetica"/>
                <w:color w:val="000000"/>
                <w:sz w:val="16"/>
                <w:szCs w:val="16"/>
                <w:lang w:val="en-US"/>
              </w:rPr>
            </w:pPr>
          </w:p>
        </w:tc>
        <w:tc>
          <w:tcPr>
            <w:tcW w:w="1418" w:type="dxa"/>
            <w:tcBorders>
              <w:top w:val="single" w:sz="4" w:space="0" w:color="auto"/>
              <w:left w:val="single" w:sz="4" w:space="0" w:color="auto"/>
              <w:bottom w:val="single" w:sz="4" w:space="0" w:color="auto"/>
              <w:right w:val="single" w:sz="4" w:space="0" w:color="auto"/>
            </w:tcBorders>
          </w:tcPr>
          <w:p w14:paraId="1C5B84AA" w14:textId="77777777" w:rsidR="00943DD3" w:rsidRPr="001143CE" w:rsidRDefault="00943DD3" w:rsidP="008E3EAD">
            <w:pPr>
              <w:autoSpaceDE w:val="0"/>
              <w:autoSpaceDN w:val="0"/>
              <w:adjustRightInd w:val="0"/>
              <w:jc w:val="center"/>
              <w:rPr>
                <w:rFonts w:ascii="Helvetica" w:hAnsi="Helvetica"/>
                <w:color w:val="000000"/>
                <w:sz w:val="16"/>
                <w:szCs w:val="16"/>
                <w:lang w:val="en-US"/>
              </w:rPr>
            </w:pPr>
          </w:p>
        </w:tc>
      </w:tr>
      <w:tr w:rsidR="00943DD3" w:rsidRPr="001143CE" w14:paraId="6DD6D7DC" w14:textId="77777777" w:rsidTr="008E3EAD">
        <w:trPr>
          <w:trHeight w:val="292"/>
          <w:jc w:val="center"/>
        </w:trPr>
        <w:tc>
          <w:tcPr>
            <w:tcW w:w="1661" w:type="dxa"/>
            <w:tcBorders>
              <w:top w:val="single" w:sz="4" w:space="0" w:color="auto"/>
              <w:left w:val="single" w:sz="4" w:space="0" w:color="auto"/>
              <w:bottom w:val="single" w:sz="4" w:space="0" w:color="auto"/>
              <w:right w:val="single" w:sz="4" w:space="0" w:color="auto"/>
            </w:tcBorders>
            <w:hideMark/>
          </w:tcPr>
          <w:p w14:paraId="766344C3" w14:textId="77777777" w:rsidR="00943DD3" w:rsidRPr="001143CE" w:rsidRDefault="00943DD3" w:rsidP="008E3EAD">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1994-2008</w:t>
            </w:r>
          </w:p>
        </w:tc>
        <w:tc>
          <w:tcPr>
            <w:tcW w:w="1523" w:type="dxa"/>
            <w:tcBorders>
              <w:top w:val="single" w:sz="4" w:space="0" w:color="auto"/>
              <w:left w:val="single" w:sz="4" w:space="0" w:color="auto"/>
              <w:bottom w:val="single" w:sz="4" w:space="0" w:color="auto"/>
              <w:right w:val="single" w:sz="4" w:space="0" w:color="auto"/>
            </w:tcBorders>
            <w:vAlign w:val="center"/>
          </w:tcPr>
          <w:p w14:paraId="5951ED7E"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13.79 (11.89-15.90)</w:t>
            </w:r>
          </w:p>
        </w:tc>
        <w:tc>
          <w:tcPr>
            <w:tcW w:w="1397" w:type="dxa"/>
            <w:tcBorders>
              <w:top w:val="single" w:sz="4" w:space="0" w:color="auto"/>
              <w:left w:val="single" w:sz="4" w:space="0" w:color="auto"/>
              <w:bottom w:val="single" w:sz="4" w:space="0" w:color="auto"/>
              <w:right w:val="single" w:sz="4" w:space="0" w:color="auto"/>
            </w:tcBorders>
            <w:vAlign w:val="center"/>
          </w:tcPr>
          <w:p w14:paraId="3710CFF8"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2.55 (1.78-3.55)</w:t>
            </w:r>
          </w:p>
        </w:tc>
        <w:tc>
          <w:tcPr>
            <w:tcW w:w="1411" w:type="dxa"/>
            <w:tcBorders>
              <w:top w:val="single" w:sz="4" w:space="0" w:color="auto"/>
              <w:left w:val="single" w:sz="4" w:space="0" w:color="auto"/>
              <w:bottom w:val="single" w:sz="4" w:space="0" w:color="auto"/>
              <w:right w:val="single" w:sz="4" w:space="0" w:color="auto"/>
            </w:tcBorders>
            <w:vAlign w:val="center"/>
          </w:tcPr>
          <w:p w14:paraId="1B0724BA"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5.19 (4.05-6.54)</w:t>
            </w:r>
          </w:p>
        </w:tc>
        <w:tc>
          <w:tcPr>
            <w:tcW w:w="1390" w:type="dxa"/>
            <w:tcBorders>
              <w:top w:val="single" w:sz="4" w:space="0" w:color="auto"/>
              <w:left w:val="single" w:sz="4" w:space="0" w:color="auto"/>
              <w:bottom w:val="single" w:sz="4" w:space="0" w:color="auto"/>
              <w:right w:val="single" w:sz="4" w:space="0" w:color="auto"/>
            </w:tcBorders>
            <w:vAlign w:val="center"/>
          </w:tcPr>
          <w:p w14:paraId="7C18BFEB"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4.82 (3.73-6.13)</w:t>
            </w:r>
          </w:p>
        </w:tc>
        <w:tc>
          <w:tcPr>
            <w:tcW w:w="1681" w:type="dxa"/>
            <w:tcBorders>
              <w:top w:val="single" w:sz="4" w:space="0" w:color="auto"/>
              <w:left w:val="single" w:sz="4" w:space="0" w:color="auto"/>
              <w:bottom w:val="single" w:sz="4" w:space="0" w:color="auto"/>
              <w:right w:val="single" w:sz="4" w:space="0" w:color="auto"/>
            </w:tcBorders>
            <w:vAlign w:val="center"/>
          </w:tcPr>
          <w:p w14:paraId="5C879E18"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79.44 (77.11-81.82)</w:t>
            </w:r>
          </w:p>
        </w:tc>
        <w:tc>
          <w:tcPr>
            <w:tcW w:w="1532" w:type="dxa"/>
            <w:tcBorders>
              <w:top w:val="single" w:sz="4" w:space="0" w:color="auto"/>
              <w:left w:val="single" w:sz="4" w:space="0" w:color="auto"/>
              <w:bottom w:val="single" w:sz="4" w:space="0" w:color="auto"/>
              <w:right w:val="single" w:sz="4" w:space="0" w:color="auto"/>
            </w:tcBorders>
            <w:vAlign w:val="center"/>
          </w:tcPr>
          <w:p w14:paraId="59C8E4FF"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24.73 (22.42-27.22)</w:t>
            </w:r>
          </w:p>
        </w:tc>
        <w:tc>
          <w:tcPr>
            <w:tcW w:w="1530" w:type="dxa"/>
            <w:tcBorders>
              <w:top w:val="single" w:sz="4" w:space="0" w:color="auto"/>
              <w:left w:val="single" w:sz="4" w:space="0" w:color="auto"/>
              <w:bottom w:val="single" w:sz="4" w:space="0" w:color="auto"/>
              <w:right w:val="single" w:sz="4" w:space="0" w:color="auto"/>
            </w:tcBorders>
            <w:vAlign w:val="center"/>
          </w:tcPr>
          <w:p w14:paraId="0B05E228"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13.56 (11.84-15.47)</w:t>
            </w:r>
          </w:p>
        </w:tc>
        <w:tc>
          <w:tcPr>
            <w:tcW w:w="1495" w:type="dxa"/>
            <w:tcBorders>
              <w:top w:val="single" w:sz="4" w:space="0" w:color="auto"/>
              <w:left w:val="single" w:sz="4" w:space="0" w:color="auto"/>
              <w:bottom w:val="single" w:sz="4" w:space="0" w:color="auto"/>
              <w:right w:val="single" w:sz="4" w:space="0" w:color="auto"/>
            </w:tcBorders>
            <w:vAlign w:val="center"/>
          </w:tcPr>
          <w:p w14:paraId="7BC1D1FF"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36.22 (33.73-38.84)</w:t>
            </w:r>
          </w:p>
        </w:tc>
        <w:tc>
          <w:tcPr>
            <w:tcW w:w="1684" w:type="dxa"/>
            <w:tcBorders>
              <w:top w:val="single" w:sz="4" w:space="0" w:color="auto"/>
              <w:left w:val="single" w:sz="4" w:space="0" w:color="auto"/>
              <w:bottom w:val="single" w:sz="4" w:space="0" w:color="auto"/>
              <w:right w:val="single" w:sz="4" w:space="0" w:color="auto"/>
            </w:tcBorders>
            <w:vAlign w:val="center"/>
          </w:tcPr>
          <w:p w14:paraId="55A2300D"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51.21 (49.26-53.23)</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A1A4BB2"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14.83 (13.22-16.59)</w:t>
            </w:r>
          </w:p>
        </w:tc>
      </w:tr>
      <w:tr w:rsidR="00943DD3" w:rsidRPr="001143CE" w14:paraId="40A6D25A" w14:textId="77777777" w:rsidTr="008E3EAD">
        <w:trPr>
          <w:trHeight w:val="310"/>
          <w:jc w:val="center"/>
        </w:trPr>
        <w:tc>
          <w:tcPr>
            <w:tcW w:w="1661" w:type="dxa"/>
            <w:tcBorders>
              <w:top w:val="single" w:sz="4" w:space="0" w:color="auto"/>
              <w:left w:val="single" w:sz="4" w:space="0" w:color="auto"/>
              <w:bottom w:val="single" w:sz="4" w:space="0" w:color="auto"/>
              <w:right w:val="single" w:sz="4" w:space="0" w:color="auto"/>
            </w:tcBorders>
            <w:hideMark/>
          </w:tcPr>
          <w:p w14:paraId="6623F7D9" w14:textId="77777777" w:rsidR="00943DD3" w:rsidRPr="001143CE" w:rsidRDefault="00943DD3" w:rsidP="008E3EAD">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2009-2018</w:t>
            </w:r>
          </w:p>
        </w:tc>
        <w:tc>
          <w:tcPr>
            <w:tcW w:w="1523" w:type="dxa"/>
            <w:tcBorders>
              <w:top w:val="single" w:sz="4" w:space="0" w:color="auto"/>
              <w:left w:val="single" w:sz="4" w:space="0" w:color="auto"/>
              <w:bottom w:val="single" w:sz="4" w:space="0" w:color="auto"/>
              <w:right w:val="single" w:sz="4" w:space="0" w:color="auto"/>
            </w:tcBorders>
            <w:vAlign w:val="center"/>
          </w:tcPr>
          <w:p w14:paraId="0CE83373"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6.00 (5.61-6.42)</w:t>
            </w:r>
          </w:p>
        </w:tc>
        <w:tc>
          <w:tcPr>
            <w:tcW w:w="1397" w:type="dxa"/>
            <w:tcBorders>
              <w:top w:val="single" w:sz="4" w:space="0" w:color="auto"/>
              <w:left w:val="single" w:sz="4" w:space="0" w:color="auto"/>
              <w:bottom w:val="single" w:sz="4" w:space="0" w:color="auto"/>
              <w:right w:val="single" w:sz="4" w:space="0" w:color="auto"/>
            </w:tcBorders>
            <w:vAlign w:val="center"/>
          </w:tcPr>
          <w:p w14:paraId="430A80AB"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0.88 (0.74-1.05)</w:t>
            </w:r>
          </w:p>
        </w:tc>
        <w:tc>
          <w:tcPr>
            <w:tcW w:w="1411" w:type="dxa"/>
            <w:tcBorders>
              <w:top w:val="single" w:sz="4" w:space="0" w:color="auto"/>
              <w:left w:val="single" w:sz="4" w:space="0" w:color="auto"/>
              <w:bottom w:val="single" w:sz="4" w:space="0" w:color="auto"/>
              <w:right w:val="single" w:sz="4" w:space="0" w:color="auto"/>
            </w:tcBorders>
            <w:vAlign w:val="center"/>
          </w:tcPr>
          <w:p w14:paraId="04F6FB50"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2.21 (1.98-2.47)</w:t>
            </w:r>
          </w:p>
        </w:tc>
        <w:tc>
          <w:tcPr>
            <w:tcW w:w="1390" w:type="dxa"/>
            <w:tcBorders>
              <w:top w:val="single" w:sz="4" w:space="0" w:color="auto"/>
              <w:left w:val="single" w:sz="4" w:space="0" w:color="auto"/>
              <w:bottom w:val="single" w:sz="4" w:space="0" w:color="auto"/>
              <w:right w:val="single" w:sz="4" w:space="0" w:color="auto"/>
            </w:tcBorders>
            <w:vAlign w:val="center"/>
          </w:tcPr>
          <w:p w14:paraId="1213E1B7"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1.95 (1.73-2.20)</w:t>
            </w:r>
          </w:p>
        </w:tc>
        <w:tc>
          <w:tcPr>
            <w:tcW w:w="1681" w:type="dxa"/>
            <w:tcBorders>
              <w:top w:val="single" w:sz="4" w:space="0" w:color="auto"/>
              <w:left w:val="single" w:sz="4" w:space="0" w:color="auto"/>
              <w:bottom w:val="single" w:sz="4" w:space="0" w:color="auto"/>
              <w:right w:val="single" w:sz="4" w:space="0" w:color="auto"/>
            </w:tcBorders>
            <w:vAlign w:val="center"/>
          </w:tcPr>
          <w:p w14:paraId="1FC6DF0E"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136.31 (134.70-137.94)</w:t>
            </w:r>
          </w:p>
        </w:tc>
        <w:tc>
          <w:tcPr>
            <w:tcW w:w="1532" w:type="dxa"/>
            <w:tcBorders>
              <w:top w:val="single" w:sz="4" w:space="0" w:color="auto"/>
              <w:left w:val="single" w:sz="4" w:space="0" w:color="auto"/>
              <w:bottom w:val="single" w:sz="4" w:space="0" w:color="auto"/>
              <w:right w:val="single" w:sz="4" w:space="0" w:color="auto"/>
            </w:tcBorders>
            <w:vAlign w:val="center"/>
          </w:tcPr>
          <w:p w14:paraId="2B67F10E" w14:textId="77777777" w:rsidR="00943DD3" w:rsidRPr="001143CE" w:rsidRDefault="00943DD3" w:rsidP="008E3EAD">
            <w:pPr>
              <w:rPr>
                <w:rFonts w:ascii="Helvetica" w:hAnsi="Helvetica" w:cs="Calibri"/>
                <w:color w:val="000000"/>
                <w:sz w:val="14"/>
                <w:szCs w:val="14"/>
                <w:lang w:val="en-US"/>
              </w:rPr>
            </w:pPr>
            <w:r w:rsidRPr="001143CE">
              <w:rPr>
                <w:rFonts w:ascii="Helvetica" w:hAnsi="Helvetica" w:cs="Calibri"/>
                <w:color w:val="000000"/>
                <w:sz w:val="14"/>
                <w:szCs w:val="14"/>
                <w:lang w:val="en-US"/>
              </w:rPr>
              <w:t>19.59 (18.87-20.32)</w:t>
            </w:r>
          </w:p>
          <w:p w14:paraId="4D977F2D"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530" w:type="dxa"/>
            <w:tcBorders>
              <w:top w:val="single" w:sz="4" w:space="0" w:color="auto"/>
              <w:left w:val="single" w:sz="4" w:space="0" w:color="auto"/>
              <w:bottom w:val="single" w:sz="4" w:space="0" w:color="auto"/>
              <w:right w:val="single" w:sz="4" w:space="0" w:color="auto"/>
            </w:tcBorders>
            <w:vAlign w:val="center"/>
          </w:tcPr>
          <w:p w14:paraId="47F6BA10"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15.38 (14.75-16.02)</w:t>
            </w:r>
          </w:p>
        </w:tc>
        <w:tc>
          <w:tcPr>
            <w:tcW w:w="1495" w:type="dxa"/>
            <w:tcBorders>
              <w:top w:val="single" w:sz="4" w:space="0" w:color="auto"/>
              <w:left w:val="single" w:sz="4" w:space="0" w:color="auto"/>
              <w:bottom w:val="single" w:sz="4" w:space="0" w:color="auto"/>
              <w:right w:val="single" w:sz="4" w:space="0" w:color="auto"/>
            </w:tcBorders>
            <w:vAlign w:val="center"/>
          </w:tcPr>
          <w:p w14:paraId="5F4CD40C"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38.13 (37.16-39.12)</w:t>
            </w:r>
          </w:p>
        </w:tc>
        <w:tc>
          <w:tcPr>
            <w:tcW w:w="1684" w:type="dxa"/>
            <w:tcBorders>
              <w:top w:val="single" w:sz="4" w:space="0" w:color="auto"/>
              <w:left w:val="single" w:sz="4" w:space="0" w:color="auto"/>
              <w:bottom w:val="single" w:sz="4" w:space="0" w:color="auto"/>
              <w:right w:val="single" w:sz="4" w:space="0" w:color="auto"/>
            </w:tcBorders>
            <w:vAlign w:val="center"/>
          </w:tcPr>
          <w:p w14:paraId="216FC134"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157.01 (155.27-158.77)</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753B07F"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37.03 (36.08-38.00)</w:t>
            </w:r>
          </w:p>
        </w:tc>
      </w:tr>
      <w:tr w:rsidR="00943DD3" w:rsidRPr="001143CE" w14:paraId="7A70DA53" w14:textId="77777777" w:rsidTr="008E3EAD">
        <w:trPr>
          <w:trHeight w:val="292"/>
          <w:jc w:val="center"/>
        </w:trPr>
        <w:tc>
          <w:tcPr>
            <w:tcW w:w="1661" w:type="dxa"/>
            <w:tcBorders>
              <w:top w:val="single" w:sz="4" w:space="0" w:color="auto"/>
              <w:left w:val="single" w:sz="4" w:space="0" w:color="auto"/>
              <w:bottom w:val="single" w:sz="4" w:space="0" w:color="auto"/>
              <w:right w:val="single" w:sz="4" w:space="0" w:color="auto"/>
            </w:tcBorders>
          </w:tcPr>
          <w:p w14:paraId="5AE094D8" w14:textId="77777777" w:rsidR="00943DD3" w:rsidRPr="001143CE" w:rsidRDefault="00943DD3" w:rsidP="008E3EAD">
            <w:pPr>
              <w:autoSpaceDE w:val="0"/>
              <w:autoSpaceDN w:val="0"/>
              <w:adjustRightInd w:val="0"/>
              <w:rPr>
                <w:rFonts w:ascii="Helvetica" w:hAnsi="Helvetica"/>
                <w:color w:val="000000"/>
                <w:sz w:val="16"/>
                <w:szCs w:val="16"/>
                <w:lang w:val="en-US"/>
              </w:rPr>
            </w:pPr>
            <w:r w:rsidRPr="001143CE">
              <w:rPr>
                <w:rFonts w:ascii="Helvetica" w:hAnsi="Helvetica"/>
                <w:color w:val="000000"/>
                <w:sz w:val="16"/>
                <w:szCs w:val="16"/>
                <w:lang w:val="en-US"/>
              </w:rPr>
              <w:t>IFG</w:t>
            </w:r>
          </w:p>
        </w:tc>
        <w:tc>
          <w:tcPr>
            <w:tcW w:w="1523" w:type="dxa"/>
            <w:tcBorders>
              <w:top w:val="single" w:sz="4" w:space="0" w:color="auto"/>
              <w:left w:val="single" w:sz="4" w:space="0" w:color="auto"/>
              <w:bottom w:val="single" w:sz="4" w:space="0" w:color="auto"/>
              <w:right w:val="single" w:sz="4" w:space="0" w:color="auto"/>
            </w:tcBorders>
            <w:vAlign w:val="center"/>
          </w:tcPr>
          <w:p w14:paraId="74BB0D9D"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397" w:type="dxa"/>
            <w:tcBorders>
              <w:top w:val="single" w:sz="4" w:space="0" w:color="auto"/>
              <w:left w:val="single" w:sz="4" w:space="0" w:color="auto"/>
              <w:bottom w:val="single" w:sz="4" w:space="0" w:color="auto"/>
              <w:right w:val="single" w:sz="4" w:space="0" w:color="auto"/>
            </w:tcBorders>
            <w:vAlign w:val="center"/>
          </w:tcPr>
          <w:p w14:paraId="4706367F"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11" w:type="dxa"/>
            <w:tcBorders>
              <w:top w:val="single" w:sz="4" w:space="0" w:color="auto"/>
              <w:left w:val="single" w:sz="4" w:space="0" w:color="auto"/>
              <w:bottom w:val="single" w:sz="4" w:space="0" w:color="auto"/>
              <w:right w:val="single" w:sz="4" w:space="0" w:color="auto"/>
            </w:tcBorders>
            <w:vAlign w:val="center"/>
          </w:tcPr>
          <w:p w14:paraId="546586B8"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390" w:type="dxa"/>
            <w:tcBorders>
              <w:top w:val="single" w:sz="4" w:space="0" w:color="auto"/>
              <w:left w:val="single" w:sz="4" w:space="0" w:color="auto"/>
              <w:bottom w:val="single" w:sz="4" w:space="0" w:color="auto"/>
              <w:right w:val="single" w:sz="4" w:space="0" w:color="auto"/>
            </w:tcBorders>
            <w:vAlign w:val="center"/>
          </w:tcPr>
          <w:p w14:paraId="55EE1FDA"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681" w:type="dxa"/>
            <w:tcBorders>
              <w:top w:val="single" w:sz="4" w:space="0" w:color="auto"/>
              <w:left w:val="single" w:sz="4" w:space="0" w:color="auto"/>
              <w:bottom w:val="single" w:sz="4" w:space="0" w:color="auto"/>
              <w:right w:val="single" w:sz="4" w:space="0" w:color="auto"/>
            </w:tcBorders>
            <w:vAlign w:val="center"/>
          </w:tcPr>
          <w:p w14:paraId="2B48D453"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532" w:type="dxa"/>
            <w:tcBorders>
              <w:top w:val="single" w:sz="4" w:space="0" w:color="auto"/>
              <w:left w:val="single" w:sz="4" w:space="0" w:color="auto"/>
              <w:bottom w:val="single" w:sz="4" w:space="0" w:color="auto"/>
              <w:right w:val="single" w:sz="4" w:space="0" w:color="auto"/>
            </w:tcBorders>
            <w:vAlign w:val="center"/>
          </w:tcPr>
          <w:p w14:paraId="24063DBC"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530" w:type="dxa"/>
            <w:tcBorders>
              <w:top w:val="single" w:sz="4" w:space="0" w:color="auto"/>
              <w:left w:val="single" w:sz="4" w:space="0" w:color="auto"/>
              <w:bottom w:val="single" w:sz="4" w:space="0" w:color="auto"/>
              <w:right w:val="single" w:sz="4" w:space="0" w:color="auto"/>
            </w:tcBorders>
            <w:vAlign w:val="center"/>
          </w:tcPr>
          <w:p w14:paraId="1E7B1703"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95" w:type="dxa"/>
            <w:tcBorders>
              <w:top w:val="single" w:sz="4" w:space="0" w:color="auto"/>
              <w:left w:val="single" w:sz="4" w:space="0" w:color="auto"/>
              <w:bottom w:val="single" w:sz="4" w:space="0" w:color="auto"/>
              <w:right w:val="single" w:sz="4" w:space="0" w:color="auto"/>
            </w:tcBorders>
            <w:vAlign w:val="center"/>
          </w:tcPr>
          <w:p w14:paraId="732E8D07"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684" w:type="dxa"/>
            <w:tcBorders>
              <w:top w:val="single" w:sz="4" w:space="0" w:color="auto"/>
              <w:left w:val="single" w:sz="4" w:space="0" w:color="auto"/>
              <w:bottom w:val="single" w:sz="4" w:space="0" w:color="auto"/>
              <w:right w:val="single" w:sz="4" w:space="0" w:color="auto"/>
            </w:tcBorders>
            <w:vAlign w:val="center"/>
          </w:tcPr>
          <w:p w14:paraId="5BE5358F"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18" w:type="dxa"/>
            <w:tcBorders>
              <w:top w:val="single" w:sz="4" w:space="0" w:color="auto"/>
              <w:left w:val="single" w:sz="4" w:space="0" w:color="auto"/>
              <w:bottom w:val="single" w:sz="4" w:space="0" w:color="auto"/>
              <w:right w:val="single" w:sz="4" w:space="0" w:color="auto"/>
            </w:tcBorders>
            <w:vAlign w:val="center"/>
          </w:tcPr>
          <w:p w14:paraId="03449E12" w14:textId="77777777" w:rsidR="00943DD3" w:rsidRPr="001143CE" w:rsidRDefault="00943DD3" w:rsidP="008E3EAD">
            <w:pPr>
              <w:autoSpaceDE w:val="0"/>
              <w:autoSpaceDN w:val="0"/>
              <w:adjustRightInd w:val="0"/>
              <w:rPr>
                <w:rFonts w:ascii="Helvetica" w:hAnsi="Helvetica"/>
                <w:color w:val="000000"/>
                <w:sz w:val="14"/>
                <w:szCs w:val="14"/>
                <w:lang w:val="en-US"/>
              </w:rPr>
            </w:pPr>
          </w:p>
        </w:tc>
      </w:tr>
      <w:tr w:rsidR="00943DD3" w:rsidRPr="001143CE" w14:paraId="05DE1A00" w14:textId="77777777" w:rsidTr="008E3EAD">
        <w:trPr>
          <w:trHeight w:val="292"/>
          <w:jc w:val="center"/>
        </w:trPr>
        <w:tc>
          <w:tcPr>
            <w:tcW w:w="1661" w:type="dxa"/>
            <w:tcBorders>
              <w:top w:val="single" w:sz="4" w:space="0" w:color="auto"/>
              <w:left w:val="single" w:sz="4" w:space="0" w:color="auto"/>
              <w:bottom w:val="single" w:sz="4" w:space="0" w:color="auto"/>
              <w:right w:val="single" w:sz="4" w:space="0" w:color="auto"/>
            </w:tcBorders>
            <w:vAlign w:val="center"/>
          </w:tcPr>
          <w:p w14:paraId="56748E6D" w14:textId="77777777" w:rsidR="00943DD3" w:rsidRPr="001143CE" w:rsidRDefault="00943DD3" w:rsidP="008E3EAD">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1994-2008</w:t>
            </w:r>
          </w:p>
        </w:tc>
        <w:tc>
          <w:tcPr>
            <w:tcW w:w="1523" w:type="dxa"/>
            <w:tcBorders>
              <w:top w:val="single" w:sz="4" w:space="0" w:color="auto"/>
              <w:left w:val="single" w:sz="4" w:space="0" w:color="auto"/>
              <w:bottom w:val="single" w:sz="4" w:space="0" w:color="auto"/>
              <w:right w:val="single" w:sz="4" w:space="0" w:color="auto"/>
            </w:tcBorders>
            <w:vAlign w:val="center"/>
          </w:tcPr>
          <w:p w14:paraId="5088C822"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11.66 (6.79-18.67)</w:t>
            </w:r>
          </w:p>
        </w:tc>
        <w:tc>
          <w:tcPr>
            <w:tcW w:w="1397" w:type="dxa"/>
            <w:tcBorders>
              <w:top w:val="single" w:sz="4" w:space="0" w:color="auto"/>
              <w:left w:val="single" w:sz="4" w:space="0" w:color="auto"/>
              <w:bottom w:val="single" w:sz="4" w:space="0" w:color="auto"/>
              <w:right w:val="single" w:sz="4" w:space="0" w:color="auto"/>
            </w:tcBorders>
            <w:vAlign w:val="center"/>
          </w:tcPr>
          <w:p w14:paraId="2A72A6B5"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1.36 (0.17-4.93)</w:t>
            </w:r>
          </w:p>
        </w:tc>
        <w:tc>
          <w:tcPr>
            <w:tcW w:w="1411" w:type="dxa"/>
            <w:tcBorders>
              <w:top w:val="single" w:sz="4" w:space="0" w:color="auto"/>
              <w:left w:val="single" w:sz="4" w:space="0" w:color="auto"/>
              <w:bottom w:val="single" w:sz="4" w:space="0" w:color="auto"/>
              <w:right w:val="single" w:sz="4" w:space="0" w:color="auto"/>
            </w:tcBorders>
            <w:vAlign w:val="center"/>
          </w:tcPr>
          <w:p w14:paraId="0B7225E1"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2.05 (0.42-5.99)</w:t>
            </w:r>
          </w:p>
        </w:tc>
        <w:tc>
          <w:tcPr>
            <w:tcW w:w="1390" w:type="dxa"/>
            <w:tcBorders>
              <w:top w:val="single" w:sz="4" w:space="0" w:color="auto"/>
              <w:left w:val="single" w:sz="4" w:space="0" w:color="auto"/>
              <w:bottom w:val="single" w:sz="4" w:space="0" w:color="auto"/>
              <w:right w:val="single" w:sz="4" w:space="0" w:color="auto"/>
            </w:tcBorders>
            <w:vAlign w:val="center"/>
          </w:tcPr>
          <w:p w14:paraId="3523DE17"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3.42 (1.11-7.98)</w:t>
            </w:r>
          </w:p>
        </w:tc>
        <w:tc>
          <w:tcPr>
            <w:tcW w:w="1681" w:type="dxa"/>
            <w:tcBorders>
              <w:top w:val="single" w:sz="4" w:space="0" w:color="auto"/>
              <w:left w:val="single" w:sz="4" w:space="0" w:color="auto"/>
              <w:bottom w:val="single" w:sz="4" w:space="0" w:color="auto"/>
              <w:right w:val="single" w:sz="4" w:space="0" w:color="auto"/>
            </w:tcBorders>
            <w:vAlign w:val="center"/>
          </w:tcPr>
          <w:p w14:paraId="3C0BD86B"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81.56 (74.26-89.37)</w:t>
            </w:r>
          </w:p>
        </w:tc>
        <w:tc>
          <w:tcPr>
            <w:tcW w:w="1532" w:type="dxa"/>
            <w:tcBorders>
              <w:top w:val="single" w:sz="4" w:space="0" w:color="auto"/>
              <w:left w:val="single" w:sz="4" w:space="0" w:color="auto"/>
              <w:bottom w:val="single" w:sz="4" w:space="0" w:color="auto"/>
              <w:right w:val="single" w:sz="4" w:space="0" w:color="auto"/>
            </w:tcBorders>
            <w:vAlign w:val="center"/>
          </w:tcPr>
          <w:p w14:paraId="2D7A6653"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23.33 (16.67-31.77)</w:t>
            </w:r>
          </w:p>
        </w:tc>
        <w:tc>
          <w:tcPr>
            <w:tcW w:w="1530" w:type="dxa"/>
            <w:tcBorders>
              <w:top w:val="single" w:sz="4" w:space="0" w:color="auto"/>
              <w:left w:val="single" w:sz="4" w:space="0" w:color="auto"/>
              <w:bottom w:val="single" w:sz="4" w:space="0" w:color="auto"/>
              <w:right w:val="single" w:sz="4" w:space="0" w:color="auto"/>
            </w:tcBorders>
            <w:vAlign w:val="center"/>
          </w:tcPr>
          <w:p w14:paraId="4BB455BE"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6.11 (2.93-11.23)</w:t>
            </w:r>
          </w:p>
        </w:tc>
        <w:tc>
          <w:tcPr>
            <w:tcW w:w="1495" w:type="dxa"/>
            <w:tcBorders>
              <w:top w:val="single" w:sz="4" w:space="0" w:color="auto"/>
              <w:left w:val="single" w:sz="4" w:space="0" w:color="auto"/>
              <w:bottom w:val="single" w:sz="4" w:space="0" w:color="auto"/>
              <w:right w:val="single" w:sz="4" w:space="0" w:color="auto"/>
            </w:tcBorders>
            <w:vAlign w:val="center"/>
          </w:tcPr>
          <w:p w14:paraId="604A40D3"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43.69 (35.47-53.24)</w:t>
            </w:r>
          </w:p>
        </w:tc>
        <w:tc>
          <w:tcPr>
            <w:tcW w:w="1684" w:type="dxa"/>
            <w:tcBorders>
              <w:top w:val="single" w:sz="4" w:space="0" w:color="auto"/>
              <w:left w:val="single" w:sz="4" w:space="0" w:color="auto"/>
              <w:bottom w:val="single" w:sz="4" w:space="0" w:color="auto"/>
              <w:right w:val="single" w:sz="4" w:space="0" w:color="auto"/>
            </w:tcBorders>
            <w:vAlign w:val="center"/>
          </w:tcPr>
          <w:p w14:paraId="1BA5C096"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77.77 (70.39-85.71)</w:t>
            </w:r>
          </w:p>
        </w:tc>
        <w:tc>
          <w:tcPr>
            <w:tcW w:w="1418" w:type="dxa"/>
            <w:tcBorders>
              <w:top w:val="single" w:sz="4" w:space="0" w:color="auto"/>
              <w:left w:val="single" w:sz="4" w:space="0" w:color="auto"/>
              <w:bottom w:val="single" w:sz="4" w:space="0" w:color="auto"/>
              <w:right w:val="single" w:sz="4" w:space="0" w:color="auto"/>
            </w:tcBorders>
            <w:vAlign w:val="center"/>
          </w:tcPr>
          <w:p w14:paraId="40D9FD7A"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14.22 (9.79-19.97)</w:t>
            </w:r>
          </w:p>
        </w:tc>
      </w:tr>
      <w:tr w:rsidR="00943DD3" w:rsidRPr="001143CE" w14:paraId="7AD194B0" w14:textId="77777777" w:rsidTr="008E3EAD">
        <w:trPr>
          <w:trHeight w:val="292"/>
          <w:jc w:val="center"/>
        </w:trPr>
        <w:tc>
          <w:tcPr>
            <w:tcW w:w="1661" w:type="dxa"/>
            <w:tcBorders>
              <w:top w:val="single" w:sz="4" w:space="0" w:color="auto"/>
              <w:left w:val="single" w:sz="4" w:space="0" w:color="auto"/>
              <w:bottom w:val="single" w:sz="4" w:space="0" w:color="auto"/>
              <w:right w:val="single" w:sz="4" w:space="0" w:color="auto"/>
            </w:tcBorders>
            <w:vAlign w:val="center"/>
          </w:tcPr>
          <w:p w14:paraId="34981BF6" w14:textId="77777777" w:rsidR="00943DD3" w:rsidRPr="001143CE" w:rsidRDefault="00943DD3" w:rsidP="008E3EAD">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2009-2018</w:t>
            </w:r>
          </w:p>
        </w:tc>
        <w:tc>
          <w:tcPr>
            <w:tcW w:w="1523" w:type="dxa"/>
            <w:tcBorders>
              <w:top w:val="single" w:sz="4" w:space="0" w:color="auto"/>
              <w:left w:val="single" w:sz="4" w:space="0" w:color="auto"/>
              <w:bottom w:val="single" w:sz="4" w:space="0" w:color="auto"/>
              <w:right w:val="single" w:sz="4" w:space="0" w:color="auto"/>
            </w:tcBorders>
            <w:vAlign w:val="center"/>
          </w:tcPr>
          <w:p w14:paraId="4A757B6B"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11.02 (8.88-13.51)</w:t>
            </w:r>
          </w:p>
        </w:tc>
        <w:tc>
          <w:tcPr>
            <w:tcW w:w="1397" w:type="dxa"/>
            <w:tcBorders>
              <w:top w:val="single" w:sz="4" w:space="0" w:color="auto"/>
              <w:left w:val="single" w:sz="4" w:space="0" w:color="auto"/>
              <w:bottom w:val="single" w:sz="4" w:space="0" w:color="auto"/>
              <w:right w:val="single" w:sz="4" w:space="0" w:color="auto"/>
            </w:tcBorders>
            <w:vAlign w:val="center"/>
          </w:tcPr>
          <w:p w14:paraId="180C838D"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2.27 (1.36-3.54)</w:t>
            </w:r>
          </w:p>
        </w:tc>
        <w:tc>
          <w:tcPr>
            <w:tcW w:w="1411" w:type="dxa"/>
            <w:tcBorders>
              <w:top w:val="single" w:sz="4" w:space="0" w:color="auto"/>
              <w:left w:val="single" w:sz="4" w:space="0" w:color="auto"/>
              <w:bottom w:val="single" w:sz="4" w:space="0" w:color="auto"/>
              <w:right w:val="single" w:sz="4" w:space="0" w:color="auto"/>
            </w:tcBorders>
            <w:vAlign w:val="center"/>
          </w:tcPr>
          <w:p w14:paraId="331F7D3C"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4.06 (2.81-5.67)</w:t>
            </w:r>
          </w:p>
        </w:tc>
        <w:tc>
          <w:tcPr>
            <w:tcW w:w="1390" w:type="dxa"/>
            <w:tcBorders>
              <w:top w:val="single" w:sz="4" w:space="0" w:color="auto"/>
              <w:left w:val="single" w:sz="4" w:space="0" w:color="auto"/>
              <w:bottom w:val="single" w:sz="4" w:space="0" w:color="auto"/>
              <w:right w:val="single" w:sz="4" w:space="0" w:color="auto"/>
            </w:tcBorders>
            <w:vAlign w:val="center"/>
          </w:tcPr>
          <w:p w14:paraId="5A142570"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3.94 (2.71-5.53)</w:t>
            </w:r>
          </w:p>
        </w:tc>
        <w:tc>
          <w:tcPr>
            <w:tcW w:w="1681" w:type="dxa"/>
            <w:tcBorders>
              <w:top w:val="single" w:sz="4" w:space="0" w:color="auto"/>
              <w:left w:val="single" w:sz="4" w:space="0" w:color="auto"/>
              <w:bottom w:val="single" w:sz="4" w:space="0" w:color="auto"/>
              <w:right w:val="single" w:sz="4" w:space="0" w:color="auto"/>
            </w:tcBorders>
            <w:vAlign w:val="center"/>
          </w:tcPr>
          <w:p w14:paraId="51ED0DD5"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128.38 (122.74-134.22)</w:t>
            </w:r>
          </w:p>
        </w:tc>
        <w:tc>
          <w:tcPr>
            <w:tcW w:w="1532" w:type="dxa"/>
            <w:tcBorders>
              <w:top w:val="single" w:sz="4" w:space="0" w:color="auto"/>
              <w:left w:val="single" w:sz="4" w:space="0" w:color="auto"/>
              <w:bottom w:val="single" w:sz="4" w:space="0" w:color="auto"/>
              <w:right w:val="single" w:sz="4" w:space="0" w:color="auto"/>
            </w:tcBorders>
            <w:vAlign w:val="center"/>
          </w:tcPr>
          <w:p w14:paraId="0E387D8C"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20.89 (17.99-24.11)</w:t>
            </w:r>
          </w:p>
        </w:tc>
        <w:tc>
          <w:tcPr>
            <w:tcW w:w="1530" w:type="dxa"/>
            <w:tcBorders>
              <w:top w:val="single" w:sz="4" w:space="0" w:color="auto"/>
              <w:left w:val="single" w:sz="4" w:space="0" w:color="auto"/>
              <w:bottom w:val="single" w:sz="4" w:space="0" w:color="auto"/>
              <w:right w:val="single" w:sz="4" w:space="0" w:color="auto"/>
            </w:tcBorders>
            <w:vAlign w:val="center"/>
          </w:tcPr>
          <w:p w14:paraId="28351D2E"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18.20 (15.55-21.16)</w:t>
            </w:r>
          </w:p>
        </w:tc>
        <w:tc>
          <w:tcPr>
            <w:tcW w:w="1495" w:type="dxa"/>
            <w:tcBorders>
              <w:top w:val="single" w:sz="4" w:space="0" w:color="auto"/>
              <w:left w:val="single" w:sz="4" w:space="0" w:color="auto"/>
              <w:bottom w:val="single" w:sz="4" w:space="0" w:color="auto"/>
              <w:right w:val="single" w:sz="4" w:space="0" w:color="auto"/>
            </w:tcBorders>
            <w:vAlign w:val="center"/>
          </w:tcPr>
          <w:p w14:paraId="18AD45D4"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39.92 (36.12-44.01)</w:t>
            </w:r>
          </w:p>
        </w:tc>
        <w:tc>
          <w:tcPr>
            <w:tcW w:w="1684" w:type="dxa"/>
            <w:tcBorders>
              <w:top w:val="single" w:sz="4" w:space="0" w:color="auto"/>
              <w:left w:val="single" w:sz="4" w:space="0" w:color="auto"/>
              <w:bottom w:val="single" w:sz="4" w:space="0" w:color="auto"/>
              <w:right w:val="single" w:sz="4" w:space="0" w:color="auto"/>
            </w:tcBorders>
            <w:vAlign w:val="center"/>
          </w:tcPr>
          <w:p w14:paraId="4A5CA0DE"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136.00 (130.05-142.17)</w:t>
            </w:r>
          </w:p>
        </w:tc>
        <w:tc>
          <w:tcPr>
            <w:tcW w:w="1418" w:type="dxa"/>
            <w:tcBorders>
              <w:top w:val="single" w:sz="4" w:space="0" w:color="auto"/>
              <w:left w:val="single" w:sz="4" w:space="0" w:color="auto"/>
              <w:bottom w:val="single" w:sz="4" w:space="0" w:color="auto"/>
              <w:right w:val="single" w:sz="4" w:space="0" w:color="auto"/>
            </w:tcBorders>
            <w:vAlign w:val="center"/>
          </w:tcPr>
          <w:p w14:paraId="5E945018"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43.49 (39.52-47.75)</w:t>
            </w:r>
          </w:p>
        </w:tc>
      </w:tr>
      <w:tr w:rsidR="00943DD3" w:rsidRPr="001143CE" w14:paraId="0C1D1BFF" w14:textId="77777777" w:rsidTr="008E3EAD">
        <w:trPr>
          <w:trHeight w:val="292"/>
          <w:jc w:val="center"/>
        </w:trPr>
        <w:tc>
          <w:tcPr>
            <w:tcW w:w="1661" w:type="dxa"/>
            <w:tcBorders>
              <w:top w:val="single" w:sz="4" w:space="0" w:color="auto"/>
              <w:left w:val="single" w:sz="4" w:space="0" w:color="auto"/>
              <w:bottom w:val="single" w:sz="4" w:space="0" w:color="auto"/>
              <w:right w:val="single" w:sz="4" w:space="0" w:color="auto"/>
            </w:tcBorders>
          </w:tcPr>
          <w:p w14:paraId="55421A53" w14:textId="77777777" w:rsidR="00943DD3" w:rsidRPr="001143CE" w:rsidRDefault="00943DD3" w:rsidP="008E3EAD">
            <w:pPr>
              <w:autoSpaceDE w:val="0"/>
              <w:autoSpaceDN w:val="0"/>
              <w:adjustRightInd w:val="0"/>
              <w:rPr>
                <w:rFonts w:ascii="Helvetica" w:hAnsi="Helvetica"/>
                <w:color w:val="000000"/>
                <w:sz w:val="16"/>
                <w:szCs w:val="16"/>
                <w:lang w:val="en-US"/>
              </w:rPr>
            </w:pPr>
            <w:r w:rsidRPr="001143CE">
              <w:rPr>
                <w:rFonts w:ascii="Helvetica" w:hAnsi="Helvetica"/>
                <w:color w:val="000000"/>
                <w:sz w:val="16"/>
                <w:szCs w:val="16"/>
                <w:lang w:val="en-US"/>
              </w:rPr>
              <w:t>IGT</w:t>
            </w:r>
          </w:p>
        </w:tc>
        <w:tc>
          <w:tcPr>
            <w:tcW w:w="1523" w:type="dxa"/>
            <w:tcBorders>
              <w:top w:val="single" w:sz="4" w:space="0" w:color="auto"/>
              <w:left w:val="single" w:sz="4" w:space="0" w:color="auto"/>
              <w:bottom w:val="single" w:sz="4" w:space="0" w:color="auto"/>
              <w:right w:val="single" w:sz="4" w:space="0" w:color="auto"/>
            </w:tcBorders>
            <w:vAlign w:val="center"/>
          </w:tcPr>
          <w:p w14:paraId="63F8BBB1"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397" w:type="dxa"/>
            <w:tcBorders>
              <w:top w:val="single" w:sz="4" w:space="0" w:color="auto"/>
              <w:left w:val="single" w:sz="4" w:space="0" w:color="auto"/>
              <w:bottom w:val="single" w:sz="4" w:space="0" w:color="auto"/>
              <w:right w:val="single" w:sz="4" w:space="0" w:color="auto"/>
            </w:tcBorders>
            <w:vAlign w:val="center"/>
          </w:tcPr>
          <w:p w14:paraId="58455176"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11" w:type="dxa"/>
            <w:tcBorders>
              <w:top w:val="single" w:sz="4" w:space="0" w:color="auto"/>
              <w:left w:val="single" w:sz="4" w:space="0" w:color="auto"/>
              <w:bottom w:val="single" w:sz="4" w:space="0" w:color="auto"/>
              <w:right w:val="single" w:sz="4" w:space="0" w:color="auto"/>
            </w:tcBorders>
            <w:vAlign w:val="center"/>
          </w:tcPr>
          <w:p w14:paraId="765305BD"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390" w:type="dxa"/>
            <w:tcBorders>
              <w:top w:val="single" w:sz="4" w:space="0" w:color="auto"/>
              <w:left w:val="single" w:sz="4" w:space="0" w:color="auto"/>
              <w:bottom w:val="single" w:sz="4" w:space="0" w:color="auto"/>
              <w:right w:val="single" w:sz="4" w:space="0" w:color="auto"/>
            </w:tcBorders>
            <w:vAlign w:val="center"/>
          </w:tcPr>
          <w:p w14:paraId="6A1016BF"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681" w:type="dxa"/>
            <w:tcBorders>
              <w:top w:val="single" w:sz="4" w:space="0" w:color="auto"/>
              <w:left w:val="single" w:sz="4" w:space="0" w:color="auto"/>
              <w:bottom w:val="single" w:sz="4" w:space="0" w:color="auto"/>
              <w:right w:val="single" w:sz="4" w:space="0" w:color="auto"/>
            </w:tcBorders>
            <w:vAlign w:val="center"/>
          </w:tcPr>
          <w:p w14:paraId="06459D98"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532" w:type="dxa"/>
            <w:tcBorders>
              <w:top w:val="single" w:sz="4" w:space="0" w:color="auto"/>
              <w:left w:val="single" w:sz="4" w:space="0" w:color="auto"/>
              <w:bottom w:val="single" w:sz="4" w:space="0" w:color="auto"/>
              <w:right w:val="single" w:sz="4" w:space="0" w:color="auto"/>
            </w:tcBorders>
            <w:vAlign w:val="center"/>
          </w:tcPr>
          <w:p w14:paraId="37BB7B87"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530" w:type="dxa"/>
            <w:tcBorders>
              <w:top w:val="single" w:sz="4" w:space="0" w:color="auto"/>
              <w:left w:val="single" w:sz="4" w:space="0" w:color="auto"/>
              <w:bottom w:val="single" w:sz="4" w:space="0" w:color="auto"/>
              <w:right w:val="single" w:sz="4" w:space="0" w:color="auto"/>
            </w:tcBorders>
            <w:vAlign w:val="center"/>
          </w:tcPr>
          <w:p w14:paraId="2E7EC36F"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95" w:type="dxa"/>
            <w:tcBorders>
              <w:top w:val="single" w:sz="4" w:space="0" w:color="auto"/>
              <w:left w:val="single" w:sz="4" w:space="0" w:color="auto"/>
              <w:bottom w:val="single" w:sz="4" w:space="0" w:color="auto"/>
              <w:right w:val="single" w:sz="4" w:space="0" w:color="auto"/>
            </w:tcBorders>
            <w:vAlign w:val="center"/>
          </w:tcPr>
          <w:p w14:paraId="501C478C"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684" w:type="dxa"/>
            <w:tcBorders>
              <w:top w:val="single" w:sz="4" w:space="0" w:color="auto"/>
              <w:left w:val="single" w:sz="4" w:space="0" w:color="auto"/>
              <w:bottom w:val="single" w:sz="4" w:space="0" w:color="auto"/>
              <w:right w:val="single" w:sz="4" w:space="0" w:color="auto"/>
            </w:tcBorders>
            <w:vAlign w:val="center"/>
          </w:tcPr>
          <w:p w14:paraId="67F1B7F9"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18" w:type="dxa"/>
            <w:tcBorders>
              <w:top w:val="single" w:sz="4" w:space="0" w:color="auto"/>
              <w:left w:val="single" w:sz="4" w:space="0" w:color="auto"/>
              <w:bottom w:val="single" w:sz="4" w:space="0" w:color="auto"/>
              <w:right w:val="single" w:sz="4" w:space="0" w:color="auto"/>
            </w:tcBorders>
            <w:vAlign w:val="center"/>
          </w:tcPr>
          <w:p w14:paraId="3F2BBDCC" w14:textId="77777777" w:rsidR="00943DD3" w:rsidRPr="001143CE" w:rsidRDefault="00943DD3" w:rsidP="008E3EAD">
            <w:pPr>
              <w:autoSpaceDE w:val="0"/>
              <w:autoSpaceDN w:val="0"/>
              <w:adjustRightInd w:val="0"/>
              <w:rPr>
                <w:rFonts w:ascii="Helvetica" w:hAnsi="Helvetica"/>
                <w:color w:val="000000"/>
                <w:sz w:val="14"/>
                <w:szCs w:val="14"/>
                <w:lang w:val="en-US"/>
              </w:rPr>
            </w:pPr>
          </w:p>
        </w:tc>
      </w:tr>
      <w:tr w:rsidR="00943DD3" w:rsidRPr="001143CE" w14:paraId="3DA0E0FF" w14:textId="77777777" w:rsidTr="008E3EAD">
        <w:trPr>
          <w:trHeight w:val="292"/>
          <w:jc w:val="center"/>
        </w:trPr>
        <w:tc>
          <w:tcPr>
            <w:tcW w:w="1661" w:type="dxa"/>
            <w:tcBorders>
              <w:top w:val="single" w:sz="4" w:space="0" w:color="auto"/>
              <w:left w:val="single" w:sz="4" w:space="0" w:color="auto"/>
              <w:bottom w:val="single" w:sz="4" w:space="0" w:color="auto"/>
              <w:right w:val="single" w:sz="4" w:space="0" w:color="auto"/>
            </w:tcBorders>
            <w:vAlign w:val="center"/>
          </w:tcPr>
          <w:p w14:paraId="53C7B3CB" w14:textId="77777777" w:rsidR="00943DD3" w:rsidRPr="001143CE" w:rsidRDefault="00943DD3" w:rsidP="008E3EAD">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1994-2008</w:t>
            </w:r>
          </w:p>
        </w:tc>
        <w:tc>
          <w:tcPr>
            <w:tcW w:w="1523" w:type="dxa"/>
            <w:tcBorders>
              <w:top w:val="single" w:sz="4" w:space="0" w:color="auto"/>
              <w:left w:val="single" w:sz="4" w:space="0" w:color="auto"/>
              <w:bottom w:val="single" w:sz="4" w:space="0" w:color="auto"/>
              <w:right w:val="single" w:sz="4" w:space="0" w:color="auto"/>
            </w:tcBorders>
            <w:vAlign w:val="center"/>
          </w:tcPr>
          <w:p w14:paraId="2F494864"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14.59 (12.43-17.01)</w:t>
            </w:r>
          </w:p>
        </w:tc>
        <w:tc>
          <w:tcPr>
            <w:tcW w:w="1397" w:type="dxa"/>
            <w:tcBorders>
              <w:top w:val="single" w:sz="4" w:space="0" w:color="auto"/>
              <w:left w:val="single" w:sz="4" w:space="0" w:color="auto"/>
              <w:bottom w:val="single" w:sz="4" w:space="0" w:color="auto"/>
              <w:right w:val="single" w:sz="4" w:space="0" w:color="auto"/>
            </w:tcBorders>
            <w:vAlign w:val="center"/>
          </w:tcPr>
          <w:p w14:paraId="296AEF68"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2.94 (2.02-4.12)</w:t>
            </w:r>
          </w:p>
        </w:tc>
        <w:tc>
          <w:tcPr>
            <w:tcW w:w="1411" w:type="dxa"/>
            <w:tcBorders>
              <w:top w:val="single" w:sz="4" w:space="0" w:color="auto"/>
              <w:left w:val="single" w:sz="4" w:space="0" w:color="auto"/>
              <w:bottom w:val="single" w:sz="4" w:space="0" w:color="auto"/>
              <w:right w:val="single" w:sz="4" w:space="0" w:color="auto"/>
            </w:tcBorders>
            <w:vAlign w:val="center"/>
          </w:tcPr>
          <w:p w14:paraId="066F42C6"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5.70 (4.39-7.28)</w:t>
            </w:r>
          </w:p>
        </w:tc>
        <w:tc>
          <w:tcPr>
            <w:tcW w:w="1390" w:type="dxa"/>
            <w:tcBorders>
              <w:top w:val="single" w:sz="4" w:space="0" w:color="auto"/>
              <w:left w:val="single" w:sz="4" w:space="0" w:color="auto"/>
              <w:bottom w:val="single" w:sz="4" w:space="0" w:color="auto"/>
              <w:right w:val="single" w:sz="4" w:space="0" w:color="auto"/>
            </w:tcBorders>
            <w:vAlign w:val="center"/>
          </w:tcPr>
          <w:p w14:paraId="75615F2C"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5.17 (3.92-6.68)</w:t>
            </w:r>
          </w:p>
        </w:tc>
        <w:tc>
          <w:tcPr>
            <w:tcW w:w="1681" w:type="dxa"/>
            <w:tcBorders>
              <w:top w:val="single" w:sz="4" w:space="0" w:color="auto"/>
              <w:left w:val="single" w:sz="4" w:space="0" w:color="auto"/>
              <w:bottom w:val="single" w:sz="4" w:space="0" w:color="auto"/>
              <w:right w:val="single" w:sz="4" w:space="0" w:color="auto"/>
            </w:tcBorders>
            <w:vAlign w:val="center"/>
          </w:tcPr>
          <w:p w14:paraId="338D127F"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78.76 (76.20-81.37)</w:t>
            </w:r>
          </w:p>
        </w:tc>
        <w:tc>
          <w:tcPr>
            <w:tcW w:w="1532" w:type="dxa"/>
            <w:tcBorders>
              <w:top w:val="single" w:sz="4" w:space="0" w:color="auto"/>
              <w:left w:val="single" w:sz="4" w:space="0" w:color="auto"/>
              <w:bottom w:val="single" w:sz="4" w:space="0" w:color="auto"/>
              <w:right w:val="single" w:sz="4" w:space="0" w:color="auto"/>
            </w:tcBorders>
            <w:vAlign w:val="center"/>
          </w:tcPr>
          <w:p w14:paraId="460B6130"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23.29 (20.83-25.97)</w:t>
            </w:r>
          </w:p>
        </w:tc>
        <w:tc>
          <w:tcPr>
            <w:tcW w:w="1530" w:type="dxa"/>
            <w:tcBorders>
              <w:top w:val="single" w:sz="4" w:space="0" w:color="auto"/>
              <w:left w:val="single" w:sz="4" w:space="0" w:color="auto"/>
              <w:bottom w:val="single" w:sz="4" w:space="0" w:color="auto"/>
              <w:right w:val="single" w:sz="4" w:space="0" w:color="auto"/>
            </w:tcBorders>
            <w:vAlign w:val="center"/>
          </w:tcPr>
          <w:p w14:paraId="3D9C3A1E"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14.13 (12.20-16.28)</w:t>
            </w:r>
          </w:p>
        </w:tc>
        <w:tc>
          <w:tcPr>
            <w:tcW w:w="1495" w:type="dxa"/>
            <w:tcBorders>
              <w:top w:val="single" w:sz="4" w:space="0" w:color="auto"/>
              <w:left w:val="single" w:sz="4" w:space="0" w:color="auto"/>
              <w:bottom w:val="single" w:sz="4" w:space="0" w:color="auto"/>
              <w:right w:val="single" w:sz="4" w:space="0" w:color="auto"/>
            </w:tcBorders>
            <w:vAlign w:val="center"/>
          </w:tcPr>
          <w:p w14:paraId="2D6E55E9"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36.29 (33.56-39.19)</w:t>
            </w:r>
          </w:p>
        </w:tc>
        <w:tc>
          <w:tcPr>
            <w:tcW w:w="1684" w:type="dxa"/>
            <w:tcBorders>
              <w:top w:val="single" w:sz="4" w:space="0" w:color="auto"/>
              <w:left w:val="single" w:sz="4" w:space="0" w:color="auto"/>
              <w:bottom w:val="single" w:sz="4" w:space="0" w:color="auto"/>
              <w:right w:val="single" w:sz="4" w:space="0" w:color="auto"/>
            </w:tcBorders>
            <w:vAlign w:val="center"/>
          </w:tcPr>
          <w:p w14:paraId="7CE28A48"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47.78 (45.69-49.93)</w:t>
            </w:r>
          </w:p>
        </w:tc>
        <w:tc>
          <w:tcPr>
            <w:tcW w:w="1418" w:type="dxa"/>
            <w:tcBorders>
              <w:top w:val="single" w:sz="4" w:space="0" w:color="auto"/>
              <w:left w:val="single" w:sz="4" w:space="0" w:color="auto"/>
              <w:bottom w:val="single" w:sz="4" w:space="0" w:color="auto"/>
              <w:right w:val="single" w:sz="4" w:space="0" w:color="auto"/>
            </w:tcBorders>
            <w:vAlign w:val="center"/>
          </w:tcPr>
          <w:p w14:paraId="19DFE6AB"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15.55 (13.73-17.54)</w:t>
            </w:r>
          </w:p>
        </w:tc>
      </w:tr>
      <w:tr w:rsidR="00943DD3" w:rsidRPr="001143CE" w14:paraId="687BD393" w14:textId="77777777" w:rsidTr="008E3EAD">
        <w:trPr>
          <w:trHeight w:val="292"/>
          <w:jc w:val="center"/>
        </w:trPr>
        <w:tc>
          <w:tcPr>
            <w:tcW w:w="1661" w:type="dxa"/>
            <w:tcBorders>
              <w:top w:val="single" w:sz="4" w:space="0" w:color="auto"/>
              <w:left w:val="single" w:sz="4" w:space="0" w:color="auto"/>
              <w:bottom w:val="single" w:sz="4" w:space="0" w:color="auto"/>
              <w:right w:val="single" w:sz="4" w:space="0" w:color="auto"/>
            </w:tcBorders>
            <w:vAlign w:val="center"/>
          </w:tcPr>
          <w:p w14:paraId="5FE47D49" w14:textId="77777777" w:rsidR="00943DD3" w:rsidRPr="001143CE" w:rsidRDefault="00943DD3" w:rsidP="008E3EAD">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2009-2018</w:t>
            </w:r>
          </w:p>
        </w:tc>
        <w:tc>
          <w:tcPr>
            <w:tcW w:w="1523" w:type="dxa"/>
            <w:tcBorders>
              <w:top w:val="single" w:sz="4" w:space="0" w:color="auto"/>
              <w:left w:val="single" w:sz="4" w:space="0" w:color="auto"/>
              <w:bottom w:val="single" w:sz="4" w:space="0" w:color="auto"/>
              <w:right w:val="single" w:sz="4" w:space="0" w:color="auto"/>
            </w:tcBorders>
            <w:vAlign w:val="center"/>
          </w:tcPr>
          <w:p w14:paraId="5BA753E0"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5.44 (5.04-5.86)</w:t>
            </w:r>
          </w:p>
        </w:tc>
        <w:tc>
          <w:tcPr>
            <w:tcW w:w="1397" w:type="dxa"/>
            <w:tcBorders>
              <w:top w:val="single" w:sz="4" w:space="0" w:color="auto"/>
              <w:left w:val="single" w:sz="4" w:space="0" w:color="auto"/>
              <w:bottom w:val="single" w:sz="4" w:space="0" w:color="auto"/>
              <w:right w:val="single" w:sz="4" w:space="0" w:color="auto"/>
            </w:tcBorders>
            <w:vAlign w:val="center"/>
          </w:tcPr>
          <w:p w14:paraId="3D49A9F7"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0.80 (0.65-0.97)</w:t>
            </w:r>
          </w:p>
        </w:tc>
        <w:tc>
          <w:tcPr>
            <w:tcW w:w="1411" w:type="dxa"/>
            <w:tcBorders>
              <w:top w:val="single" w:sz="4" w:space="0" w:color="auto"/>
              <w:left w:val="single" w:sz="4" w:space="0" w:color="auto"/>
              <w:bottom w:val="single" w:sz="4" w:space="0" w:color="auto"/>
              <w:right w:val="single" w:sz="4" w:space="0" w:color="auto"/>
            </w:tcBorders>
            <w:vAlign w:val="center"/>
          </w:tcPr>
          <w:p w14:paraId="4E0A50A8"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2.02 (1.78-2.29)</w:t>
            </w:r>
          </w:p>
        </w:tc>
        <w:tc>
          <w:tcPr>
            <w:tcW w:w="1390" w:type="dxa"/>
            <w:tcBorders>
              <w:top w:val="single" w:sz="4" w:space="0" w:color="auto"/>
              <w:left w:val="single" w:sz="4" w:space="0" w:color="auto"/>
              <w:bottom w:val="single" w:sz="4" w:space="0" w:color="auto"/>
              <w:right w:val="single" w:sz="4" w:space="0" w:color="auto"/>
            </w:tcBorders>
            <w:vAlign w:val="center"/>
          </w:tcPr>
          <w:p w14:paraId="7CC51465"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1.76 (1.53-2.00)</w:t>
            </w:r>
          </w:p>
        </w:tc>
        <w:tc>
          <w:tcPr>
            <w:tcW w:w="1681" w:type="dxa"/>
            <w:tcBorders>
              <w:top w:val="single" w:sz="4" w:space="0" w:color="auto"/>
              <w:left w:val="single" w:sz="4" w:space="0" w:color="auto"/>
              <w:bottom w:val="single" w:sz="4" w:space="0" w:color="auto"/>
              <w:right w:val="single" w:sz="4" w:space="0" w:color="auto"/>
            </w:tcBorders>
            <w:vAlign w:val="center"/>
          </w:tcPr>
          <w:p w14:paraId="2FAC5EF4"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136.13 (134.41-137.87)</w:t>
            </w:r>
          </w:p>
        </w:tc>
        <w:tc>
          <w:tcPr>
            <w:tcW w:w="1532" w:type="dxa"/>
            <w:tcBorders>
              <w:top w:val="single" w:sz="4" w:space="0" w:color="auto"/>
              <w:left w:val="single" w:sz="4" w:space="0" w:color="auto"/>
              <w:bottom w:val="single" w:sz="4" w:space="0" w:color="auto"/>
              <w:right w:val="single" w:sz="4" w:space="0" w:color="auto"/>
            </w:tcBorders>
            <w:vAlign w:val="center"/>
          </w:tcPr>
          <w:p w14:paraId="02C37EA7"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18.78 (18.04-19.55)</w:t>
            </w:r>
          </w:p>
        </w:tc>
        <w:tc>
          <w:tcPr>
            <w:tcW w:w="1530" w:type="dxa"/>
            <w:tcBorders>
              <w:top w:val="single" w:sz="4" w:space="0" w:color="auto"/>
              <w:left w:val="single" w:sz="4" w:space="0" w:color="auto"/>
              <w:bottom w:val="single" w:sz="4" w:space="0" w:color="auto"/>
              <w:right w:val="single" w:sz="4" w:space="0" w:color="auto"/>
            </w:tcBorders>
            <w:vAlign w:val="center"/>
          </w:tcPr>
          <w:p w14:paraId="20DE6F23"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15.10 (14.44-15.78)</w:t>
            </w:r>
          </w:p>
        </w:tc>
        <w:tc>
          <w:tcPr>
            <w:tcW w:w="1495" w:type="dxa"/>
            <w:tcBorders>
              <w:top w:val="single" w:sz="4" w:space="0" w:color="auto"/>
              <w:left w:val="single" w:sz="4" w:space="0" w:color="auto"/>
              <w:bottom w:val="single" w:sz="4" w:space="0" w:color="auto"/>
              <w:right w:val="single" w:sz="4" w:space="0" w:color="auto"/>
            </w:tcBorders>
            <w:vAlign w:val="center"/>
          </w:tcPr>
          <w:p w14:paraId="105A5A7A"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37.27 (36.26-38.31)</w:t>
            </w:r>
          </w:p>
        </w:tc>
        <w:tc>
          <w:tcPr>
            <w:tcW w:w="1684" w:type="dxa"/>
            <w:tcBorders>
              <w:top w:val="single" w:sz="4" w:space="0" w:color="auto"/>
              <w:left w:val="single" w:sz="4" w:space="0" w:color="auto"/>
              <w:bottom w:val="single" w:sz="4" w:space="0" w:color="auto"/>
              <w:right w:val="single" w:sz="4" w:space="0" w:color="auto"/>
            </w:tcBorders>
            <w:vAlign w:val="center"/>
          </w:tcPr>
          <w:p w14:paraId="754DACBE"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158.73 (156.85-160.63)</w:t>
            </w:r>
          </w:p>
        </w:tc>
        <w:tc>
          <w:tcPr>
            <w:tcW w:w="1418" w:type="dxa"/>
            <w:tcBorders>
              <w:top w:val="single" w:sz="4" w:space="0" w:color="auto"/>
              <w:left w:val="single" w:sz="4" w:space="0" w:color="auto"/>
              <w:bottom w:val="single" w:sz="4" w:space="0" w:color="auto"/>
              <w:right w:val="single" w:sz="4" w:space="0" w:color="auto"/>
            </w:tcBorders>
            <w:vAlign w:val="center"/>
          </w:tcPr>
          <w:p w14:paraId="3FE8FE98"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36.18 (35.18-37.19)</w:t>
            </w:r>
          </w:p>
        </w:tc>
      </w:tr>
      <w:tr w:rsidR="00943DD3" w:rsidRPr="001143CE" w14:paraId="65B4F4D7" w14:textId="77777777" w:rsidTr="008E3EAD">
        <w:trPr>
          <w:trHeight w:val="292"/>
          <w:jc w:val="center"/>
        </w:trPr>
        <w:tc>
          <w:tcPr>
            <w:tcW w:w="1661" w:type="dxa"/>
            <w:tcBorders>
              <w:top w:val="single" w:sz="4" w:space="0" w:color="auto"/>
              <w:left w:val="single" w:sz="4" w:space="0" w:color="auto"/>
              <w:bottom w:val="single" w:sz="4" w:space="0" w:color="auto"/>
              <w:right w:val="single" w:sz="4" w:space="0" w:color="auto"/>
            </w:tcBorders>
          </w:tcPr>
          <w:p w14:paraId="71709DBE" w14:textId="77777777" w:rsidR="00943DD3" w:rsidRPr="001143CE" w:rsidRDefault="00943DD3" w:rsidP="008E3EAD">
            <w:pPr>
              <w:autoSpaceDE w:val="0"/>
              <w:autoSpaceDN w:val="0"/>
              <w:adjustRightInd w:val="0"/>
              <w:rPr>
                <w:rFonts w:ascii="Helvetica" w:hAnsi="Helvetica"/>
                <w:color w:val="000000"/>
                <w:sz w:val="16"/>
                <w:szCs w:val="16"/>
                <w:lang w:val="en-US"/>
              </w:rPr>
            </w:pPr>
            <w:r w:rsidRPr="001143CE">
              <w:rPr>
                <w:rFonts w:ascii="Helvetica" w:hAnsi="Helvetica"/>
                <w:color w:val="000000"/>
                <w:sz w:val="16"/>
                <w:szCs w:val="16"/>
                <w:lang w:val="en-US"/>
              </w:rPr>
              <w:t>IFG+IGT</w:t>
            </w:r>
          </w:p>
        </w:tc>
        <w:tc>
          <w:tcPr>
            <w:tcW w:w="1523" w:type="dxa"/>
            <w:tcBorders>
              <w:top w:val="single" w:sz="4" w:space="0" w:color="auto"/>
              <w:left w:val="single" w:sz="4" w:space="0" w:color="auto"/>
              <w:bottom w:val="single" w:sz="4" w:space="0" w:color="auto"/>
              <w:right w:val="single" w:sz="4" w:space="0" w:color="auto"/>
            </w:tcBorders>
            <w:vAlign w:val="center"/>
          </w:tcPr>
          <w:p w14:paraId="08607F15"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397" w:type="dxa"/>
            <w:tcBorders>
              <w:top w:val="single" w:sz="4" w:space="0" w:color="auto"/>
              <w:left w:val="single" w:sz="4" w:space="0" w:color="auto"/>
              <w:bottom w:val="single" w:sz="4" w:space="0" w:color="auto"/>
              <w:right w:val="single" w:sz="4" w:space="0" w:color="auto"/>
            </w:tcBorders>
            <w:vAlign w:val="center"/>
          </w:tcPr>
          <w:p w14:paraId="78F8023F"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11" w:type="dxa"/>
            <w:tcBorders>
              <w:top w:val="single" w:sz="4" w:space="0" w:color="auto"/>
              <w:left w:val="single" w:sz="4" w:space="0" w:color="auto"/>
              <w:bottom w:val="single" w:sz="4" w:space="0" w:color="auto"/>
              <w:right w:val="single" w:sz="4" w:space="0" w:color="auto"/>
            </w:tcBorders>
            <w:vAlign w:val="center"/>
          </w:tcPr>
          <w:p w14:paraId="5D7B1EE0"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390" w:type="dxa"/>
            <w:tcBorders>
              <w:top w:val="single" w:sz="4" w:space="0" w:color="auto"/>
              <w:left w:val="single" w:sz="4" w:space="0" w:color="auto"/>
              <w:bottom w:val="single" w:sz="4" w:space="0" w:color="auto"/>
              <w:right w:val="single" w:sz="4" w:space="0" w:color="auto"/>
            </w:tcBorders>
            <w:vAlign w:val="center"/>
          </w:tcPr>
          <w:p w14:paraId="575C581B"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681" w:type="dxa"/>
            <w:tcBorders>
              <w:top w:val="single" w:sz="4" w:space="0" w:color="auto"/>
              <w:left w:val="single" w:sz="4" w:space="0" w:color="auto"/>
              <w:bottom w:val="single" w:sz="4" w:space="0" w:color="auto"/>
              <w:right w:val="single" w:sz="4" w:space="0" w:color="auto"/>
            </w:tcBorders>
            <w:vAlign w:val="center"/>
          </w:tcPr>
          <w:p w14:paraId="0CACF0C2"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532" w:type="dxa"/>
            <w:tcBorders>
              <w:top w:val="single" w:sz="4" w:space="0" w:color="auto"/>
              <w:left w:val="single" w:sz="4" w:space="0" w:color="auto"/>
              <w:bottom w:val="single" w:sz="4" w:space="0" w:color="auto"/>
              <w:right w:val="single" w:sz="4" w:space="0" w:color="auto"/>
            </w:tcBorders>
            <w:vAlign w:val="center"/>
          </w:tcPr>
          <w:p w14:paraId="619CF9FF"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530" w:type="dxa"/>
            <w:tcBorders>
              <w:top w:val="single" w:sz="4" w:space="0" w:color="auto"/>
              <w:left w:val="single" w:sz="4" w:space="0" w:color="auto"/>
              <w:bottom w:val="single" w:sz="4" w:space="0" w:color="auto"/>
              <w:right w:val="single" w:sz="4" w:space="0" w:color="auto"/>
            </w:tcBorders>
            <w:vAlign w:val="center"/>
          </w:tcPr>
          <w:p w14:paraId="5E2F9C54"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95" w:type="dxa"/>
            <w:tcBorders>
              <w:top w:val="single" w:sz="4" w:space="0" w:color="auto"/>
              <w:left w:val="single" w:sz="4" w:space="0" w:color="auto"/>
              <w:bottom w:val="single" w:sz="4" w:space="0" w:color="auto"/>
              <w:right w:val="single" w:sz="4" w:space="0" w:color="auto"/>
            </w:tcBorders>
            <w:vAlign w:val="center"/>
          </w:tcPr>
          <w:p w14:paraId="638D238C"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684" w:type="dxa"/>
            <w:tcBorders>
              <w:top w:val="single" w:sz="4" w:space="0" w:color="auto"/>
              <w:left w:val="single" w:sz="4" w:space="0" w:color="auto"/>
              <w:bottom w:val="single" w:sz="4" w:space="0" w:color="auto"/>
              <w:right w:val="single" w:sz="4" w:space="0" w:color="auto"/>
            </w:tcBorders>
            <w:vAlign w:val="center"/>
          </w:tcPr>
          <w:p w14:paraId="38999451"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18" w:type="dxa"/>
            <w:tcBorders>
              <w:top w:val="single" w:sz="4" w:space="0" w:color="auto"/>
              <w:left w:val="single" w:sz="4" w:space="0" w:color="auto"/>
              <w:bottom w:val="single" w:sz="4" w:space="0" w:color="auto"/>
              <w:right w:val="single" w:sz="4" w:space="0" w:color="auto"/>
            </w:tcBorders>
            <w:vAlign w:val="center"/>
          </w:tcPr>
          <w:p w14:paraId="76DBB4D3" w14:textId="77777777" w:rsidR="00943DD3" w:rsidRPr="001143CE" w:rsidRDefault="00943DD3" w:rsidP="008E3EAD">
            <w:pPr>
              <w:autoSpaceDE w:val="0"/>
              <w:autoSpaceDN w:val="0"/>
              <w:adjustRightInd w:val="0"/>
              <w:rPr>
                <w:rFonts w:ascii="Helvetica" w:hAnsi="Helvetica"/>
                <w:color w:val="000000"/>
                <w:sz w:val="14"/>
                <w:szCs w:val="14"/>
                <w:lang w:val="en-US"/>
              </w:rPr>
            </w:pPr>
          </w:p>
        </w:tc>
      </w:tr>
      <w:tr w:rsidR="00943DD3" w:rsidRPr="001143CE" w14:paraId="00571EBD" w14:textId="77777777" w:rsidTr="008E3EAD">
        <w:trPr>
          <w:trHeight w:val="292"/>
          <w:jc w:val="center"/>
        </w:trPr>
        <w:tc>
          <w:tcPr>
            <w:tcW w:w="1661" w:type="dxa"/>
            <w:tcBorders>
              <w:top w:val="single" w:sz="4" w:space="0" w:color="auto"/>
              <w:left w:val="single" w:sz="4" w:space="0" w:color="auto"/>
              <w:bottom w:val="single" w:sz="4" w:space="0" w:color="auto"/>
              <w:right w:val="single" w:sz="4" w:space="0" w:color="auto"/>
            </w:tcBorders>
            <w:vAlign w:val="center"/>
          </w:tcPr>
          <w:p w14:paraId="6A21D56A" w14:textId="77777777" w:rsidR="00943DD3" w:rsidRPr="001143CE" w:rsidRDefault="00943DD3" w:rsidP="008E3EAD">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1994-2008</w:t>
            </w:r>
          </w:p>
        </w:tc>
        <w:tc>
          <w:tcPr>
            <w:tcW w:w="1523" w:type="dxa"/>
            <w:tcBorders>
              <w:top w:val="single" w:sz="4" w:space="0" w:color="auto"/>
              <w:left w:val="single" w:sz="4" w:space="0" w:color="auto"/>
              <w:bottom w:val="single" w:sz="4" w:space="0" w:color="auto"/>
              <w:right w:val="single" w:sz="4" w:space="0" w:color="auto"/>
            </w:tcBorders>
            <w:vAlign w:val="center"/>
          </w:tcPr>
          <w:p w14:paraId="2F052045"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7.96 (3.44-15.69)</w:t>
            </w:r>
          </w:p>
        </w:tc>
        <w:tc>
          <w:tcPr>
            <w:tcW w:w="1397" w:type="dxa"/>
            <w:tcBorders>
              <w:top w:val="single" w:sz="4" w:space="0" w:color="auto"/>
              <w:left w:val="single" w:sz="4" w:space="0" w:color="auto"/>
              <w:bottom w:val="single" w:sz="4" w:space="0" w:color="auto"/>
              <w:right w:val="single" w:sz="4" w:space="0" w:color="auto"/>
            </w:tcBorders>
            <w:vAlign w:val="center"/>
          </w:tcPr>
          <w:p w14:paraId="72B3CBF5"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0</w:t>
            </w:r>
          </w:p>
        </w:tc>
        <w:tc>
          <w:tcPr>
            <w:tcW w:w="1411" w:type="dxa"/>
            <w:tcBorders>
              <w:top w:val="single" w:sz="4" w:space="0" w:color="auto"/>
              <w:left w:val="single" w:sz="4" w:space="0" w:color="auto"/>
              <w:bottom w:val="single" w:sz="4" w:space="0" w:color="auto"/>
              <w:right w:val="single" w:sz="4" w:space="0" w:color="auto"/>
            </w:tcBorders>
            <w:vAlign w:val="center"/>
          </w:tcPr>
          <w:p w14:paraId="76A46E7C"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3.97 (1.08-10.17)</w:t>
            </w:r>
          </w:p>
        </w:tc>
        <w:tc>
          <w:tcPr>
            <w:tcW w:w="1390" w:type="dxa"/>
            <w:tcBorders>
              <w:top w:val="single" w:sz="4" w:space="0" w:color="auto"/>
              <w:left w:val="single" w:sz="4" w:space="0" w:color="auto"/>
              <w:bottom w:val="single" w:sz="4" w:space="0" w:color="auto"/>
              <w:right w:val="single" w:sz="4" w:space="0" w:color="auto"/>
            </w:tcBorders>
            <w:vAlign w:val="center"/>
          </w:tcPr>
          <w:p w14:paraId="1D2F8E40"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2.98 (0.61-8.71)</w:t>
            </w:r>
          </w:p>
        </w:tc>
        <w:tc>
          <w:tcPr>
            <w:tcW w:w="1681" w:type="dxa"/>
            <w:tcBorders>
              <w:top w:val="single" w:sz="4" w:space="0" w:color="auto"/>
              <w:left w:val="single" w:sz="4" w:space="0" w:color="auto"/>
              <w:bottom w:val="single" w:sz="4" w:space="0" w:color="auto"/>
              <w:right w:val="single" w:sz="4" w:space="0" w:color="auto"/>
            </w:tcBorders>
            <w:vAlign w:val="center"/>
          </w:tcPr>
          <w:p w14:paraId="4470E2D3"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83.85 (75.48-92.89)</w:t>
            </w:r>
          </w:p>
        </w:tc>
        <w:tc>
          <w:tcPr>
            <w:tcW w:w="1532" w:type="dxa"/>
            <w:tcBorders>
              <w:top w:val="single" w:sz="4" w:space="0" w:color="auto"/>
              <w:left w:val="single" w:sz="4" w:space="0" w:color="auto"/>
              <w:bottom w:val="single" w:sz="4" w:space="0" w:color="auto"/>
              <w:right w:val="single" w:sz="4" w:space="0" w:color="auto"/>
            </w:tcBorders>
            <w:vAlign w:val="center"/>
          </w:tcPr>
          <w:p w14:paraId="39BA8D9F"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42.43 (31.88-55.36)</w:t>
            </w:r>
          </w:p>
        </w:tc>
        <w:tc>
          <w:tcPr>
            <w:tcW w:w="1530" w:type="dxa"/>
            <w:tcBorders>
              <w:top w:val="single" w:sz="4" w:space="0" w:color="auto"/>
              <w:left w:val="single" w:sz="4" w:space="0" w:color="auto"/>
              <w:bottom w:val="single" w:sz="4" w:space="0" w:color="auto"/>
              <w:right w:val="single" w:sz="4" w:space="0" w:color="auto"/>
            </w:tcBorders>
            <w:vAlign w:val="center"/>
          </w:tcPr>
          <w:p w14:paraId="44D7E5DA"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17.47 (10.67-26.99)</w:t>
            </w:r>
          </w:p>
        </w:tc>
        <w:tc>
          <w:tcPr>
            <w:tcW w:w="1495" w:type="dxa"/>
            <w:tcBorders>
              <w:top w:val="single" w:sz="4" w:space="0" w:color="auto"/>
              <w:left w:val="single" w:sz="4" w:space="0" w:color="auto"/>
              <w:bottom w:val="single" w:sz="4" w:space="0" w:color="auto"/>
              <w:right w:val="single" w:sz="4" w:space="0" w:color="auto"/>
            </w:tcBorders>
            <w:vAlign w:val="center"/>
          </w:tcPr>
          <w:p w14:paraId="2999B4E9"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24.53 (17.36-33.67)</w:t>
            </w:r>
          </w:p>
        </w:tc>
        <w:tc>
          <w:tcPr>
            <w:tcW w:w="1684" w:type="dxa"/>
            <w:tcBorders>
              <w:top w:val="single" w:sz="4" w:space="0" w:color="auto"/>
              <w:left w:val="single" w:sz="4" w:space="0" w:color="auto"/>
              <w:bottom w:val="single" w:sz="4" w:space="0" w:color="auto"/>
              <w:right w:val="single" w:sz="4" w:space="0" w:color="auto"/>
            </w:tcBorders>
            <w:vAlign w:val="center"/>
          </w:tcPr>
          <w:p w14:paraId="08BE2AE3"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51.96 (45.08-59.60)</w:t>
            </w:r>
          </w:p>
        </w:tc>
        <w:tc>
          <w:tcPr>
            <w:tcW w:w="1418" w:type="dxa"/>
            <w:tcBorders>
              <w:top w:val="single" w:sz="4" w:space="0" w:color="auto"/>
              <w:left w:val="single" w:sz="4" w:space="0" w:color="auto"/>
              <w:bottom w:val="single" w:sz="4" w:space="0" w:color="auto"/>
              <w:right w:val="single" w:sz="4" w:space="0" w:color="auto"/>
            </w:tcBorders>
            <w:vAlign w:val="center"/>
          </w:tcPr>
          <w:p w14:paraId="027FEA96"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7.16 (3.43-13.17)</w:t>
            </w:r>
          </w:p>
        </w:tc>
      </w:tr>
      <w:tr w:rsidR="00943DD3" w:rsidRPr="001143CE" w14:paraId="08D26467" w14:textId="77777777" w:rsidTr="008E3EAD">
        <w:trPr>
          <w:trHeight w:val="292"/>
          <w:jc w:val="center"/>
        </w:trPr>
        <w:tc>
          <w:tcPr>
            <w:tcW w:w="1661" w:type="dxa"/>
            <w:tcBorders>
              <w:top w:val="single" w:sz="4" w:space="0" w:color="auto"/>
              <w:left w:val="single" w:sz="4" w:space="0" w:color="auto"/>
              <w:bottom w:val="single" w:sz="4" w:space="0" w:color="auto"/>
              <w:right w:val="single" w:sz="4" w:space="0" w:color="auto"/>
            </w:tcBorders>
            <w:vAlign w:val="center"/>
          </w:tcPr>
          <w:p w14:paraId="2942EC84" w14:textId="77777777" w:rsidR="00943DD3" w:rsidRPr="001143CE" w:rsidRDefault="00943DD3" w:rsidP="008E3EAD">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2009-2018</w:t>
            </w:r>
          </w:p>
        </w:tc>
        <w:tc>
          <w:tcPr>
            <w:tcW w:w="1523" w:type="dxa"/>
            <w:tcBorders>
              <w:top w:val="single" w:sz="4" w:space="0" w:color="auto"/>
              <w:left w:val="single" w:sz="4" w:space="0" w:color="auto"/>
              <w:bottom w:val="single" w:sz="4" w:space="0" w:color="auto"/>
              <w:right w:val="single" w:sz="4" w:space="0" w:color="auto"/>
            </w:tcBorders>
            <w:vAlign w:val="center"/>
          </w:tcPr>
          <w:p w14:paraId="077842BE"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11.59 (8.90-14.83)</w:t>
            </w:r>
          </w:p>
        </w:tc>
        <w:tc>
          <w:tcPr>
            <w:tcW w:w="1397" w:type="dxa"/>
            <w:tcBorders>
              <w:top w:val="single" w:sz="4" w:space="0" w:color="auto"/>
              <w:left w:val="single" w:sz="4" w:space="0" w:color="auto"/>
              <w:bottom w:val="single" w:sz="4" w:space="0" w:color="auto"/>
              <w:right w:val="single" w:sz="4" w:space="0" w:color="auto"/>
            </w:tcBorders>
            <w:vAlign w:val="center"/>
          </w:tcPr>
          <w:p w14:paraId="2BA51E7C"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0.73 (0.20-1.87)</w:t>
            </w:r>
          </w:p>
        </w:tc>
        <w:tc>
          <w:tcPr>
            <w:tcW w:w="1411" w:type="dxa"/>
            <w:tcBorders>
              <w:top w:val="single" w:sz="4" w:space="0" w:color="auto"/>
              <w:left w:val="single" w:sz="4" w:space="0" w:color="auto"/>
              <w:bottom w:val="single" w:sz="4" w:space="0" w:color="auto"/>
              <w:right w:val="single" w:sz="4" w:space="0" w:color="auto"/>
            </w:tcBorders>
            <w:vAlign w:val="center"/>
          </w:tcPr>
          <w:p w14:paraId="788F3C02"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3.85 (2.38-5.88)</w:t>
            </w:r>
          </w:p>
        </w:tc>
        <w:tc>
          <w:tcPr>
            <w:tcW w:w="1390" w:type="dxa"/>
            <w:tcBorders>
              <w:top w:val="single" w:sz="4" w:space="0" w:color="auto"/>
              <w:left w:val="single" w:sz="4" w:space="0" w:color="auto"/>
              <w:bottom w:val="single" w:sz="4" w:space="0" w:color="auto"/>
              <w:right w:val="single" w:sz="4" w:space="0" w:color="auto"/>
            </w:tcBorders>
            <w:vAlign w:val="center"/>
          </w:tcPr>
          <w:p w14:paraId="29FE0513"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3.48 (2.10-5.44)</w:t>
            </w:r>
          </w:p>
        </w:tc>
        <w:tc>
          <w:tcPr>
            <w:tcW w:w="1681" w:type="dxa"/>
            <w:tcBorders>
              <w:top w:val="single" w:sz="4" w:space="0" w:color="auto"/>
              <w:left w:val="single" w:sz="4" w:space="0" w:color="auto"/>
              <w:bottom w:val="single" w:sz="4" w:space="0" w:color="auto"/>
              <w:right w:val="single" w:sz="4" w:space="0" w:color="auto"/>
            </w:tcBorders>
            <w:vAlign w:val="center"/>
          </w:tcPr>
          <w:p w14:paraId="11157668"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149.84 (142.77-157.18)</w:t>
            </w:r>
          </w:p>
        </w:tc>
        <w:tc>
          <w:tcPr>
            <w:tcW w:w="1532" w:type="dxa"/>
            <w:tcBorders>
              <w:top w:val="single" w:sz="4" w:space="0" w:color="auto"/>
              <w:left w:val="single" w:sz="4" w:space="0" w:color="auto"/>
              <w:bottom w:val="single" w:sz="4" w:space="0" w:color="auto"/>
              <w:right w:val="single" w:sz="4" w:space="0" w:color="auto"/>
            </w:tcBorders>
            <w:vAlign w:val="center"/>
          </w:tcPr>
          <w:p w14:paraId="7F6C38B6"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34.97 (30.40-40.03)</w:t>
            </w:r>
          </w:p>
        </w:tc>
        <w:tc>
          <w:tcPr>
            <w:tcW w:w="1530" w:type="dxa"/>
            <w:tcBorders>
              <w:top w:val="single" w:sz="4" w:space="0" w:color="auto"/>
              <w:left w:val="single" w:sz="4" w:space="0" w:color="auto"/>
              <w:bottom w:val="single" w:sz="4" w:space="0" w:color="auto"/>
              <w:right w:val="single" w:sz="4" w:space="0" w:color="auto"/>
            </w:tcBorders>
            <w:vAlign w:val="center"/>
          </w:tcPr>
          <w:p w14:paraId="75C8A283"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17.16 (14.02-20.78)</w:t>
            </w:r>
          </w:p>
        </w:tc>
        <w:tc>
          <w:tcPr>
            <w:tcW w:w="1495" w:type="dxa"/>
            <w:tcBorders>
              <w:top w:val="single" w:sz="4" w:space="0" w:color="auto"/>
              <w:left w:val="single" w:sz="4" w:space="0" w:color="auto"/>
              <w:bottom w:val="single" w:sz="4" w:space="0" w:color="auto"/>
              <w:right w:val="single" w:sz="4" w:space="0" w:color="auto"/>
            </w:tcBorders>
            <w:vAlign w:val="center"/>
          </w:tcPr>
          <w:p w14:paraId="2D0F7A4C"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53.39 (47.92-59.31)</w:t>
            </w:r>
          </w:p>
        </w:tc>
        <w:tc>
          <w:tcPr>
            <w:tcW w:w="1684" w:type="dxa"/>
            <w:tcBorders>
              <w:top w:val="single" w:sz="4" w:space="0" w:color="auto"/>
              <w:left w:val="single" w:sz="4" w:space="0" w:color="auto"/>
              <w:bottom w:val="single" w:sz="4" w:space="0" w:color="auto"/>
              <w:right w:val="single" w:sz="4" w:space="0" w:color="auto"/>
            </w:tcBorders>
            <w:vAlign w:val="center"/>
          </w:tcPr>
          <w:p w14:paraId="45D36F14"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157.66 (150.57-165.00)</w:t>
            </w:r>
          </w:p>
        </w:tc>
        <w:tc>
          <w:tcPr>
            <w:tcW w:w="1418" w:type="dxa"/>
            <w:tcBorders>
              <w:top w:val="single" w:sz="4" w:space="0" w:color="auto"/>
              <w:left w:val="single" w:sz="4" w:space="0" w:color="auto"/>
              <w:bottom w:val="single" w:sz="4" w:space="0" w:color="auto"/>
              <w:right w:val="single" w:sz="4" w:space="0" w:color="auto"/>
            </w:tcBorders>
            <w:vAlign w:val="center"/>
          </w:tcPr>
          <w:p w14:paraId="5B593851"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olor w:val="000000"/>
                <w:sz w:val="14"/>
                <w:szCs w:val="14"/>
                <w:lang w:val="en-US"/>
              </w:rPr>
              <w:t>45.29 (40.28-50.76)</w:t>
            </w:r>
          </w:p>
        </w:tc>
      </w:tr>
      <w:tr w:rsidR="00943DD3" w:rsidRPr="001143CE" w14:paraId="4CBF1D6A" w14:textId="77777777" w:rsidTr="008E3EAD">
        <w:trPr>
          <w:trHeight w:val="292"/>
          <w:jc w:val="center"/>
        </w:trPr>
        <w:tc>
          <w:tcPr>
            <w:tcW w:w="1661" w:type="dxa"/>
            <w:tcBorders>
              <w:top w:val="single" w:sz="4" w:space="0" w:color="auto"/>
              <w:left w:val="single" w:sz="4" w:space="0" w:color="auto"/>
              <w:bottom w:val="single" w:sz="4" w:space="0" w:color="auto"/>
              <w:right w:val="single" w:sz="4" w:space="0" w:color="auto"/>
            </w:tcBorders>
            <w:hideMark/>
          </w:tcPr>
          <w:p w14:paraId="0A628941" w14:textId="77777777" w:rsidR="00943DD3" w:rsidRPr="001143CE" w:rsidRDefault="00943DD3" w:rsidP="008E3EAD">
            <w:pPr>
              <w:autoSpaceDE w:val="0"/>
              <w:autoSpaceDN w:val="0"/>
              <w:adjustRightInd w:val="0"/>
              <w:rPr>
                <w:rFonts w:ascii="Helvetica" w:hAnsi="Helvetica"/>
                <w:color w:val="000000"/>
                <w:sz w:val="16"/>
                <w:szCs w:val="16"/>
                <w:lang w:val="en-US"/>
              </w:rPr>
            </w:pPr>
            <w:r w:rsidRPr="001143CE">
              <w:rPr>
                <w:rFonts w:ascii="Helvetica" w:hAnsi="Helvetica"/>
                <w:color w:val="000000"/>
                <w:sz w:val="16"/>
                <w:szCs w:val="16"/>
                <w:lang w:val="en-US"/>
              </w:rPr>
              <w:t>Men</w:t>
            </w:r>
          </w:p>
        </w:tc>
        <w:tc>
          <w:tcPr>
            <w:tcW w:w="1523" w:type="dxa"/>
            <w:tcBorders>
              <w:top w:val="single" w:sz="4" w:space="0" w:color="auto"/>
              <w:left w:val="single" w:sz="4" w:space="0" w:color="auto"/>
              <w:bottom w:val="single" w:sz="4" w:space="0" w:color="auto"/>
              <w:right w:val="single" w:sz="4" w:space="0" w:color="auto"/>
            </w:tcBorders>
            <w:vAlign w:val="center"/>
          </w:tcPr>
          <w:p w14:paraId="0138412F"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397" w:type="dxa"/>
            <w:tcBorders>
              <w:top w:val="single" w:sz="4" w:space="0" w:color="auto"/>
              <w:left w:val="single" w:sz="4" w:space="0" w:color="auto"/>
              <w:bottom w:val="single" w:sz="4" w:space="0" w:color="auto"/>
              <w:right w:val="single" w:sz="4" w:space="0" w:color="auto"/>
            </w:tcBorders>
            <w:vAlign w:val="center"/>
          </w:tcPr>
          <w:p w14:paraId="66294EE3"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11" w:type="dxa"/>
            <w:tcBorders>
              <w:top w:val="single" w:sz="4" w:space="0" w:color="auto"/>
              <w:left w:val="single" w:sz="4" w:space="0" w:color="auto"/>
              <w:bottom w:val="single" w:sz="4" w:space="0" w:color="auto"/>
              <w:right w:val="single" w:sz="4" w:space="0" w:color="auto"/>
            </w:tcBorders>
            <w:vAlign w:val="center"/>
          </w:tcPr>
          <w:p w14:paraId="59C437C0"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390" w:type="dxa"/>
            <w:tcBorders>
              <w:top w:val="single" w:sz="4" w:space="0" w:color="auto"/>
              <w:left w:val="single" w:sz="4" w:space="0" w:color="auto"/>
              <w:bottom w:val="single" w:sz="4" w:space="0" w:color="auto"/>
              <w:right w:val="single" w:sz="4" w:space="0" w:color="auto"/>
            </w:tcBorders>
            <w:vAlign w:val="center"/>
          </w:tcPr>
          <w:p w14:paraId="579BAB86"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681" w:type="dxa"/>
            <w:tcBorders>
              <w:top w:val="single" w:sz="4" w:space="0" w:color="auto"/>
              <w:left w:val="single" w:sz="4" w:space="0" w:color="auto"/>
              <w:bottom w:val="single" w:sz="4" w:space="0" w:color="auto"/>
              <w:right w:val="single" w:sz="4" w:space="0" w:color="auto"/>
            </w:tcBorders>
            <w:vAlign w:val="center"/>
          </w:tcPr>
          <w:p w14:paraId="0A10074E"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532" w:type="dxa"/>
            <w:tcBorders>
              <w:top w:val="single" w:sz="4" w:space="0" w:color="auto"/>
              <w:left w:val="single" w:sz="4" w:space="0" w:color="auto"/>
              <w:bottom w:val="single" w:sz="4" w:space="0" w:color="auto"/>
              <w:right w:val="single" w:sz="4" w:space="0" w:color="auto"/>
            </w:tcBorders>
            <w:vAlign w:val="center"/>
          </w:tcPr>
          <w:p w14:paraId="23F4E3B9"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530" w:type="dxa"/>
            <w:tcBorders>
              <w:top w:val="single" w:sz="4" w:space="0" w:color="auto"/>
              <w:left w:val="single" w:sz="4" w:space="0" w:color="auto"/>
              <w:bottom w:val="single" w:sz="4" w:space="0" w:color="auto"/>
              <w:right w:val="single" w:sz="4" w:space="0" w:color="auto"/>
            </w:tcBorders>
            <w:vAlign w:val="center"/>
          </w:tcPr>
          <w:p w14:paraId="04D10661"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95" w:type="dxa"/>
            <w:tcBorders>
              <w:top w:val="single" w:sz="4" w:space="0" w:color="auto"/>
              <w:left w:val="single" w:sz="4" w:space="0" w:color="auto"/>
              <w:bottom w:val="single" w:sz="4" w:space="0" w:color="auto"/>
              <w:right w:val="single" w:sz="4" w:space="0" w:color="auto"/>
            </w:tcBorders>
            <w:vAlign w:val="center"/>
          </w:tcPr>
          <w:p w14:paraId="61EE665E"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684" w:type="dxa"/>
            <w:tcBorders>
              <w:top w:val="single" w:sz="4" w:space="0" w:color="auto"/>
              <w:left w:val="single" w:sz="4" w:space="0" w:color="auto"/>
              <w:bottom w:val="single" w:sz="4" w:space="0" w:color="auto"/>
              <w:right w:val="single" w:sz="4" w:space="0" w:color="auto"/>
            </w:tcBorders>
            <w:vAlign w:val="center"/>
          </w:tcPr>
          <w:p w14:paraId="11DA07A8"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18" w:type="dxa"/>
            <w:tcBorders>
              <w:top w:val="single" w:sz="4" w:space="0" w:color="auto"/>
              <w:left w:val="single" w:sz="4" w:space="0" w:color="auto"/>
              <w:bottom w:val="single" w:sz="4" w:space="0" w:color="auto"/>
              <w:right w:val="single" w:sz="4" w:space="0" w:color="auto"/>
            </w:tcBorders>
            <w:vAlign w:val="center"/>
          </w:tcPr>
          <w:p w14:paraId="746473E5" w14:textId="77777777" w:rsidR="00943DD3" w:rsidRPr="001143CE" w:rsidRDefault="00943DD3" w:rsidP="008E3EAD">
            <w:pPr>
              <w:autoSpaceDE w:val="0"/>
              <w:autoSpaceDN w:val="0"/>
              <w:adjustRightInd w:val="0"/>
              <w:rPr>
                <w:rFonts w:ascii="Helvetica" w:hAnsi="Helvetica"/>
                <w:color w:val="000000"/>
                <w:sz w:val="14"/>
                <w:szCs w:val="14"/>
                <w:lang w:val="en-US"/>
              </w:rPr>
            </w:pPr>
          </w:p>
        </w:tc>
      </w:tr>
      <w:tr w:rsidR="00943DD3" w:rsidRPr="001143CE" w14:paraId="5C64673C" w14:textId="77777777" w:rsidTr="008E3EAD">
        <w:trPr>
          <w:trHeight w:val="292"/>
          <w:jc w:val="center"/>
        </w:trPr>
        <w:tc>
          <w:tcPr>
            <w:tcW w:w="1661" w:type="dxa"/>
            <w:tcBorders>
              <w:top w:val="single" w:sz="4" w:space="0" w:color="auto"/>
              <w:left w:val="single" w:sz="4" w:space="0" w:color="auto"/>
              <w:bottom w:val="single" w:sz="4" w:space="0" w:color="auto"/>
              <w:right w:val="single" w:sz="4" w:space="0" w:color="auto"/>
            </w:tcBorders>
            <w:hideMark/>
          </w:tcPr>
          <w:p w14:paraId="5AD843B2" w14:textId="77777777" w:rsidR="00943DD3" w:rsidRPr="001143CE" w:rsidRDefault="00943DD3" w:rsidP="008E3EAD">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1994-2008</w:t>
            </w:r>
          </w:p>
        </w:tc>
        <w:tc>
          <w:tcPr>
            <w:tcW w:w="1523" w:type="dxa"/>
            <w:tcBorders>
              <w:top w:val="single" w:sz="4" w:space="0" w:color="auto"/>
              <w:left w:val="single" w:sz="4" w:space="0" w:color="auto"/>
              <w:bottom w:val="single" w:sz="4" w:space="0" w:color="auto"/>
              <w:right w:val="single" w:sz="4" w:space="0" w:color="auto"/>
            </w:tcBorders>
            <w:vAlign w:val="center"/>
          </w:tcPr>
          <w:p w14:paraId="35A9FBDA"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15.49 (12.61-18.82)</w:t>
            </w:r>
          </w:p>
        </w:tc>
        <w:tc>
          <w:tcPr>
            <w:tcW w:w="1397" w:type="dxa"/>
            <w:tcBorders>
              <w:top w:val="single" w:sz="4" w:space="0" w:color="auto"/>
              <w:left w:val="single" w:sz="4" w:space="0" w:color="auto"/>
              <w:bottom w:val="single" w:sz="4" w:space="0" w:color="auto"/>
              <w:right w:val="single" w:sz="4" w:space="0" w:color="auto"/>
            </w:tcBorders>
            <w:vAlign w:val="center"/>
          </w:tcPr>
          <w:p w14:paraId="552F9B28"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2.74 (1.63-4.33)</w:t>
            </w:r>
          </w:p>
        </w:tc>
        <w:tc>
          <w:tcPr>
            <w:tcW w:w="1411" w:type="dxa"/>
            <w:tcBorders>
              <w:top w:val="single" w:sz="4" w:space="0" w:color="auto"/>
              <w:left w:val="single" w:sz="4" w:space="0" w:color="auto"/>
              <w:bottom w:val="single" w:sz="4" w:space="0" w:color="auto"/>
              <w:right w:val="single" w:sz="4" w:space="0" w:color="auto"/>
            </w:tcBorders>
            <w:vAlign w:val="center"/>
          </w:tcPr>
          <w:p w14:paraId="1E6039E1"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6.26 (4.49-8.49)</w:t>
            </w:r>
          </w:p>
        </w:tc>
        <w:tc>
          <w:tcPr>
            <w:tcW w:w="1390" w:type="dxa"/>
            <w:tcBorders>
              <w:top w:val="single" w:sz="4" w:space="0" w:color="auto"/>
              <w:left w:val="single" w:sz="4" w:space="0" w:color="auto"/>
              <w:bottom w:val="single" w:sz="4" w:space="0" w:color="auto"/>
              <w:right w:val="single" w:sz="4" w:space="0" w:color="auto"/>
            </w:tcBorders>
            <w:vAlign w:val="center"/>
          </w:tcPr>
          <w:p w14:paraId="6C99393D"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5.34 (3.72-7.43)</w:t>
            </w:r>
          </w:p>
        </w:tc>
        <w:tc>
          <w:tcPr>
            <w:tcW w:w="1681" w:type="dxa"/>
            <w:tcBorders>
              <w:top w:val="single" w:sz="4" w:space="0" w:color="auto"/>
              <w:left w:val="single" w:sz="4" w:space="0" w:color="auto"/>
              <w:bottom w:val="single" w:sz="4" w:space="0" w:color="auto"/>
              <w:right w:val="single" w:sz="4" w:space="0" w:color="auto"/>
            </w:tcBorders>
            <w:vAlign w:val="center"/>
          </w:tcPr>
          <w:p w14:paraId="4D35C475"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85.96 (82.68-89.35)</w:t>
            </w:r>
          </w:p>
        </w:tc>
        <w:tc>
          <w:tcPr>
            <w:tcW w:w="1532" w:type="dxa"/>
            <w:tcBorders>
              <w:top w:val="single" w:sz="4" w:space="0" w:color="auto"/>
              <w:left w:val="single" w:sz="4" w:space="0" w:color="auto"/>
              <w:bottom w:val="single" w:sz="4" w:space="0" w:color="auto"/>
              <w:right w:val="single" w:sz="4" w:space="0" w:color="auto"/>
            </w:tcBorders>
            <w:vAlign w:val="center"/>
          </w:tcPr>
          <w:p w14:paraId="22BE9A8B"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31.43 (27.77-35.44)</w:t>
            </w:r>
          </w:p>
        </w:tc>
        <w:tc>
          <w:tcPr>
            <w:tcW w:w="1530" w:type="dxa"/>
            <w:tcBorders>
              <w:top w:val="single" w:sz="4" w:space="0" w:color="auto"/>
              <w:left w:val="single" w:sz="4" w:space="0" w:color="auto"/>
              <w:bottom w:val="single" w:sz="4" w:space="0" w:color="auto"/>
              <w:right w:val="single" w:sz="4" w:space="0" w:color="auto"/>
            </w:tcBorders>
            <w:vAlign w:val="center"/>
          </w:tcPr>
          <w:p w14:paraId="053B7867"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12.69 (10.30-15.46)</w:t>
            </w:r>
          </w:p>
        </w:tc>
        <w:tc>
          <w:tcPr>
            <w:tcW w:w="1495" w:type="dxa"/>
            <w:tcBorders>
              <w:top w:val="single" w:sz="4" w:space="0" w:color="auto"/>
              <w:left w:val="single" w:sz="4" w:space="0" w:color="auto"/>
              <w:bottom w:val="single" w:sz="4" w:space="0" w:color="auto"/>
              <w:right w:val="single" w:sz="4" w:space="0" w:color="auto"/>
            </w:tcBorders>
            <w:vAlign w:val="center"/>
          </w:tcPr>
          <w:p w14:paraId="5586B9D8"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42.31 (38.56-46.33)</w:t>
            </w:r>
          </w:p>
        </w:tc>
        <w:tc>
          <w:tcPr>
            <w:tcW w:w="1684" w:type="dxa"/>
            <w:tcBorders>
              <w:top w:val="single" w:sz="4" w:space="0" w:color="auto"/>
              <w:left w:val="single" w:sz="4" w:space="0" w:color="auto"/>
              <w:bottom w:val="single" w:sz="4" w:space="0" w:color="auto"/>
              <w:right w:val="single" w:sz="4" w:space="0" w:color="auto"/>
            </w:tcBorders>
            <w:vAlign w:val="center"/>
          </w:tcPr>
          <w:p w14:paraId="2C9476AD"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56.90 (54.04-59.87)</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6999134"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18.54 (16.05-21.31)</w:t>
            </w:r>
          </w:p>
        </w:tc>
      </w:tr>
      <w:tr w:rsidR="00943DD3" w:rsidRPr="001143CE" w14:paraId="4ABA46BD" w14:textId="77777777" w:rsidTr="008E3EAD">
        <w:trPr>
          <w:trHeight w:val="292"/>
          <w:jc w:val="center"/>
        </w:trPr>
        <w:tc>
          <w:tcPr>
            <w:tcW w:w="1661" w:type="dxa"/>
            <w:tcBorders>
              <w:top w:val="single" w:sz="4" w:space="0" w:color="auto"/>
              <w:left w:val="single" w:sz="4" w:space="0" w:color="auto"/>
              <w:bottom w:val="single" w:sz="4" w:space="0" w:color="auto"/>
              <w:right w:val="single" w:sz="4" w:space="0" w:color="auto"/>
            </w:tcBorders>
            <w:hideMark/>
          </w:tcPr>
          <w:p w14:paraId="12D93F7E" w14:textId="77777777" w:rsidR="00943DD3" w:rsidRPr="001143CE" w:rsidRDefault="00943DD3" w:rsidP="008E3EAD">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2009-2018</w:t>
            </w:r>
          </w:p>
        </w:tc>
        <w:tc>
          <w:tcPr>
            <w:tcW w:w="1523" w:type="dxa"/>
            <w:tcBorders>
              <w:top w:val="single" w:sz="4" w:space="0" w:color="auto"/>
              <w:left w:val="single" w:sz="4" w:space="0" w:color="auto"/>
              <w:bottom w:val="single" w:sz="4" w:space="0" w:color="auto"/>
              <w:right w:val="single" w:sz="4" w:space="0" w:color="auto"/>
            </w:tcBorders>
            <w:vAlign w:val="center"/>
          </w:tcPr>
          <w:p w14:paraId="33657E52"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6.28 (5.70-6.91)</w:t>
            </w:r>
          </w:p>
        </w:tc>
        <w:tc>
          <w:tcPr>
            <w:tcW w:w="1397" w:type="dxa"/>
            <w:tcBorders>
              <w:top w:val="single" w:sz="4" w:space="0" w:color="auto"/>
              <w:left w:val="single" w:sz="4" w:space="0" w:color="auto"/>
              <w:bottom w:val="single" w:sz="4" w:space="0" w:color="auto"/>
              <w:right w:val="single" w:sz="4" w:space="0" w:color="auto"/>
            </w:tcBorders>
            <w:vAlign w:val="center"/>
          </w:tcPr>
          <w:p w14:paraId="57ABD672"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1.06 (0.83-1.33)</w:t>
            </w:r>
          </w:p>
        </w:tc>
        <w:tc>
          <w:tcPr>
            <w:tcW w:w="1411" w:type="dxa"/>
            <w:tcBorders>
              <w:top w:val="single" w:sz="4" w:space="0" w:color="auto"/>
              <w:left w:val="single" w:sz="4" w:space="0" w:color="auto"/>
              <w:bottom w:val="single" w:sz="4" w:space="0" w:color="auto"/>
              <w:right w:val="single" w:sz="4" w:space="0" w:color="auto"/>
            </w:tcBorders>
            <w:vAlign w:val="center"/>
          </w:tcPr>
          <w:p w14:paraId="764EB844"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2.44 (2.08-2.84)</w:t>
            </w:r>
          </w:p>
        </w:tc>
        <w:tc>
          <w:tcPr>
            <w:tcW w:w="1390" w:type="dxa"/>
            <w:tcBorders>
              <w:top w:val="single" w:sz="4" w:space="0" w:color="auto"/>
              <w:left w:val="single" w:sz="4" w:space="0" w:color="auto"/>
              <w:bottom w:val="single" w:sz="4" w:space="0" w:color="auto"/>
              <w:right w:val="single" w:sz="4" w:space="0" w:color="auto"/>
            </w:tcBorders>
            <w:vAlign w:val="center"/>
          </w:tcPr>
          <w:p w14:paraId="44FFF546"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1.98 (1.66-2.35)</w:t>
            </w:r>
          </w:p>
        </w:tc>
        <w:tc>
          <w:tcPr>
            <w:tcW w:w="1681" w:type="dxa"/>
            <w:tcBorders>
              <w:top w:val="single" w:sz="4" w:space="0" w:color="auto"/>
              <w:left w:val="single" w:sz="4" w:space="0" w:color="auto"/>
              <w:bottom w:val="single" w:sz="4" w:space="0" w:color="auto"/>
              <w:right w:val="single" w:sz="4" w:space="0" w:color="auto"/>
            </w:tcBorders>
            <w:vAlign w:val="center"/>
          </w:tcPr>
          <w:p w14:paraId="2A715FEA"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151.50 (149.13-153.91)</w:t>
            </w:r>
          </w:p>
        </w:tc>
        <w:tc>
          <w:tcPr>
            <w:tcW w:w="1532" w:type="dxa"/>
            <w:tcBorders>
              <w:top w:val="single" w:sz="4" w:space="0" w:color="auto"/>
              <w:left w:val="single" w:sz="4" w:space="0" w:color="auto"/>
              <w:bottom w:val="single" w:sz="4" w:space="0" w:color="auto"/>
              <w:right w:val="single" w:sz="4" w:space="0" w:color="auto"/>
            </w:tcBorders>
            <w:vAlign w:val="center"/>
          </w:tcPr>
          <w:p w14:paraId="5A79538C"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25.61 (24.43-26.83)</w:t>
            </w:r>
          </w:p>
        </w:tc>
        <w:tc>
          <w:tcPr>
            <w:tcW w:w="1530" w:type="dxa"/>
            <w:tcBorders>
              <w:top w:val="single" w:sz="4" w:space="0" w:color="auto"/>
              <w:left w:val="single" w:sz="4" w:space="0" w:color="auto"/>
              <w:bottom w:val="single" w:sz="4" w:space="0" w:color="auto"/>
              <w:right w:val="single" w:sz="4" w:space="0" w:color="auto"/>
            </w:tcBorders>
            <w:vAlign w:val="center"/>
          </w:tcPr>
          <w:p w14:paraId="7B86FCE5"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16.28 (15.36-17.25)</w:t>
            </w:r>
          </w:p>
        </w:tc>
        <w:tc>
          <w:tcPr>
            <w:tcW w:w="1495" w:type="dxa"/>
            <w:tcBorders>
              <w:top w:val="single" w:sz="4" w:space="0" w:color="auto"/>
              <w:left w:val="single" w:sz="4" w:space="0" w:color="auto"/>
              <w:bottom w:val="single" w:sz="4" w:space="0" w:color="auto"/>
              <w:right w:val="single" w:sz="4" w:space="0" w:color="auto"/>
            </w:tcBorders>
            <w:vAlign w:val="center"/>
          </w:tcPr>
          <w:p w14:paraId="04A0D1A2"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42.71 (41.24-44.21)</w:t>
            </w:r>
          </w:p>
        </w:tc>
        <w:tc>
          <w:tcPr>
            <w:tcW w:w="1684" w:type="dxa"/>
            <w:tcBorders>
              <w:top w:val="single" w:sz="4" w:space="0" w:color="auto"/>
              <w:left w:val="single" w:sz="4" w:space="0" w:color="auto"/>
              <w:bottom w:val="single" w:sz="4" w:space="0" w:color="auto"/>
              <w:right w:val="single" w:sz="4" w:space="0" w:color="auto"/>
            </w:tcBorders>
            <w:vAlign w:val="center"/>
          </w:tcPr>
          <w:p w14:paraId="2896F1AB"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152.81 (150.42-155.24)</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1C20157"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43.25 (41.78-44.75)</w:t>
            </w:r>
          </w:p>
        </w:tc>
      </w:tr>
      <w:tr w:rsidR="00943DD3" w:rsidRPr="001143CE" w14:paraId="5D2D158A" w14:textId="77777777" w:rsidTr="008E3EAD">
        <w:trPr>
          <w:trHeight w:val="292"/>
          <w:jc w:val="center"/>
        </w:trPr>
        <w:tc>
          <w:tcPr>
            <w:tcW w:w="1661" w:type="dxa"/>
            <w:tcBorders>
              <w:top w:val="single" w:sz="4" w:space="0" w:color="auto"/>
              <w:left w:val="single" w:sz="4" w:space="0" w:color="auto"/>
              <w:bottom w:val="single" w:sz="4" w:space="0" w:color="auto"/>
              <w:right w:val="single" w:sz="4" w:space="0" w:color="auto"/>
            </w:tcBorders>
            <w:hideMark/>
          </w:tcPr>
          <w:p w14:paraId="67389C38" w14:textId="77777777" w:rsidR="00943DD3" w:rsidRPr="001143CE" w:rsidRDefault="00943DD3" w:rsidP="008E3EAD">
            <w:pPr>
              <w:autoSpaceDE w:val="0"/>
              <w:autoSpaceDN w:val="0"/>
              <w:adjustRightInd w:val="0"/>
              <w:rPr>
                <w:rFonts w:ascii="Helvetica" w:hAnsi="Helvetica"/>
                <w:color w:val="000000"/>
                <w:sz w:val="16"/>
                <w:szCs w:val="16"/>
                <w:lang w:val="en-US"/>
              </w:rPr>
            </w:pPr>
            <w:r w:rsidRPr="001143CE">
              <w:rPr>
                <w:rFonts w:ascii="Helvetica" w:hAnsi="Helvetica"/>
                <w:color w:val="000000"/>
                <w:sz w:val="16"/>
                <w:szCs w:val="16"/>
                <w:lang w:val="en-US"/>
              </w:rPr>
              <w:t>Women</w:t>
            </w:r>
          </w:p>
        </w:tc>
        <w:tc>
          <w:tcPr>
            <w:tcW w:w="1523" w:type="dxa"/>
            <w:tcBorders>
              <w:top w:val="single" w:sz="4" w:space="0" w:color="auto"/>
              <w:left w:val="single" w:sz="4" w:space="0" w:color="auto"/>
              <w:bottom w:val="single" w:sz="4" w:space="0" w:color="auto"/>
              <w:right w:val="single" w:sz="4" w:space="0" w:color="auto"/>
            </w:tcBorders>
            <w:vAlign w:val="center"/>
          </w:tcPr>
          <w:p w14:paraId="01CE0F34"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397" w:type="dxa"/>
            <w:tcBorders>
              <w:top w:val="single" w:sz="4" w:space="0" w:color="auto"/>
              <w:left w:val="single" w:sz="4" w:space="0" w:color="auto"/>
              <w:bottom w:val="single" w:sz="4" w:space="0" w:color="auto"/>
              <w:right w:val="single" w:sz="4" w:space="0" w:color="auto"/>
            </w:tcBorders>
            <w:vAlign w:val="center"/>
          </w:tcPr>
          <w:p w14:paraId="5929DEDC"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11" w:type="dxa"/>
            <w:tcBorders>
              <w:top w:val="single" w:sz="4" w:space="0" w:color="auto"/>
              <w:left w:val="single" w:sz="4" w:space="0" w:color="auto"/>
              <w:bottom w:val="single" w:sz="4" w:space="0" w:color="auto"/>
              <w:right w:val="single" w:sz="4" w:space="0" w:color="auto"/>
            </w:tcBorders>
            <w:vAlign w:val="center"/>
          </w:tcPr>
          <w:p w14:paraId="365774C4"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390" w:type="dxa"/>
            <w:tcBorders>
              <w:top w:val="single" w:sz="4" w:space="0" w:color="auto"/>
              <w:left w:val="single" w:sz="4" w:space="0" w:color="auto"/>
              <w:bottom w:val="single" w:sz="4" w:space="0" w:color="auto"/>
              <w:right w:val="single" w:sz="4" w:space="0" w:color="auto"/>
            </w:tcBorders>
            <w:vAlign w:val="center"/>
          </w:tcPr>
          <w:p w14:paraId="542761B0"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681" w:type="dxa"/>
            <w:tcBorders>
              <w:top w:val="single" w:sz="4" w:space="0" w:color="auto"/>
              <w:left w:val="single" w:sz="4" w:space="0" w:color="auto"/>
              <w:bottom w:val="single" w:sz="4" w:space="0" w:color="auto"/>
              <w:right w:val="single" w:sz="4" w:space="0" w:color="auto"/>
            </w:tcBorders>
            <w:vAlign w:val="center"/>
          </w:tcPr>
          <w:p w14:paraId="05DB78A7"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532" w:type="dxa"/>
            <w:tcBorders>
              <w:top w:val="single" w:sz="4" w:space="0" w:color="auto"/>
              <w:left w:val="single" w:sz="4" w:space="0" w:color="auto"/>
              <w:bottom w:val="single" w:sz="4" w:space="0" w:color="auto"/>
              <w:right w:val="single" w:sz="4" w:space="0" w:color="auto"/>
            </w:tcBorders>
            <w:vAlign w:val="center"/>
          </w:tcPr>
          <w:p w14:paraId="4FB05EBB"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530" w:type="dxa"/>
            <w:tcBorders>
              <w:top w:val="single" w:sz="4" w:space="0" w:color="auto"/>
              <w:left w:val="single" w:sz="4" w:space="0" w:color="auto"/>
              <w:bottom w:val="single" w:sz="4" w:space="0" w:color="auto"/>
              <w:right w:val="single" w:sz="4" w:space="0" w:color="auto"/>
            </w:tcBorders>
            <w:vAlign w:val="center"/>
          </w:tcPr>
          <w:p w14:paraId="3C2F1163"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95" w:type="dxa"/>
            <w:tcBorders>
              <w:top w:val="single" w:sz="4" w:space="0" w:color="auto"/>
              <w:left w:val="single" w:sz="4" w:space="0" w:color="auto"/>
              <w:bottom w:val="single" w:sz="4" w:space="0" w:color="auto"/>
              <w:right w:val="single" w:sz="4" w:space="0" w:color="auto"/>
            </w:tcBorders>
            <w:vAlign w:val="center"/>
          </w:tcPr>
          <w:p w14:paraId="74BADA8E"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684" w:type="dxa"/>
            <w:tcBorders>
              <w:top w:val="single" w:sz="4" w:space="0" w:color="auto"/>
              <w:left w:val="single" w:sz="4" w:space="0" w:color="auto"/>
              <w:bottom w:val="single" w:sz="4" w:space="0" w:color="auto"/>
              <w:right w:val="single" w:sz="4" w:space="0" w:color="auto"/>
            </w:tcBorders>
            <w:vAlign w:val="center"/>
          </w:tcPr>
          <w:p w14:paraId="3F5F6063"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18" w:type="dxa"/>
            <w:tcBorders>
              <w:top w:val="single" w:sz="4" w:space="0" w:color="auto"/>
              <w:left w:val="single" w:sz="4" w:space="0" w:color="auto"/>
              <w:bottom w:val="single" w:sz="4" w:space="0" w:color="auto"/>
              <w:right w:val="single" w:sz="4" w:space="0" w:color="auto"/>
            </w:tcBorders>
            <w:vAlign w:val="center"/>
          </w:tcPr>
          <w:p w14:paraId="490197E5" w14:textId="77777777" w:rsidR="00943DD3" w:rsidRPr="001143CE" w:rsidRDefault="00943DD3" w:rsidP="008E3EAD">
            <w:pPr>
              <w:autoSpaceDE w:val="0"/>
              <w:autoSpaceDN w:val="0"/>
              <w:adjustRightInd w:val="0"/>
              <w:rPr>
                <w:rFonts w:ascii="Helvetica" w:hAnsi="Helvetica"/>
                <w:color w:val="000000"/>
                <w:sz w:val="14"/>
                <w:szCs w:val="14"/>
                <w:lang w:val="en-US"/>
              </w:rPr>
            </w:pPr>
          </w:p>
        </w:tc>
      </w:tr>
      <w:tr w:rsidR="00943DD3" w:rsidRPr="001143CE" w14:paraId="569C0F28" w14:textId="77777777" w:rsidTr="008E3EAD">
        <w:trPr>
          <w:trHeight w:val="292"/>
          <w:jc w:val="center"/>
        </w:trPr>
        <w:tc>
          <w:tcPr>
            <w:tcW w:w="1661" w:type="dxa"/>
            <w:tcBorders>
              <w:top w:val="single" w:sz="4" w:space="0" w:color="auto"/>
              <w:left w:val="single" w:sz="4" w:space="0" w:color="auto"/>
              <w:bottom w:val="single" w:sz="4" w:space="0" w:color="auto"/>
              <w:right w:val="single" w:sz="4" w:space="0" w:color="auto"/>
            </w:tcBorders>
            <w:hideMark/>
          </w:tcPr>
          <w:p w14:paraId="25A037CF" w14:textId="77777777" w:rsidR="00943DD3" w:rsidRPr="001143CE" w:rsidRDefault="00943DD3" w:rsidP="008E3EAD">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1994-2008</w:t>
            </w:r>
          </w:p>
        </w:tc>
        <w:tc>
          <w:tcPr>
            <w:tcW w:w="1523" w:type="dxa"/>
            <w:tcBorders>
              <w:top w:val="single" w:sz="4" w:space="0" w:color="auto"/>
              <w:left w:val="single" w:sz="4" w:space="0" w:color="auto"/>
              <w:bottom w:val="single" w:sz="4" w:space="0" w:color="auto"/>
              <w:right w:val="single" w:sz="4" w:space="0" w:color="auto"/>
            </w:tcBorders>
            <w:vAlign w:val="center"/>
          </w:tcPr>
          <w:p w14:paraId="0E89D087"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12.23 (9.79-15.08)</w:t>
            </w:r>
          </w:p>
        </w:tc>
        <w:tc>
          <w:tcPr>
            <w:tcW w:w="1397" w:type="dxa"/>
            <w:tcBorders>
              <w:top w:val="single" w:sz="4" w:space="0" w:color="auto"/>
              <w:left w:val="single" w:sz="4" w:space="0" w:color="auto"/>
              <w:bottom w:val="single" w:sz="4" w:space="0" w:color="auto"/>
              <w:right w:val="single" w:sz="4" w:space="0" w:color="auto"/>
            </w:tcBorders>
            <w:vAlign w:val="center"/>
          </w:tcPr>
          <w:p w14:paraId="581173BA"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2.38 (1.39-3.81)</w:t>
            </w:r>
          </w:p>
        </w:tc>
        <w:tc>
          <w:tcPr>
            <w:tcW w:w="1411" w:type="dxa"/>
            <w:tcBorders>
              <w:top w:val="single" w:sz="4" w:space="0" w:color="auto"/>
              <w:left w:val="single" w:sz="4" w:space="0" w:color="auto"/>
              <w:bottom w:val="single" w:sz="4" w:space="0" w:color="auto"/>
              <w:right w:val="single" w:sz="4" w:space="0" w:color="auto"/>
            </w:tcBorders>
            <w:vAlign w:val="center"/>
          </w:tcPr>
          <w:p w14:paraId="3091989D"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4.20 (2.83-6.00)</w:t>
            </w:r>
          </w:p>
        </w:tc>
        <w:tc>
          <w:tcPr>
            <w:tcW w:w="1390" w:type="dxa"/>
            <w:tcBorders>
              <w:top w:val="single" w:sz="4" w:space="0" w:color="auto"/>
              <w:left w:val="single" w:sz="4" w:space="0" w:color="auto"/>
              <w:bottom w:val="single" w:sz="4" w:space="0" w:color="auto"/>
              <w:right w:val="single" w:sz="4" w:space="0" w:color="auto"/>
            </w:tcBorders>
            <w:vAlign w:val="center"/>
          </w:tcPr>
          <w:p w14:paraId="5C98840B"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4.34 (2.95-6.16)</w:t>
            </w:r>
          </w:p>
        </w:tc>
        <w:tc>
          <w:tcPr>
            <w:tcW w:w="1681" w:type="dxa"/>
            <w:tcBorders>
              <w:top w:val="single" w:sz="4" w:space="0" w:color="auto"/>
              <w:left w:val="single" w:sz="4" w:space="0" w:color="auto"/>
              <w:bottom w:val="single" w:sz="4" w:space="0" w:color="auto"/>
              <w:right w:val="single" w:sz="4" w:space="0" w:color="auto"/>
            </w:tcBorders>
            <w:vAlign w:val="center"/>
          </w:tcPr>
          <w:p w14:paraId="620E7EFF"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71.81 (68.56-75.16)</w:t>
            </w:r>
          </w:p>
        </w:tc>
        <w:tc>
          <w:tcPr>
            <w:tcW w:w="1532" w:type="dxa"/>
            <w:tcBorders>
              <w:top w:val="single" w:sz="4" w:space="0" w:color="auto"/>
              <w:left w:val="single" w:sz="4" w:space="0" w:color="auto"/>
              <w:bottom w:val="single" w:sz="4" w:space="0" w:color="auto"/>
              <w:right w:val="single" w:sz="4" w:space="0" w:color="auto"/>
            </w:tcBorders>
            <w:vAlign w:val="center"/>
          </w:tcPr>
          <w:p w14:paraId="612AF725"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18.00 (15.25-21.10)</w:t>
            </w:r>
          </w:p>
        </w:tc>
        <w:tc>
          <w:tcPr>
            <w:tcW w:w="1530" w:type="dxa"/>
            <w:tcBorders>
              <w:top w:val="single" w:sz="4" w:space="0" w:color="auto"/>
              <w:left w:val="single" w:sz="4" w:space="0" w:color="auto"/>
              <w:bottom w:val="single" w:sz="4" w:space="0" w:color="auto"/>
              <w:right w:val="single" w:sz="4" w:space="0" w:color="auto"/>
            </w:tcBorders>
            <w:vAlign w:val="center"/>
          </w:tcPr>
          <w:p w14:paraId="48581F9B"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14.34 (11.93-17.10)</w:t>
            </w:r>
          </w:p>
        </w:tc>
        <w:tc>
          <w:tcPr>
            <w:tcW w:w="1495" w:type="dxa"/>
            <w:tcBorders>
              <w:top w:val="single" w:sz="4" w:space="0" w:color="auto"/>
              <w:left w:val="single" w:sz="4" w:space="0" w:color="auto"/>
              <w:bottom w:val="single" w:sz="4" w:space="0" w:color="auto"/>
              <w:right w:val="single" w:sz="4" w:space="0" w:color="auto"/>
            </w:tcBorders>
            <w:vAlign w:val="center"/>
          </w:tcPr>
          <w:p w14:paraId="77C15CFD"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29.94 (26.76-33.40)</w:t>
            </w:r>
          </w:p>
        </w:tc>
        <w:tc>
          <w:tcPr>
            <w:tcW w:w="1684" w:type="dxa"/>
            <w:tcBorders>
              <w:top w:val="single" w:sz="4" w:space="0" w:color="auto"/>
              <w:left w:val="single" w:sz="4" w:space="0" w:color="auto"/>
              <w:bottom w:val="single" w:sz="4" w:space="0" w:color="auto"/>
              <w:right w:val="single" w:sz="4" w:space="0" w:color="auto"/>
            </w:tcBorders>
            <w:vAlign w:val="center"/>
          </w:tcPr>
          <w:p w14:paraId="50195463"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45.07 (42.44-47.83)</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6C74B2E"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10.88 (8.93-13.13)</w:t>
            </w:r>
          </w:p>
        </w:tc>
      </w:tr>
      <w:tr w:rsidR="00943DD3" w:rsidRPr="001143CE" w14:paraId="3842EB1A" w14:textId="77777777" w:rsidTr="008E3EAD">
        <w:trPr>
          <w:trHeight w:val="292"/>
          <w:jc w:val="center"/>
        </w:trPr>
        <w:tc>
          <w:tcPr>
            <w:tcW w:w="1661" w:type="dxa"/>
            <w:tcBorders>
              <w:top w:val="single" w:sz="4" w:space="0" w:color="auto"/>
              <w:left w:val="single" w:sz="4" w:space="0" w:color="auto"/>
              <w:bottom w:val="single" w:sz="4" w:space="0" w:color="auto"/>
              <w:right w:val="single" w:sz="4" w:space="0" w:color="auto"/>
            </w:tcBorders>
            <w:hideMark/>
          </w:tcPr>
          <w:p w14:paraId="3BFE5D81" w14:textId="77777777" w:rsidR="00943DD3" w:rsidRPr="001143CE" w:rsidRDefault="00943DD3" w:rsidP="008E3EAD">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2009-2018</w:t>
            </w:r>
          </w:p>
        </w:tc>
        <w:tc>
          <w:tcPr>
            <w:tcW w:w="1523" w:type="dxa"/>
            <w:tcBorders>
              <w:top w:val="single" w:sz="4" w:space="0" w:color="auto"/>
              <w:left w:val="single" w:sz="4" w:space="0" w:color="auto"/>
              <w:bottom w:val="single" w:sz="4" w:space="0" w:color="auto"/>
              <w:right w:val="single" w:sz="4" w:space="0" w:color="auto"/>
            </w:tcBorders>
            <w:vAlign w:val="center"/>
          </w:tcPr>
          <w:p w14:paraId="2855EDE3"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5.74 (5.21-6.32)</w:t>
            </w:r>
          </w:p>
        </w:tc>
        <w:tc>
          <w:tcPr>
            <w:tcW w:w="1397" w:type="dxa"/>
            <w:tcBorders>
              <w:top w:val="single" w:sz="4" w:space="0" w:color="auto"/>
              <w:left w:val="single" w:sz="4" w:space="0" w:color="auto"/>
              <w:bottom w:val="single" w:sz="4" w:space="0" w:color="auto"/>
              <w:right w:val="single" w:sz="4" w:space="0" w:color="auto"/>
            </w:tcBorders>
            <w:vAlign w:val="center"/>
          </w:tcPr>
          <w:p w14:paraId="0393F702"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0.72 (0.54-0.95)</w:t>
            </w:r>
          </w:p>
        </w:tc>
        <w:tc>
          <w:tcPr>
            <w:tcW w:w="1411" w:type="dxa"/>
            <w:tcBorders>
              <w:top w:val="single" w:sz="4" w:space="0" w:color="auto"/>
              <w:left w:val="single" w:sz="4" w:space="0" w:color="auto"/>
              <w:bottom w:val="single" w:sz="4" w:space="0" w:color="auto"/>
              <w:right w:val="single" w:sz="4" w:space="0" w:color="auto"/>
            </w:tcBorders>
            <w:vAlign w:val="center"/>
          </w:tcPr>
          <w:p w14:paraId="5E77BD86"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2.01 (1.70-2.36)</w:t>
            </w:r>
          </w:p>
        </w:tc>
        <w:tc>
          <w:tcPr>
            <w:tcW w:w="1390" w:type="dxa"/>
            <w:tcBorders>
              <w:top w:val="single" w:sz="4" w:space="0" w:color="auto"/>
              <w:left w:val="single" w:sz="4" w:space="0" w:color="auto"/>
              <w:bottom w:val="single" w:sz="4" w:space="0" w:color="auto"/>
              <w:right w:val="single" w:sz="4" w:space="0" w:color="auto"/>
            </w:tcBorders>
            <w:vAlign w:val="center"/>
          </w:tcPr>
          <w:p w14:paraId="32AEA78E"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1.92 (1.62-2.27)</w:t>
            </w:r>
          </w:p>
        </w:tc>
        <w:tc>
          <w:tcPr>
            <w:tcW w:w="1681" w:type="dxa"/>
            <w:tcBorders>
              <w:top w:val="single" w:sz="4" w:space="0" w:color="auto"/>
              <w:left w:val="single" w:sz="4" w:space="0" w:color="auto"/>
              <w:bottom w:val="single" w:sz="4" w:space="0" w:color="auto"/>
              <w:right w:val="single" w:sz="4" w:space="0" w:color="auto"/>
            </w:tcBorders>
            <w:vAlign w:val="center"/>
          </w:tcPr>
          <w:p w14:paraId="715EBF4F"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120.50 (118.34-122.69)</w:t>
            </w:r>
          </w:p>
        </w:tc>
        <w:tc>
          <w:tcPr>
            <w:tcW w:w="1532" w:type="dxa"/>
            <w:tcBorders>
              <w:top w:val="single" w:sz="4" w:space="0" w:color="auto"/>
              <w:left w:val="single" w:sz="4" w:space="0" w:color="auto"/>
              <w:bottom w:val="single" w:sz="4" w:space="0" w:color="auto"/>
              <w:right w:val="single" w:sz="4" w:space="0" w:color="auto"/>
            </w:tcBorders>
            <w:vAlign w:val="center"/>
          </w:tcPr>
          <w:p w14:paraId="5ADE39E6"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14.10 (13.27-14.97)</w:t>
            </w:r>
          </w:p>
        </w:tc>
        <w:tc>
          <w:tcPr>
            <w:tcW w:w="1530" w:type="dxa"/>
            <w:tcBorders>
              <w:top w:val="single" w:sz="4" w:space="0" w:color="auto"/>
              <w:left w:val="single" w:sz="4" w:space="0" w:color="auto"/>
              <w:bottom w:val="single" w:sz="4" w:space="0" w:color="auto"/>
              <w:right w:val="single" w:sz="4" w:space="0" w:color="auto"/>
            </w:tcBorders>
            <w:vAlign w:val="center"/>
          </w:tcPr>
          <w:p w14:paraId="1A6024AB"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14.53 (13.69-15.41)</w:t>
            </w:r>
          </w:p>
        </w:tc>
        <w:tc>
          <w:tcPr>
            <w:tcW w:w="1495" w:type="dxa"/>
            <w:tcBorders>
              <w:top w:val="single" w:sz="4" w:space="0" w:color="auto"/>
              <w:left w:val="single" w:sz="4" w:space="0" w:color="auto"/>
              <w:bottom w:val="single" w:sz="4" w:space="0" w:color="auto"/>
              <w:right w:val="single" w:sz="4" w:space="0" w:color="auto"/>
            </w:tcBorders>
            <w:vAlign w:val="center"/>
          </w:tcPr>
          <w:p w14:paraId="756B6E1D"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33.79 (32.52-35.10)</w:t>
            </w:r>
          </w:p>
        </w:tc>
        <w:tc>
          <w:tcPr>
            <w:tcW w:w="1684" w:type="dxa"/>
            <w:tcBorders>
              <w:top w:val="single" w:sz="4" w:space="0" w:color="auto"/>
              <w:left w:val="single" w:sz="4" w:space="0" w:color="auto"/>
              <w:bottom w:val="single" w:sz="4" w:space="0" w:color="auto"/>
              <w:right w:val="single" w:sz="4" w:space="0" w:color="auto"/>
            </w:tcBorders>
            <w:vAlign w:val="center"/>
          </w:tcPr>
          <w:p w14:paraId="356C3F01"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161.43 (158.90-163.99)</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4B9D591"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31.11 (29.89-32.36)</w:t>
            </w:r>
          </w:p>
        </w:tc>
      </w:tr>
      <w:tr w:rsidR="00943DD3" w:rsidRPr="001143CE" w14:paraId="094DCF88" w14:textId="77777777" w:rsidTr="008E3EAD">
        <w:trPr>
          <w:trHeight w:val="292"/>
          <w:jc w:val="center"/>
        </w:trPr>
        <w:tc>
          <w:tcPr>
            <w:tcW w:w="1661" w:type="dxa"/>
            <w:tcBorders>
              <w:top w:val="single" w:sz="4" w:space="0" w:color="auto"/>
              <w:left w:val="single" w:sz="4" w:space="0" w:color="auto"/>
              <w:bottom w:val="single" w:sz="4" w:space="0" w:color="auto"/>
              <w:right w:val="single" w:sz="4" w:space="0" w:color="auto"/>
            </w:tcBorders>
            <w:hideMark/>
          </w:tcPr>
          <w:p w14:paraId="7A420C99" w14:textId="77777777" w:rsidR="00943DD3" w:rsidRPr="001143CE" w:rsidRDefault="00943DD3" w:rsidP="008E3EAD">
            <w:pPr>
              <w:autoSpaceDE w:val="0"/>
              <w:autoSpaceDN w:val="0"/>
              <w:adjustRightInd w:val="0"/>
              <w:rPr>
                <w:rFonts w:ascii="Helvetica" w:hAnsi="Helvetica"/>
                <w:color w:val="000000"/>
                <w:sz w:val="16"/>
                <w:szCs w:val="16"/>
                <w:lang w:val="en-US"/>
              </w:rPr>
            </w:pPr>
            <w:r w:rsidRPr="001143CE">
              <w:rPr>
                <w:rFonts w:ascii="Helvetica" w:hAnsi="Helvetica"/>
                <w:color w:val="000000"/>
                <w:sz w:val="16"/>
                <w:szCs w:val="16"/>
                <w:lang w:val="en-US"/>
              </w:rPr>
              <w:t>Age ≤ 55 years</w:t>
            </w:r>
          </w:p>
        </w:tc>
        <w:tc>
          <w:tcPr>
            <w:tcW w:w="1523" w:type="dxa"/>
            <w:tcBorders>
              <w:top w:val="single" w:sz="4" w:space="0" w:color="auto"/>
              <w:left w:val="single" w:sz="4" w:space="0" w:color="auto"/>
              <w:bottom w:val="single" w:sz="4" w:space="0" w:color="auto"/>
              <w:right w:val="single" w:sz="4" w:space="0" w:color="auto"/>
            </w:tcBorders>
            <w:vAlign w:val="center"/>
          </w:tcPr>
          <w:p w14:paraId="52EA46B6"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397" w:type="dxa"/>
            <w:tcBorders>
              <w:top w:val="single" w:sz="4" w:space="0" w:color="auto"/>
              <w:left w:val="single" w:sz="4" w:space="0" w:color="auto"/>
              <w:bottom w:val="single" w:sz="4" w:space="0" w:color="auto"/>
              <w:right w:val="single" w:sz="4" w:space="0" w:color="auto"/>
            </w:tcBorders>
            <w:vAlign w:val="center"/>
          </w:tcPr>
          <w:p w14:paraId="00A79AFF"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11" w:type="dxa"/>
            <w:tcBorders>
              <w:top w:val="single" w:sz="4" w:space="0" w:color="auto"/>
              <w:left w:val="single" w:sz="4" w:space="0" w:color="auto"/>
              <w:bottom w:val="single" w:sz="4" w:space="0" w:color="auto"/>
              <w:right w:val="single" w:sz="4" w:space="0" w:color="auto"/>
            </w:tcBorders>
            <w:vAlign w:val="center"/>
          </w:tcPr>
          <w:p w14:paraId="38F1EB2C"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390" w:type="dxa"/>
            <w:tcBorders>
              <w:top w:val="single" w:sz="4" w:space="0" w:color="auto"/>
              <w:left w:val="single" w:sz="4" w:space="0" w:color="auto"/>
              <w:bottom w:val="single" w:sz="4" w:space="0" w:color="auto"/>
              <w:right w:val="single" w:sz="4" w:space="0" w:color="auto"/>
            </w:tcBorders>
            <w:vAlign w:val="center"/>
          </w:tcPr>
          <w:p w14:paraId="33D7DC37"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681" w:type="dxa"/>
            <w:tcBorders>
              <w:top w:val="single" w:sz="4" w:space="0" w:color="auto"/>
              <w:left w:val="single" w:sz="4" w:space="0" w:color="auto"/>
              <w:bottom w:val="single" w:sz="4" w:space="0" w:color="auto"/>
              <w:right w:val="single" w:sz="4" w:space="0" w:color="auto"/>
            </w:tcBorders>
            <w:vAlign w:val="center"/>
          </w:tcPr>
          <w:p w14:paraId="7B27F821"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532" w:type="dxa"/>
            <w:tcBorders>
              <w:top w:val="single" w:sz="4" w:space="0" w:color="auto"/>
              <w:left w:val="single" w:sz="4" w:space="0" w:color="auto"/>
              <w:bottom w:val="single" w:sz="4" w:space="0" w:color="auto"/>
              <w:right w:val="single" w:sz="4" w:space="0" w:color="auto"/>
            </w:tcBorders>
            <w:vAlign w:val="center"/>
          </w:tcPr>
          <w:p w14:paraId="4766F523"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530" w:type="dxa"/>
            <w:tcBorders>
              <w:top w:val="single" w:sz="4" w:space="0" w:color="auto"/>
              <w:left w:val="single" w:sz="4" w:space="0" w:color="auto"/>
              <w:bottom w:val="single" w:sz="4" w:space="0" w:color="auto"/>
              <w:right w:val="single" w:sz="4" w:space="0" w:color="auto"/>
            </w:tcBorders>
            <w:vAlign w:val="center"/>
          </w:tcPr>
          <w:p w14:paraId="53D70FD0"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95" w:type="dxa"/>
            <w:tcBorders>
              <w:top w:val="single" w:sz="4" w:space="0" w:color="auto"/>
              <w:left w:val="single" w:sz="4" w:space="0" w:color="auto"/>
              <w:bottom w:val="single" w:sz="4" w:space="0" w:color="auto"/>
              <w:right w:val="single" w:sz="4" w:space="0" w:color="auto"/>
            </w:tcBorders>
            <w:vAlign w:val="center"/>
          </w:tcPr>
          <w:p w14:paraId="7C867F11"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684" w:type="dxa"/>
            <w:tcBorders>
              <w:top w:val="single" w:sz="4" w:space="0" w:color="auto"/>
              <w:left w:val="single" w:sz="4" w:space="0" w:color="auto"/>
              <w:bottom w:val="single" w:sz="4" w:space="0" w:color="auto"/>
              <w:right w:val="single" w:sz="4" w:space="0" w:color="auto"/>
            </w:tcBorders>
            <w:vAlign w:val="center"/>
          </w:tcPr>
          <w:p w14:paraId="4EC5AD94"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18" w:type="dxa"/>
            <w:tcBorders>
              <w:top w:val="single" w:sz="4" w:space="0" w:color="auto"/>
              <w:left w:val="single" w:sz="4" w:space="0" w:color="auto"/>
              <w:bottom w:val="single" w:sz="4" w:space="0" w:color="auto"/>
              <w:right w:val="single" w:sz="4" w:space="0" w:color="auto"/>
            </w:tcBorders>
            <w:vAlign w:val="center"/>
          </w:tcPr>
          <w:p w14:paraId="10A0F118" w14:textId="77777777" w:rsidR="00943DD3" w:rsidRPr="001143CE" w:rsidRDefault="00943DD3" w:rsidP="008E3EAD">
            <w:pPr>
              <w:autoSpaceDE w:val="0"/>
              <w:autoSpaceDN w:val="0"/>
              <w:adjustRightInd w:val="0"/>
              <w:rPr>
                <w:rFonts w:ascii="Helvetica" w:hAnsi="Helvetica"/>
                <w:color w:val="000000"/>
                <w:sz w:val="14"/>
                <w:szCs w:val="14"/>
                <w:lang w:val="en-US"/>
              </w:rPr>
            </w:pPr>
          </w:p>
        </w:tc>
      </w:tr>
      <w:tr w:rsidR="00943DD3" w:rsidRPr="001143CE" w14:paraId="456E5467" w14:textId="77777777" w:rsidTr="008E3EAD">
        <w:trPr>
          <w:trHeight w:val="310"/>
          <w:jc w:val="center"/>
        </w:trPr>
        <w:tc>
          <w:tcPr>
            <w:tcW w:w="1661" w:type="dxa"/>
            <w:tcBorders>
              <w:top w:val="single" w:sz="4" w:space="0" w:color="auto"/>
              <w:left w:val="single" w:sz="4" w:space="0" w:color="auto"/>
              <w:bottom w:val="single" w:sz="4" w:space="0" w:color="auto"/>
              <w:right w:val="single" w:sz="4" w:space="0" w:color="auto"/>
            </w:tcBorders>
            <w:hideMark/>
          </w:tcPr>
          <w:p w14:paraId="091F5586" w14:textId="77777777" w:rsidR="00943DD3" w:rsidRPr="001143CE" w:rsidRDefault="00943DD3" w:rsidP="008E3EAD">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1994-2008</w:t>
            </w:r>
          </w:p>
        </w:tc>
        <w:tc>
          <w:tcPr>
            <w:tcW w:w="1523" w:type="dxa"/>
            <w:tcBorders>
              <w:top w:val="single" w:sz="4" w:space="0" w:color="auto"/>
              <w:left w:val="single" w:sz="4" w:space="0" w:color="auto"/>
              <w:bottom w:val="single" w:sz="4" w:space="0" w:color="auto"/>
              <w:right w:val="single" w:sz="4" w:space="0" w:color="auto"/>
            </w:tcBorders>
            <w:vAlign w:val="center"/>
          </w:tcPr>
          <w:p w14:paraId="1220A33D"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3.38 (1.97-5.42)</w:t>
            </w:r>
          </w:p>
        </w:tc>
        <w:tc>
          <w:tcPr>
            <w:tcW w:w="1397" w:type="dxa"/>
            <w:tcBorders>
              <w:top w:val="single" w:sz="4" w:space="0" w:color="auto"/>
              <w:left w:val="single" w:sz="4" w:space="0" w:color="auto"/>
              <w:bottom w:val="single" w:sz="4" w:space="0" w:color="auto"/>
              <w:right w:val="single" w:sz="4" w:space="0" w:color="auto"/>
            </w:tcBorders>
            <w:vAlign w:val="center"/>
          </w:tcPr>
          <w:p w14:paraId="09231F6C"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3.38 (1.97-5.42)</w:t>
            </w:r>
          </w:p>
        </w:tc>
        <w:tc>
          <w:tcPr>
            <w:tcW w:w="1411" w:type="dxa"/>
            <w:tcBorders>
              <w:top w:val="single" w:sz="4" w:space="0" w:color="auto"/>
              <w:left w:val="single" w:sz="4" w:space="0" w:color="auto"/>
              <w:bottom w:val="single" w:sz="4" w:space="0" w:color="auto"/>
              <w:right w:val="single" w:sz="4" w:space="0" w:color="auto"/>
            </w:tcBorders>
            <w:vAlign w:val="center"/>
          </w:tcPr>
          <w:p w14:paraId="237937EB"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0.80 (0.22-2.04)</w:t>
            </w:r>
          </w:p>
        </w:tc>
        <w:tc>
          <w:tcPr>
            <w:tcW w:w="1390" w:type="dxa"/>
            <w:tcBorders>
              <w:top w:val="single" w:sz="4" w:space="0" w:color="auto"/>
              <w:left w:val="single" w:sz="4" w:space="0" w:color="auto"/>
              <w:bottom w:val="single" w:sz="4" w:space="0" w:color="auto"/>
              <w:right w:val="single" w:sz="4" w:space="0" w:color="auto"/>
            </w:tcBorders>
            <w:vAlign w:val="center"/>
          </w:tcPr>
          <w:p w14:paraId="7C63095C"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1.59 (0.69-3.13)</w:t>
            </w:r>
          </w:p>
        </w:tc>
        <w:tc>
          <w:tcPr>
            <w:tcW w:w="1681" w:type="dxa"/>
            <w:tcBorders>
              <w:top w:val="single" w:sz="4" w:space="0" w:color="auto"/>
              <w:left w:val="single" w:sz="4" w:space="0" w:color="auto"/>
              <w:bottom w:val="single" w:sz="4" w:space="0" w:color="auto"/>
              <w:right w:val="single" w:sz="4" w:space="0" w:color="auto"/>
            </w:tcBorders>
            <w:vAlign w:val="center"/>
          </w:tcPr>
          <w:p w14:paraId="7E6B0A33"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36.09 (32.63-39.81)</w:t>
            </w:r>
          </w:p>
        </w:tc>
        <w:tc>
          <w:tcPr>
            <w:tcW w:w="1532" w:type="dxa"/>
            <w:tcBorders>
              <w:top w:val="single" w:sz="4" w:space="0" w:color="auto"/>
              <w:left w:val="single" w:sz="4" w:space="0" w:color="auto"/>
              <w:bottom w:val="single" w:sz="4" w:space="0" w:color="auto"/>
              <w:right w:val="single" w:sz="4" w:space="0" w:color="auto"/>
            </w:tcBorders>
            <w:vAlign w:val="center"/>
          </w:tcPr>
          <w:p w14:paraId="6B73496D"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9.79 (7.37-12.74)</w:t>
            </w:r>
          </w:p>
        </w:tc>
        <w:tc>
          <w:tcPr>
            <w:tcW w:w="1530" w:type="dxa"/>
            <w:tcBorders>
              <w:top w:val="single" w:sz="4" w:space="0" w:color="auto"/>
              <w:left w:val="single" w:sz="4" w:space="0" w:color="auto"/>
              <w:bottom w:val="single" w:sz="4" w:space="0" w:color="auto"/>
              <w:right w:val="single" w:sz="4" w:space="0" w:color="auto"/>
            </w:tcBorders>
            <w:vAlign w:val="center"/>
          </w:tcPr>
          <w:p w14:paraId="40D4C106"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2.47 (1.31-4.22)</w:t>
            </w:r>
          </w:p>
        </w:tc>
        <w:tc>
          <w:tcPr>
            <w:tcW w:w="1495" w:type="dxa"/>
            <w:tcBorders>
              <w:top w:val="single" w:sz="4" w:space="0" w:color="auto"/>
              <w:left w:val="single" w:sz="4" w:space="0" w:color="auto"/>
              <w:bottom w:val="single" w:sz="4" w:space="0" w:color="auto"/>
              <w:right w:val="single" w:sz="4" w:space="0" w:color="auto"/>
            </w:tcBorders>
            <w:vAlign w:val="center"/>
          </w:tcPr>
          <w:p w14:paraId="3CFDE8B5"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8.87 (6.66-11.57)</w:t>
            </w:r>
          </w:p>
        </w:tc>
        <w:tc>
          <w:tcPr>
            <w:tcW w:w="1684" w:type="dxa"/>
            <w:tcBorders>
              <w:top w:val="single" w:sz="4" w:space="0" w:color="auto"/>
              <w:left w:val="single" w:sz="4" w:space="0" w:color="auto"/>
              <w:bottom w:val="single" w:sz="4" w:space="0" w:color="auto"/>
              <w:right w:val="single" w:sz="4" w:space="0" w:color="auto"/>
            </w:tcBorders>
            <w:vAlign w:val="center"/>
          </w:tcPr>
          <w:p w14:paraId="73D54650"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27.01 (24.34-29.88)</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7F74DBE"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5.50 (3.85-7.61)</w:t>
            </w:r>
          </w:p>
        </w:tc>
      </w:tr>
      <w:tr w:rsidR="00943DD3" w:rsidRPr="001143CE" w14:paraId="6124E128" w14:textId="77777777" w:rsidTr="008E3EAD">
        <w:trPr>
          <w:trHeight w:val="292"/>
          <w:jc w:val="center"/>
        </w:trPr>
        <w:tc>
          <w:tcPr>
            <w:tcW w:w="1661" w:type="dxa"/>
            <w:tcBorders>
              <w:top w:val="single" w:sz="4" w:space="0" w:color="auto"/>
              <w:left w:val="single" w:sz="4" w:space="0" w:color="auto"/>
              <w:bottom w:val="single" w:sz="4" w:space="0" w:color="auto"/>
              <w:right w:val="single" w:sz="4" w:space="0" w:color="auto"/>
            </w:tcBorders>
            <w:hideMark/>
          </w:tcPr>
          <w:p w14:paraId="34A8E037" w14:textId="77777777" w:rsidR="00943DD3" w:rsidRPr="001143CE" w:rsidRDefault="00943DD3" w:rsidP="008E3EAD">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2009-2018</w:t>
            </w:r>
          </w:p>
        </w:tc>
        <w:tc>
          <w:tcPr>
            <w:tcW w:w="1523" w:type="dxa"/>
            <w:tcBorders>
              <w:top w:val="single" w:sz="4" w:space="0" w:color="auto"/>
              <w:left w:val="single" w:sz="4" w:space="0" w:color="auto"/>
              <w:bottom w:val="single" w:sz="4" w:space="0" w:color="auto"/>
              <w:right w:val="single" w:sz="4" w:space="0" w:color="auto"/>
            </w:tcBorders>
            <w:vAlign w:val="center"/>
          </w:tcPr>
          <w:p w14:paraId="4DAE6DEE"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1.25 (0.98-1.58)</w:t>
            </w:r>
          </w:p>
        </w:tc>
        <w:tc>
          <w:tcPr>
            <w:tcW w:w="1397" w:type="dxa"/>
            <w:tcBorders>
              <w:top w:val="single" w:sz="4" w:space="0" w:color="auto"/>
              <w:left w:val="single" w:sz="4" w:space="0" w:color="auto"/>
              <w:bottom w:val="single" w:sz="4" w:space="0" w:color="auto"/>
              <w:right w:val="single" w:sz="4" w:space="0" w:color="auto"/>
            </w:tcBorders>
            <w:vAlign w:val="center"/>
          </w:tcPr>
          <w:p w14:paraId="37BC1608"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1.20 (0.94-1.52)</w:t>
            </w:r>
          </w:p>
        </w:tc>
        <w:tc>
          <w:tcPr>
            <w:tcW w:w="1411" w:type="dxa"/>
            <w:tcBorders>
              <w:top w:val="single" w:sz="4" w:space="0" w:color="auto"/>
              <w:left w:val="single" w:sz="4" w:space="0" w:color="auto"/>
              <w:bottom w:val="single" w:sz="4" w:space="0" w:color="auto"/>
              <w:right w:val="single" w:sz="4" w:space="0" w:color="auto"/>
            </w:tcBorders>
            <w:vAlign w:val="center"/>
          </w:tcPr>
          <w:p w14:paraId="45A61130"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0.53 (0.36-0.76)</w:t>
            </w:r>
          </w:p>
        </w:tc>
        <w:tc>
          <w:tcPr>
            <w:tcW w:w="1390" w:type="dxa"/>
            <w:tcBorders>
              <w:top w:val="single" w:sz="4" w:space="0" w:color="auto"/>
              <w:left w:val="single" w:sz="4" w:space="0" w:color="auto"/>
              <w:bottom w:val="single" w:sz="4" w:space="0" w:color="auto"/>
              <w:right w:val="single" w:sz="4" w:space="0" w:color="auto"/>
            </w:tcBorders>
            <w:vAlign w:val="center"/>
          </w:tcPr>
          <w:p w14:paraId="0EEE47F1"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0.38 (0.24-0.57)</w:t>
            </w:r>
          </w:p>
        </w:tc>
        <w:tc>
          <w:tcPr>
            <w:tcW w:w="1681" w:type="dxa"/>
            <w:tcBorders>
              <w:top w:val="single" w:sz="4" w:space="0" w:color="auto"/>
              <w:left w:val="single" w:sz="4" w:space="0" w:color="auto"/>
              <w:bottom w:val="single" w:sz="4" w:space="0" w:color="auto"/>
              <w:right w:val="single" w:sz="4" w:space="0" w:color="auto"/>
            </w:tcBorders>
            <w:vAlign w:val="center"/>
          </w:tcPr>
          <w:p w14:paraId="664A926F"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67.38 (65.44-69.35)</w:t>
            </w:r>
          </w:p>
        </w:tc>
        <w:tc>
          <w:tcPr>
            <w:tcW w:w="1532" w:type="dxa"/>
            <w:tcBorders>
              <w:top w:val="single" w:sz="4" w:space="0" w:color="auto"/>
              <w:left w:val="single" w:sz="4" w:space="0" w:color="auto"/>
              <w:bottom w:val="single" w:sz="4" w:space="0" w:color="auto"/>
              <w:right w:val="single" w:sz="4" w:space="0" w:color="auto"/>
            </w:tcBorders>
            <w:vAlign w:val="center"/>
          </w:tcPr>
          <w:p w14:paraId="55E09AC4"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9.77 (8.99-10.60)</w:t>
            </w:r>
          </w:p>
        </w:tc>
        <w:tc>
          <w:tcPr>
            <w:tcW w:w="1530" w:type="dxa"/>
            <w:tcBorders>
              <w:top w:val="single" w:sz="4" w:space="0" w:color="auto"/>
              <w:left w:val="single" w:sz="4" w:space="0" w:color="auto"/>
              <w:bottom w:val="single" w:sz="4" w:space="0" w:color="auto"/>
              <w:right w:val="single" w:sz="4" w:space="0" w:color="auto"/>
            </w:tcBorders>
            <w:vAlign w:val="center"/>
          </w:tcPr>
          <w:p w14:paraId="249E475E"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4.50 (3.97-5.07)</w:t>
            </w:r>
          </w:p>
        </w:tc>
        <w:tc>
          <w:tcPr>
            <w:tcW w:w="1495" w:type="dxa"/>
            <w:tcBorders>
              <w:top w:val="single" w:sz="4" w:space="0" w:color="auto"/>
              <w:left w:val="single" w:sz="4" w:space="0" w:color="auto"/>
              <w:bottom w:val="single" w:sz="4" w:space="0" w:color="auto"/>
              <w:right w:val="single" w:sz="4" w:space="0" w:color="auto"/>
            </w:tcBorders>
            <w:vAlign w:val="center"/>
          </w:tcPr>
          <w:p w14:paraId="6724A5C8"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13.48 (12.56-14.44)</w:t>
            </w:r>
          </w:p>
        </w:tc>
        <w:tc>
          <w:tcPr>
            <w:tcW w:w="1684" w:type="dxa"/>
            <w:tcBorders>
              <w:top w:val="single" w:sz="4" w:space="0" w:color="auto"/>
              <w:left w:val="single" w:sz="4" w:space="0" w:color="auto"/>
              <w:bottom w:val="single" w:sz="4" w:space="0" w:color="auto"/>
              <w:right w:val="single" w:sz="4" w:space="0" w:color="auto"/>
            </w:tcBorders>
            <w:vAlign w:val="center"/>
          </w:tcPr>
          <w:p w14:paraId="03F8D22F"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79.29 (77.17-81.45)</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BA41775"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15.41 (14.43-16.43)</w:t>
            </w:r>
          </w:p>
        </w:tc>
      </w:tr>
      <w:tr w:rsidR="00943DD3" w:rsidRPr="001143CE" w14:paraId="6F38C4B3" w14:textId="77777777" w:rsidTr="008E3EAD">
        <w:trPr>
          <w:trHeight w:val="292"/>
          <w:jc w:val="center"/>
        </w:trPr>
        <w:tc>
          <w:tcPr>
            <w:tcW w:w="1661" w:type="dxa"/>
            <w:tcBorders>
              <w:top w:val="single" w:sz="4" w:space="0" w:color="auto"/>
              <w:left w:val="single" w:sz="4" w:space="0" w:color="auto"/>
              <w:bottom w:val="single" w:sz="4" w:space="0" w:color="auto"/>
              <w:right w:val="single" w:sz="4" w:space="0" w:color="auto"/>
            </w:tcBorders>
            <w:hideMark/>
          </w:tcPr>
          <w:p w14:paraId="5EDEACE5" w14:textId="77777777" w:rsidR="00943DD3" w:rsidRPr="001143CE" w:rsidRDefault="00943DD3" w:rsidP="008E3EAD">
            <w:pPr>
              <w:autoSpaceDE w:val="0"/>
              <w:autoSpaceDN w:val="0"/>
              <w:adjustRightInd w:val="0"/>
              <w:rPr>
                <w:rFonts w:ascii="Helvetica" w:hAnsi="Helvetica"/>
                <w:color w:val="000000"/>
                <w:sz w:val="16"/>
                <w:szCs w:val="16"/>
                <w:lang w:val="en-US"/>
              </w:rPr>
            </w:pPr>
            <w:r w:rsidRPr="001143CE">
              <w:rPr>
                <w:rFonts w:ascii="Helvetica" w:hAnsi="Helvetica"/>
                <w:color w:val="000000"/>
                <w:sz w:val="16"/>
                <w:szCs w:val="16"/>
                <w:lang w:val="en-US"/>
              </w:rPr>
              <w:lastRenderedPageBreak/>
              <w:t>Age &gt; 55 years</w:t>
            </w:r>
          </w:p>
        </w:tc>
        <w:tc>
          <w:tcPr>
            <w:tcW w:w="1523" w:type="dxa"/>
            <w:tcBorders>
              <w:top w:val="single" w:sz="4" w:space="0" w:color="auto"/>
              <w:left w:val="single" w:sz="4" w:space="0" w:color="auto"/>
              <w:bottom w:val="single" w:sz="4" w:space="0" w:color="auto"/>
              <w:right w:val="single" w:sz="4" w:space="0" w:color="auto"/>
            </w:tcBorders>
            <w:vAlign w:val="center"/>
          </w:tcPr>
          <w:p w14:paraId="1F9BC694"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397" w:type="dxa"/>
            <w:tcBorders>
              <w:top w:val="single" w:sz="4" w:space="0" w:color="auto"/>
              <w:left w:val="single" w:sz="4" w:space="0" w:color="auto"/>
              <w:bottom w:val="single" w:sz="4" w:space="0" w:color="auto"/>
              <w:right w:val="single" w:sz="4" w:space="0" w:color="auto"/>
            </w:tcBorders>
            <w:vAlign w:val="center"/>
          </w:tcPr>
          <w:p w14:paraId="361DD922"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11" w:type="dxa"/>
            <w:tcBorders>
              <w:top w:val="single" w:sz="4" w:space="0" w:color="auto"/>
              <w:left w:val="single" w:sz="4" w:space="0" w:color="auto"/>
              <w:bottom w:val="single" w:sz="4" w:space="0" w:color="auto"/>
              <w:right w:val="single" w:sz="4" w:space="0" w:color="auto"/>
            </w:tcBorders>
            <w:vAlign w:val="center"/>
          </w:tcPr>
          <w:p w14:paraId="321FBE20"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390" w:type="dxa"/>
            <w:tcBorders>
              <w:top w:val="single" w:sz="4" w:space="0" w:color="auto"/>
              <w:left w:val="single" w:sz="4" w:space="0" w:color="auto"/>
              <w:bottom w:val="single" w:sz="4" w:space="0" w:color="auto"/>
              <w:right w:val="single" w:sz="4" w:space="0" w:color="auto"/>
            </w:tcBorders>
            <w:vAlign w:val="center"/>
          </w:tcPr>
          <w:p w14:paraId="06CDA420"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681" w:type="dxa"/>
            <w:tcBorders>
              <w:top w:val="single" w:sz="4" w:space="0" w:color="auto"/>
              <w:left w:val="single" w:sz="4" w:space="0" w:color="auto"/>
              <w:bottom w:val="single" w:sz="4" w:space="0" w:color="auto"/>
              <w:right w:val="single" w:sz="4" w:space="0" w:color="auto"/>
            </w:tcBorders>
            <w:vAlign w:val="center"/>
          </w:tcPr>
          <w:p w14:paraId="1A1E1294"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532" w:type="dxa"/>
            <w:tcBorders>
              <w:top w:val="single" w:sz="4" w:space="0" w:color="auto"/>
              <w:left w:val="single" w:sz="4" w:space="0" w:color="auto"/>
              <w:bottom w:val="single" w:sz="4" w:space="0" w:color="auto"/>
              <w:right w:val="single" w:sz="4" w:space="0" w:color="auto"/>
            </w:tcBorders>
            <w:vAlign w:val="center"/>
          </w:tcPr>
          <w:p w14:paraId="0EBB7F07"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530" w:type="dxa"/>
            <w:tcBorders>
              <w:top w:val="single" w:sz="4" w:space="0" w:color="auto"/>
              <w:left w:val="single" w:sz="4" w:space="0" w:color="auto"/>
              <w:bottom w:val="single" w:sz="4" w:space="0" w:color="auto"/>
              <w:right w:val="single" w:sz="4" w:space="0" w:color="auto"/>
            </w:tcBorders>
            <w:vAlign w:val="center"/>
          </w:tcPr>
          <w:p w14:paraId="4A04D90E"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95" w:type="dxa"/>
            <w:tcBorders>
              <w:top w:val="single" w:sz="4" w:space="0" w:color="auto"/>
              <w:left w:val="single" w:sz="4" w:space="0" w:color="auto"/>
              <w:bottom w:val="single" w:sz="4" w:space="0" w:color="auto"/>
              <w:right w:val="single" w:sz="4" w:space="0" w:color="auto"/>
            </w:tcBorders>
            <w:vAlign w:val="center"/>
          </w:tcPr>
          <w:p w14:paraId="3707B9B1"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684" w:type="dxa"/>
            <w:tcBorders>
              <w:top w:val="single" w:sz="4" w:space="0" w:color="auto"/>
              <w:left w:val="single" w:sz="4" w:space="0" w:color="auto"/>
              <w:bottom w:val="single" w:sz="4" w:space="0" w:color="auto"/>
              <w:right w:val="single" w:sz="4" w:space="0" w:color="auto"/>
            </w:tcBorders>
            <w:vAlign w:val="center"/>
          </w:tcPr>
          <w:p w14:paraId="3E6B7958"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18" w:type="dxa"/>
            <w:tcBorders>
              <w:top w:val="single" w:sz="4" w:space="0" w:color="auto"/>
              <w:left w:val="single" w:sz="4" w:space="0" w:color="auto"/>
              <w:bottom w:val="single" w:sz="4" w:space="0" w:color="auto"/>
              <w:right w:val="single" w:sz="4" w:space="0" w:color="auto"/>
            </w:tcBorders>
            <w:vAlign w:val="center"/>
          </w:tcPr>
          <w:p w14:paraId="3C1AE7BB" w14:textId="77777777" w:rsidR="00943DD3" w:rsidRPr="001143CE" w:rsidRDefault="00943DD3" w:rsidP="008E3EAD">
            <w:pPr>
              <w:autoSpaceDE w:val="0"/>
              <w:autoSpaceDN w:val="0"/>
              <w:adjustRightInd w:val="0"/>
              <w:rPr>
                <w:rFonts w:ascii="Helvetica" w:hAnsi="Helvetica"/>
                <w:color w:val="000000"/>
                <w:sz w:val="14"/>
                <w:szCs w:val="14"/>
                <w:lang w:val="en-US"/>
              </w:rPr>
            </w:pPr>
          </w:p>
        </w:tc>
      </w:tr>
      <w:tr w:rsidR="00943DD3" w:rsidRPr="001143CE" w14:paraId="64C5476A" w14:textId="77777777" w:rsidTr="008E3EAD">
        <w:trPr>
          <w:trHeight w:val="292"/>
          <w:jc w:val="center"/>
        </w:trPr>
        <w:tc>
          <w:tcPr>
            <w:tcW w:w="1661" w:type="dxa"/>
            <w:tcBorders>
              <w:top w:val="single" w:sz="4" w:space="0" w:color="auto"/>
              <w:left w:val="single" w:sz="4" w:space="0" w:color="auto"/>
              <w:bottom w:val="single" w:sz="4" w:space="0" w:color="auto"/>
              <w:right w:val="single" w:sz="4" w:space="0" w:color="auto"/>
            </w:tcBorders>
            <w:hideMark/>
          </w:tcPr>
          <w:p w14:paraId="6FDF0A13" w14:textId="77777777" w:rsidR="00943DD3" w:rsidRPr="001143CE" w:rsidRDefault="00943DD3" w:rsidP="008E3EAD">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1994-2008</w:t>
            </w:r>
          </w:p>
        </w:tc>
        <w:tc>
          <w:tcPr>
            <w:tcW w:w="1523" w:type="dxa"/>
            <w:tcBorders>
              <w:top w:val="single" w:sz="4" w:space="0" w:color="auto"/>
              <w:left w:val="single" w:sz="4" w:space="0" w:color="auto"/>
              <w:bottom w:val="single" w:sz="4" w:space="0" w:color="auto"/>
              <w:right w:val="single" w:sz="4" w:space="0" w:color="auto"/>
            </w:tcBorders>
            <w:vAlign w:val="center"/>
          </w:tcPr>
          <w:p w14:paraId="5A926F44"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19.86 (16.99-23.07)</w:t>
            </w:r>
          </w:p>
        </w:tc>
        <w:tc>
          <w:tcPr>
            <w:tcW w:w="1397" w:type="dxa"/>
            <w:tcBorders>
              <w:top w:val="single" w:sz="4" w:space="0" w:color="auto"/>
              <w:left w:val="single" w:sz="4" w:space="0" w:color="auto"/>
              <w:bottom w:val="single" w:sz="4" w:space="0" w:color="auto"/>
              <w:right w:val="single" w:sz="4" w:space="0" w:color="auto"/>
            </w:tcBorders>
            <w:vAlign w:val="center"/>
          </w:tcPr>
          <w:p w14:paraId="3EC360FD"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2.07 (1.23-3.28)</w:t>
            </w:r>
          </w:p>
        </w:tc>
        <w:tc>
          <w:tcPr>
            <w:tcW w:w="1411" w:type="dxa"/>
            <w:tcBorders>
              <w:top w:val="single" w:sz="4" w:space="0" w:color="auto"/>
              <w:left w:val="single" w:sz="4" w:space="0" w:color="auto"/>
              <w:bottom w:val="single" w:sz="4" w:space="0" w:color="auto"/>
              <w:right w:val="single" w:sz="4" w:space="0" w:color="auto"/>
            </w:tcBorders>
            <w:vAlign w:val="center"/>
          </w:tcPr>
          <w:p w14:paraId="686CA938"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7.74 (6.00-9.82)</w:t>
            </w:r>
          </w:p>
        </w:tc>
        <w:tc>
          <w:tcPr>
            <w:tcW w:w="1390" w:type="dxa"/>
            <w:tcBorders>
              <w:top w:val="single" w:sz="4" w:space="0" w:color="auto"/>
              <w:left w:val="single" w:sz="4" w:space="0" w:color="auto"/>
              <w:bottom w:val="single" w:sz="4" w:space="0" w:color="auto"/>
              <w:right w:val="single" w:sz="4" w:space="0" w:color="auto"/>
            </w:tcBorders>
            <w:vAlign w:val="center"/>
          </w:tcPr>
          <w:p w14:paraId="2BA4A4FC"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6.69 (5.08-8.65)</w:t>
            </w:r>
          </w:p>
        </w:tc>
        <w:tc>
          <w:tcPr>
            <w:tcW w:w="1681" w:type="dxa"/>
            <w:tcBorders>
              <w:top w:val="single" w:sz="4" w:space="0" w:color="auto"/>
              <w:left w:val="single" w:sz="4" w:space="0" w:color="auto"/>
              <w:bottom w:val="single" w:sz="4" w:space="0" w:color="auto"/>
              <w:right w:val="single" w:sz="4" w:space="0" w:color="auto"/>
            </w:tcBorders>
            <w:vAlign w:val="center"/>
          </w:tcPr>
          <w:p w14:paraId="665A10A4"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90.16 (87.39-92.99)</w:t>
            </w:r>
          </w:p>
        </w:tc>
        <w:tc>
          <w:tcPr>
            <w:tcW w:w="1532" w:type="dxa"/>
            <w:tcBorders>
              <w:top w:val="single" w:sz="4" w:space="0" w:color="auto"/>
              <w:left w:val="single" w:sz="4" w:space="0" w:color="auto"/>
              <w:bottom w:val="single" w:sz="4" w:space="0" w:color="auto"/>
              <w:right w:val="single" w:sz="4" w:space="0" w:color="auto"/>
            </w:tcBorders>
            <w:vAlign w:val="center"/>
          </w:tcPr>
          <w:p w14:paraId="283D4D27"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32.15 (28.94-35.63)</w:t>
            </w:r>
          </w:p>
        </w:tc>
        <w:tc>
          <w:tcPr>
            <w:tcW w:w="1530" w:type="dxa"/>
            <w:tcBorders>
              <w:top w:val="single" w:sz="4" w:space="0" w:color="auto"/>
              <w:left w:val="single" w:sz="4" w:space="0" w:color="auto"/>
              <w:bottom w:val="single" w:sz="4" w:space="0" w:color="auto"/>
              <w:right w:val="single" w:sz="4" w:space="0" w:color="auto"/>
            </w:tcBorders>
            <w:vAlign w:val="center"/>
          </w:tcPr>
          <w:p w14:paraId="52C5A862"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18.83 (16.36-21.56)</w:t>
            </w:r>
          </w:p>
        </w:tc>
        <w:tc>
          <w:tcPr>
            <w:tcW w:w="1495" w:type="dxa"/>
            <w:tcBorders>
              <w:top w:val="single" w:sz="4" w:space="0" w:color="auto"/>
              <w:left w:val="single" w:sz="4" w:space="0" w:color="auto"/>
              <w:bottom w:val="single" w:sz="4" w:space="0" w:color="auto"/>
              <w:right w:val="single" w:sz="4" w:space="0" w:color="auto"/>
            </w:tcBorders>
            <w:vAlign w:val="center"/>
          </w:tcPr>
          <w:p w14:paraId="03D9A1EE"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46.85 (43.52-50.36)</w:t>
            </w:r>
          </w:p>
        </w:tc>
        <w:tc>
          <w:tcPr>
            <w:tcW w:w="1684" w:type="dxa"/>
            <w:tcBorders>
              <w:top w:val="single" w:sz="4" w:space="0" w:color="auto"/>
              <w:left w:val="single" w:sz="4" w:space="0" w:color="auto"/>
              <w:bottom w:val="single" w:sz="4" w:space="0" w:color="auto"/>
              <w:right w:val="single" w:sz="4" w:space="0" w:color="auto"/>
            </w:tcBorders>
            <w:vAlign w:val="center"/>
          </w:tcPr>
          <w:p w14:paraId="4F25D145"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60.44 (57.95-63.02)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8DA2B8A"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19.16 (16.94-21.58)</w:t>
            </w:r>
          </w:p>
        </w:tc>
      </w:tr>
      <w:tr w:rsidR="00943DD3" w:rsidRPr="001143CE" w14:paraId="46F77B14" w14:textId="77777777" w:rsidTr="008E3EAD">
        <w:trPr>
          <w:trHeight w:val="292"/>
          <w:jc w:val="center"/>
        </w:trPr>
        <w:tc>
          <w:tcPr>
            <w:tcW w:w="1661" w:type="dxa"/>
            <w:tcBorders>
              <w:top w:val="single" w:sz="4" w:space="0" w:color="auto"/>
              <w:left w:val="single" w:sz="4" w:space="0" w:color="auto"/>
              <w:bottom w:val="single" w:sz="4" w:space="0" w:color="auto"/>
              <w:right w:val="single" w:sz="4" w:space="0" w:color="auto"/>
            </w:tcBorders>
            <w:hideMark/>
          </w:tcPr>
          <w:p w14:paraId="7F519821" w14:textId="77777777" w:rsidR="00943DD3" w:rsidRPr="001143CE" w:rsidRDefault="00943DD3" w:rsidP="008E3EAD">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2009-2018</w:t>
            </w:r>
          </w:p>
        </w:tc>
        <w:tc>
          <w:tcPr>
            <w:tcW w:w="1523" w:type="dxa"/>
            <w:tcBorders>
              <w:top w:val="single" w:sz="4" w:space="0" w:color="auto"/>
              <w:left w:val="single" w:sz="4" w:space="0" w:color="auto"/>
              <w:bottom w:val="single" w:sz="4" w:space="0" w:color="auto"/>
              <w:right w:val="single" w:sz="4" w:space="0" w:color="auto"/>
            </w:tcBorders>
            <w:vAlign w:val="center"/>
          </w:tcPr>
          <w:p w14:paraId="78461608"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9.34 (8.69-10.02)</w:t>
            </w:r>
          </w:p>
        </w:tc>
        <w:tc>
          <w:tcPr>
            <w:tcW w:w="1397" w:type="dxa"/>
            <w:tcBorders>
              <w:top w:val="single" w:sz="4" w:space="0" w:color="auto"/>
              <w:left w:val="single" w:sz="4" w:space="0" w:color="auto"/>
              <w:bottom w:val="single" w:sz="4" w:space="0" w:color="auto"/>
              <w:right w:val="single" w:sz="4" w:space="0" w:color="auto"/>
            </w:tcBorders>
            <w:vAlign w:val="center"/>
          </w:tcPr>
          <w:p w14:paraId="33C82E43"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0.66 (0.50-0.86)</w:t>
            </w:r>
          </w:p>
        </w:tc>
        <w:tc>
          <w:tcPr>
            <w:tcW w:w="1411" w:type="dxa"/>
            <w:tcBorders>
              <w:top w:val="single" w:sz="4" w:space="0" w:color="auto"/>
              <w:left w:val="single" w:sz="4" w:space="0" w:color="auto"/>
              <w:bottom w:val="single" w:sz="4" w:space="0" w:color="auto"/>
              <w:right w:val="single" w:sz="4" w:space="0" w:color="auto"/>
            </w:tcBorders>
            <w:vAlign w:val="center"/>
          </w:tcPr>
          <w:p w14:paraId="21A395D6"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3.39 (3.01-3.81)</w:t>
            </w:r>
          </w:p>
        </w:tc>
        <w:tc>
          <w:tcPr>
            <w:tcW w:w="1390" w:type="dxa"/>
            <w:tcBorders>
              <w:top w:val="single" w:sz="4" w:space="0" w:color="auto"/>
              <w:left w:val="single" w:sz="4" w:space="0" w:color="auto"/>
              <w:bottom w:val="single" w:sz="4" w:space="0" w:color="auto"/>
              <w:right w:val="single" w:sz="4" w:space="0" w:color="auto"/>
            </w:tcBorders>
            <w:vAlign w:val="center"/>
          </w:tcPr>
          <w:p w14:paraId="1BB7EFE3"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3.05 (2.69-3.45)</w:t>
            </w:r>
          </w:p>
        </w:tc>
        <w:tc>
          <w:tcPr>
            <w:tcW w:w="1681" w:type="dxa"/>
            <w:tcBorders>
              <w:top w:val="single" w:sz="4" w:space="0" w:color="auto"/>
              <w:left w:val="single" w:sz="4" w:space="0" w:color="auto"/>
              <w:bottom w:val="single" w:sz="4" w:space="0" w:color="auto"/>
              <w:right w:val="single" w:sz="4" w:space="0" w:color="auto"/>
            </w:tcBorders>
            <w:vAlign w:val="center"/>
          </w:tcPr>
          <w:p w14:paraId="7A7A9354"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171.85 (169.63-174.10)</w:t>
            </w:r>
          </w:p>
        </w:tc>
        <w:tc>
          <w:tcPr>
            <w:tcW w:w="1532" w:type="dxa"/>
            <w:tcBorders>
              <w:top w:val="single" w:sz="4" w:space="0" w:color="auto"/>
              <w:left w:val="single" w:sz="4" w:space="0" w:color="auto"/>
              <w:bottom w:val="single" w:sz="4" w:space="0" w:color="auto"/>
              <w:right w:val="single" w:sz="4" w:space="0" w:color="auto"/>
            </w:tcBorders>
            <w:vAlign w:val="center"/>
          </w:tcPr>
          <w:p w14:paraId="4B7302BD"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26.34 (25.27-27.45)</w:t>
            </w:r>
          </w:p>
        </w:tc>
        <w:tc>
          <w:tcPr>
            <w:tcW w:w="1530" w:type="dxa"/>
            <w:tcBorders>
              <w:top w:val="single" w:sz="4" w:space="0" w:color="auto"/>
              <w:left w:val="single" w:sz="4" w:space="0" w:color="auto"/>
              <w:bottom w:val="single" w:sz="4" w:space="0" w:color="auto"/>
              <w:right w:val="single" w:sz="4" w:space="0" w:color="auto"/>
            </w:tcBorders>
            <w:vAlign w:val="center"/>
          </w:tcPr>
          <w:p w14:paraId="163CE4DB"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22.57 (21.59-23.58)</w:t>
            </w:r>
          </w:p>
        </w:tc>
        <w:tc>
          <w:tcPr>
            <w:tcW w:w="1495" w:type="dxa"/>
            <w:tcBorders>
              <w:top w:val="single" w:sz="4" w:space="0" w:color="auto"/>
              <w:left w:val="single" w:sz="4" w:space="0" w:color="auto"/>
              <w:bottom w:val="single" w:sz="4" w:space="0" w:color="auto"/>
              <w:right w:val="single" w:sz="4" w:space="0" w:color="auto"/>
            </w:tcBorders>
            <w:vAlign w:val="center"/>
          </w:tcPr>
          <w:p w14:paraId="39245105"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53.92 (52.44-55.43)</w:t>
            </w:r>
          </w:p>
        </w:tc>
        <w:tc>
          <w:tcPr>
            <w:tcW w:w="1684" w:type="dxa"/>
            <w:tcBorders>
              <w:top w:val="single" w:sz="4" w:space="0" w:color="auto"/>
              <w:left w:val="single" w:sz="4" w:space="0" w:color="auto"/>
              <w:bottom w:val="single" w:sz="4" w:space="0" w:color="auto"/>
              <w:right w:val="single" w:sz="4" w:space="0" w:color="auto"/>
            </w:tcBorders>
            <w:vAlign w:val="center"/>
          </w:tcPr>
          <w:p w14:paraId="4144EDC8"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196.65 (194.26-199.07)</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C62D7A5"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50.75 (49.33-52.50)</w:t>
            </w:r>
          </w:p>
        </w:tc>
      </w:tr>
      <w:tr w:rsidR="00943DD3" w:rsidRPr="001143CE" w14:paraId="19D3132E" w14:textId="77777777" w:rsidTr="008E3EAD">
        <w:trPr>
          <w:trHeight w:val="292"/>
          <w:jc w:val="center"/>
        </w:trPr>
        <w:tc>
          <w:tcPr>
            <w:tcW w:w="1661" w:type="dxa"/>
            <w:tcBorders>
              <w:top w:val="single" w:sz="4" w:space="0" w:color="auto"/>
              <w:left w:val="single" w:sz="4" w:space="0" w:color="auto"/>
              <w:bottom w:val="single" w:sz="4" w:space="0" w:color="auto"/>
              <w:right w:val="single" w:sz="4" w:space="0" w:color="auto"/>
            </w:tcBorders>
            <w:hideMark/>
          </w:tcPr>
          <w:p w14:paraId="1F399991" w14:textId="77777777" w:rsidR="00943DD3" w:rsidRPr="001143CE" w:rsidRDefault="00943DD3" w:rsidP="008E3EAD">
            <w:pPr>
              <w:autoSpaceDE w:val="0"/>
              <w:autoSpaceDN w:val="0"/>
              <w:adjustRightInd w:val="0"/>
              <w:rPr>
                <w:rFonts w:ascii="Helvetica" w:hAnsi="Helvetica"/>
                <w:color w:val="000000"/>
                <w:sz w:val="16"/>
                <w:szCs w:val="16"/>
                <w:lang w:val="en-US"/>
              </w:rPr>
            </w:pPr>
            <w:r w:rsidRPr="001143CE">
              <w:rPr>
                <w:rFonts w:ascii="Helvetica" w:hAnsi="Helvetica"/>
                <w:color w:val="000000"/>
                <w:sz w:val="16"/>
                <w:szCs w:val="16"/>
                <w:lang w:val="en-US"/>
              </w:rPr>
              <w:t>NZE</w:t>
            </w:r>
          </w:p>
        </w:tc>
        <w:tc>
          <w:tcPr>
            <w:tcW w:w="1523" w:type="dxa"/>
            <w:tcBorders>
              <w:top w:val="single" w:sz="4" w:space="0" w:color="auto"/>
              <w:left w:val="single" w:sz="4" w:space="0" w:color="auto"/>
              <w:bottom w:val="single" w:sz="4" w:space="0" w:color="auto"/>
              <w:right w:val="single" w:sz="4" w:space="0" w:color="auto"/>
            </w:tcBorders>
          </w:tcPr>
          <w:p w14:paraId="7FC50758"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397" w:type="dxa"/>
            <w:tcBorders>
              <w:top w:val="single" w:sz="4" w:space="0" w:color="auto"/>
              <w:left w:val="single" w:sz="4" w:space="0" w:color="auto"/>
              <w:bottom w:val="single" w:sz="4" w:space="0" w:color="auto"/>
              <w:right w:val="single" w:sz="4" w:space="0" w:color="auto"/>
            </w:tcBorders>
          </w:tcPr>
          <w:p w14:paraId="44B7B999"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11" w:type="dxa"/>
            <w:tcBorders>
              <w:top w:val="single" w:sz="4" w:space="0" w:color="auto"/>
              <w:left w:val="single" w:sz="4" w:space="0" w:color="auto"/>
              <w:bottom w:val="single" w:sz="4" w:space="0" w:color="auto"/>
              <w:right w:val="single" w:sz="4" w:space="0" w:color="auto"/>
            </w:tcBorders>
          </w:tcPr>
          <w:p w14:paraId="5757FB5F"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390" w:type="dxa"/>
            <w:tcBorders>
              <w:top w:val="single" w:sz="4" w:space="0" w:color="auto"/>
              <w:left w:val="single" w:sz="4" w:space="0" w:color="auto"/>
              <w:bottom w:val="single" w:sz="4" w:space="0" w:color="auto"/>
              <w:right w:val="single" w:sz="4" w:space="0" w:color="auto"/>
            </w:tcBorders>
          </w:tcPr>
          <w:p w14:paraId="65534EB7"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681" w:type="dxa"/>
            <w:tcBorders>
              <w:top w:val="single" w:sz="4" w:space="0" w:color="auto"/>
              <w:left w:val="single" w:sz="4" w:space="0" w:color="auto"/>
              <w:bottom w:val="single" w:sz="4" w:space="0" w:color="auto"/>
              <w:right w:val="single" w:sz="4" w:space="0" w:color="auto"/>
            </w:tcBorders>
          </w:tcPr>
          <w:p w14:paraId="47FFAF34"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532" w:type="dxa"/>
            <w:tcBorders>
              <w:top w:val="single" w:sz="4" w:space="0" w:color="auto"/>
              <w:left w:val="single" w:sz="4" w:space="0" w:color="auto"/>
              <w:bottom w:val="single" w:sz="4" w:space="0" w:color="auto"/>
              <w:right w:val="single" w:sz="4" w:space="0" w:color="auto"/>
            </w:tcBorders>
          </w:tcPr>
          <w:p w14:paraId="36F126DF"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530" w:type="dxa"/>
            <w:tcBorders>
              <w:top w:val="single" w:sz="4" w:space="0" w:color="auto"/>
              <w:left w:val="single" w:sz="4" w:space="0" w:color="auto"/>
              <w:bottom w:val="single" w:sz="4" w:space="0" w:color="auto"/>
              <w:right w:val="single" w:sz="4" w:space="0" w:color="auto"/>
            </w:tcBorders>
          </w:tcPr>
          <w:p w14:paraId="5C6D0FB4"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95" w:type="dxa"/>
            <w:tcBorders>
              <w:top w:val="single" w:sz="4" w:space="0" w:color="auto"/>
              <w:left w:val="single" w:sz="4" w:space="0" w:color="auto"/>
              <w:bottom w:val="single" w:sz="4" w:space="0" w:color="auto"/>
              <w:right w:val="single" w:sz="4" w:space="0" w:color="auto"/>
            </w:tcBorders>
          </w:tcPr>
          <w:p w14:paraId="5F004C4C"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684" w:type="dxa"/>
            <w:tcBorders>
              <w:top w:val="single" w:sz="4" w:space="0" w:color="auto"/>
              <w:left w:val="single" w:sz="4" w:space="0" w:color="auto"/>
              <w:bottom w:val="single" w:sz="4" w:space="0" w:color="auto"/>
              <w:right w:val="single" w:sz="4" w:space="0" w:color="auto"/>
            </w:tcBorders>
          </w:tcPr>
          <w:p w14:paraId="297BECA2"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18" w:type="dxa"/>
            <w:tcBorders>
              <w:top w:val="single" w:sz="4" w:space="0" w:color="auto"/>
              <w:left w:val="single" w:sz="4" w:space="0" w:color="auto"/>
              <w:bottom w:val="single" w:sz="4" w:space="0" w:color="auto"/>
              <w:right w:val="single" w:sz="4" w:space="0" w:color="auto"/>
            </w:tcBorders>
          </w:tcPr>
          <w:p w14:paraId="1231C158" w14:textId="77777777" w:rsidR="00943DD3" w:rsidRPr="001143CE" w:rsidRDefault="00943DD3" w:rsidP="008E3EAD">
            <w:pPr>
              <w:autoSpaceDE w:val="0"/>
              <w:autoSpaceDN w:val="0"/>
              <w:adjustRightInd w:val="0"/>
              <w:rPr>
                <w:rFonts w:ascii="Helvetica" w:hAnsi="Helvetica"/>
                <w:color w:val="000000"/>
                <w:sz w:val="14"/>
                <w:szCs w:val="14"/>
                <w:lang w:val="en-US"/>
              </w:rPr>
            </w:pPr>
          </w:p>
        </w:tc>
      </w:tr>
      <w:tr w:rsidR="00943DD3" w:rsidRPr="001143CE" w14:paraId="37141A55" w14:textId="77777777" w:rsidTr="008E3EAD">
        <w:trPr>
          <w:trHeight w:val="292"/>
          <w:jc w:val="center"/>
        </w:trPr>
        <w:tc>
          <w:tcPr>
            <w:tcW w:w="1661" w:type="dxa"/>
            <w:tcBorders>
              <w:top w:val="single" w:sz="4" w:space="0" w:color="auto"/>
              <w:left w:val="single" w:sz="4" w:space="0" w:color="auto"/>
              <w:bottom w:val="single" w:sz="4" w:space="0" w:color="auto"/>
              <w:right w:val="single" w:sz="4" w:space="0" w:color="auto"/>
            </w:tcBorders>
            <w:hideMark/>
          </w:tcPr>
          <w:p w14:paraId="519386C1" w14:textId="77777777" w:rsidR="00943DD3" w:rsidRPr="001143CE" w:rsidRDefault="00943DD3" w:rsidP="008E3EAD">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1994-2008</w:t>
            </w:r>
          </w:p>
        </w:tc>
        <w:tc>
          <w:tcPr>
            <w:tcW w:w="1523" w:type="dxa"/>
            <w:tcBorders>
              <w:top w:val="single" w:sz="4" w:space="0" w:color="auto"/>
              <w:left w:val="single" w:sz="4" w:space="0" w:color="auto"/>
              <w:bottom w:val="single" w:sz="4" w:space="0" w:color="auto"/>
              <w:right w:val="single" w:sz="4" w:space="0" w:color="auto"/>
            </w:tcBorders>
            <w:vAlign w:val="center"/>
          </w:tcPr>
          <w:p w14:paraId="23A5790D"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15.57 (13.02-18.48)</w:t>
            </w:r>
          </w:p>
        </w:tc>
        <w:tc>
          <w:tcPr>
            <w:tcW w:w="1397" w:type="dxa"/>
            <w:tcBorders>
              <w:top w:val="single" w:sz="4" w:space="0" w:color="auto"/>
              <w:left w:val="single" w:sz="4" w:space="0" w:color="auto"/>
              <w:bottom w:val="single" w:sz="4" w:space="0" w:color="auto"/>
              <w:right w:val="single" w:sz="4" w:space="0" w:color="auto"/>
            </w:tcBorders>
            <w:vAlign w:val="center"/>
          </w:tcPr>
          <w:p w14:paraId="1E21A085"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2.01 (1.17-3.21)</w:t>
            </w:r>
          </w:p>
        </w:tc>
        <w:tc>
          <w:tcPr>
            <w:tcW w:w="1411" w:type="dxa"/>
            <w:tcBorders>
              <w:top w:val="single" w:sz="4" w:space="0" w:color="auto"/>
              <w:left w:val="single" w:sz="4" w:space="0" w:color="auto"/>
              <w:bottom w:val="single" w:sz="4" w:space="0" w:color="auto"/>
              <w:right w:val="single" w:sz="4" w:space="0" w:color="auto"/>
            </w:tcBorders>
            <w:vAlign w:val="center"/>
          </w:tcPr>
          <w:p w14:paraId="0B17DC05"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6.27 (4.70-8.20)</w:t>
            </w:r>
          </w:p>
        </w:tc>
        <w:tc>
          <w:tcPr>
            <w:tcW w:w="1390" w:type="dxa"/>
            <w:tcBorders>
              <w:top w:val="single" w:sz="4" w:space="0" w:color="auto"/>
              <w:left w:val="single" w:sz="4" w:space="0" w:color="auto"/>
              <w:bottom w:val="single" w:sz="4" w:space="0" w:color="auto"/>
              <w:right w:val="single" w:sz="4" w:space="0" w:color="auto"/>
            </w:tcBorders>
            <w:vAlign w:val="center"/>
          </w:tcPr>
          <w:p w14:paraId="2D606D28"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5.32 (3.88-7.12)</w:t>
            </w:r>
          </w:p>
        </w:tc>
        <w:tc>
          <w:tcPr>
            <w:tcW w:w="1681" w:type="dxa"/>
            <w:tcBorders>
              <w:top w:val="single" w:sz="4" w:space="0" w:color="auto"/>
              <w:left w:val="single" w:sz="4" w:space="0" w:color="auto"/>
              <w:bottom w:val="single" w:sz="4" w:space="0" w:color="auto"/>
              <w:right w:val="single" w:sz="4" w:space="0" w:color="auto"/>
            </w:tcBorders>
            <w:vAlign w:val="center"/>
          </w:tcPr>
          <w:p w14:paraId="674859FE"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84.16 (81.21-87.19)</w:t>
            </w:r>
          </w:p>
        </w:tc>
        <w:tc>
          <w:tcPr>
            <w:tcW w:w="1532" w:type="dxa"/>
            <w:tcBorders>
              <w:top w:val="single" w:sz="4" w:space="0" w:color="auto"/>
              <w:left w:val="single" w:sz="4" w:space="0" w:color="auto"/>
              <w:bottom w:val="single" w:sz="4" w:space="0" w:color="auto"/>
              <w:right w:val="single" w:sz="4" w:space="0" w:color="auto"/>
            </w:tcBorders>
            <w:vAlign w:val="center"/>
          </w:tcPr>
          <w:p w14:paraId="5DB14388"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32.92 (29.56-36.55)</w:t>
            </w:r>
          </w:p>
        </w:tc>
        <w:tc>
          <w:tcPr>
            <w:tcW w:w="1530" w:type="dxa"/>
            <w:tcBorders>
              <w:top w:val="single" w:sz="4" w:space="0" w:color="auto"/>
              <w:left w:val="single" w:sz="4" w:space="0" w:color="auto"/>
              <w:bottom w:val="single" w:sz="4" w:space="0" w:color="auto"/>
              <w:right w:val="single" w:sz="4" w:space="0" w:color="auto"/>
            </w:tcBorders>
            <w:vAlign w:val="center"/>
          </w:tcPr>
          <w:p w14:paraId="7478A593"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14.85 (12.58-17.42)</w:t>
            </w:r>
          </w:p>
        </w:tc>
        <w:tc>
          <w:tcPr>
            <w:tcW w:w="1495" w:type="dxa"/>
            <w:tcBorders>
              <w:top w:val="single" w:sz="4" w:space="0" w:color="auto"/>
              <w:left w:val="single" w:sz="4" w:space="0" w:color="auto"/>
              <w:bottom w:val="single" w:sz="4" w:space="0" w:color="auto"/>
              <w:right w:val="single" w:sz="4" w:space="0" w:color="auto"/>
            </w:tcBorders>
            <w:vAlign w:val="center"/>
          </w:tcPr>
          <w:p w14:paraId="5374EB31"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37.16 (33.99-40.55)</w:t>
            </w:r>
          </w:p>
        </w:tc>
        <w:tc>
          <w:tcPr>
            <w:tcW w:w="1684" w:type="dxa"/>
            <w:tcBorders>
              <w:top w:val="single" w:sz="4" w:space="0" w:color="auto"/>
              <w:left w:val="single" w:sz="4" w:space="0" w:color="auto"/>
              <w:bottom w:val="single" w:sz="4" w:space="0" w:color="auto"/>
              <w:right w:val="single" w:sz="4" w:space="0" w:color="auto"/>
            </w:tcBorders>
            <w:vAlign w:val="center"/>
          </w:tcPr>
          <w:p w14:paraId="476F9B21"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51.31 (48.97-53.73)</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F9F2326"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15.68 (13.56-18.04)</w:t>
            </w:r>
          </w:p>
        </w:tc>
      </w:tr>
      <w:tr w:rsidR="00943DD3" w:rsidRPr="001143CE" w14:paraId="0DE9667F" w14:textId="77777777" w:rsidTr="008E3EAD">
        <w:trPr>
          <w:trHeight w:val="310"/>
          <w:jc w:val="center"/>
        </w:trPr>
        <w:tc>
          <w:tcPr>
            <w:tcW w:w="1661" w:type="dxa"/>
            <w:tcBorders>
              <w:top w:val="single" w:sz="4" w:space="0" w:color="auto"/>
              <w:left w:val="single" w:sz="4" w:space="0" w:color="auto"/>
              <w:bottom w:val="single" w:sz="4" w:space="0" w:color="auto"/>
              <w:right w:val="single" w:sz="4" w:space="0" w:color="auto"/>
            </w:tcBorders>
            <w:hideMark/>
          </w:tcPr>
          <w:p w14:paraId="19430B31" w14:textId="77777777" w:rsidR="00943DD3" w:rsidRPr="001143CE" w:rsidRDefault="00943DD3" w:rsidP="008E3EAD">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2009-2018</w:t>
            </w:r>
          </w:p>
        </w:tc>
        <w:tc>
          <w:tcPr>
            <w:tcW w:w="1523" w:type="dxa"/>
            <w:tcBorders>
              <w:top w:val="single" w:sz="4" w:space="0" w:color="auto"/>
              <w:left w:val="single" w:sz="4" w:space="0" w:color="auto"/>
              <w:bottom w:val="single" w:sz="4" w:space="0" w:color="auto"/>
              <w:right w:val="single" w:sz="4" w:space="0" w:color="auto"/>
            </w:tcBorders>
            <w:vAlign w:val="center"/>
          </w:tcPr>
          <w:p w14:paraId="3C112840"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8.54 (7.89-9.24)</w:t>
            </w:r>
          </w:p>
        </w:tc>
        <w:tc>
          <w:tcPr>
            <w:tcW w:w="1397" w:type="dxa"/>
            <w:tcBorders>
              <w:top w:val="single" w:sz="4" w:space="0" w:color="auto"/>
              <w:left w:val="single" w:sz="4" w:space="0" w:color="auto"/>
              <w:bottom w:val="single" w:sz="4" w:space="0" w:color="auto"/>
              <w:right w:val="single" w:sz="4" w:space="0" w:color="auto"/>
            </w:tcBorders>
            <w:vAlign w:val="center"/>
          </w:tcPr>
          <w:p w14:paraId="7941E3BB"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0.71 (0.53-0.93)</w:t>
            </w:r>
          </w:p>
        </w:tc>
        <w:tc>
          <w:tcPr>
            <w:tcW w:w="1411" w:type="dxa"/>
            <w:tcBorders>
              <w:top w:val="single" w:sz="4" w:space="0" w:color="auto"/>
              <w:left w:val="single" w:sz="4" w:space="0" w:color="auto"/>
              <w:bottom w:val="single" w:sz="4" w:space="0" w:color="auto"/>
              <w:right w:val="single" w:sz="4" w:space="0" w:color="auto"/>
            </w:tcBorders>
            <w:vAlign w:val="center"/>
          </w:tcPr>
          <w:p w14:paraId="6FCA7DE2"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3.06 (2.67-3.48)</w:t>
            </w:r>
          </w:p>
        </w:tc>
        <w:tc>
          <w:tcPr>
            <w:tcW w:w="1390" w:type="dxa"/>
            <w:tcBorders>
              <w:top w:val="single" w:sz="4" w:space="0" w:color="auto"/>
              <w:left w:val="single" w:sz="4" w:space="0" w:color="auto"/>
              <w:bottom w:val="single" w:sz="4" w:space="0" w:color="auto"/>
              <w:right w:val="single" w:sz="4" w:space="0" w:color="auto"/>
            </w:tcBorders>
            <w:vAlign w:val="center"/>
          </w:tcPr>
          <w:p w14:paraId="464C382B"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2.92 (2.54-3.34)</w:t>
            </w:r>
          </w:p>
        </w:tc>
        <w:tc>
          <w:tcPr>
            <w:tcW w:w="1681" w:type="dxa"/>
            <w:tcBorders>
              <w:top w:val="single" w:sz="4" w:space="0" w:color="auto"/>
              <w:left w:val="single" w:sz="4" w:space="0" w:color="auto"/>
              <w:bottom w:val="single" w:sz="4" w:space="0" w:color="auto"/>
              <w:right w:val="single" w:sz="4" w:space="0" w:color="auto"/>
            </w:tcBorders>
            <w:vAlign w:val="center"/>
          </w:tcPr>
          <w:p w14:paraId="7513A734"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154.43 (152.13-156.76)</w:t>
            </w:r>
          </w:p>
        </w:tc>
        <w:tc>
          <w:tcPr>
            <w:tcW w:w="1532" w:type="dxa"/>
            <w:tcBorders>
              <w:top w:val="single" w:sz="4" w:space="0" w:color="auto"/>
              <w:left w:val="single" w:sz="4" w:space="0" w:color="auto"/>
              <w:bottom w:val="single" w:sz="4" w:space="0" w:color="auto"/>
              <w:right w:val="single" w:sz="4" w:space="0" w:color="auto"/>
            </w:tcBorders>
            <w:vAlign w:val="center"/>
          </w:tcPr>
          <w:p w14:paraId="0E027113"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23.48 (22.40-24.60)</w:t>
            </w:r>
          </w:p>
        </w:tc>
        <w:tc>
          <w:tcPr>
            <w:tcW w:w="1530" w:type="dxa"/>
            <w:tcBorders>
              <w:top w:val="single" w:sz="4" w:space="0" w:color="auto"/>
              <w:left w:val="single" w:sz="4" w:space="0" w:color="auto"/>
              <w:bottom w:val="single" w:sz="4" w:space="0" w:color="auto"/>
              <w:right w:val="single" w:sz="4" w:space="0" w:color="auto"/>
            </w:tcBorders>
            <w:vAlign w:val="center"/>
          </w:tcPr>
          <w:p w14:paraId="0EB8B10F"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17.73 (16.81-18.69)</w:t>
            </w:r>
          </w:p>
        </w:tc>
        <w:tc>
          <w:tcPr>
            <w:tcW w:w="1495" w:type="dxa"/>
            <w:tcBorders>
              <w:top w:val="single" w:sz="4" w:space="0" w:color="auto"/>
              <w:left w:val="single" w:sz="4" w:space="0" w:color="auto"/>
              <w:bottom w:val="single" w:sz="4" w:space="0" w:color="auto"/>
              <w:right w:val="single" w:sz="4" w:space="0" w:color="auto"/>
            </w:tcBorders>
            <w:vAlign w:val="center"/>
          </w:tcPr>
          <w:p w14:paraId="5E6D470B"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44.06 (42.63-45.53)</w:t>
            </w:r>
          </w:p>
        </w:tc>
        <w:tc>
          <w:tcPr>
            <w:tcW w:w="1684" w:type="dxa"/>
            <w:tcBorders>
              <w:top w:val="single" w:sz="4" w:space="0" w:color="auto"/>
              <w:left w:val="single" w:sz="4" w:space="0" w:color="auto"/>
              <w:bottom w:val="single" w:sz="4" w:space="0" w:color="auto"/>
              <w:right w:val="single" w:sz="4" w:space="0" w:color="auto"/>
            </w:tcBorders>
            <w:vAlign w:val="center"/>
          </w:tcPr>
          <w:p w14:paraId="214B4C7C"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155.41 (150.52-160.43)</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0C20291"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41.89 (40.51-43.31)</w:t>
            </w:r>
          </w:p>
        </w:tc>
      </w:tr>
      <w:tr w:rsidR="00943DD3" w:rsidRPr="001143CE" w14:paraId="3E0F533D" w14:textId="77777777" w:rsidTr="008E3EAD">
        <w:trPr>
          <w:trHeight w:val="273"/>
          <w:jc w:val="center"/>
        </w:trPr>
        <w:tc>
          <w:tcPr>
            <w:tcW w:w="1661" w:type="dxa"/>
            <w:tcBorders>
              <w:top w:val="single" w:sz="4" w:space="0" w:color="auto"/>
              <w:left w:val="single" w:sz="4" w:space="0" w:color="auto"/>
              <w:bottom w:val="single" w:sz="4" w:space="0" w:color="auto"/>
              <w:right w:val="single" w:sz="4" w:space="0" w:color="auto"/>
            </w:tcBorders>
            <w:hideMark/>
          </w:tcPr>
          <w:p w14:paraId="4E0DC63D" w14:textId="77777777" w:rsidR="00943DD3" w:rsidRPr="001143CE" w:rsidRDefault="00943DD3" w:rsidP="008E3EAD">
            <w:pPr>
              <w:autoSpaceDE w:val="0"/>
              <w:autoSpaceDN w:val="0"/>
              <w:adjustRightInd w:val="0"/>
              <w:rPr>
                <w:rFonts w:ascii="Helvetica" w:hAnsi="Helvetica"/>
                <w:color w:val="000000"/>
                <w:sz w:val="16"/>
                <w:szCs w:val="16"/>
                <w:lang w:val="en-US"/>
              </w:rPr>
            </w:pPr>
            <w:r w:rsidRPr="001143CE">
              <w:rPr>
                <w:rFonts w:ascii="Helvetica" w:hAnsi="Helvetica"/>
                <w:color w:val="000000"/>
                <w:sz w:val="16"/>
                <w:szCs w:val="16"/>
                <w:lang w:val="en-US"/>
              </w:rPr>
              <w:t>Māori</w:t>
            </w:r>
          </w:p>
        </w:tc>
        <w:tc>
          <w:tcPr>
            <w:tcW w:w="1523" w:type="dxa"/>
            <w:tcBorders>
              <w:top w:val="single" w:sz="4" w:space="0" w:color="auto"/>
              <w:left w:val="single" w:sz="4" w:space="0" w:color="auto"/>
              <w:bottom w:val="single" w:sz="4" w:space="0" w:color="auto"/>
              <w:right w:val="single" w:sz="4" w:space="0" w:color="auto"/>
            </w:tcBorders>
            <w:vAlign w:val="center"/>
          </w:tcPr>
          <w:p w14:paraId="017B0388"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397" w:type="dxa"/>
            <w:tcBorders>
              <w:top w:val="single" w:sz="4" w:space="0" w:color="auto"/>
              <w:left w:val="single" w:sz="4" w:space="0" w:color="auto"/>
              <w:bottom w:val="single" w:sz="4" w:space="0" w:color="auto"/>
              <w:right w:val="single" w:sz="4" w:space="0" w:color="auto"/>
            </w:tcBorders>
            <w:vAlign w:val="center"/>
          </w:tcPr>
          <w:p w14:paraId="67432510"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11" w:type="dxa"/>
            <w:tcBorders>
              <w:top w:val="single" w:sz="4" w:space="0" w:color="auto"/>
              <w:left w:val="single" w:sz="4" w:space="0" w:color="auto"/>
              <w:bottom w:val="single" w:sz="4" w:space="0" w:color="auto"/>
              <w:right w:val="single" w:sz="4" w:space="0" w:color="auto"/>
            </w:tcBorders>
            <w:vAlign w:val="center"/>
          </w:tcPr>
          <w:p w14:paraId="15F1BA8C"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390" w:type="dxa"/>
            <w:tcBorders>
              <w:top w:val="single" w:sz="4" w:space="0" w:color="auto"/>
              <w:left w:val="single" w:sz="4" w:space="0" w:color="auto"/>
              <w:bottom w:val="single" w:sz="4" w:space="0" w:color="auto"/>
              <w:right w:val="single" w:sz="4" w:space="0" w:color="auto"/>
            </w:tcBorders>
            <w:vAlign w:val="center"/>
          </w:tcPr>
          <w:p w14:paraId="758E42BB"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681" w:type="dxa"/>
            <w:tcBorders>
              <w:top w:val="single" w:sz="4" w:space="0" w:color="auto"/>
              <w:left w:val="single" w:sz="4" w:space="0" w:color="auto"/>
              <w:bottom w:val="single" w:sz="4" w:space="0" w:color="auto"/>
              <w:right w:val="single" w:sz="4" w:space="0" w:color="auto"/>
            </w:tcBorders>
            <w:vAlign w:val="center"/>
          </w:tcPr>
          <w:p w14:paraId="6DA2F0C6"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532" w:type="dxa"/>
            <w:tcBorders>
              <w:top w:val="single" w:sz="4" w:space="0" w:color="auto"/>
              <w:left w:val="single" w:sz="4" w:space="0" w:color="auto"/>
              <w:bottom w:val="single" w:sz="4" w:space="0" w:color="auto"/>
              <w:right w:val="single" w:sz="4" w:space="0" w:color="auto"/>
            </w:tcBorders>
            <w:vAlign w:val="center"/>
          </w:tcPr>
          <w:p w14:paraId="1EFBCAE7"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530" w:type="dxa"/>
            <w:tcBorders>
              <w:top w:val="single" w:sz="4" w:space="0" w:color="auto"/>
              <w:left w:val="single" w:sz="4" w:space="0" w:color="auto"/>
              <w:bottom w:val="single" w:sz="4" w:space="0" w:color="auto"/>
              <w:right w:val="single" w:sz="4" w:space="0" w:color="auto"/>
            </w:tcBorders>
            <w:vAlign w:val="center"/>
          </w:tcPr>
          <w:p w14:paraId="3CA3B3D8"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95" w:type="dxa"/>
            <w:tcBorders>
              <w:top w:val="single" w:sz="4" w:space="0" w:color="auto"/>
              <w:left w:val="single" w:sz="4" w:space="0" w:color="auto"/>
              <w:bottom w:val="single" w:sz="4" w:space="0" w:color="auto"/>
              <w:right w:val="single" w:sz="4" w:space="0" w:color="auto"/>
            </w:tcBorders>
            <w:vAlign w:val="center"/>
          </w:tcPr>
          <w:p w14:paraId="6F373A96"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684" w:type="dxa"/>
            <w:tcBorders>
              <w:top w:val="single" w:sz="4" w:space="0" w:color="auto"/>
              <w:left w:val="single" w:sz="4" w:space="0" w:color="auto"/>
              <w:bottom w:val="single" w:sz="4" w:space="0" w:color="auto"/>
              <w:right w:val="single" w:sz="4" w:space="0" w:color="auto"/>
            </w:tcBorders>
            <w:vAlign w:val="center"/>
          </w:tcPr>
          <w:p w14:paraId="34CF7385"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18" w:type="dxa"/>
            <w:tcBorders>
              <w:top w:val="single" w:sz="4" w:space="0" w:color="auto"/>
              <w:left w:val="single" w:sz="4" w:space="0" w:color="auto"/>
              <w:bottom w:val="single" w:sz="4" w:space="0" w:color="auto"/>
              <w:right w:val="single" w:sz="4" w:space="0" w:color="auto"/>
            </w:tcBorders>
            <w:vAlign w:val="center"/>
          </w:tcPr>
          <w:p w14:paraId="158F85DE" w14:textId="77777777" w:rsidR="00943DD3" w:rsidRPr="001143CE" w:rsidRDefault="00943DD3" w:rsidP="008E3EAD">
            <w:pPr>
              <w:autoSpaceDE w:val="0"/>
              <w:autoSpaceDN w:val="0"/>
              <w:adjustRightInd w:val="0"/>
              <w:rPr>
                <w:rFonts w:ascii="Helvetica" w:hAnsi="Helvetica"/>
                <w:color w:val="000000"/>
                <w:sz w:val="14"/>
                <w:szCs w:val="14"/>
                <w:lang w:val="en-US"/>
              </w:rPr>
            </w:pPr>
          </w:p>
        </w:tc>
      </w:tr>
      <w:tr w:rsidR="00943DD3" w:rsidRPr="001143CE" w14:paraId="053BFA24" w14:textId="77777777" w:rsidTr="008E3EAD">
        <w:trPr>
          <w:trHeight w:val="273"/>
          <w:jc w:val="center"/>
        </w:trPr>
        <w:tc>
          <w:tcPr>
            <w:tcW w:w="1661" w:type="dxa"/>
            <w:tcBorders>
              <w:top w:val="single" w:sz="4" w:space="0" w:color="auto"/>
              <w:left w:val="single" w:sz="4" w:space="0" w:color="auto"/>
              <w:bottom w:val="single" w:sz="4" w:space="0" w:color="auto"/>
              <w:right w:val="single" w:sz="4" w:space="0" w:color="auto"/>
            </w:tcBorders>
            <w:hideMark/>
          </w:tcPr>
          <w:p w14:paraId="6CF930D6" w14:textId="77777777" w:rsidR="00943DD3" w:rsidRPr="001143CE" w:rsidRDefault="00943DD3" w:rsidP="008E3EAD">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1994-2008</w:t>
            </w:r>
          </w:p>
        </w:tc>
        <w:tc>
          <w:tcPr>
            <w:tcW w:w="1523" w:type="dxa"/>
            <w:tcBorders>
              <w:top w:val="single" w:sz="4" w:space="0" w:color="auto"/>
              <w:left w:val="single" w:sz="4" w:space="0" w:color="auto"/>
              <w:bottom w:val="single" w:sz="4" w:space="0" w:color="auto"/>
              <w:right w:val="single" w:sz="4" w:space="0" w:color="auto"/>
            </w:tcBorders>
            <w:vAlign w:val="center"/>
          </w:tcPr>
          <w:p w14:paraId="2ED36E3D"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16.69 (10.46-25.27)</w:t>
            </w:r>
          </w:p>
        </w:tc>
        <w:tc>
          <w:tcPr>
            <w:tcW w:w="1397" w:type="dxa"/>
            <w:tcBorders>
              <w:top w:val="single" w:sz="4" w:space="0" w:color="auto"/>
              <w:left w:val="single" w:sz="4" w:space="0" w:color="auto"/>
              <w:bottom w:val="single" w:sz="4" w:space="0" w:color="auto"/>
              <w:right w:val="single" w:sz="4" w:space="0" w:color="auto"/>
            </w:tcBorders>
            <w:vAlign w:val="center"/>
          </w:tcPr>
          <w:p w14:paraId="0038F49A"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6.03 (2.60-11.89)</w:t>
            </w:r>
          </w:p>
        </w:tc>
        <w:tc>
          <w:tcPr>
            <w:tcW w:w="1411" w:type="dxa"/>
            <w:tcBorders>
              <w:top w:val="single" w:sz="4" w:space="0" w:color="auto"/>
              <w:left w:val="single" w:sz="4" w:space="0" w:color="auto"/>
              <w:bottom w:val="single" w:sz="4" w:space="0" w:color="auto"/>
              <w:right w:val="single" w:sz="4" w:space="0" w:color="auto"/>
            </w:tcBorders>
            <w:vAlign w:val="center"/>
          </w:tcPr>
          <w:p w14:paraId="240C74A4"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4.52 (1.66-9.84)</w:t>
            </w:r>
          </w:p>
        </w:tc>
        <w:tc>
          <w:tcPr>
            <w:tcW w:w="1390" w:type="dxa"/>
            <w:tcBorders>
              <w:top w:val="single" w:sz="4" w:space="0" w:color="auto"/>
              <w:left w:val="single" w:sz="4" w:space="0" w:color="auto"/>
              <w:bottom w:val="single" w:sz="4" w:space="0" w:color="auto"/>
              <w:right w:val="single" w:sz="4" w:space="0" w:color="auto"/>
            </w:tcBorders>
            <w:vAlign w:val="center"/>
          </w:tcPr>
          <w:p w14:paraId="0CE37001"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6.79 (3.11-12.90)</w:t>
            </w:r>
          </w:p>
        </w:tc>
        <w:tc>
          <w:tcPr>
            <w:tcW w:w="1681" w:type="dxa"/>
            <w:tcBorders>
              <w:top w:val="single" w:sz="4" w:space="0" w:color="auto"/>
              <w:left w:val="single" w:sz="4" w:space="0" w:color="auto"/>
              <w:bottom w:val="single" w:sz="4" w:space="0" w:color="auto"/>
              <w:right w:val="single" w:sz="4" w:space="0" w:color="auto"/>
            </w:tcBorders>
            <w:vAlign w:val="center"/>
          </w:tcPr>
          <w:p w14:paraId="0C4C8F9D"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66.87 (60.92-73.24)</w:t>
            </w:r>
          </w:p>
        </w:tc>
        <w:tc>
          <w:tcPr>
            <w:tcW w:w="1532" w:type="dxa"/>
            <w:tcBorders>
              <w:top w:val="single" w:sz="4" w:space="0" w:color="auto"/>
              <w:left w:val="single" w:sz="4" w:space="0" w:color="auto"/>
              <w:bottom w:val="single" w:sz="4" w:space="0" w:color="auto"/>
              <w:right w:val="single" w:sz="4" w:space="0" w:color="auto"/>
            </w:tcBorders>
            <w:vAlign w:val="center"/>
          </w:tcPr>
          <w:p w14:paraId="702E24D1"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14.24 (9.12-21.18)</w:t>
            </w:r>
          </w:p>
        </w:tc>
        <w:tc>
          <w:tcPr>
            <w:tcW w:w="1530" w:type="dxa"/>
            <w:tcBorders>
              <w:top w:val="single" w:sz="4" w:space="0" w:color="auto"/>
              <w:left w:val="single" w:sz="4" w:space="0" w:color="auto"/>
              <w:bottom w:val="single" w:sz="4" w:space="0" w:color="auto"/>
              <w:right w:val="single" w:sz="4" w:space="0" w:color="auto"/>
            </w:tcBorders>
            <w:vAlign w:val="center"/>
          </w:tcPr>
          <w:p w14:paraId="35475B44"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11.05 (6.55-17.46)</w:t>
            </w:r>
          </w:p>
        </w:tc>
        <w:tc>
          <w:tcPr>
            <w:tcW w:w="1495" w:type="dxa"/>
            <w:tcBorders>
              <w:top w:val="single" w:sz="4" w:space="0" w:color="auto"/>
              <w:left w:val="single" w:sz="4" w:space="0" w:color="auto"/>
              <w:bottom w:val="single" w:sz="4" w:space="0" w:color="auto"/>
              <w:right w:val="single" w:sz="4" w:space="0" w:color="auto"/>
            </w:tcBorders>
            <w:vAlign w:val="center"/>
          </w:tcPr>
          <w:p w14:paraId="0D85046A"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37.86 (30.90-45.92)</w:t>
            </w:r>
          </w:p>
        </w:tc>
        <w:tc>
          <w:tcPr>
            <w:tcW w:w="1684" w:type="dxa"/>
            <w:tcBorders>
              <w:top w:val="single" w:sz="4" w:space="0" w:color="auto"/>
              <w:left w:val="single" w:sz="4" w:space="0" w:color="auto"/>
              <w:bottom w:val="single" w:sz="4" w:space="0" w:color="auto"/>
              <w:right w:val="single" w:sz="4" w:space="0" w:color="auto"/>
            </w:tcBorders>
            <w:vAlign w:val="center"/>
          </w:tcPr>
          <w:p w14:paraId="43071FA3"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60.94 (54.38-68.08)</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35594D9"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21.78 (16.11-28.80)</w:t>
            </w:r>
          </w:p>
        </w:tc>
      </w:tr>
      <w:tr w:rsidR="00943DD3" w:rsidRPr="001143CE" w14:paraId="00E1BFD5" w14:textId="77777777" w:rsidTr="008E3EAD">
        <w:trPr>
          <w:trHeight w:val="273"/>
          <w:jc w:val="center"/>
        </w:trPr>
        <w:tc>
          <w:tcPr>
            <w:tcW w:w="1661" w:type="dxa"/>
            <w:tcBorders>
              <w:top w:val="single" w:sz="4" w:space="0" w:color="auto"/>
              <w:left w:val="single" w:sz="4" w:space="0" w:color="auto"/>
              <w:bottom w:val="single" w:sz="4" w:space="0" w:color="auto"/>
              <w:right w:val="single" w:sz="4" w:space="0" w:color="auto"/>
            </w:tcBorders>
            <w:hideMark/>
          </w:tcPr>
          <w:p w14:paraId="68F7D81F" w14:textId="77777777" w:rsidR="00943DD3" w:rsidRPr="001143CE" w:rsidRDefault="00943DD3" w:rsidP="008E3EAD">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2009-2018</w:t>
            </w:r>
          </w:p>
        </w:tc>
        <w:tc>
          <w:tcPr>
            <w:tcW w:w="1523" w:type="dxa"/>
            <w:tcBorders>
              <w:top w:val="single" w:sz="4" w:space="0" w:color="auto"/>
              <w:left w:val="single" w:sz="4" w:space="0" w:color="auto"/>
              <w:bottom w:val="single" w:sz="4" w:space="0" w:color="auto"/>
              <w:right w:val="single" w:sz="4" w:space="0" w:color="auto"/>
            </w:tcBorders>
            <w:vAlign w:val="center"/>
          </w:tcPr>
          <w:p w14:paraId="072AFB13"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5.88 (4.85-7.06)</w:t>
            </w:r>
          </w:p>
        </w:tc>
        <w:tc>
          <w:tcPr>
            <w:tcW w:w="1397" w:type="dxa"/>
            <w:tcBorders>
              <w:top w:val="single" w:sz="4" w:space="0" w:color="auto"/>
              <w:left w:val="single" w:sz="4" w:space="0" w:color="auto"/>
              <w:bottom w:val="single" w:sz="4" w:space="0" w:color="auto"/>
              <w:right w:val="single" w:sz="4" w:space="0" w:color="auto"/>
            </w:tcBorders>
            <w:vAlign w:val="center"/>
          </w:tcPr>
          <w:p w14:paraId="16EECB44"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2.63 (1.95-3.45)</w:t>
            </w:r>
          </w:p>
        </w:tc>
        <w:tc>
          <w:tcPr>
            <w:tcW w:w="1411" w:type="dxa"/>
            <w:tcBorders>
              <w:top w:val="single" w:sz="4" w:space="0" w:color="auto"/>
              <w:left w:val="single" w:sz="4" w:space="0" w:color="auto"/>
              <w:bottom w:val="single" w:sz="4" w:space="0" w:color="auto"/>
              <w:right w:val="single" w:sz="4" w:space="0" w:color="auto"/>
            </w:tcBorders>
            <w:vAlign w:val="center"/>
          </w:tcPr>
          <w:p w14:paraId="61F8AE7E"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2.26 (1.64-3.04)</w:t>
            </w:r>
          </w:p>
        </w:tc>
        <w:tc>
          <w:tcPr>
            <w:tcW w:w="1390" w:type="dxa"/>
            <w:tcBorders>
              <w:top w:val="single" w:sz="4" w:space="0" w:color="auto"/>
              <w:left w:val="single" w:sz="4" w:space="0" w:color="auto"/>
              <w:bottom w:val="single" w:sz="4" w:space="0" w:color="auto"/>
              <w:right w:val="single" w:sz="4" w:space="0" w:color="auto"/>
            </w:tcBorders>
            <w:vAlign w:val="center"/>
          </w:tcPr>
          <w:p w14:paraId="1C4AF9DB"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1.85 (1.30-2.56)</w:t>
            </w:r>
          </w:p>
        </w:tc>
        <w:tc>
          <w:tcPr>
            <w:tcW w:w="1681" w:type="dxa"/>
            <w:tcBorders>
              <w:top w:val="single" w:sz="4" w:space="0" w:color="auto"/>
              <w:left w:val="single" w:sz="4" w:space="0" w:color="auto"/>
              <w:bottom w:val="single" w:sz="4" w:space="0" w:color="auto"/>
              <w:right w:val="single" w:sz="4" w:space="0" w:color="auto"/>
            </w:tcBorders>
            <w:vAlign w:val="center"/>
          </w:tcPr>
          <w:p w14:paraId="0360177C"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160.61 (156.16-165.15)</w:t>
            </w:r>
          </w:p>
        </w:tc>
        <w:tc>
          <w:tcPr>
            <w:tcW w:w="1532" w:type="dxa"/>
            <w:tcBorders>
              <w:top w:val="single" w:sz="4" w:space="0" w:color="auto"/>
              <w:left w:val="single" w:sz="4" w:space="0" w:color="auto"/>
              <w:bottom w:val="single" w:sz="4" w:space="0" w:color="auto"/>
              <w:right w:val="single" w:sz="4" w:space="0" w:color="auto"/>
            </w:tcBorders>
            <w:vAlign w:val="center"/>
          </w:tcPr>
          <w:p w14:paraId="1871AA1E"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19.40 (17.51-21.44)</w:t>
            </w:r>
          </w:p>
        </w:tc>
        <w:tc>
          <w:tcPr>
            <w:tcW w:w="1530" w:type="dxa"/>
            <w:tcBorders>
              <w:top w:val="single" w:sz="4" w:space="0" w:color="auto"/>
              <w:left w:val="single" w:sz="4" w:space="0" w:color="auto"/>
              <w:bottom w:val="single" w:sz="4" w:space="0" w:color="auto"/>
              <w:right w:val="single" w:sz="4" w:space="0" w:color="auto"/>
            </w:tcBorders>
            <w:vAlign w:val="center"/>
          </w:tcPr>
          <w:p w14:paraId="5B9811F8"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18.83 (16.99-20.81)</w:t>
            </w:r>
          </w:p>
        </w:tc>
        <w:tc>
          <w:tcPr>
            <w:tcW w:w="1495" w:type="dxa"/>
            <w:tcBorders>
              <w:top w:val="single" w:sz="4" w:space="0" w:color="auto"/>
              <w:left w:val="single" w:sz="4" w:space="0" w:color="auto"/>
              <w:bottom w:val="single" w:sz="4" w:space="0" w:color="auto"/>
              <w:right w:val="single" w:sz="4" w:space="0" w:color="auto"/>
            </w:tcBorders>
            <w:vAlign w:val="center"/>
          </w:tcPr>
          <w:p w14:paraId="73F64576"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59.32 (56.14-62.63)</w:t>
            </w:r>
          </w:p>
        </w:tc>
        <w:tc>
          <w:tcPr>
            <w:tcW w:w="1684" w:type="dxa"/>
            <w:tcBorders>
              <w:top w:val="single" w:sz="4" w:space="0" w:color="auto"/>
              <w:left w:val="single" w:sz="4" w:space="0" w:color="auto"/>
              <w:bottom w:val="single" w:sz="4" w:space="0" w:color="auto"/>
              <w:right w:val="single" w:sz="4" w:space="0" w:color="auto"/>
            </w:tcBorders>
            <w:vAlign w:val="center"/>
          </w:tcPr>
          <w:p w14:paraId="49D3AF0F"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186.15 (183.68-188.64)</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8EFC191"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46.06 (43.25-48.99)</w:t>
            </w:r>
          </w:p>
        </w:tc>
      </w:tr>
      <w:tr w:rsidR="00943DD3" w:rsidRPr="001143CE" w14:paraId="3A56D487" w14:textId="77777777" w:rsidTr="008E3EAD">
        <w:trPr>
          <w:trHeight w:val="273"/>
          <w:jc w:val="center"/>
        </w:trPr>
        <w:tc>
          <w:tcPr>
            <w:tcW w:w="1661" w:type="dxa"/>
            <w:tcBorders>
              <w:top w:val="single" w:sz="4" w:space="0" w:color="auto"/>
              <w:left w:val="single" w:sz="4" w:space="0" w:color="auto"/>
              <w:bottom w:val="single" w:sz="4" w:space="0" w:color="auto"/>
              <w:right w:val="single" w:sz="4" w:space="0" w:color="auto"/>
            </w:tcBorders>
            <w:hideMark/>
          </w:tcPr>
          <w:p w14:paraId="6F88EDEC" w14:textId="77777777" w:rsidR="00943DD3" w:rsidRPr="001143CE" w:rsidRDefault="00943DD3" w:rsidP="008E3EAD">
            <w:pPr>
              <w:autoSpaceDE w:val="0"/>
              <w:autoSpaceDN w:val="0"/>
              <w:adjustRightInd w:val="0"/>
              <w:rPr>
                <w:rFonts w:ascii="Helvetica" w:hAnsi="Helvetica"/>
                <w:color w:val="000000"/>
                <w:sz w:val="16"/>
                <w:szCs w:val="16"/>
                <w:lang w:val="en-US"/>
              </w:rPr>
            </w:pPr>
            <w:r w:rsidRPr="001143CE">
              <w:rPr>
                <w:rFonts w:ascii="Helvetica" w:hAnsi="Helvetica"/>
                <w:color w:val="000000"/>
                <w:sz w:val="16"/>
                <w:szCs w:val="16"/>
                <w:lang w:val="en-US"/>
              </w:rPr>
              <w:t>Pasifika</w:t>
            </w:r>
          </w:p>
        </w:tc>
        <w:tc>
          <w:tcPr>
            <w:tcW w:w="1523" w:type="dxa"/>
            <w:tcBorders>
              <w:top w:val="single" w:sz="4" w:space="0" w:color="auto"/>
              <w:left w:val="single" w:sz="4" w:space="0" w:color="auto"/>
              <w:bottom w:val="single" w:sz="4" w:space="0" w:color="auto"/>
              <w:right w:val="single" w:sz="4" w:space="0" w:color="auto"/>
            </w:tcBorders>
            <w:vAlign w:val="center"/>
          </w:tcPr>
          <w:p w14:paraId="731C62A1"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397" w:type="dxa"/>
            <w:tcBorders>
              <w:top w:val="single" w:sz="4" w:space="0" w:color="auto"/>
              <w:left w:val="single" w:sz="4" w:space="0" w:color="auto"/>
              <w:bottom w:val="single" w:sz="4" w:space="0" w:color="auto"/>
              <w:right w:val="single" w:sz="4" w:space="0" w:color="auto"/>
            </w:tcBorders>
            <w:vAlign w:val="center"/>
          </w:tcPr>
          <w:p w14:paraId="2300B573"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11" w:type="dxa"/>
            <w:tcBorders>
              <w:top w:val="single" w:sz="4" w:space="0" w:color="auto"/>
              <w:left w:val="single" w:sz="4" w:space="0" w:color="auto"/>
              <w:bottom w:val="single" w:sz="4" w:space="0" w:color="auto"/>
              <w:right w:val="single" w:sz="4" w:space="0" w:color="auto"/>
            </w:tcBorders>
            <w:vAlign w:val="center"/>
          </w:tcPr>
          <w:p w14:paraId="6D3DB319"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390" w:type="dxa"/>
            <w:tcBorders>
              <w:top w:val="single" w:sz="4" w:space="0" w:color="auto"/>
              <w:left w:val="single" w:sz="4" w:space="0" w:color="auto"/>
              <w:bottom w:val="single" w:sz="4" w:space="0" w:color="auto"/>
              <w:right w:val="single" w:sz="4" w:space="0" w:color="auto"/>
            </w:tcBorders>
            <w:vAlign w:val="center"/>
          </w:tcPr>
          <w:p w14:paraId="730CBA5E"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681" w:type="dxa"/>
            <w:tcBorders>
              <w:top w:val="single" w:sz="4" w:space="0" w:color="auto"/>
              <w:left w:val="single" w:sz="4" w:space="0" w:color="auto"/>
              <w:bottom w:val="single" w:sz="4" w:space="0" w:color="auto"/>
              <w:right w:val="single" w:sz="4" w:space="0" w:color="auto"/>
            </w:tcBorders>
            <w:vAlign w:val="center"/>
          </w:tcPr>
          <w:p w14:paraId="4A56A4C1"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532" w:type="dxa"/>
            <w:tcBorders>
              <w:top w:val="single" w:sz="4" w:space="0" w:color="auto"/>
              <w:left w:val="single" w:sz="4" w:space="0" w:color="auto"/>
              <w:bottom w:val="single" w:sz="4" w:space="0" w:color="auto"/>
              <w:right w:val="single" w:sz="4" w:space="0" w:color="auto"/>
            </w:tcBorders>
            <w:vAlign w:val="center"/>
          </w:tcPr>
          <w:p w14:paraId="78FB5CA6"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530" w:type="dxa"/>
            <w:tcBorders>
              <w:top w:val="single" w:sz="4" w:space="0" w:color="auto"/>
              <w:left w:val="single" w:sz="4" w:space="0" w:color="auto"/>
              <w:bottom w:val="single" w:sz="4" w:space="0" w:color="auto"/>
              <w:right w:val="single" w:sz="4" w:space="0" w:color="auto"/>
            </w:tcBorders>
            <w:vAlign w:val="center"/>
          </w:tcPr>
          <w:p w14:paraId="5E1E32A8"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95" w:type="dxa"/>
            <w:tcBorders>
              <w:top w:val="single" w:sz="4" w:space="0" w:color="auto"/>
              <w:left w:val="single" w:sz="4" w:space="0" w:color="auto"/>
              <w:bottom w:val="single" w:sz="4" w:space="0" w:color="auto"/>
              <w:right w:val="single" w:sz="4" w:space="0" w:color="auto"/>
            </w:tcBorders>
            <w:vAlign w:val="center"/>
          </w:tcPr>
          <w:p w14:paraId="478A3584"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684" w:type="dxa"/>
            <w:tcBorders>
              <w:top w:val="single" w:sz="4" w:space="0" w:color="auto"/>
              <w:left w:val="single" w:sz="4" w:space="0" w:color="auto"/>
              <w:bottom w:val="single" w:sz="4" w:space="0" w:color="auto"/>
              <w:right w:val="single" w:sz="4" w:space="0" w:color="auto"/>
            </w:tcBorders>
            <w:vAlign w:val="center"/>
          </w:tcPr>
          <w:p w14:paraId="1C33E4AB"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18" w:type="dxa"/>
            <w:tcBorders>
              <w:top w:val="single" w:sz="4" w:space="0" w:color="auto"/>
              <w:left w:val="single" w:sz="4" w:space="0" w:color="auto"/>
              <w:bottom w:val="single" w:sz="4" w:space="0" w:color="auto"/>
              <w:right w:val="single" w:sz="4" w:space="0" w:color="auto"/>
            </w:tcBorders>
            <w:vAlign w:val="center"/>
          </w:tcPr>
          <w:p w14:paraId="0DD83430" w14:textId="77777777" w:rsidR="00943DD3" w:rsidRPr="001143CE" w:rsidRDefault="00943DD3" w:rsidP="008E3EAD">
            <w:pPr>
              <w:autoSpaceDE w:val="0"/>
              <w:autoSpaceDN w:val="0"/>
              <w:adjustRightInd w:val="0"/>
              <w:rPr>
                <w:rFonts w:ascii="Helvetica" w:hAnsi="Helvetica"/>
                <w:color w:val="000000"/>
                <w:sz w:val="14"/>
                <w:szCs w:val="14"/>
                <w:lang w:val="en-US"/>
              </w:rPr>
            </w:pPr>
          </w:p>
        </w:tc>
      </w:tr>
      <w:tr w:rsidR="00943DD3" w:rsidRPr="001143CE" w14:paraId="7086F04B" w14:textId="77777777" w:rsidTr="008E3EAD">
        <w:trPr>
          <w:trHeight w:val="273"/>
          <w:jc w:val="center"/>
        </w:trPr>
        <w:tc>
          <w:tcPr>
            <w:tcW w:w="1661" w:type="dxa"/>
            <w:tcBorders>
              <w:top w:val="single" w:sz="4" w:space="0" w:color="auto"/>
              <w:left w:val="single" w:sz="4" w:space="0" w:color="auto"/>
              <w:bottom w:val="single" w:sz="4" w:space="0" w:color="auto"/>
              <w:right w:val="single" w:sz="4" w:space="0" w:color="auto"/>
            </w:tcBorders>
            <w:hideMark/>
          </w:tcPr>
          <w:p w14:paraId="302416A3" w14:textId="77777777" w:rsidR="00943DD3" w:rsidRPr="001143CE" w:rsidRDefault="00943DD3" w:rsidP="008E3EAD">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1994-2008</w:t>
            </w:r>
          </w:p>
        </w:tc>
        <w:tc>
          <w:tcPr>
            <w:tcW w:w="1523" w:type="dxa"/>
            <w:tcBorders>
              <w:top w:val="single" w:sz="4" w:space="0" w:color="auto"/>
              <w:left w:val="single" w:sz="4" w:space="0" w:color="auto"/>
              <w:bottom w:val="single" w:sz="4" w:space="0" w:color="auto"/>
              <w:right w:val="single" w:sz="4" w:space="0" w:color="auto"/>
            </w:tcBorders>
            <w:vAlign w:val="center"/>
          </w:tcPr>
          <w:p w14:paraId="73852BA6"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8.99 (5.24-14.39)</w:t>
            </w:r>
          </w:p>
        </w:tc>
        <w:tc>
          <w:tcPr>
            <w:tcW w:w="1397" w:type="dxa"/>
            <w:tcBorders>
              <w:top w:val="single" w:sz="4" w:space="0" w:color="auto"/>
              <w:left w:val="single" w:sz="4" w:space="0" w:color="auto"/>
              <w:bottom w:val="single" w:sz="4" w:space="0" w:color="auto"/>
              <w:right w:val="single" w:sz="4" w:space="0" w:color="auto"/>
            </w:tcBorders>
            <w:vAlign w:val="center"/>
          </w:tcPr>
          <w:p w14:paraId="56E88799"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3.16 (1.16-6.89)</w:t>
            </w:r>
          </w:p>
        </w:tc>
        <w:tc>
          <w:tcPr>
            <w:tcW w:w="1411" w:type="dxa"/>
            <w:tcBorders>
              <w:top w:val="single" w:sz="4" w:space="0" w:color="auto"/>
              <w:left w:val="single" w:sz="4" w:space="0" w:color="auto"/>
              <w:bottom w:val="single" w:sz="4" w:space="0" w:color="auto"/>
              <w:right w:val="single" w:sz="4" w:space="0" w:color="auto"/>
            </w:tcBorders>
            <w:vAlign w:val="center"/>
          </w:tcPr>
          <w:p w14:paraId="31A6E202"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3.17 (1.16-6.89)</w:t>
            </w:r>
          </w:p>
        </w:tc>
        <w:tc>
          <w:tcPr>
            <w:tcW w:w="1390" w:type="dxa"/>
            <w:tcBorders>
              <w:top w:val="single" w:sz="4" w:space="0" w:color="auto"/>
              <w:left w:val="single" w:sz="4" w:space="0" w:color="auto"/>
              <w:bottom w:val="single" w:sz="4" w:space="0" w:color="auto"/>
              <w:right w:val="single" w:sz="4" w:space="0" w:color="auto"/>
            </w:tcBorders>
            <w:vAlign w:val="center"/>
          </w:tcPr>
          <w:p w14:paraId="6A393001"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3.16 (1.16-6.89)</w:t>
            </w:r>
          </w:p>
        </w:tc>
        <w:tc>
          <w:tcPr>
            <w:tcW w:w="1681" w:type="dxa"/>
            <w:tcBorders>
              <w:top w:val="single" w:sz="4" w:space="0" w:color="auto"/>
              <w:left w:val="single" w:sz="4" w:space="0" w:color="auto"/>
              <w:bottom w:val="single" w:sz="4" w:space="0" w:color="auto"/>
              <w:right w:val="single" w:sz="4" w:space="0" w:color="auto"/>
            </w:tcBorders>
            <w:vAlign w:val="center"/>
          </w:tcPr>
          <w:p w14:paraId="2EF388EE"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83.96 (77.36-90.97)</w:t>
            </w:r>
          </w:p>
        </w:tc>
        <w:tc>
          <w:tcPr>
            <w:tcW w:w="1532" w:type="dxa"/>
            <w:tcBorders>
              <w:top w:val="single" w:sz="4" w:space="0" w:color="auto"/>
              <w:left w:val="single" w:sz="4" w:space="0" w:color="auto"/>
              <w:bottom w:val="single" w:sz="4" w:space="0" w:color="auto"/>
              <w:right w:val="single" w:sz="4" w:space="0" w:color="auto"/>
            </w:tcBorders>
            <w:vAlign w:val="center"/>
          </w:tcPr>
          <w:p w14:paraId="4FD8E1E2"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14.56 (10.09-20.35)</w:t>
            </w:r>
          </w:p>
        </w:tc>
        <w:tc>
          <w:tcPr>
            <w:tcW w:w="1530" w:type="dxa"/>
            <w:tcBorders>
              <w:top w:val="single" w:sz="4" w:space="0" w:color="auto"/>
              <w:left w:val="single" w:sz="4" w:space="0" w:color="auto"/>
              <w:bottom w:val="single" w:sz="4" w:space="0" w:color="auto"/>
              <w:right w:val="single" w:sz="4" w:space="0" w:color="auto"/>
            </w:tcBorders>
            <w:vAlign w:val="center"/>
          </w:tcPr>
          <w:p w14:paraId="4E5E899F"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12.72 (8.52-18.27)</w:t>
            </w:r>
          </w:p>
        </w:tc>
        <w:tc>
          <w:tcPr>
            <w:tcW w:w="1495" w:type="dxa"/>
            <w:tcBorders>
              <w:top w:val="single" w:sz="4" w:space="0" w:color="auto"/>
              <w:left w:val="single" w:sz="4" w:space="0" w:color="auto"/>
              <w:bottom w:val="single" w:sz="4" w:space="0" w:color="auto"/>
              <w:right w:val="single" w:sz="4" w:space="0" w:color="auto"/>
            </w:tcBorders>
            <w:vAlign w:val="center"/>
          </w:tcPr>
          <w:p w14:paraId="1BD26F88"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47.16 (39.65-55.69)</w:t>
            </w:r>
          </w:p>
        </w:tc>
        <w:tc>
          <w:tcPr>
            <w:tcW w:w="1684" w:type="dxa"/>
            <w:tcBorders>
              <w:top w:val="single" w:sz="4" w:space="0" w:color="auto"/>
              <w:left w:val="single" w:sz="4" w:space="0" w:color="auto"/>
              <w:bottom w:val="single" w:sz="4" w:space="0" w:color="auto"/>
              <w:right w:val="single" w:sz="4" w:space="0" w:color="auto"/>
            </w:tcBorders>
            <w:vAlign w:val="center"/>
          </w:tcPr>
          <w:p w14:paraId="730D74EB"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46.29 (40.55-52.62)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64B4445"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14.49 (10.72-19.15)</w:t>
            </w:r>
          </w:p>
        </w:tc>
      </w:tr>
      <w:tr w:rsidR="00943DD3" w:rsidRPr="001143CE" w14:paraId="61B943DB" w14:textId="77777777" w:rsidTr="008E3EAD">
        <w:trPr>
          <w:trHeight w:val="273"/>
          <w:jc w:val="center"/>
        </w:trPr>
        <w:tc>
          <w:tcPr>
            <w:tcW w:w="1661" w:type="dxa"/>
            <w:tcBorders>
              <w:top w:val="single" w:sz="4" w:space="0" w:color="auto"/>
              <w:left w:val="single" w:sz="4" w:space="0" w:color="auto"/>
              <w:bottom w:val="single" w:sz="4" w:space="0" w:color="auto"/>
              <w:right w:val="single" w:sz="4" w:space="0" w:color="auto"/>
            </w:tcBorders>
            <w:hideMark/>
          </w:tcPr>
          <w:p w14:paraId="03BD564D" w14:textId="77777777" w:rsidR="00943DD3" w:rsidRPr="001143CE" w:rsidRDefault="00943DD3" w:rsidP="008E3EAD">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2009-2018</w:t>
            </w:r>
          </w:p>
        </w:tc>
        <w:tc>
          <w:tcPr>
            <w:tcW w:w="1523" w:type="dxa"/>
            <w:tcBorders>
              <w:top w:val="single" w:sz="4" w:space="0" w:color="auto"/>
              <w:left w:val="single" w:sz="4" w:space="0" w:color="auto"/>
              <w:bottom w:val="single" w:sz="4" w:space="0" w:color="auto"/>
              <w:right w:val="single" w:sz="4" w:space="0" w:color="auto"/>
            </w:tcBorders>
            <w:vAlign w:val="center"/>
          </w:tcPr>
          <w:p w14:paraId="11A46E6A"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2.58 (2.00-3.29)</w:t>
            </w:r>
          </w:p>
        </w:tc>
        <w:tc>
          <w:tcPr>
            <w:tcW w:w="1397" w:type="dxa"/>
            <w:tcBorders>
              <w:top w:val="single" w:sz="4" w:space="0" w:color="auto"/>
              <w:left w:val="single" w:sz="4" w:space="0" w:color="auto"/>
              <w:bottom w:val="single" w:sz="4" w:space="0" w:color="auto"/>
              <w:right w:val="single" w:sz="4" w:space="0" w:color="auto"/>
            </w:tcBorders>
            <w:vAlign w:val="center"/>
          </w:tcPr>
          <w:p w14:paraId="6C2C92F3"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0.59 (0.33-0.97)</w:t>
            </w:r>
          </w:p>
        </w:tc>
        <w:tc>
          <w:tcPr>
            <w:tcW w:w="1411" w:type="dxa"/>
            <w:tcBorders>
              <w:top w:val="single" w:sz="4" w:space="0" w:color="auto"/>
              <w:left w:val="single" w:sz="4" w:space="0" w:color="auto"/>
              <w:bottom w:val="single" w:sz="4" w:space="0" w:color="auto"/>
              <w:right w:val="single" w:sz="4" w:space="0" w:color="auto"/>
            </w:tcBorders>
            <w:vAlign w:val="center"/>
          </w:tcPr>
          <w:p w14:paraId="050E6832"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1.13 (0.76-1.63)</w:t>
            </w:r>
          </w:p>
        </w:tc>
        <w:tc>
          <w:tcPr>
            <w:tcW w:w="1390" w:type="dxa"/>
            <w:tcBorders>
              <w:top w:val="single" w:sz="4" w:space="0" w:color="auto"/>
              <w:left w:val="single" w:sz="4" w:space="0" w:color="auto"/>
              <w:bottom w:val="single" w:sz="4" w:space="0" w:color="auto"/>
              <w:right w:val="single" w:sz="4" w:space="0" w:color="auto"/>
            </w:tcBorders>
            <w:vAlign w:val="center"/>
          </w:tcPr>
          <w:p w14:paraId="14BFF9A5"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0.59 (0.33-0.97)</w:t>
            </w:r>
          </w:p>
        </w:tc>
        <w:tc>
          <w:tcPr>
            <w:tcW w:w="1681" w:type="dxa"/>
            <w:tcBorders>
              <w:top w:val="single" w:sz="4" w:space="0" w:color="auto"/>
              <w:left w:val="single" w:sz="4" w:space="0" w:color="auto"/>
              <w:bottom w:val="single" w:sz="4" w:space="0" w:color="auto"/>
              <w:right w:val="single" w:sz="4" w:space="0" w:color="auto"/>
            </w:tcBorders>
            <w:vAlign w:val="center"/>
          </w:tcPr>
          <w:p w14:paraId="23D8DA41"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104.30 (100.81-107.88)</w:t>
            </w:r>
          </w:p>
        </w:tc>
        <w:tc>
          <w:tcPr>
            <w:tcW w:w="1532" w:type="dxa"/>
            <w:tcBorders>
              <w:top w:val="single" w:sz="4" w:space="0" w:color="auto"/>
              <w:left w:val="single" w:sz="4" w:space="0" w:color="auto"/>
              <w:bottom w:val="single" w:sz="4" w:space="0" w:color="auto"/>
              <w:right w:val="single" w:sz="4" w:space="0" w:color="auto"/>
            </w:tcBorders>
            <w:vAlign w:val="center"/>
          </w:tcPr>
          <w:p w14:paraId="5139A2A4"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16.00 (14.51-17.62)</w:t>
            </w:r>
          </w:p>
        </w:tc>
        <w:tc>
          <w:tcPr>
            <w:tcW w:w="1530" w:type="dxa"/>
            <w:tcBorders>
              <w:top w:val="single" w:sz="4" w:space="0" w:color="auto"/>
              <w:left w:val="single" w:sz="4" w:space="0" w:color="auto"/>
              <w:bottom w:val="single" w:sz="4" w:space="0" w:color="auto"/>
              <w:right w:val="single" w:sz="4" w:space="0" w:color="auto"/>
            </w:tcBorders>
            <w:vAlign w:val="center"/>
          </w:tcPr>
          <w:p w14:paraId="2B213BCE"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12.23 (10.92-13.65)</w:t>
            </w:r>
          </w:p>
        </w:tc>
        <w:tc>
          <w:tcPr>
            <w:tcW w:w="1495" w:type="dxa"/>
            <w:tcBorders>
              <w:top w:val="single" w:sz="4" w:space="0" w:color="auto"/>
              <w:left w:val="single" w:sz="4" w:space="0" w:color="auto"/>
              <w:bottom w:val="single" w:sz="4" w:space="0" w:color="auto"/>
              <w:right w:val="single" w:sz="4" w:space="0" w:color="auto"/>
            </w:tcBorders>
            <w:vAlign w:val="center"/>
          </w:tcPr>
          <w:p w14:paraId="35001997"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24.38 (22.53-26.33)</w:t>
            </w:r>
          </w:p>
        </w:tc>
        <w:tc>
          <w:tcPr>
            <w:tcW w:w="1684" w:type="dxa"/>
            <w:tcBorders>
              <w:top w:val="single" w:sz="4" w:space="0" w:color="auto"/>
              <w:left w:val="single" w:sz="4" w:space="0" w:color="auto"/>
              <w:bottom w:val="single" w:sz="4" w:space="0" w:color="auto"/>
              <w:right w:val="single" w:sz="4" w:space="0" w:color="auto"/>
            </w:tcBorders>
            <w:vAlign w:val="center"/>
          </w:tcPr>
          <w:p w14:paraId="5FE281D5"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97.23 (93.64-100.92)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F9BA944"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35.22 (33.04-37.51)</w:t>
            </w:r>
          </w:p>
        </w:tc>
      </w:tr>
      <w:tr w:rsidR="00943DD3" w:rsidRPr="001143CE" w14:paraId="6520A0A8" w14:textId="77777777" w:rsidTr="008E3EAD">
        <w:trPr>
          <w:trHeight w:val="273"/>
          <w:jc w:val="center"/>
        </w:trPr>
        <w:tc>
          <w:tcPr>
            <w:tcW w:w="1661" w:type="dxa"/>
            <w:tcBorders>
              <w:top w:val="single" w:sz="4" w:space="0" w:color="auto"/>
              <w:left w:val="single" w:sz="4" w:space="0" w:color="auto"/>
              <w:bottom w:val="single" w:sz="4" w:space="0" w:color="auto"/>
              <w:right w:val="single" w:sz="4" w:space="0" w:color="auto"/>
            </w:tcBorders>
            <w:hideMark/>
          </w:tcPr>
          <w:p w14:paraId="1B6D2491" w14:textId="77777777" w:rsidR="00943DD3" w:rsidRPr="001143CE" w:rsidRDefault="00943DD3" w:rsidP="008E3EAD">
            <w:pPr>
              <w:autoSpaceDE w:val="0"/>
              <w:autoSpaceDN w:val="0"/>
              <w:adjustRightInd w:val="0"/>
              <w:rPr>
                <w:rFonts w:ascii="Helvetica" w:hAnsi="Helvetica"/>
                <w:color w:val="000000"/>
                <w:sz w:val="16"/>
                <w:szCs w:val="16"/>
                <w:lang w:val="en-US"/>
              </w:rPr>
            </w:pPr>
            <w:r w:rsidRPr="001143CE">
              <w:rPr>
                <w:rFonts w:ascii="Helvetica" w:hAnsi="Helvetica"/>
                <w:color w:val="000000"/>
                <w:sz w:val="16"/>
                <w:szCs w:val="16"/>
                <w:lang w:val="en-US"/>
              </w:rPr>
              <w:t>Other ethnic</w:t>
            </w:r>
          </w:p>
        </w:tc>
        <w:tc>
          <w:tcPr>
            <w:tcW w:w="1523" w:type="dxa"/>
            <w:tcBorders>
              <w:top w:val="single" w:sz="4" w:space="0" w:color="auto"/>
              <w:left w:val="single" w:sz="4" w:space="0" w:color="auto"/>
              <w:bottom w:val="single" w:sz="4" w:space="0" w:color="auto"/>
              <w:right w:val="single" w:sz="4" w:space="0" w:color="auto"/>
            </w:tcBorders>
            <w:vAlign w:val="center"/>
          </w:tcPr>
          <w:p w14:paraId="452099C1"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397" w:type="dxa"/>
            <w:tcBorders>
              <w:top w:val="single" w:sz="4" w:space="0" w:color="auto"/>
              <w:left w:val="single" w:sz="4" w:space="0" w:color="auto"/>
              <w:bottom w:val="single" w:sz="4" w:space="0" w:color="auto"/>
              <w:right w:val="single" w:sz="4" w:space="0" w:color="auto"/>
            </w:tcBorders>
            <w:vAlign w:val="center"/>
          </w:tcPr>
          <w:p w14:paraId="0EB75B1B"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11" w:type="dxa"/>
            <w:tcBorders>
              <w:top w:val="single" w:sz="4" w:space="0" w:color="auto"/>
              <w:left w:val="single" w:sz="4" w:space="0" w:color="auto"/>
              <w:bottom w:val="single" w:sz="4" w:space="0" w:color="auto"/>
              <w:right w:val="single" w:sz="4" w:space="0" w:color="auto"/>
            </w:tcBorders>
            <w:vAlign w:val="center"/>
          </w:tcPr>
          <w:p w14:paraId="2B2ED40E"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390" w:type="dxa"/>
            <w:tcBorders>
              <w:top w:val="single" w:sz="4" w:space="0" w:color="auto"/>
              <w:left w:val="single" w:sz="4" w:space="0" w:color="auto"/>
              <w:bottom w:val="single" w:sz="4" w:space="0" w:color="auto"/>
              <w:right w:val="single" w:sz="4" w:space="0" w:color="auto"/>
            </w:tcBorders>
            <w:vAlign w:val="center"/>
          </w:tcPr>
          <w:p w14:paraId="3E89EE3C"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681" w:type="dxa"/>
            <w:tcBorders>
              <w:top w:val="single" w:sz="4" w:space="0" w:color="auto"/>
              <w:left w:val="single" w:sz="4" w:space="0" w:color="auto"/>
              <w:bottom w:val="single" w:sz="4" w:space="0" w:color="auto"/>
              <w:right w:val="single" w:sz="4" w:space="0" w:color="auto"/>
            </w:tcBorders>
            <w:vAlign w:val="center"/>
          </w:tcPr>
          <w:p w14:paraId="4C8542C5"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532" w:type="dxa"/>
            <w:tcBorders>
              <w:top w:val="single" w:sz="4" w:space="0" w:color="auto"/>
              <w:left w:val="single" w:sz="4" w:space="0" w:color="auto"/>
              <w:bottom w:val="single" w:sz="4" w:space="0" w:color="auto"/>
              <w:right w:val="single" w:sz="4" w:space="0" w:color="auto"/>
            </w:tcBorders>
            <w:vAlign w:val="center"/>
          </w:tcPr>
          <w:p w14:paraId="2F5F6AA4"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530" w:type="dxa"/>
            <w:tcBorders>
              <w:top w:val="single" w:sz="4" w:space="0" w:color="auto"/>
              <w:left w:val="single" w:sz="4" w:space="0" w:color="auto"/>
              <w:bottom w:val="single" w:sz="4" w:space="0" w:color="auto"/>
              <w:right w:val="single" w:sz="4" w:space="0" w:color="auto"/>
            </w:tcBorders>
            <w:vAlign w:val="center"/>
          </w:tcPr>
          <w:p w14:paraId="7A8ADEB4"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95" w:type="dxa"/>
            <w:tcBorders>
              <w:top w:val="single" w:sz="4" w:space="0" w:color="auto"/>
              <w:left w:val="single" w:sz="4" w:space="0" w:color="auto"/>
              <w:bottom w:val="single" w:sz="4" w:space="0" w:color="auto"/>
              <w:right w:val="single" w:sz="4" w:space="0" w:color="auto"/>
            </w:tcBorders>
            <w:vAlign w:val="center"/>
          </w:tcPr>
          <w:p w14:paraId="3C8EAA62"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684" w:type="dxa"/>
            <w:tcBorders>
              <w:top w:val="single" w:sz="4" w:space="0" w:color="auto"/>
              <w:left w:val="single" w:sz="4" w:space="0" w:color="auto"/>
              <w:bottom w:val="single" w:sz="4" w:space="0" w:color="auto"/>
              <w:right w:val="single" w:sz="4" w:space="0" w:color="auto"/>
            </w:tcBorders>
            <w:vAlign w:val="center"/>
          </w:tcPr>
          <w:p w14:paraId="482B4958"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18" w:type="dxa"/>
            <w:tcBorders>
              <w:top w:val="single" w:sz="4" w:space="0" w:color="auto"/>
              <w:left w:val="single" w:sz="4" w:space="0" w:color="auto"/>
              <w:bottom w:val="single" w:sz="4" w:space="0" w:color="auto"/>
              <w:right w:val="single" w:sz="4" w:space="0" w:color="auto"/>
            </w:tcBorders>
            <w:vAlign w:val="center"/>
          </w:tcPr>
          <w:p w14:paraId="3FA98358" w14:textId="77777777" w:rsidR="00943DD3" w:rsidRPr="001143CE" w:rsidRDefault="00943DD3" w:rsidP="008E3EAD">
            <w:pPr>
              <w:autoSpaceDE w:val="0"/>
              <w:autoSpaceDN w:val="0"/>
              <w:adjustRightInd w:val="0"/>
              <w:rPr>
                <w:rFonts w:ascii="Helvetica" w:hAnsi="Helvetica"/>
                <w:color w:val="000000"/>
                <w:sz w:val="14"/>
                <w:szCs w:val="14"/>
                <w:lang w:val="en-US"/>
              </w:rPr>
            </w:pPr>
          </w:p>
        </w:tc>
      </w:tr>
      <w:tr w:rsidR="00943DD3" w:rsidRPr="001143CE" w14:paraId="3F933C6E" w14:textId="77777777" w:rsidTr="008E3EAD">
        <w:trPr>
          <w:trHeight w:val="273"/>
          <w:jc w:val="center"/>
        </w:trPr>
        <w:tc>
          <w:tcPr>
            <w:tcW w:w="1661" w:type="dxa"/>
            <w:tcBorders>
              <w:top w:val="single" w:sz="4" w:space="0" w:color="auto"/>
              <w:left w:val="single" w:sz="4" w:space="0" w:color="auto"/>
              <w:bottom w:val="single" w:sz="4" w:space="0" w:color="auto"/>
              <w:right w:val="single" w:sz="4" w:space="0" w:color="auto"/>
            </w:tcBorders>
            <w:hideMark/>
          </w:tcPr>
          <w:p w14:paraId="2FC03722" w14:textId="77777777" w:rsidR="00943DD3" w:rsidRPr="001143CE" w:rsidRDefault="00943DD3" w:rsidP="008E3EAD">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1994-2008</w:t>
            </w:r>
          </w:p>
        </w:tc>
        <w:tc>
          <w:tcPr>
            <w:tcW w:w="1523" w:type="dxa"/>
            <w:tcBorders>
              <w:top w:val="single" w:sz="4" w:space="0" w:color="auto"/>
              <w:left w:val="single" w:sz="4" w:space="0" w:color="auto"/>
              <w:bottom w:val="single" w:sz="4" w:space="0" w:color="auto"/>
              <w:right w:val="single" w:sz="4" w:space="0" w:color="auto"/>
            </w:tcBorders>
            <w:vAlign w:val="center"/>
          </w:tcPr>
          <w:p w14:paraId="7C0FCE9E"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8.94 (5.30-14.13)</w:t>
            </w:r>
          </w:p>
        </w:tc>
        <w:tc>
          <w:tcPr>
            <w:tcW w:w="1397" w:type="dxa"/>
            <w:tcBorders>
              <w:top w:val="single" w:sz="4" w:space="0" w:color="auto"/>
              <w:left w:val="single" w:sz="4" w:space="0" w:color="auto"/>
              <w:bottom w:val="single" w:sz="4" w:space="0" w:color="auto"/>
              <w:right w:val="single" w:sz="4" w:space="0" w:color="auto"/>
            </w:tcBorders>
            <w:vAlign w:val="center"/>
          </w:tcPr>
          <w:p w14:paraId="0576773E"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1.98 (0.54-5.07)</w:t>
            </w:r>
          </w:p>
        </w:tc>
        <w:tc>
          <w:tcPr>
            <w:tcW w:w="1411" w:type="dxa"/>
            <w:tcBorders>
              <w:top w:val="single" w:sz="4" w:space="0" w:color="auto"/>
              <w:left w:val="single" w:sz="4" w:space="0" w:color="auto"/>
              <w:bottom w:val="single" w:sz="4" w:space="0" w:color="auto"/>
              <w:right w:val="single" w:sz="4" w:space="0" w:color="auto"/>
            </w:tcBorders>
            <w:vAlign w:val="center"/>
          </w:tcPr>
          <w:p w14:paraId="2CC931F5"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2.97 (1.09-6.47)</w:t>
            </w:r>
          </w:p>
        </w:tc>
        <w:tc>
          <w:tcPr>
            <w:tcW w:w="1390" w:type="dxa"/>
            <w:tcBorders>
              <w:top w:val="single" w:sz="4" w:space="0" w:color="auto"/>
              <w:left w:val="single" w:sz="4" w:space="0" w:color="auto"/>
              <w:bottom w:val="single" w:sz="4" w:space="0" w:color="auto"/>
              <w:right w:val="single" w:sz="4" w:space="0" w:color="auto"/>
            </w:tcBorders>
            <w:vAlign w:val="center"/>
          </w:tcPr>
          <w:p w14:paraId="3D8E52D4"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2.97 (1.09-6.47)</w:t>
            </w:r>
          </w:p>
        </w:tc>
        <w:tc>
          <w:tcPr>
            <w:tcW w:w="1681" w:type="dxa"/>
            <w:tcBorders>
              <w:top w:val="single" w:sz="4" w:space="0" w:color="auto"/>
              <w:left w:val="single" w:sz="4" w:space="0" w:color="auto"/>
              <w:bottom w:val="single" w:sz="4" w:space="0" w:color="auto"/>
              <w:right w:val="single" w:sz="4" w:space="0" w:color="auto"/>
            </w:tcBorders>
            <w:vAlign w:val="center"/>
          </w:tcPr>
          <w:p w14:paraId="180C6C27"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56.29 (49.95-63.22)</w:t>
            </w:r>
          </w:p>
        </w:tc>
        <w:tc>
          <w:tcPr>
            <w:tcW w:w="1532" w:type="dxa"/>
            <w:tcBorders>
              <w:top w:val="single" w:sz="4" w:space="0" w:color="auto"/>
              <w:left w:val="single" w:sz="4" w:space="0" w:color="auto"/>
              <w:bottom w:val="single" w:sz="4" w:space="0" w:color="auto"/>
              <w:right w:val="single" w:sz="4" w:space="0" w:color="auto"/>
            </w:tcBorders>
            <w:vAlign w:val="center"/>
          </w:tcPr>
          <w:p w14:paraId="2F9DE58B"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4.81 (2.40-8.60)</w:t>
            </w:r>
          </w:p>
        </w:tc>
        <w:tc>
          <w:tcPr>
            <w:tcW w:w="1530" w:type="dxa"/>
            <w:tcBorders>
              <w:top w:val="single" w:sz="4" w:space="0" w:color="auto"/>
              <w:left w:val="single" w:sz="4" w:space="0" w:color="auto"/>
              <w:bottom w:val="single" w:sz="4" w:space="0" w:color="auto"/>
              <w:right w:val="single" w:sz="4" w:space="0" w:color="auto"/>
            </w:tcBorders>
            <w:vAlign w:val="center"/>
          </w:tcPr>
          <w:p w14:paraId="577BC303"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10.48 (6.71-15.59)</w:t>
            </w:r>
          </w:p>
        </w:tc>
        <w:tc>
          <w:tcPr>
            <w:tcW w:w="1495" w:type="dxa"/>
            <w:tcBorders>
              <w:top w:val="single" w:sz="4" w:space="0" w:color="auto"/>
              <w:left w:val="single" w:sz="4" w:space="0" w:color="auto"/>
              <w:bottom w:val="single" w:sz="4" w:space="0" w:color="auto"/>
              <w:right w:val="single" w:sz="4" w:space="0" w:color="auto"/>
            </w:tcBorders>
            <w:vAlign w:val="center"/>
          </w:tcPr>
          <w:p w14:paraId="41F528CD"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16.40 (11.77-22.25)</w:t>
            </w:r>
          </w:p>
        </w:tc>
        <w:tc>
          <w:tcPr>
            <w:tcW w:w="1684" w:type="dxa"/>
            <w:tcBorders>
              <w:top w:val="single" w:sz="4" w:space="0" w:color="auto"/>
              <w:left w:val="single" w:sz="4" w:space="0" w:color="auto"/>
              <w:bottom w:val="single" w:sz="4" w:space="0" w:color="auto"/>
              <w:right w:val="single" w:sz="4" w:space="0" w:color="auto"/>
            </w:tcBorders>
            <w:vAlign w:val="center"/>
          </w:tcPr>
          <w:p w14:paraId="752B0AB9"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45.32 (39.51-51.73)</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F475BA3"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5.33 (2.91-8.94)</w:t>
            </w:r>
          </w:p>
        </w:tc>
      </w:tr>
      <w:tr w:rsidR="00943DD3" w:rsidRPr="001143CE" w14:paraId="45390BBA" w14:textId="77777777" w:rsidTr="008E3EAD">
        <w:trPr>
          <w:trHeight w:val="273"/>
          <w:jc w:val="center"/>
        </w:trPr>
        <w:tc>
          <w:tcPr>
            <w:tcW w:w="1661" w:type="dxa"/>
            <w:tcBorders>
              <w:top w:val="single" w:sz="4" w:space="0" w:color="auto"/>
              <w:left w:val="single" w:sz="4" w:space="0" w:color="auto"/>
              <w:bottom w:val="single" w:sz="4" w:space="0" w:color="auto"/>
              <w:right w:val="single" w:sz="4" w:space="0" w:color="auto"/>
            </w:tcBorders>
            <w:hideMark/>
          </w:tcPr>
          <w:p w14:paraId="0E8214FE" w14:textId="77777777" w:rsidR="00943DD3" w:rsidRPr="001143CE" w:rsidRDefault="00943DD3" w:rsidP="008E3EAD">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2009-2018</w:t>
            </w:r>
          </w:p>
        </w:tc>
        <w:tc>
          <w:tcPr>
            <w:tcW w:w="1523" w:type="dxa"/>
            <w:tcBorders>
              <w:top w:val="single" w:sz="4" w:space="0" w:color="auto"/>
              <w:left w:val="single" w:sz="4" w:space="0" w:color="auto"/>
              <w:bottom w:val="single" w:sz="4" w:space="0" w:color="auto"/>
              <w:right w:val="single" w:sz="4" w:space="0" w:color="auto"/>
            </w:tcBorders>
            <w:vAlign w:val="center"/>
          </w:tcPr>
          <w:p w14:paraId="2F6BFD43"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1.76 (1.26-2.39)</w:t>
            </w:r>
          </w:p>
        </w:tc>
        <w:tc>
          <w:tcPr>
            <w:tcW w:w="1397" w:type="dxa"/>
            <w:tcBorders>
              <w:top w:val="single" w:sz="4" w:space="0" w:color="auto"/>
              <w:left w:val="single" w:sz="4" w:space="0" w:color="auto"/>
              <w:bottom w:val="single" w:sz="4" w:space="0" w:color="auto"/>
              <w:right w:val="single" w:sz="4" w:space="0" w:color="auto"/>
            </w:tcBorders>
            <w:vAlign w:val="center"/>
          </w:tcPr>
          <w:p w14:paraId="5CDFB487"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0.31 (0.12-0.63)</w:t>
            </w:r>
          </w:p>
        </w:tc>
        <w:tc>
          <w:tcPr>
            <w:tcW w:w="1411" w:type="dxa"/>
            <w:tcBorders>
              <w:top w:val="single" w:sz="4" w:space="0" w:color="auto"/>
              <w:left w:val="single" w:sz="4" w:space="0" w:color="auto"/>
              <w:bottom w:val="single" w:sz="4" w:space="0" w:color="auto"/>
              <w:right w:val="single" w:sz="4" w:space="0" w:color="auto"/>
            </w:tcBorders>
            <w:vAlign w:val="center"/>
          </w:tcPr>
          <w:p w14:paraId="0D1D79EF"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0.66 (0.37-1.09)</w:t>
            </w:r>
          </w:p>
        </w:tc>
        <w:tc>
          <w:tcPr>
            <w:tcW w:w="1390" w:type="dxa"/>
            <w:tcBorders>
              <w:top w:val="single" w:sz="4" w:space="0" w:color="auto"/>
              <w:left w:val="single" w:sz="4" w:space="0" w:color="auto"/>
              <w:bottom w:val="single" w:sz="4" w:space="0" w:color="auto"/>
              <w:right w:val="single" w:sz="4" w:space="0" w:color="auto"/>
            </w:tcBorders>
            <w:vAlign w:val="center"/>
          </w:tcPr>
          <w:p w14:paraId="3EDB85F7"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0.44 (0.21-0.81)</w:t>
            </w:r>
          </w:p>
        </w:tc>
        <w:tc>
          <w:tcPr>
            <w:tcW w:w="1681" w:type="dxa"/>
            <w:tcBorders>
              <w:top w:val="single" w:sz="4" w:space="0" w:color="auto"/>
              <w:left w:val="single" w:sz="4" w:space="0" w:color="auto"/>
              <w:bottom w:val="single" w:sz="4" w:space="0" w:color="auto"/>
              <w:right w:val="single" w:sz="4" w:space="0" w:color="auto"/>
            </w:tcBorders>
            <w:vAlign w:val="center"/>
          </w:tcPr>
          <w:p w14:paraId="06AF1ACB"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71.80 (68.63-75.09)</w:t>
            </w:r>
          </w:p>
        </w:tc>
        <w:tc>
          <w:tcPr>
            <w:tcW w:w="1532" w:type="dxa"/>
            <w:tcBorders>
              <w:top w:val="single" w:sz="4" w:space="0" w:color="auto"/>
              <w:left w:val="single" w:sz="4" w:space="0" w:color="auto"/>
              <w:bottom w:val="single" w:sz="4" w:space="0" w:color="auto"/>
              <w:right w:val="single" w:sz="4" w:space="0" w:color="auto"/>
            </w:tcBorders>
            <w:vAlign w:val="center"/>
          </w:tcPr>
          <w:p w14:paraId="06A38ADB"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11.07 (9.75-12.52)</w:t>
            </w:r>
          </w:p>
        </w:tc>
        <w:tc>
          <w:tcPr>
            <w:tcW w:w="1530" w:type="dxa"/>
            <w:tcBorders>
              <w:top w:val="single" w:sz="4" w:space="0" w:color="auto"/>
              <w:left w:val="single" w:sz="4" w:space="0" w:color="auto"/>
              <w:bottom w:val="single" w:sz="4" w:space="0" w:color="auto"/>
              <w:right w:val="single" w:sz="4" w:space="0" w:color="auto"/>
            </w:tcBorders>
            <w:vAlign w:val="center"/>
          </w:tcPr>
          <w:p w14:paraId="4B12B45F"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7.95 (6.84-9.18)</w:t>
            </w:r>
          </w:p>
        </w:tc>
        <w:tc>
          <w:tcPr>
            <w:tcW w:w="1495" w:type="dxa"/>
            <w:tcBorders>
              <w:top w:val="single" w:sz="4" w:space="0" w:color="auto"/>
              <w:left w:val="single" w:sz="4" w:space="0" w:color="auto"/>
              <w:bottom w:val="single" w:sz="4" w:space="0" w:color="auto"/>
              <w:right w:val="single" w:sz="4" w:space="0" w:color="auto"/>
            </w:tcBorders>
            <w:vAlign w:val="center"/>
          </w:tcPr>
          <w:p w14:paraId="279E7EEC"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13.17 (11.74-14.72)</w:t>
            </w:r>
          </w:p>
        </w:tc>
        <w:tc>
          <w:tcPr>
            <w:tcW w:w="1684" w:type="dxa"/>
            <w:tcBorders>
              <w:top w:val="single" w:sz="4" w:space="0" w:color="auto"/>
              <w:left w:val="single" w:sz="4" w:space="0" w:color="auto"/>
              <w:bottom w:val="single" w:sz="4" w:space="0" w:color="auto"/>
              <w:right w:val="single" w:sz="4" w:space="0" w:color="auto"/>
            </w:tcBorders>
            <w:vAlign w:val="center"/>
          </w:tcPr>
          <w:p w14:paraId="0677F87B"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98.26 (94.63-101.99)</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3844ADE"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13.94 (12.48-15.53)</w:t>
            </w:r>
          </w:p>
        </w:tc>
      </w:tr>
      <w:tr w:rsidR="00943DD3" w:rsidRPr="001143CE" w14:paraId="6F665BEB" w14:textId="77777777" w:rsidTr="008E3EAD">
        <w:trPr>
          <w:trHeight w:val="273"/>
          <w:jc w:val="center"/>
        </w:trPr>
        <w:tc>
          <w:tcPr>
            <w:tcW w:w="1661" w:type="dxa"/>
            <w:tcBorders>
              <w:top w:val="single" w:sz="4" w:space="0" w:color="auto"/>
              <w:left w:val="single" w:sz="4" w:space="0" w:color="auto"/>
              <w:bottom w:val="single" w:sz="4" w:space="0" w:color="auto"/>
              <w:right w:val="single" w:sz="4" w:space="0" w:color="auto"/>
            </w:tcBorders>
            <w:hideMark/>
          </w:tcPr>
          <w:p w14:paraId="3883B9AF" w14:textId="77777777" w:rsidR="00943DD3" w:rsidRPr="001143CE" w:rsidRDefault="00943DD3" w:rsidP="008E3EAD">
            <w:pPr>
              <w:autoSpaceDE w:val="0"/>
              <w:autoSpaceDN w:val="0"/>
              <w:adjustRightInd w:val="0"/>
              <w:rPr>
                <w:rFonts w:ascii="Helvetica" w:hAnsi="Helvetica"/>
                <w:color w:val="000000"/>
                <w:sz w:val="16"/>
                <w:szCs w:val="16"/>
                <w:lang w:val="en-US"/>
              </w:rPr>
            </w:pPr>
            <w:r w:rsidRPr="001143CE">
              <w:rPr>
                <w:rFonts w:ascii="Helvetica" w:hAnsi="Helvetica"/>
                <w:color w:val="000000"/>
                <w:sz w:val="16"/>
                <w:szCs w:val="16"/>
                <w:lang w:val="en-US"/>
              </w:rPr>
              <w:t>Least deprived</w:t>
            </w:r>
          </w:p>
        </w:tc>
        <w:tc>
          <w:tcPr>
            <w:tcW w:w="1523" w:type="dxa"/>
            <w:tcBorders>
              <w:top w:val="single" w:sz="4" w:space="0" w:color="auto"/>
              <w:left w:val="single" w:sz="4" w:space="0" w:color="auto"/>
              <w:bottom w:val="single" w:sz="4" w:space="0" w:color="auto"/>
              <w:right w:val="single" w:sz="4" w:space="0" w:color="auto"/>
            </w:tcBorders>
            <w:vAlign w:val="center"/>
          </w:tcPr>
          <w:p w14:paraId="3077439E"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397" w:type="dxa"/>
            <w:tcBorders>
              <w:top w:val="single" w:sz="4" w:space="0" w:color="auto"/>
              <w:left w:val="single" w:sz="4" w:space="0" w:color="auto"/>
              <w:bottom w:val="single" w:sz="4" w:space="0" w:color="auto"/>
              <w:right w:val="single" w:sz="4" w:space="0" w:color="auto"/>
            </w:tcBorders>
            <w:vAlign w:val="center"/>
          </w:tcPr>
          <w:p w14:paraId="6A69E474"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11" w:type="dxa"/>
            <w:tcBorders>
              <w:top w:val="single" w:sz="4" w:space="0" w:color="auto"/>
              <w:left w:val="single" w:sz="4" w:space="0" w:color="auto"/>
              <w:bottom w:val="single" w:sz="4" w:space="0" w:color="auto"/>
              <w:right w:val="single" w:sz="4" w:space="0" w:color="auto"/>
            </w:tcBorders>
            <w:vAlign w:val="center"/>
          </w:tcPr>
          <w:p w14:paraId="7B6E3118"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390" w:type="dxa"/>
            <w:tcBorders>
              <w:top w:val="single" w:sz="4" w:space="0" w:color="auto"/>
              <w:left w:val="single" w:sz="4" w:space="0" w:color="auto"/>
              <w:bottom w:val="single" w:sz="4" w:space="0" w:color="auto"/>
              <w:right w:val="single" w:sz="4" w:space="0" w:color="auto"/>
            </w:tcBorders>
            <w:vAlign w:val="center"/>
          </w:tcPr>
          <w:p w14:paraId="4D5E68B1"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681" w:type="dxa"/>
            <w:tcBorders>
              <w:top w:val="single" w:sz="4" w:space="0" w:color="auto"/>
              <w:left w:val="single" w:sz="4" w:space="0" w:color="auto"/>
              <w:bottom w:val="single" w:sz="4" w:space="0" w:color="auto"/>
              <w:right w:val="single" w:sz="4" w:space="0" w:color="auto"/>
            </w:tcBorders>
            <w:vAlign w:val="center"/>
          </w:tcPr>
          <w:p w14:paraId="39E33B9F"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532" w:type="dxa"/>
            <w:tcBorders>
              <w:top w:val="single" w:sz="4" w:space="0" w:color="auto"/>
              <w:left w:val="single" w:sz="4" w:space="0" w:color="auto"/>
              <w:bottom w:val="single" w:sz="4" w:space="0" w:color="auto"/>
              <w:right w:val="single" w:sz="4" w:space="0" w:color="auto"/>
            </w:tcBorders>
            <w:vAlign w:val="center"/>
          </w:tcPr>
          <w:p w14:paraId="5D731D20"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530" w:type="dxa"/>
            <w:tcBorders>
              <w:top w:val="single" w:sz="4" w:space="0" w:color="auto"/>
              <w:left w:val="single" w:sz="4" w:space="0" w:color="auto"/>
              <w:bottom w:val="single" w:sz="4" w:space="0" w:color="auto"/>
              <w:right w:val="single" w:sz="4" w:space="0" w:color="auto"/>
            </w:tcBorders>
            <w:vAlign w:val="center"/>
          </w:tcPr>
          <w:p w14:paraId="243130B7"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95" w:type="dxa"/>
            <w:tcBorders>
              <w:top w:val="single" w:sz="4" w:space="0" w:color="auto"/>
              <w:left w:val="single" w:sz="4" w:space="0" w:color="auto"/>
              <w:bottom w:val="single" w:sz="4" w:space="0" w:color="auto"/>
              <w:right w:val="single" w:sz="4" w:space="0" w:color="auto"/>
            </w:tcBorders>
            <w:vAlign w:val="center"/>
          </w:tcPr>
          <w:p w14:paraId="0E269907"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684" w:type="dxa"/>
            <w:tcBorders>
              <w:top w:val="single" w:sz="4" w:space="0" w:color="auto"/>
              <w:left w:val="single" w:sz="4" w:space="0" w:color="auto"/>
              <w:bottom w:val="single" w:sz="4" w:space="0" w:color="auto"/>
              <w:right w:val="single" w:sz="4" w:space="0" w:color="auto"/>
            </w:tcBorders>
            <w:vAlign w:val="center"/>
          </w:tcPr>
          <w:p w14:paraId="79C94C06"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18" w:type="dxa"/>
            <w:tcBorders>
              <w:top w:val="single" w:sz="4" w:space="0" w:color="auto"/>
              <w:left w:val="single" w:sz="4" w:space="0" w:color="auto"/>
              <w:bottom w:val="single" w:sz="4" w:space="0" w:color="auto"/>
              <w:right w:val="single" w:sz="4" w:space="0" w:color="auto"/>
            </w:tcBorders>
            <w:vAlign w:val="center"/>
          </w:tcPr>
          <w:p w14:paraId="3A768202" w14:textId="77777777" w:rsidR="00943DD3" w:rsidRPr="001143CE" w:rsidRDefault="00943DD3" w:rsidP="008E3EAD">
            <w:pPr>
              <w:autoSpaceDE w:val="0"/>
              <w:autoSpaceDN w:val="0"/>
              <w:adjustRightInd w:val="0"/>
              <w:rPr>
                <w:rFonts w:ascii="Helvetica" w:hAnsi="Helvetica" w:cs="Calibri"/>
                <w:color w:val="000000"/>
                <w:sz w:val="14"/>
                <w:szCs w:val="14"/>
                <w:lang w:val="en-US"/>
              </w:rPr>
            </w:pPr>
          </w:p>
        </w:tc>
      </w:tr>
      <w:tr w:rsidR="00943DD3" w:rsidRPr="001143CE" w14:paraId="6D9F40CE" w14:textId="77777777" w:rsidTr="008E3EAD">
        <w:trPr>
          <w:trHeight w:val="273"/>
          <w:jc w:val="center"/>
        </w:trPr>
        <w:tc>
          <w:tcPr>
            <w:tcW w:w="1661" w:type="dxa"/>
            <w:tcBorders>
              <w:top w:val="single" w:sz="4" w:space="0" w:color="auto"/>
              <w:left w:val="single" w:sz="4" w:space="0" w:color="auto"/>
              <w:bottom w:val="single" w:sz="4" w:space="0" w:color="auto"/>
              <w:right w:val="single" w:sz="4" w:space="0" w:color="auto"/>
            </w:tcBorders>
            <w:hideMark/>
          </w:tcPr>
          <w:p w14:paraId="44E1345E" w14:textId="77777777" w:rsidR="00943DD3" w:rsidRPr="001143CE" w:rsidRDefault="00943DD3" w:rsidP="008E3EAD">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1994-2008</w:t>
            </w:r>
          </w:p>
        </w:tc>
        <w:tc>
          <w:tcPr>
            <w:tcW w:w="1523" w:type="dxa"/>
            <w:tcBorders>
              <w:top w:val="single" w:sz="4" w:space="0" w:color="auto"/>
              <w:left w:val="single" w:sz="4" w:space="0" w:color="auto"/>
              <w:bottom w:val="single" w:sz="4" w:space="0" w:color="auto"/>
              <w:right w:val="single" w:sz="4" w:space="0" w:color="auto"/>
            </w:tcBorders>
            <w:vAlign w:val="center"/>
          </w:tcPr>
          <w:p w14:paraId="0EA2C681"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12.07 (7.95-17.56)</w:t>
            </w:r>
          </w:p>
        </w:tc>
        <w:tc>
          <w:tcPr>
            <w:tcW w:w="1397" w:type="dxa"/>
            <w:tcBorders>
              <w:top w:val="single" w:sz="4" w:space="0" w:color="auto"/>
              <w:left w:val="single" w:sz="4" w:space="0" w:color="auto"/>
              <w:bottom w:val="single" w:sz="4" w:space="0" w:color="auto"/>
              <w:right w:val="single" w:sz="4" w:space="0" w:color="auto"/>
            </w:tcBorders>
            <w:vAlign w:val="center"/>
          </w:tcPr>
          <w:p w14:paraId="15A5F9DD"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4"/>
                <w:szCs w:val="14"/>
                <w:lang w:val="en-US"/>
              </w:rPr>
              <w:t>0.00 (0.00-1.64)</w:t>
            </w:r>
          </w:p>
          <w:p w14:paraId="1B6F5334"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11" w:type="dxa"/>
            <w:tcBorders>
              <w:top w:val="single" w:sz="4" w:space="0" w:color="auto"/>
              <w:left w:val="single" w:sz="4" w:space="0" w:color="auto"/>
              <w:bottom w:val="single" w:sz="4" w:space="0" w:color="auto"/>
              <w:right w:val="single" w:sz="4" w:space="0" w:color="auto"/>
            </w:tcBorders>
            <w:vAlign w:val="center"/>
          </w:tcPr>
          <w:p w14:paraId="18D7A30C"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5.79 (3.08-9.90)</w:t>
            </w:r>
          </w:p>
        </w:tc>
        <w:tc>
          <w:tcPr>
            <w:tcW w:w="1390" w:type="dxa"/>
            <w:tcBorders>
              <w:top w:val="single" w:sz="4" w:space="0" w:color="auto"/>
              <w:left w:val="single" w:sz="4" w:space="0" w:color="auto"/>
              <w:bottom w:val="single" w:sz="4" w:space="0" w:color="auto"/>
              <w:right w:val="single" w:sz="4" w:space="0" w:color="auto"/>
            </w:tcBorders>
            <w:vAlign w:val="center"/>
          </w:tcPr>
          <w:p w14:paraId="2396BCD5"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3.11 (1.25-6.42)</w:t>
            </w:r>
          </w:p>
        </w:tc>
        <w:tc>
          <w:tcPr>
            <w:tcW w:w="1681" w:type="dxa"/>
            <w:tcBorders>
              <w:top w:val="single" w:sz="4" w:space="0" w:color="auto"/>
              <w:left w:val="single" w:sz="4" w:space="0" w:color="auto"/>
              <w:bottom w:val="single" w:sz="4" w:space="0" w:color="auto"/>
              <w:right w:val="single" w:sz="4" w:space="0" w:color="auto"/>
            </w:tcBorders>
            <w:vAlign w:val="center"/>
          </w:tcPr>
          <w:p w14:paraId="68D6F711"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64.14 (58.69-69.95)</w:t>
            </w:r>
          </w:p>
        </w:tc>
        <w:tc>
          <w:tcPr>
            <w:tcW w:w="1532" w:type="dxa"/>
            <w:tcBorders>
              <w:top w:val="single" w:sz="4" w:space="0" w:color="auto"/>
              <w:left w:val="single" w:sz="4" w:space="0" w:color="auto"/>
              <w:bottom w:val="single" w:sz="4" w:space="0" w:color="auto"/>
              <w:right w:val="single" w:sz="4" w:space="0" w:color="auto"/>
            </w:tcBorders>
            <w:vAlign w:val="center"/>
          </w:tcPr>
          <w:p w14:paraId="19D13027"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24.44 (18.90-31.09)</w:t>
            </w:r>
          </w:p>
        </w:tc>
        <w:tc>
          <w:tcPr>
            <w:tcW w:w="1530" w:type="dxa"/>
            <w:tcBorders>
              <w:top w:val="single" w:sz="4" w:space="0" w:color="auto"/>
              <w:left w:val="single" w:sz="4" w:space="0" w:color="auto"/>
              <w:bottom w:val="single" w:sz="4" w:space="0" w:color="auto"/>
              <w:right w:val="single" w:sz="4" w:space="0" w:color="auto"/>
            </w:tcBorders>
            <w:vAlign w:val="center"/>
          </w:tcPr>
          <w:p w14:paraId="09310E01"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8.23 (5.09-12.58)</w:t>
            </w:r>
          </w:p>
        </w:tc>
        <w:tc>
          <w:tcPr>
            <w:tcW w:w="1495" w:type="dxa"/>
            <w:tcBorders>
              <w:top w:val="single" w:sz="4" w:space="0" w:color="auto"/>
              <w:left w:val="single" w:sz="4" w:space="0" w:color="auto"/>
              <w:bottom w:val="single" w:sz="4" w:space="0" w:color="auto"/>
              <w:right w:val="single" w:sz="4" w:space="0" w:color="auto"/>
            </w:tcBorders>
            <w:vAlign w:val="center"/>
          </w:tcPr>
          <w:p w14:paraId="39F2FAEE"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26.59 (21.51-32.51)</w:t>
            </w:r>
          </w:p>
        </w:tc>
        <w:tc>
          <w:tcPr>
            <w:tcW w:w="1684" w:type="dxa"/>
            <w:tcBorders>
              <w:top w:val="single" w:sz="4" w:space="0" w:color="auto"/>
              <w:left w:val="single" w:sz="4" w:space="0" w:color="auto"/>
              <w:bottom w:val="single" w:sz="4" w:space="0" w:color="auto"/>
              <w:right w:val="single" w:sz="4" w:space="0" w:color="auto"/>
            </w:tcBorders>
            <w:vAlign w:val="center"/>
          </w:tcPr>
          <w:p w14:paraId="399149A3"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41.80 (37.15-46.87)</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5C2CF81"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4"/>
                <w:szCs w:val="14"/>
                <w:lang w:val="en-US"/>
              </w:rPr>
              <w:t>13.32 (9.52-18.14)</w:t>
            </w:r>
          </w:p>
        </w:tc>
      </w:tr>
      <w:tr w:rsidR="00943DD3" w:rsidRPr="001143CE" w14:paraId="0727666C" w14:textId="77777777" w:rsidTr="008E3EAD">
        <w:trPr>
          <w:trHeight w:val="273"/>
          <w:jc w:val="center"/>
        </w:trPr>
        <w:tc>
          <w:tcPr>
            <w:tcW w:w="1661" w:type="dxa"/>
            <w:tcBorders>
              <w:top w:val="single" w:sz="4" w:space="0" w:color="auto"/>
              <w:left w:val="single" w:sz="4" w:space="0" w:color="auto"/>
              <w:bottom w:val="single" w:sz="4" w:space="0" w:color="auto"/>
              <w:right w:val="single" w:sz="4" w:space="0" w:color="auto"/>
            </w:tcBorders>
            <w:hideMark/>
          </w:tcPr>
          <w:p w14:paraId="118620D7" w14:textId="77777777" w:rsidR="00943DD3" w:rsidRPr="001143CE" w:rsidRDefault="00943DD3" w:rsidP="008E3EAD">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2009-2018</w:t>
            </w:r>
          </w:p>
        </w:tc>
        <w:tc>
          <w:tcPr>
            <w:tcW w:w="1523" w:type="dxa"/>
            <w:tcBorders>
              <w:top w:val="single" w:sz="4" w:space="0" w:color="auto"/>
              <w:left w:val="single" w:sz="4" w:space="0" w:color="auto"/>
              <w:bottom w:val="single" w:sz="4" w:space="0" w:color="auto"/>
              <w:right w:val="single" w:sz="4" w:space="0" w:color="auto"/>
            </w:tcBorders>
            <w:vAlign w:val="center"/>
          </w:tcPr>
          <w:p w14:paraId="61A69146"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4.38 (3.62-5.26)</w:t>
            </w:r>
          </w:p>
        </w:tc>
        <w:tc>
          <w:tcPr>
            <w:tcW w:w="1397" w:type="dxa"/>
            <w:tcBorders>
              <w:top w:val="single" w:sz="4" w:space="0" w:color="auto"/>
              <w:left w:val="single" w:sz="4" w:space="0" w:color="auto"/>
              <w:bottom w:val="single" w:sz="4" w:space="0" w:color="auto"/>
              <w:right w:val="single" w:sz="4" w:space="0" w:color="auto"/>
            </w:tcBorders>
            <w:vAlign w:val="center"/>
          </w:tcPr>
          <w:p w14:paraId="4E201AF9"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0.34 (0.16-0.65)</w:t>
            </w:r>
          </w:p>
        </w:tc>
        <w:tc>
          <w:tcPr>
            <w:tcW w:w="1411" w:type="dxa"/>
            <w:tcBorders>
              <w:top w:val="single" w:sz="4" w:space="0" w:color="auto"/>
              <w:left w:val="single" w:sz="4" w:space="0" w:color="auto"/>
              <w:bottom w:val="single" w:sz="4" w:space="0" w:color="auto"/>
              <w:right w:val="single" w:sz="4" w:space="0" w:color="auto"/>
            </w:tcBorders>
            <w:vAlign w:val="center"/>
          </w:tcPr>
          <w:p w14:paraId="40B7958E"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1.56 (1.12-2.12)</w:t>
            </w:r>
          </w:p>
        </w:tc>
        <w:tc>
          <w:tcPr>
            <w:tcW w:w="1390" w:type="dxa"/>
            <w:tcBorders>
              <w:top w:val="single" w:sz="4" w:space="0" w:color="auto"/>
              <w:left w:val="single" w:sz="4" w:space="0" w:color="auto"/>
              <w:bottom w:val="single" w:sz="4" w:space="0" w:color="auto"/>
              <w:right w:val="single" w:sz="4" w:space="0" w:color="auto"/>
            </w:tcBorders>
            <w:vAlign w:val="center"/>
          </w:tcPr>
          <w:p w14:paraId="5DF12CEB"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1.48 (1.05-2.03)</w:t>
            </w:r>
          </w:p>
        </w:tc>
        <w:tc>
          <w:tcPr>
            <w:tcW w:w="1681" w:type="dxa"/>
            <w:tcBorders>
              <w:top w:val="single" w:sz="4" w:space="0" w:color="auto"/>
              <w:left w:val="single" w:sz="4" w:space="0" w:color="auto"/>
              <w:bottom w:val="single" w:sz="4" w:space="0" w:color="auto"/>
              <w:right w:val="single" w:sz="4" w:space="0" w:color="auto"/>
            </w:tcBorders>
            <w:vAlign w:val="center"/>
          </w:tcPr>
          <w:p w14:paraId="08552664"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126.81 (123.18-130.52)</w:t>
            </w:r>
          </w:p>
        </w:tc>
        <w:tc>
          <w:tcPr>
            <w:tcW w:w="1532" w:type="dxa"/>
            <w:tcBorders>
              <w:top w:val="single" w:sz="4" w:space="0" w:color="auto"/>
              <w:left w:val="single" w:sz="4" w:space="0" w:color="auto"/>
              <w:bottom w:val="single" w:sz="4" w:space="0" w:color="auto"/>
              <w:right w:val="single" w:sz="4" w:space="0" w:color="auto"/>
            </w:tcBorders>
            <w:vAlign w:val="center"/>
          </w:tcPr>
          <w:p w14:paraId="45AE76D6"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17.66 (16.10-19.34)</w:t>
            </w:r>
          </w:p>
        </w:tc>
        <w:tc>
          <w:tcPr>
            <w:tcW w:w="1530" w:type="dxa"/>
            <w:tcBorders>
              <w:top w:val="single" w:sz="4" w:space="0" w:color="auto"/>
              <w:left w:val="single" w:sz="4" w:space="0" w:color="auto"/>
              <w:bottom w:val="single" w:sz="4" w:space="0" w:color="auto"/>
              <w:right w:val="single" w:sz="4" w:space="0" w:color="auto"/>
            </w:tcBorders>
            <w:vAlign w:val="center"/>
          </w:tcPr>
          <w:p w14:paraId="5111C589"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13.91 (12.55-15.39)</w:t>
            </w:r>
          </w:p>
        </w:tc>
        <w:tc>
          <w:tcPr>
            <w:tcW w:w="1495" w:type="dxa"/>
            <w:tcBorders>
              <w:top w:val="single" w:sz="4" w:space="0" w:color="auto"/>
              <w:left w:val="single" w:sz="4" w:space="0" w:color="auto"/>
              <w:bottom w:val="single" w:sz="4" w:space="0" w:color="auto"/>
              <w:right w:val="single" w:sz="4" w:space="0" w:color="auto"/>
            </w:tcBorders>
            <w:vAlign w:val="center"/>
          </w:tcPr>
          <w:p w14:paraId="31D3F1C9"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32.86 (30.78-35.04)</w:t>
            </w:r>
          </w:p>
        </w:tc>
        <w:tc>
          <w:tcPr>
            <w:tcW w:w="1684" w:type="dxa"/>
            <w:tcBorders>
              <w:top w:val="single" w:sz="4" w:space="0" w:color="auto"/>
              <w:left w:val="single" w:sz="4" w:space="0" w:color="auto"/>
              <w:bottom w:val="single" w:sz="4" w:space="0" w:color="auto"/>
              <w:right w:val="single" w:sz="4" w:space="0" w:color="auto"/>
            </w:tcBorders>
            <w:vAlign w:val="center"/>
          </w:tcPr>
          <w:p w14:paraId="2AEF7DC5"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145.11 (141.24-149.06)</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0B8A890"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4"/>
                <w:szCs w:val="14"/>
                <w:lang w:val="en-US"/>
              </w:rPr>
              <w:t>31.62 (29.58-33.77)</w:t>
            </w:r>
          </w:p>
        </w:tc>
      </w:tr>
      <w:tr w:rsidR="00943DD3" w:rsidRPr="001143CE" w14:paraId="2868DE99" w14:textId="77777777" w:rsidTr="008E3EAD">
        <w:trPr>
          <w:trHeight w:val="273"/>
          <w:jc w:val="center"/>
        </w:trPr>
        <w:tc>
          <w:tcPr>
            <w:tcW w:w="1661" w:type="dxa"/>
            <w:tcBorders>
              <w:top w:val="single" w:sz="4" w:space="0" w:color="auto"/>
              <w:left w:val="single" w:sz="4" w:space="0" w:color="auto"/>
              <w:bottom w:val="single" w:sz="4" w:space="0" w:color="auto"/>
              <w:right w:val="single" w:sz="4" w:space="0" w:color="auto"/>
            </w:tcBorders>
            <w:vAlign w:val="center"/>
            <w:hideMark/>
          </w:tcPr>
          <w:p w14:paraId="0D90E300" w14:textId="77777777" w:rsidR="00943DD3" w:rsidRPr="001143CE" w:rsidRDefault="00943DD3" w:rsidP="008E3EAD">
            <w:pPr>
              <w:autoSpaceDE w:val="0"/>
              <w:autoSpaceDN w:val="0"/>
              <w:adjustRightInd w:val="0"/>
              <w:rPr>
                <w:rFonts w:ascii="Helvetica" w:hAnsi="Helvetica"/>
                <w:color w:val="000000"/>
                <w:sz w:val="16"/>
                <w:szCs w:val="16"/>
                <w:lang w:val="en-US"/>
              </w:rPr>
            </w:pPr>
            <w:r w:rsidRPr="001143CE">
              <w:rPr>
                <w:rFonts w:ascii="Helvetica" w:hAnsi="Helvetica"/>
                <w:color w:val="000000"/>
                <w:sz w:val="16"/>
                <w:szCs w:val="16"/>
                <w:lang w:val="en-US"/>
              </w:rPr>
              <w:t>Most deprive</w:t>
            </w:r>
          </w:p>
        </w:tc>
        <w:tc>
          <w:tcPr>
            <w:tcW w:w="1523" w:type="dxa"/>
            <w:tcBorders>
              <w:top w:val="single" w:sz="4" w:space="0" w:color="auto"/>
              <w:left w:val="single" w:sz="4" w:space="0" w:color="auto"/>
              <w:bottom w:val="single" w:sz="4" w:space="0" w:color="auto"/>
              <w:right w:val="single" w:sz="4" w:space="0" w:color="auto"/>
            </w:tcBorders>
            <w:vAlign w:val="center"/>
          </w:tcPr>
          <w:p w14:paraId="0A613F76"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397" w:type="dxa"/>
            <w:tcBorders>
              <w:top w:val="single" w:sz="4" w:space="0" w:color="auto"/>
              <w:left w:val="single" w:sz="4" w:space="0" w:color="auto"/>
              <w:bottom w:val="single" w:sz="4" w:space="0" w:color="auto"/>
              <w:right w:val="single" w:sz="4" w:space="0" w:color="auto"/>
            </w:tcBorders>
            <w:vAlign w:val="center"/>
          </w:tcPr>
          <w:p w14:paraId="4FCC37C8"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11" w:type="dxa"/>
            <w:tcBorders>
              <w:top w:val="single" w:sz="4" w:space="0" w:color="auto"/>
              <w:left w:val="single" w:sz="4" w:space="0" w:color="auto"/>
              <w:bottom w:val="single" w:sz="4" w:space="0" w:color="auto"/>
              <w:right w:val="single" w:sz="4" w:space="0" w:color="auto"/>
            </w:tcBorders>
            <w:vAlign w:val="center"/>
          </w:tcPr>
          <w:p w14:paraId="6884CA0C"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390" w:type="dxa"/>
            <w:tcBorders>
              <w:top w:val="single" w:sz="4" w:space="0" w:color="auto"/>
              <w:left w:val="single" w:sz="4" w:space="0" w:color="auto"/>
              <w:bottom w:val="single" w:sz="4" w:space="0" w:color="auto"/>
              <w:right w:val="single" w:sz="4" w:space="0" w:color="auto"/>
            </w:tcBorders>
            <w:vAlign w:val="center"/>
          </w:tcPr>
          <w:p w14:paraId="494818C2"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681" w:type="dxa"/>
            <w:tcBorders>
              <w:top w:val="single" w:sz="4" w:space="0" w:color="auto"/>
              <w:left w:val="single" w:sz="4" w:space="0" w:color="auto"/>
              <w:bottom w:val="single" w:sz="4" w:space="0" w:color="auto"/>
              <w:right w:val="single" w:sz="4" w:space="0" w:color="auto"/>
            </w:tcBorders>
            <w:vAlign w:val="center"/>
          </w:tcPr>
          <w:p w14:paraId="6DEAA19E"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532" w:type="dxa"/>
            <w:tcBorders>
              <w:top w:val="single" w:sz="4" w:space="0" w:color="auto"/>
              <w:left w:val="single" w:sz="4" w:space="0" w:color="auto"/>
              <w:bottom w:val="single" w:sz="4" w:space="0" w:color="auto"/>
              <w:right w:val="single" w:sz="4" w:space="0" w:color="auto"/>
            </w:tcBorders>
            <w:vAlign w:val="center"/>
          </w:tcPr>
          <w:p w14:paraId="5D470DC0"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530" w:type="dxa"/>
            <w:tcBorders>
              <w:top w:val="single" w:sz="4" w:space="0" w:color="auto"/>
              <w:left w:val="single" w:sz="4" w:space="0" w:color="auto"/>
              <w:bottom w:val="single" w:sz="4" w:space="0" w:color="auto"/>
              <w:right w:val="single" w:sz="4" w:space="0" w:color="auto"/>
            </w:tcBorders>
            <w:vAlign w:val="center"/>
          </w:tcPr>
          <w:p w14:paraId="09E77969"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95" w:type="dxa"/>
            <w:tcBorders>
              <w:top w:val="single" w:sz="4" w:space="0" w:color="auto"/>
              <w:left w:val="single" w:sz="4" w:space="0" w:color="auto"/>
              <w:bottom w:val="single" w:sz="4" w:space="0" w:color="auto"/>
              <w:right w:val="single" w:sz="4" w:space="0" w:color="auto"/>
            </w:tcBorders>
            <w:vAlign w:val="center"/>
          </w:tcPr>
          <w:p w14:paraId="102971E3"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684" w:type="dxa"/>
            <w:tcBorders>
              <w:top w:val="single" w:sz="4" w:space="0" w:color="auto"/>
              <w:left w:val="single" w:sz="4" w:space="0" w:color="auto"/>
              <w:bottom w:val="single" w:sz="4" w:space="0" w:color="auto"/>
              <w:right w:val="single" w:sz="4" w:space="0" w:color="auto"/>
            </w:tcBorders>
            <w:vAlign w:val="center"/>
          </w:tcPr>
          <w:p w14:paraId="2102C28C"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18" w:type="dxa"/>
            <w:tcBorders>
              <w:top w:val="single" w:sz="4" w:space="0" w:color="auto"/>
              <w:left w:val="single" w:sz="4" w:space="0" w:color="auto"/>
              <w:bottom w:val="single" w:sz="4" w:space="0" w:color="auto"/>
              <w:right w:val="single" w:sz="4" w:space="0" w:color="auto"/>
            </w:tcBorders>
            <w:vAlign w:val="center"/>
          </w:tcPr>
          <w:p w14:paraId="01EE275D" w14:textId="77777777" w:rsidR="00943DD3" w:rsidRPr="001143CE" w:rsidRDefault="00943DD3" w:rsidP="008E3EAD">
            <w:pPr>
              <w:autoSpaceDE w:val="0"/>
              <w:autoSpaceDN w:val="0"/>
              <w:adjustRightInd w:val="0"/>
              <w:rPr>
                <w:rFonts w:ascii="Helvetica" w:hAnsi="Helvetica" w:cs="Calibri"/>
                <w:color w:val="000000"/>
                <w:sz w:val="14"/>
                <w:szCs w:val="14"/>
                <w:lang w:val="en-US"/>
              </w:rPr>
            </w:pPr>
          </w:p>
        </w:tc>
      </w:tr>
      <w:tr w:rsidR="00943DD3" w:rsidRPr="001143CE" w14:paraId="63133FCB" w14:textId="77777777" w:rsidTr="008E3EAD">
        <w:trPr>
          <w:trHeight w:val="273"/>
          <w:jc w:val="center"/>
        </w:trPr>
        <w:tc>
          <w:tcPr>
            <w:tcW w:w="1661" w:type="dxa"/>
            <w:tcBorders>
              <w:top w:val="single" w:sz="4" w:space="0" w:color="auto"/>
              <w:left w:val="single" w:sz="4" w:space="0" w:color="auto"/>
              <w:bottom w:val="single" w:sz="4" w:space="0" w:color="auto"/>
              <w:right w:val="single" w:sz="4" w:space="0" w:color="auto"/>
            </w:tcBorders>
            <w:hideMark/>
          </w:tcPr>
          <w:p w14:paraId="5A3055D2" w14:textId="77777777" w:rsidR="00943DD3" w:rsidRPr="001143CE" w:rsidRDefault="00943DD3" w:rsidP="008E3EAD">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1994-2008</w:t>
            </w:r>
          </w:p>
        </w:tc>
        <w:tc>
          <w:tcPr>
            <w:tcW w:w="1523" w:type="dxa"/>
            <w:tcBorders>
              <w:top w:val="single" w:sz="4" w:space="0" w:color="auto"/>
              <w:left w:val="single" w:sz="4" w:space="0" w:color="auto"/>
              <w:bottom w:val="single" w:sz="4" w:space="0" w:color="auto"/>
              <w:right w:val="single" w:sz="4" w:space="0" w:color="auto"/>
            </w:tcBorders>
            <w:vAlign w:val="center"/>
          </w:tcPr>
          <w:p w14:paraId="0B5939A6"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15.36 (11.29-20.42)</w:t>
            </w:r>
          </w:p>
        </w:tc>
        <w:tc>
          <w:tcPr>
            <w:tcW w:w="1397" w:type="dxa"/>
            <w:tcBorders>
              <w:top w:val="single" w:sz="4" w:space="0" w:color="auto"/>
              <w:left w:val="single" w:sz="4" w:space="0" w:color="auto"/>
              <w:bottom w:val="single" w:sz="4" w:space="0" w:color="auto"/>
              <w:right w:val="single" w:sz="4" w:space="0" w:color="auto"/>
            </w:tcBorders>
            <w:vAlign w:val="center"/>
          </w:tcPr>
          <w:p w14:paraId="79055F68"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3.90 (2.01-6.81)</w:t>
            </w:r>
          </w:p>
        </w:tc>
        <w:tc>
          <w:tcPr>
            <w:tcW w:w="1411" w:type="dxa"/>
            <w:tcBorders>
              <w:top w:val="single" w:sz="4" w:space="0" w:color="auto"/>
              <w:left w:val="single" w:sz="4" w:space="0" w:color="auto"/>
              <w:bottom w:val="single" w:sz="4" w:space="0" w:color="auto"/>
              <w:right w:val="single" w:sz="4" w:space="0" w:color="auto"/>
            </w:tcBorders>
            <w:vAlign w:val="center"/>
          </w:tcPr>
          <w:p w14:paraId="5E2A0B45"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4.88 (2.73-8.04)</w:t>
            </w:r>
          </w:p>
        </w:tc>
        <w:tc>
          <w:tcPr>
            <w:tcW w:w="1390" w:type="dxa"/>
            <w:tcBorders>
              <w:top w:val="single" w:sz="4" w:space="0" w:color="auto"/>
              <w:left w:val="single" w:sz="4" w:space="0" w:color="auto"/>
              <w:bottom w:val="single" w:sz="4" w:space="0" w:color="auto"/>
              <w:right w:val="single" w:sz="4" w:space="0" w:color="auto"/>
            </w:tcBorders>
            <w:vAlign w:val="center"/>
          </w:tcPr>
          <w:p w14:paraId="0DFF44E4"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5.85 (3.47-9.25)</w:t>
            </w:r>
          </w:p>
        </w:tc>
        <w:tc>
          <w:tcPr>
            <w:tcW w:w="1681" w:type="dxa"/>
            <w:tcBorders>
              <w:top w:val="single" w:sz="4" w:space="0" w:color="auto"/>
              <w:left w:val="single" w:sz="4" w:space="0" w:color="auto"/>
              <w:bottom w:val="single" w:sz="4" w:space="0" w:color="auto"/>
              <w:right w:val="single" w:sz="4" w:space="0" w:color="auto"/>
            </w:tcBorders>
            <w:vAlign w:val="center"/>
          </w:tcPr>
          <w:p w14:paraId="150284BF"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84.67 (79.90-89.65)</w:t>
            </w:r>
          </w:p>
        </w:tc>
        <w:tc>
          <w:tcPr>
            <w:tcW w:w="1532" w:type="dxa"/>
            <w:tcBorders>
              <w:top w:val="single" w:sz="4" w:space="0" w:color="auto"/>
              <w:left w:val="single" w:sz="4" w:space="0" w:color="auto"/>
              <w:bottom w:val="single" w:sz="4" w:space="0" w:color="auto"/>
              <w:right w:val="single" w:sz="4" w:space="0" w:color="auto"/>
            </w:tcBorders>
            <w:vAlign w:val="center"/>
          </w:tcPr>
          <w:p w14:paraId="1CAB436B"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29.36 (24.24-35.24)</w:t>
            </w:r>
          </w:p>
        </w:tc>
        <w:tc>
          <w:tcPr>
            <w:tcW w:w="1530" w:type="dxa"/>
            <w:tcBorders>
              <w:top w:val="single" w:sz="4" w:space="0" w:color="auto"/>
              <w:left w:val="single" w:sz="4" w:space="0" w:color="auto"/>
              <w:bottom w:val="single" w:sz="4" w:space="0" w:color="auto"/>
              <w:right w:val="single" w:sz="4" w:space="0" w:color="auto"/>
            </w:tcBorders>
            <w:vAlign w:val="center"/>
          </w:tcPr>
          <w:p w14:paraId="714623E7"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10.16 (7.19-13.94)</w:t>
            </w:r>
          </w:p>
        </w:tc>
        <w:tc>
          <w:tcPr>
            <w:tcW w:w="1495" w:type="dxa"/>
            <w:tcBorders>
              <w:top w:val="single" w:sz="4" w:space="0" w:color="auto"/>
              <w:left w:val="single" w:sz="4" w:space="0" w:color="auto"/>
              <w:bottom w:val="single" w:sz="4" w:space="0" w:color="auto"/>
              <w:right w:val="single" w:sz="4" w:space="0" w:color="auto"/>
            </w:tcBorders>
            <w:vAlign w:val="center"/>
          </w:tcPr>
          <w:p w14:paraId="2ADC526D"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43.11 (37.72-49.06)</w:t>
            </w:r>
          </w:p>
        </w:tc>
        <w:tc>
          <w:tcPr>
            <w:tcW w:w="1684" w:type="dxa"/>
            <w:tcBorders>
              <w:top w:val="single" w:sz="4" w:space="0" w:color="auto"/>
              <w:left w:val="single" w:sz="4" w:space="0" w:color="auto"/>
              <w:bottom w:val="single" w:sz="4" w:space="0" w:color="auto"/>
              <w:right w:val="single" w:sz="4" w:space="0" w:color="auto"/>
            </w:tcBorders>
            <w:vAlign w:val="center"/>
          </w:tcPr>
          <w:p w14:paraId="6152DCAA"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51.81 (47.82-56.04)</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2E84105"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22.44 (18.58-26.87)</w:t>
            </w:r>
          </w:p>
        </w:tc>
      </w:tr>
      <w:tr w:rsidR="00943DD3" w:rsidRPr="001143CE" w14:paraId="5098B716" w14:textId="77777777" w:rsidTr="008E3EAD">
        <w:trPr>
          <w:trHeight w:val="273"/>
          <w:jc w:val="center"/>
        </w:trPr>
        <w:tc>
          <w:tcPr>
            <w:tcW w:w="1661" w:type="dxa"/>
            <w:tcBorders>
              <w:top w:val="single" w:sz="4" w:space="0" w:color="auto"/>
              <w:left w:val="single" w:sz="4" w:space="0" w:color="auto"/>
              <w:bottom w:val="single" w:sz="4" w:space="0" w:color="auto"/>
              <w:right w:val="single" w:sz="4" w:space="0" w:color="auto"/>
            </w:tcBorders>
            <w:hideMark/>
          </w:tcPr>
          <w:p w14:paraId="74834CEC" w14:textId="77777777" w:rsidR="00943DD3" w:rsidRPr="001143CE" w:rsidRDefault="00943DD3" w:rsidP="008E3EAD">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2009-2018</w:t>
            </w:r>
          </w:p>
        </w:tc>
        <w:tc>
          <w:tcPr>
            <w:tcW w:w="1523" w:type="dxa"/>
            <w:tcBorders>
              <w:top w:val="single" w:sz="4" w:space="0" w:color="auto"/>
              <w:left w:val="single" w:sz="4" w:space="0" w:color="auto"/>
              <w:bottom w:val="single" w:sz="4" w:space="0" w:color="auto"/>
              <w:right w:val="single" w:sz="4" w:space="0" w:color="auto"/>
            </w:tcBorders>
            <w:vAlign w:val="center"/>
          </w:tcPr>
          <w:p w14:paraId="6C2AF570"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5.88 (5.20-6.63)</w:t>
            </w:r>
          </w:p>
        </w:tc>
        <w:tc>
          <w:tcPr>
            <w:tcW w:w="1397" w:type="dxa"/>
            <w:tcBorders>
              <w:top w:val="single" w:sz="4" w:space="0" w:color="auto"/>
              <w:left w:val="single" w:sz="4" w:space="0" w:color="auto"/>
              <w:bottom w:val="single" w:sz="4" w:space="0" w:color="auto"/>
              <w:right w:val="single" w:sz="4" w:space="0" w:color="auto"/>
            </w:tcBorders>
            <w:vAlign w:val="center"/>
          </w:tcPr>
          <w:p w14:paraId="4716C5B2"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1.33 (1.02-1.71)</w:t>
            </w:r>
          </w:p>
        </w:tc>
        <w:tc>
          <w:tcPr>
            <w:tcW w:w="1411" w:type="dxa"/>
            <w:tcBorders>
              <w:top w:val="single" w:sz="4" w:space="0" w:color="auto"/>
              <w:left w:val="single" w:sz="4" w:space="0" w:color="auto"/>
              <w:bottom w:val="single" w:sz="4" w:space="0" w:color="auto"/>
              <w:right w:val="single" w:sz="4" w:space="0" w:color="auto"/>
            </w:tcBorders>
            <w:vAlign w:val="center"/>
          </w:tcPr>
          <w:p w14:paraId="4FAB08D1"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2.16 (1.76-2.63)</w:t>
            </w:r>
          </w:p>
        </w:tc>
        <w:tc>
          <w:tcPr>
            <w:tcW w:w="1390" w:type="dxa"/>
            <w:tcBorders>
              <w:top w:val="single" w:sz="4" w:space="0" w:color="auto"/>
              <w:left w:val="single" w:sz="4" w:space="0" w:color="auto"/>
              <w:bottom w:val="single" w:sz="4" w:space="0" w:color="auto"/>
              <w:right w:val="single" w:sz="4" w:space="0" w:color="auto"/>
            </w:tcBorders>
            <w:vAlign w:val="center"/>
          </w:tcPr>
          <w:p w14:paraId="6F7E1AE1"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1.61 (1.27-2.03)</w:t>
            </w:r>
          </w:p>
        </w:tc>
        <w:tc>
          <w:tcPr>
            <w:tcW w:w="1681" w:type="dxa"/>
            <w:tcBorders>
              <w:top w:val="single" w:sz="4" w:space="0" w:color="auto"/>
              <w:left w:val="single" w:sz="4" w:space="0" w:color="auto"/>
              <w:bottom w:val="single" w:sz="4" w:space="0" w:color="auto"/>
              <w:right w:val="single" w:sz="4" w:space="0" w:color="auto"/>
            </w:tcBorders>
            <w:vAlign w:val="center"/>
          </w:tcPr>
          <w:p w14:paraId="53DA2B97"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139.24 (136.31-142.22)</w:t>
            </w:r>
          </w:p>
        </w:tc>
        <w:tc>
          <w:tcPr>
            <w:tcW w:w="1532" w:type="dxa"/>
            <w:tcBorders>
              <w:top w:val="single" w:sz="4" w:space="0" w:color="auto"/>
              <w:left w:val="single" w:sz="4" w:space="0" w:color="auto"/>
              <w:bottom w:val="single" w:sz="4" w:space="0" w:color="auto"/>
              <w:right w:val="single" w:sz="4" w:space="0" w:color="auto"/>
            </w:tcBorders>
            <w:vAlign w:val="center"/>
          </w:tcPr>
          <w:p w14:paraId="73C71173"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18.07 (16.87-19.34)</w:t>
            </w:r>
          </w:p>
        </w:tc>
        <w:tc>
          <w:tcPr>
            <w:tcW w:w="1530" w:type="dxa"/>
            <w:tcBorders>
              <w:top w:val="single" w:sz="4" w:space="0" w:color="auto"/>
              <w:left w:val="single" w:sz="4" w:space="0" w:color="auto"/>
              <w:bottom w:val="single" w:sz="4" w:space="0" w:color="auto"/>
              <w:right w:val="single" w:sz="4" w:space="0" w:color="auto"/>
            </w:tcBorders>
            <w:vAlign w:val="center"/>
          </w:tcPr>
          <w:p w14:paraId="36F56190"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16.24 (15.11-17.43)</w:t>
            </w:r>
          </w:p>
        </w:tc>
        <w:tc>
          <w:tcPr>
            <w:tcW w:w="1495" w:type="dxa"/>
            <w:tcBorders>
              <w:top w:val="single" w:sz="4" w:space="0" w:color="auto"/>
              <w:left w:val="single" w:sz="4" w:space="0" w:color="auto"/>
              <w:bottom w:val="single" w:sz="4" w:space="0" w:color="auto"/>
              <w:right w:val="single" w:sz="4" w:space="0" w:color="auto"/>
            </w:tcBorders>
            <w:vAlign w:val="center"/>
          </w:tcPr>
          <w:p w14:paraId="7EACA3A8"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40.59 (38.83-42.42)</w:t>
            </w:r>
          </w:p>
        </w:tc>
        <w:tc>
          <w:tcPr>
            <w:tcW w:w="1684" w:type="dxa"/>
            <w:tcBorders>
              <w:top w:val="single" w:sz="4" w:space="0" w:color="auto"/>
              <w:left w:val="single" w:sz="4" w:space="0" w:color="auto"/>
              <w:bottom w:val="single" w:sz="4" w:space="0" w:color="auto"/>
              <w:right w:val="single" w:sz="4" w:space="0" w:color="auto"/>
            </w:tcBorders>
            <w:vAlign w:val="center"/>
          </w:tcPr>
          <w:p w14:paraId="400F55C6"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155.06 (151.89-158.28)</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75A5C6E"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40.90 (39.14-42.71)</w:t>
            </w:r>
          </w:p>
        </w:tc>
      </w:tr>
      <w:tr w:rsidR="00943DD3" w:rsidRPr="001143CE" w14:paraId="7E1CEA0B" w14:textId="77777777" w:rsidTr="008E3EAD">
        <w:trPr>
          <w:trHeight w:val="273"/>
          <w:jc w:val="center"/>
        </w:trPr>
        <w:tc>
          <w:tcPr>
            <w:tcW w:w="1661" w:type="dxa"/>
            <w:tcBorders>
              <w:top w:val="single" w:sz="4" w:space="0" w:color="auto"/>
              <w:left w:val="single" w:sz="4" w:space="0" w:color="auto"/>
              <w:bottom w:val="single" w:sz="4" w:space="0" w:color="auto"/>
              <w:right w:val="single" w:sz="4" w:space="0" w:color="auto"/>
            </w:tcBorders>
            <w:hideMark/>
          </w:tcPr>
          <w:p w14:paraId="0DB499A4" w14:textId="77777777" w:rsidR="00943DD3" w:rsidRPr="001143CE" w:rsidRDefault="00943DD3" w:rsidP="008E3EAD">
            <w:pPr>
              <w:autoSpaceDE w:val="0"/>
              <w:autoSpaceDN w:val="0"/>
              <w:adjustRightInd w:val="0"/>
              <w:rPr>
                <w:rFonts w:ascii="Helvetica" w:hAnsi="Helvetica"/>
                <w:color w:val="000000"/>
                <w:sz w:val="16"/>
                <w:szCs w:val="16"/>
                <w:lang w:val="en-US"/>
              </w:rPr>
            </w:pPr>
            <w:r w:rsidRPr="001143CE">
              <w:rPr>
                <w:rFonts w:ascii="Helvetica" w:hAnsi="Helvetica"/>
                <w:color w:val="000000"/>
                <w:sz w:val="16"/>
                <w:szCs w:val="16"/>
                <w:lang w:val="en-US"/>
              </w:rPr>
              <w:t>BMI &lt; 30 kg/m</w:t>
            </w:r>
            <w:r w:rsidRPr="001143CE">
              <w:rPr>
                <w:rFonts w:ascii="Helvetica" w:hAnsi="Helvetica"/>
                <w:color w:val="000000"/>
                <w:sz w:val="16"/>
                <w:szCs w:val="16"/>
                <w:vertAlign w:val="superscript"/>
                <w:lang w:val="en-US"/>
              </w:rPr>
              <w:t>2</w:t>
            </w:r>
          </w:p>
        </w:tc>
        <w:tc>
          <w:tcPr>
            <w:tcW w:w="1523" w:type="dxa"/>
            <w:tcBorders>
              <w:top w:val="single" w:sz="4" w:space="0" w:color="auto"/>
              <w:left w:val="single" w:sz="4" w:space="0" w:color="auto"/>
              <w:bottom w:val="single" w:sz="4" w:space="0" w:color="auto"/>
              <w:right w:val="single" w:sz="4" w:space="0" w:color="auto"/>
            </w:tcBorders>
            <w:vAlign w:val="center"/>
          </w:tcPr>
          <w:p w14:paraId="6476E977"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397" w:type="dxa"/>
            <w:tcBorders>
              <w:top w:val="single" w:sz="4" w:space="0" w:color="auto"/>
              <w:left w:val="single" w:sz="4" w:space="0" w:color="auto"/>
              <w:bottom w:val="single" w:sz="4" w:space="0" w:color="auto"/>
              <w:right w:val="single" w:sz="4" w:space="0" w:color="auto"/>
            </w:tcBorders>
            <w:vAlign w:val="center"/>
          </w:tcPr>
          <w:p w14:paraId="40E75F9C"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11" w:type="dxa"/>
            <w:tcBorders>
              <w:top w:val="single" w:sz="4" w:space="0" w:color="auto"/>
              <w:left w:val="single" w:sz="4" w:space="0" w:color="auto"/>
              <w:bottom w:val="single" w:sz="4" w:space="0" w:color="auto"/>
              <w:right w:val="single" w:sz="4" w:space="0" w:color="auto"/>
            </w:tcBorders>
            <w:vAlign w:val="center"/>
          </w:tcPr>
          <w:p w14:paraId="074BB44C"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390" w:type="dxa"/>
            <w:tcBorders>
              <w:top w:val="single" w:sz="4" w:space="0" w:color="auto"/>
              <w:left w:val="single" w:sz="4" w:space="0" w:color="auto"/>
              <w:bottom w:val="single" w:sz="4" w:space="0" w:color="auto"/>
              <w:right w:val="single" w:sz="4" w:space="0" w:color="auto"/>
            </w:tcBorders>
            <w:vAlign w:val="center"/>
          </w:tcPr>
          <w:p w14:paraId="7E508C2A"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681" w:type="dxa"/>
            <w:tcBorders>
              <w:top w:val="single" w:sz="4" w:space="0" w:color="auto"/>
              <w:left w:val="single" w:sz="4" w:space="0" w:color="auto"/>
              <w:bottom w:val="single" w:sz="4" w:space="0" w:color="auto"/>
              <w:right w:val="single" w:sz="4" w:space="0" w:color="auto"/>
            </w:tcBorders>
            <w:vAlign w:val="center"/>
          </w:tcPr>
          <w:p w14:paraId="731E2F2D"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532" w:type="dxa"/>
            <w:tcBorders>
              <w:top w:val="single" w:sz="4" w:space="0" w:color="auto"/>
              <w:left w:val="single" w:sz="4" w:space="0" w:color="auto"/>
              <w:bottom w:val="single" w:sz="4" w:space="0" w:color="auto"/>
              <w:right w:val="single" w:sz="4" w:space="0" w:color="auto"/>
            </w:tcBorders>
            <w:vAlign w:val="center"/>
          </w:tcPr>
          <w:p w14:paraId="6804BE37"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530" w:type="dxa"/>
            <w:tcBorders>
              <w:top w:val="single" w:sz="4" w:space="0" w:color="auto"/>
              <w:left w:val="single" w:sz="4" w:space="0" w:color="auto"/>
              <w:bottom w:val="single" w:sz="4" w:space="0" w:color="auto"/>
              <w:right w:val="single" w:sz="4" w:space="0" w:color="auto"/>
            </w:tcBorders>
            <w:vAlign w:val="center"/>
          </w:tcPr>
          <w:p w14:paraId="19024157"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95" w:type="dxa"/>
            <w:tcBorders>
              <w:top w:val="single" w:sz="4" w:space="0" w:color="auto"/>
              <w:left w:val="single" w:sz="4" w:space="0" w:color="auto"/>
              <w:bottom w:val="single" w:sz="4" w:space="0" w:color="auto"/>
              <w:right w:val="single" w:sz="4" w:space="0" w:color="auto"/>
            </w:tcBorders>
            <w:vAlign w:val="center"/>
          </w:tcPr>
          <w:p w14:paraId="069155AA"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684" w:type="dxa"/>
            <w:tcBorders>
              <w:top w:val="single" w:sz="4" w:space="0" w:color="auto"/>
              <w:left w:val="single" w:sz="4" w:space="0" w:color="auto"/>
              <w:bottom w:val="single" w:sz="4" w:space="0" w:color="auto"/>
              <w:right w:val="single" w:sz="4" w:space="0" w:color="auto"/>
            </w:tcBorders>
            <w:vAlign w:val="center"/>
          </w:tcPr>
          <w:p w14:paraId="109010EF"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18" w:type="dxa"/>
            <w:tcBorders>
              <w:top w:val="single" w:sz="4" w:space="0" w:color="auto"/>
              <w:left w:val="single" w:sz="4" w:space="0" w:color="auto"/>
              <w:bottom w:val="single" w:sz="4" w:space="0" w:color="auto"/>
              <w:right w:val="single" w:sz="4" w:space="0" w:color="auto"/>
            </w:tcBorders>
            <w:vAlign w:val="center"/>
          </w:tcPr>
          <w:p w14:paraId="01E660D1" w14:textId="77777777" w:rsidR="00943DD3" w:rsidRPr="001143CE" w:rsidRDefault="00943DD3" w:rsidP="008E3EAD">
            <w:pPr>
              <w:autoSpaceDE w:val="0"/>
              <w:autoSpaceDN w:val="0"/>
              <w:adjustRightInd w:val="0"/>
              <w:rPr>
                <w:rFonts w:ascii="Helvetica" w:hAnsi="Helvetica"/>
                <w:color w:val="000000"/>
                <w:sz w:val="14"/>
                <w:szCs w:val="14"/>
                <w:lang w:val="en-US"/>
              </w:rPr>
            </w:pPr>
          </w:p>
        </w:tc>
      </w:tr>
      <w:tr w:rsidR="00943DD3" w:rsidRPr="001143CE" w14:paraId="6DDC5088" w14:textId="77777777" w:rsidTr="008E3EAD">
        <w:trPr>
          <w:trHeight w:val="273"/>
          <w:jc w:val="center"/>
        </w:trPr>
        <w:tc>
          <w:tcPr>
            <w:tcW w:w="1661" w:type="dxa"/>
            <w:tcBorders>
              <w:top w:val="single" w:sz="4" w:space="0" w:color="auto"/>
              <w:left w:val="single" w:sz="4" w:space="0" w:color="auto"/>
              <w:bottom w:val="single" w:sz="4" w:space="0" w:color="auto"/>
              <w:right w:val="single" w:sz="4" w:space="0" w:color="auto"/>
            </w:tcBorders>
            <w:hideMark/>
          </w:tcPr>
          <w:p w14:paraId="364BAA13" w14:textId="77777777" w:rsidR="00943DD3" w:rsidRPr="001143CE" w:rsidRDefault="00943DD3" w:rsidP="008E3EAD">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1994-2008</w:t>
            </w:r>
          </w:p>
        </w:tc>
        <w:tc>
          <w:tcPr>
            <w:tcW w:w="1523" w:type="dxa"/>
            <w:tcBorders>
              <w:top w:val="single" w:sz="4" w:space="0" w:color="auto"/>
              <w:left w:val="single" w:sz="4" w:space="0" w:color="auto"/>
              <w:bottom w:val="single" w:sz="4" w:space="0" w:color="auto"/>
              <w:right w:val="single" w:sz="4" w:space="0" w:color="auto"/>
            </w:tcBorders>
            <w:vAlign w:val="center"/>
          </w:tcPr>
          <w:p w14:paraId="0FC871E6"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9.05 (6.91-11.65)</w:t>
            </w:r>
          </w:p>
        </w:tc>
        <w:tc>
          <w:tcPr>
            <w:tcW w:w="1397" w:type="dxa"/>
            <w:tcBorders>
              <w:top w:val="single" w:sz="4" w:space="0" w:color="auto"/>
              <w:left w:val="single" w:sz="4" w:space="0" w:color="auto"/>
              <w:bottom w:val="single" w:sz="4" w:space="0" w:color="auto"/>
              <w:right w:val="single" w:sz="4" w:space="0" w:color="auto"/>
            </w:tcBorders>
            <w:vAlign w:val="center"/>
          </w:tcPr>
          <w:p w14:paraId="17C6339D"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1.42 (0.68-2.60)</w:t>
            </w:r>
          </w:p>
        </w:tc>
        <w:tc>
          <w:tcPr>
            <w:tcW w:w="1411" w:type="dxa"/>
            <w:tcBorders>
              <w:top w:val="single" w:sz="4" w:space="0" w:color="auto"/>
              <w:left w:val="single" w:sz="4" w:space="0" w:color="auto"/>
              <w:bottom w:val="single" w:sz="4" w:space="0" w:color="auto"/>
              <w:right w:val="single" w:sz="4" w:space="0" w:color="auto"/>
            </w:tcBorders>
            <w:vAlign w:val="center"/>
          </w:tcPr>
          <w:p w14:paraId="29B6C436"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2.86 (1.72-4.46)</w:t>
            </w:r>
          </w:p>
        </w:tc>
        <w:tc>
          <w:tcPr>
            <w:tcW w:w="1390" w:type="dxa"/>
            <w:tcBorders>
              <w:top w:val="single" w:sz="4" w:space="0" w:color="auto"/>
              <w:left w:val="single" w:sz="4" w:space="0" w:color="auto"/>
              <w:bottom w:val="single" w:sz="4" w:space="0" w:color="auto"/>
              <w:right w:val="single" w:sz="4" w:space="0" w:color="auto"/>
            </w:tcBorders>
            <w:vAlign w:val="center"/>
          </w:tcPr>
          <w:p w14:paraId="63920B9B"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6.24 (4.54-8.38)</w:t>
            </w:r>
          </w:p>
        </w:tc>
        <w:tc>
          <w:tcPr>
            <w:tcW w:w="1681" w:type="dxa"/>
            <w:tcBorders>
              <w:top w:val="single" w:sz="4" w:space="0" w:color="auto"/>
              <w:left w:val="single" w:sz="4" w:space="0" w:color="auto"/>
              <w:bottom w:val="single" w:sz="4" w:space="0" w:color="auto"/>
              <w:right w:val="single" w:sz="4" w:space="0" w:color="auto"/>
            </w:tcBorders>
            <w:vAlign w:val="center"/>
          </w:tcPr>
          <w:p w14:paraId="74D417CA"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66.01 (62.96-69.18)</w:t>
            </w:r>
          </w:p>
        </w:tc>
        <w:tc>
          <w:tcPr>
            <w:tcW w:w="1532" w:type="dxa"/>
            <w:tcBorders>
              <w:top w:val="single" w:sz="4" w:space="0" w:color="auto"/>
              <w:left w:val="single" w:sz="4" w:space="0" w:color="auto"/>
              <w:bottom w:val="single" w:sz="4" w:space="0" w:color="auto"/>
              <w:right w:val="single" w:sz="4" w:space="0" w:color="auto"/>
            </w:tcBorders>
            <w:vAlign w:val="center"/>
          </w:tcPr>
          <w:p w14:paraId="07A1A276"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16.55 (13.88-19.59)</w:t>
            </w:r>
          </w:p>
        </w:tc>
        <w:tc>
          <w:tcPr>
            <w:tcW w:w="1530" w:type="dxa"/>
            <w:tcBorders>
              <w:top w:val="single" w:sz="4" w:space="0" w:color="auto"/>
              <w:left w:val="single" w:sz="4" w:space="0" w:color="auto"/>
              <w:bottom w:val="single" w:sz="4" w:space="0" w:color="auto"/>
              <w:right w:val="single" w:sz="4" w:space="0" w:color="auto"/>
            </w:tcBorders>
            <w:vAlign w:val="center"/>
          </w:tcPr>
          <w:p w14:paraId="5EE248EE"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7.13 (5.35-9.30)</w:t>
            </w:r>
          </w:p>
        </w:tc>
        <w:tc>
          <w:tcPr>
            <w:tcW w:w="1495" w:type="dxa"/>
            <w:tcBorders>
              <w:top w:val="single" w:sz="4" w:space="0" w:color="auto"/>
              <w:left w:val="single" w:sz="4" w:space="0" w:color="auto"/>
              <w:bottom w:val="single" w:sz="4" w:space="0" w:color="auto"/>
              <w:right w:val="single" w:sz="4" w:space="0" w:color="auto"/>
            </w:tcBorders>
            <w:vAlign w:val="center"/>
          </w:tcPr>
          <w:p w14:paraId="2A14B7EA"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41.62 (37.87-45.64)</w:t>
            </w:r>
          </w:p>
        </w:tc>
        <w:tc>
          <w:tcPr>
            <w:tcW w:w="1684" w:type="dxa"/>
            <w:tcBorders>
              <w:top w:val="single" w:sz="4" w:space="0" w:color="auto"/>
              <w:left w:val="single" w:sz="4" w:space="0" w:color="auto"/>
              <w:bottom w:val="single" w:sz="4" w:space="0" w:color="auto"/>
              <w:right w:val="single" w:sz="4" w:space="0" w:color="auto"/>
            </w:tcBorders>
            <w:vAlign w:val="center"/>
          </w:tcPr>
          <w:p w14:paraId="77E06399"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41.60 (39.08-44.24)</w:t>
            </w:r>
          </w:p>
        </w:tc>
        <w:tc>
          <w:tcPr>
            <w:tcW w:w="1418" w:type="dxa"/>
            <w:tcBorders>
              <w:top w:val="single" w:sz="4" w:space="0" w:color="auto"/>
              <w:left w:val="single" w:sz="4" w:space="0" w:color="auto"/>
              <w:bottom w:val="single" w:sz="4" w:space="0" w:color="auto"/>
              <w:right w:val="single" w:sz="4" w:space="0" w:color="auto"/>
            </w:tcBorders>
            <w:vAlign w:val="center"/>
          </w:tcPr>
          <w:p w14:paraId="7659CB61"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4"/>
                <w:szCs w:val="14"/>
                <w:lang w:val="en-US"/>
              </w:rPr>
              <w:t>13.00 (10.88-15.41)</w:t>
            </w:r>
          </w:p>
        </w:tc>
      </w:tr>
      <w:tr w:rsidR="00943DD3" w:rsidRPr="001143CE" w14:paraId="0AA28CB2" w14:textId="77777777" w:rsidTr="008E3EAD">
        <w:trPr>
          <w:trHeight w:val="273"/>
          <w:jc w:val="center"/>
        </w:trPr>
        <w:tc>
          <w:tcPr>
            <w:tcW w:w="1661" w:type="dxa"/>
            <w:tcBorders>
              <w:top w:val="single" w:sz="4" w:space="0" w:color="auto"/>
              <w:left w:val="single" w:sz="4" w:space="0" w:color="auto"/>
              <w:bottom w:val="single" w:sz="4" w:space="0" w:color="auto"/>
              <w:right w:val="single" w:sz="4" w:space="0" w:color="auto"/>
            </w:tcBorders>
            <w:hideMark/>
          </w:tcPr>
          <w:p w14:paraId="380A5AD5" w14:textId="77777777" w:rsidR="00943DD3" w:rsidRPr="001143CE" w:rsidRDefault="00943DD3" w:rsidP="008E3EAD">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2009-2018</w:t>
            </w:r>
          </w:p>
        </w:tc>
        <w:tc>
          <w:tcPr>
            <w:tcW w:w="1523" w:type="dxa"/>
            <w:tcBorders>
              <w:top w:val="single" w:sz="4" w:space="0" w:color="auto"/>
              <w:left w:val="single" w:sz="4" w:space="0" w:color="auto"/>
              <w:bottom w:val="single" w:sz="4" w:space="0" w:color="auto"/>
              <w:right w:val="single" w:sz="4" w:space="0" w:color="auto"/>
            </w:tcBorders>
            <w:vAlign w:val="center"/>
          </w:tcPr>
          <w:p w14:paraId="004B66BD"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3.88 (3.44-4.35)</w:t>
            </w:r>
          </w:p>
        </w:tc>
        <w:tc>
          <w:tcPr>
            <w:tcW w:w="1397" w:type="dxa"/>
            <w:tcBorders>
              <w:top w:val="single" w:sz="4" w:space="0" w:color="auto"/>
              <w:left w:val="single" w:sz="4" w:space="0" w:color="auto"/>
              <w:bottom w:val="single" w:sz="4" w:space="0" w:color="auto"/>
              <w:right w:val="single" w:sz="4" w:space="0" w:color="auto"/>
            </w:tcBorders>
            <w:vAlign w:val="center"/>
          </w:tcPr>
          <w:p w14:paraId="67B10D77"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0.58 (0.41-0.79)</w:t>
            </w:r>
          </w:p>
        </w:tc>
        <w:tc>
          <w:tcPr>
            <w:tcW w:w="1411" w:type="dxa"/>
            <w:tcBorders>
              <w:top w:val="single" w:sz="4" w:space="0" w:color="auto"/>
              <w:left w:val="single" w:sz="4" w:space="0" w:color="auto"/>
              <w:bottom w:val="single" w:sz="4" w:space="0" w:color="auto"/>
              <w:right w:val="single" w:sz="4" w:space="0" w:color="auto"/>
            </w:tcBorders>
            <w:vAlign w:val="center"/>
          </w:tcPr>
          <w:p w14:paraId="0E5E7FE7"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1.38 (1.13-1.68)</w:t>
            </w:r>
          </w:p>
        </w:tc>
        <w:tc>
          <w:tcPr>
            <w:tcW w:w="1390" w:type="dxa"/>
            <w:tcBorders>
              <w:top w:val="single" w:sz="4" w:space="0" w:color="auto"/>
              <w:left w:val="single" w:sz="4" w:space="0" w:color="auto"/>
              <w:bottom w:val="single" w:sz="4" w:space="0" w:color="auto"/>
              <w:right w:val="single" w:sz="4" w:space="0" w:color="auto"/>
            </w:tcBorders>
            <w:vAlign w:val="center"/>
          </w:tcPr>
          <w:p w14:paraId="5A5D7178"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2.46 (2.10-2.86)</w:t>
            </w:r>
          </w:p>
        </w:tc>
        <w:tc>
          <w:tcPr>
            <w:tcW w:w="1681" w:type="dxa"/>
            <w:tcBorders>
              <w:top w:val="single" w:sz="4" w:space="0" w:color="auto"/>
              <w:left w:val="single" w:sz="4" w:space="0" w:color="auto"/>
              <w:bottom w:val="single" w:sz="4" w:space="0" w:color="auto"/>
              <w:right w:val="single" w:sz="4" w:space="0" w:color="auto"/>
            </w:tcBorders>
            <w:vAlign w:val="center"/>
          </w:tcPr>
          <w:p w14:paraId="4DD6FD68"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126.32 (124.18-128.49)</w:t>
            </w:r>
          </w:p>
        </w:tc>
        <w:tc>
          <w:tcPr>
            <w:tcW w:w="1532" w:type="dxa"/>
            <w:tcBorders>
              <w:top w:val="single" w:sz="4" w:space="0" w:color="auto"/>
              <w:left w:val="single" w:sz="4" w:space="0" w:color="auto"/>
              <w:bottom w:val="single" w:sz="4" w:space="0" w:color="auto"/>
              <w:right w:val="single" w:sz="4" w:space="0" w:color="auto"/>
            </w:tcBorders>
            <w:vAlign w:val="center"/>
          </w:tcPr>
          <w:p w14:paraId="4BC45F70"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17.51 (16.57-18.48)</w:t>
            </w:r>
          </w:p>
        </w:tc>
        <w:tc>
          <w:tcPr>
            <w:tcW w:w="1530" w:type="dxa"/>
            <w:tcBorders>
              <w:top w:val="single" w:sz="4" w:space="0" w:color="auto"/>
              <w:left w:val="single" w:sz="4" w:space="0" w:color="auto"/>
              <w:bottom w:val="single" w:sz="4" w:space="0" w:color="auto"/>
              <w:right w:val="single" w:sz="4" w:space="0" w:color="auto"/>
            </w:tcBorders>
            <w:vAlign w:val="center"/>
          </w:tcPr>
          <w:p w14:paraId="478E31AA"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12.41 (11.63-13.23)</w:t>
            </w:r>
          </w:p>
        </w:tc>
        <w:tc>
          <w:tcPr>
            <w:tcW w:w="1495" w:type="dxa"/>
            <w:tcBorders>
              <w:top w:val="single" w:sz="4" w:space="0" w:color="auto"/>
              <w:left w:val="single" w:sz="4" w:space="0" w:color="auto"/>
              <w:bottom w:val="single" w:sz="4" w:space="0" w:color="auto"/>
              <w:right w:val="single" w:sz="4" w:space="0" w:color="auto"/>
            </w:tcBorders>
            <w:vAlign w:val="center"/>
          </w:tcPr>
          <w:p w14:paraId="351428C4"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37.97 (36.57-39.41)</w:t>
            </w:r>
          </w:p>
        </w:tc>
        <w:tc>
          <w:tcPr>
            <w:tcW w:w="1684" w:type="dxa"/>
            <w:tcBorders>
              <w:top w:val="single" w:sz="4" w:space="0" w:color="auto"/>
              <w:left w:val="single" w:sz="4" w:space="0" w:color="auto"/>
              <w:bottom w:val="single" w:sz="4" w:space="0" w:color="auto"/>
              <w:right w:val="single" w:sz="4" w:space="0" w:color="auto"/>
            </w:tcBorders>
            <w:vAlign w:val="center"/>
          </w:tcPr>
          <w:p w14:paraId="616CB128"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142.05 (139.72-144.41)</w:t>
            </w:r>
          </w:p>
        </w:tc>
        <w:tc>
          <w:tcPr>
            <w:tcW w:w="1418" w:type="dxa"/>
            <w:tcBorders>
              <w:top w:val="single" w:sz="4" w:space="0" w:color="auto"/>
              <w:left w:val="single" w:sz="4" w:space="0" w:color="auto"/>
              <w:bottom w:val="single" w:sz="4" w:space="0" w:color="auto"/>
              <w:right w:val="single" w:sz="4" w:space="0" w:color="auto"/>
            </w:tcBorders>
            <w:vAlign w:val="center"/>
          </w:tcPr>
          <w:p w14:paraId="21D53016"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4"/>
                <w:szCs w:val="14"/>
                <w:lang w:val="en-US"/>
              </w:rPr>
              <w:t>35.45 (34.16-36.77)</w:t>
            </w:r>
          </w:p>
        </w:tc>
      </w:tr>
      <w:tr w:rsidR="00943DD3" w:rsidRPr="001143CE" w14:paraId="3B6C31E1" w14:textId="77777777" w:rsidTr="008E3EAD">
        <w:trPr>
          <w:trHeight w:val="273"/>
          <w:jc w:val="center"/>
        </w:trPr>
        <w:tc>
          <w:tcPr>
            <w:tcW w:w="1661" w:type="dxa"/>
            <w:tcBorders>
              <w:top w:val="single" w:sz="4" w:space="0" w:color="auto"/>
              <w:left w:val="single" w:sz="4" w:space="0" w:color="auto"/>
              <w:bottom w:val="single" w:sz="4" w:space="0" w:color="auto"/>
              <w:right w:val="single" w:sz="4" w:space="0" w:color="auto"/>
            </w:tcBorders>
            <w:vAlign w:val="center"/>
            <w:hideMark/>
          </w:tcPr>
          <w:p w14:paraId="18FC2DD5" w14:textId="77777777" w:rsidR="00943DD3" w:rsidRPr="001143CE" w:rsidRDefault="00943DD3" w:rsidP="008E3EAD">
            <w:pPr>
              <w:autoSpaceDE w:val="0"/>
              <w:autoSpaceDN w:val="0"/>
              <w:adjustRightInd w:val="0"/>
              <w:rPr>
                <w:rFonts w:ascii="Helvetica" w:hAnsi="Helvetica"/>
                <w:color w:val="000000"/>
                <w:sz w:val="16"/>
                <w:szCs w:val="16"/>
                <w:lang w:val="en-US"/>
              </w:rPr>
            </w:pPr>
            <w:r w:rsidRPr="001143CE">
              <w:rPr>
                <w:rFonts w:ascii="Helvetica" w:hAnsi="Helvetica"/>
                <w:color w:val="000000"/>
                <w:sz w:val="16"/>
                <w:szCs w:val="16"/>
                <w:lang w:val="en-US"/>
              </w:rPr>
              <w:t>BMI ≥ 30kg/m</w:t>
            </w:r>
            <w:r w:rsidRPr="001143CE">
              <w:rPr>
                <w:rFonts w:ascii="Helvetica" w:hAnsi="Helvetica"/>
                <w:color w:val="000000"/>
                <w:sz w:val="16"/>
                <w:szCs w:val="16"/>
                <w:vertAlign w:val="superscript"/>
                <w:lang w:val="en-US"/>
              </w:rPr>
              <w:t>2</w:t>
            </w:r>
          </w:p>
        </w:tc>
        <w:tc>
          <w:tcPr>
            <w:tcW w:w="1523" w:type="dxa"/>
            <w:tcBorders>
              <w:top w:val="single" w:sz="4" w:space="0" w:color="auto"/>
              <w:left w:val="single" w:sz="4" w:space="0" w:color="auto"/>
              <w:bottom w:val="single" w:sz="4" w:space="0" w:color="auto"/>
              <w:right w:val="single" w:sz="4" w:space="0" w:color="auto"/>
            </w:tcBorders>
            <w:vAlign w:val="center"/>
          </w:tcPr>
          <w:p w14:paraId="1D76FB74"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397" w:type="dxa"/>
            <w:tcBorders>
              <w:top w:val="single" w:sz="4" w:space="0" w:color="auto"/>
              <w:left w:val="single" w:sz="4" w:space="0" w:color="auto"/>
              <w:bottom w:val="single" w:sz="4" w:space="0" w:color="auto"/>
              <w:right w:val="single" w:sz="4" w:space="0" w:color="auto"/>
            </w:tcBorders>
            <w:vAlign w:val="center"/>
          </w:tcPr>
          <w:p w14:paraId="78995805"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11" w:type="dxa"/>
            <w:tcBorders>
              <w:top w:val="single" w:sz="4" w:space="0" w:color="auto"/>
              <w:left w:val="single" w:sz="4" w:space="0" w:color="auto"/>
              <w:bottom w:val="single" w:sz="4" w:space="0" w:color="auto"/>
              <w:right w:val="single" w:sz="4" w:space="0" w:color="auto"/>
            </w:tcBorders>
            <w:vAlign w:val="center"/>
          </w:tcPr>
          <w:p w14:paraId="2DD2B194"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390" w:type="dxa"/>
            <w:tcBorders>
              <w:top w:val="single" w:sz="4" w:space="0" w:color="auto"/>
              <w:left w:val="single" w:sz="4" w:space="0" w:color="auto"/>
              <w:bottom w:val="single" w:sz="4" w:space="0" w:color="auto"/>
              <w:right w:val="single" w:sz="4" w:space="0" w:color="auto"/>
            </w:tcBorders>
            <w:vAlign w:val="center"/>
          </w:tcPr>
          <w:p w14:paraId="06F334B0"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681" w:type="dxa"/>
            <w:tcBorders>
              <w:top w:val="single" w:sz="4" w:space="0" w:color="auto"/>
              <w:left w:val="single" w:sz="4" w:space="0" w:color="auto"/>
              <w:bottom w:val="single" w:sz="4" w:space="0" w:color="auto"/>
              <w:right w:val="single" w:sz="4" w:space="0" w:color="auto"/>
            </w:tcBorders>
            <w:vAlign w:val="center"/>
          </w:tcPr>
          <w:p w14:paraId="3B390713"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532" w:type="dxa"/>
            <w:tcBorders>
              <w:top w:val="single" w:sz="4" w:space="0" w:color="auto"/>
              <w:left w:val="single" w:sz="4" w:space="0" w:color="auto"/>
              <w:bottom w:val="single" w:sz="4" w:space="0" w:color="auto"/>
              <w:right w:val="single" w:sz="4" w:space="0" w:color="auto"/>
            </w:tcBorders>
            <w:vAlign w:val="center"/>
          </w:tcPr>
          <w:p w14:paraId="15D13427"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530" w:type="dxa"/>
            <w:tcBorders>
              <w:top w:val="single" w:sz="4" w:space="0" w:color="auto"/>
              <w:left w:val="single" w:sz="4" w:space="0" w:color="auto"/>
              <w:bottom w:val="single" w:sz="4" w:space="0" w:color="auto"/>
              <w:right w:val="single" w:sz="4" w:space="0" w:color="auto"/>
            </w:tcBorders>
            <w:vAlign w:val="center"/>
          </w:tcPr>
          <w:p w14:paraId="15CA8440"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95" w:type="dxa"/>
            <w:tcBorders>
              <w:top w:val="single" w:sz="4" w:space="0" w:color="auto"/>
              <w:left w:val="single" w:sz="4" w:space="0" w:color="auto"/>
              <w:bottom w:val="single" w:sz="4" w:space="0" w:color="auto"/>
              <w:right w:val="single" w:sz="4" w:space="0" w:color="auto"/>
            </w:tcBorders>
            <w:vAlign w:val="center"/>
          </w:tcPr>
          <w:p w14:paraId="15405B0D"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684" w:type="dxa"/>
            <w:tcBorders>
              <w:top w:val="single" w:sz="4" w:space="0" w:color="auto"/>
              <w:left w:val="single" w:sz="4" w:space="0" w:color="auto"/>
              <w:bottom w:val="single" w:sz="4" w:space="0" w:color="auto"/>
              <w:right w:val="single" w:sz="4" w:space="0" w:color="auto"/>
            </w:tcBorders>
            <w:vAlign w:val="center"/>
          </w:tcPr>
          <w:p w14:paraId="60F1C65B"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18" w:type="dxa"/>
            <w:tcBorders>
              <w:top w:val="single" w:sz="4" w:space="0" w:color="auto"/>
              <w:left w:val="single" w:sz="4" w:space="0" w:color="auto"/>
              <w:bottom w:val="single" w:sz="4" w:space="0" w:color="auto"/>
              <w:right w:val="single" w:sz="4" w:space="0" w:color="auto"/>
            </w:tcBorders>
            <w:vAlign w:val="center"/>
          </w:tcPr>
          <w:p w14:paraId="36537996" w14:textId="77777777" w:rsidR="00943DD3" w:rsidRPr="001143CE" w:rsidRDefault="00943DD3" w:rsidP="008E3EAD">
            <w:pPr>
              <w:autoSpaceDE w:val="0"/>
              <w:autoSpaceDN w:val="0"/>
              <w:adjustRightInd w:val="0"/>
              <w:rPr>
                <w:rFonts w:ascii="Helvetica" w:hAnsi="Helvetica" w:cs="Calibri"/>
                <w:color w:val="000000"/>
                <w:sz w:val="14"/>
                <w:szCs w:val="14"/>
                <w:lang w:val="en-US"/>
              </w:rPr>
            </w:pPr>
          </w:p>
        </w:tc>
      </w:tr>
      <w:tr w:rsidR="00943DD3" w:rsidRPr="001143CE" w14:paraId="6B9580AC" w14:textId="77777777" w:rsidTr="008E3EAD">
        <w:trPr>
          <w:trHeight w:val="273"/>
          <w:jc w:val="center"/>
        </w:trPr>
        <w:tc>
          <w:tcPr>
            <w:tcW w:w="1661" w:type="dxa"/>
            <w:tcBorders>
              <w:top w:val="single" w:sz="4" w:space="0" w:color="auto"/>
              <w:left w:val="single" w:sz="4" w:space="0" w:color="auto"/>
              <w:bottom w:val="single" w:sz="4" w:space="0" w:color="auto"/>
              <w:right w:val="single" w:sz="4" w:space="0" w:color="auto"/>
            </w:tcBorders>
            <w:vAlign w:val="center"/>
            <w:hideMark/>
          </w:tcPr>
          <w:p w14:paraId="40C25C08" w14:textId="77777777" w:rsidR="00943DD3" w:rsidRPr="001143CE" w:rsidRDefault="00943DD3" w:rsidP="008E3EAD">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1994-2008</w:t>
            </w:r>
          </w:p>
        </w:tc>
        <w:tc>
          <w:tcPr>
            <w:tcW w:w="1523" w:type="dxa"/>
            <w:tcBorders>
              <w:top w:val="single" w:sz="4" w:space="0" w:color="auto"/>
              <w:left w:val="single" w:sz="4" w:space="0" w:color="auto"/>
              <w:bottom w:val="single" w:sz="4" w:space="0" w:color="auto"/>
              <w:right w:val="single" w:sz="4" w:space="0" w:color="auto"/>
            </w:tcBorders>
            <w:vAlign w:val="center"/>
          </w:tcPr>
          <w:p w14:paraId="7B5169D5"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18.27 (15.24-21.72)</w:t>
            </w:r>
          </w:p>
        </w:tc>
        <w:tc>
          <w:tcPr>
            <w:tcW w:w="1397" w:type="dxa"/>
            <w:tcBorders>
              <w:top w:val="single" w:sz="4" w:space="0" w:color="auto"/>
              <w:left w:val="single" w:sz="4" w:space="0" w:color="auto"/>
              <w:bottom w:val="single" w:sz="4" w:space="0" w:color="auto"/>
              <w:right w:val="single" w:sz="4" w:space="0" w:color="auto"/>
            </w:tcBorders>
            <w:vAlign w:val="center"/>
          </w:tcPr>
          <w:p w14:paraId="7D5602CA"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3.76 (2.43-5.55)</w:t>
            </w:r>
          </w:p>
        </w:tc>
        <w:tc>
          <w:tcPr>
            <w:tcW w:w="1411" w:type="dxa"/>
            <w:tcBorders>
              <w:top w:val="single" w:sz="4" w:space="0" w:color="auto"/>
              <w:left w:val="single" w:sz="4" w:space="0" w:color="auto"/>
              <w:bottom w:val="single" w:sz="4" w:space="0" w:color="auto"/>
              <w:right w:val="single" w:sz="4" w:space="0" w:color="auto"/>
            </w:tcBorders>
            <w:vAlign w:val="center"/>
          </w:tcPr>
          <w:p w14:paraId="67B60DAB"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7.38 (5.51-9.68)</w:t>
            </w:r>
          </w:p>
        </w:tc>
        <w:tc>
          <w:tcPr>
            <w:tcW w:w="1390" w:type="dxa"/>
            <w:tcBorders>
              <w:top w:val="single" w:sz="4" w:space="0" w:color="auto"/>
              <w:left w:val="single" w:sz="4" w:space="0" w:color="auto"/>
              <w:bottom w:val="single" w:sz="4" w:space="0" w:color="auto"/>
              <w:right w:val="single" w:sz="4" w:space="0" w:color="auto"/>
            </w:tcBorders>
            <w:vAlign w:val="center"/>
          </w:tcPr>
          <w:p w14:paraId="4E3756ED"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3.31 (2.07-5.01)</w:t>
            </w:r>
          </w:p>
        </w:tc>
        <w:tc>
          <w:tcPr>
            <w:tcW w:w="1681" w:type="dxa"/>
            <w:tcBorders>
              <w:top w:val="single" w:sz="4" w:space="0" w:color="auto"/>
              <w:left w:val="single" w:sz="4" w:space="0" w:color="auto"/>
              <w:bottom w:val="single" w:sz="4" w:space="0" w:color="auto"/>
              <w:right w:val="single" w:sz="4" w:space="0" w:color="auto"/>
            </w:tcBorders>
            <w:vAlign w:val="center"/>
          </w:tcPr>
          <w:p w14:paraId="3C0E9AF7"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91.74 (88.29-95.29)</w:t>
            </w:r>
          </w:p>
        </w:tc>
        <w:tc>
          <w:tcPr>
            <w:tcW w:w="1532" w:type="dxa"/>
            <w:tcBorders>
              <w:top w:val="single" w:sz="4" w:space="0" w:color="auto"/>
              <w:left w:val="single" w:sz="4" w:space="0" w:color="auto"/>
              <w:bottom w:val="single" w:sz="4" w:space="0" w:color="auto"/>
              <w:right w:val="single" w:sz="4" w:space="0" w:color="auto"/>
            </w:tcBorders>
            <w:vAlign w:val="center"/>
          </w:tcPr>
          <w:p w14:paraId="175BB98B"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32.33 (28.68-36.32)</w:t>
            </w:r>
          </w:p>
        </w:tc>
        <w:tc>
          <w:tcPr>
            <w:tcW w:w="1530" w:type="dxa"/>
            <w:tcBorders>
              <w:top w:val="single" w:sz="4" w:space="0" w:color="auto"/>
              <w:left w:val="single" w:sz="4" w:space="0" w:color="auto"/>
              <w:bottom w:val="single" w:sz="4" w:space="0" w:color="auto"/>
              <w:right w:val="single" w:sz="4" w:space="0" w:color="auto"/>
            </w:tcBorders>
            <w:vAlign w:val="center"/>
          </w:tcPr>
          <w:p w14:paraId="34E9CBBC"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19.11 (16.33-22.23)</w:t>
            </w:r>
          </w:p>
        </w:tc>
        <w:tc>
          <w:tcPr>
            <w:tcW w:w="1495" w:type="dxa"/>
            <w:tcBorders>
              <w:top w:val="single" w:sz="4" w:space="0" w:color="auto"/>
              <w:left w:val="single" w:sz="4" w:space="0" w:color="auto"/>
              <w:bottom w:val="single" w:sz="4" w:space="0" w:color="auto"/>
              <w:right w:val="single" w:sz="4" w:space="0" w:color="auto"/>
            </w:tcBorders>
            <w:vAlign w:val="center"/>
          </w:tcPr>
          <w:p w14:paraId="0839B4A8"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30.84 (27.63-34.32)</w:t>
            </w:r>
          </w:p>
        </w:tc>
        <w:tc>
          <w:tcPr>
            <w:tcW w:w="1684" w:type="dxa"/>
            <w:tcBorders>
              <w:top w:val="single" w:sz="4" w:space="0" w:color="auto"/>
              <w:left w:val="single" w:sz="4" w:space="0" w:color="auto"/>
              <w:bottom w:val="single" w:sz="4" w:space="0" w:color="auto"/>
              <w:right w:val="single" w:sz="4" w:space="0" w:color="auto"/>
            </w:tcBorders>
            <w:vAlign w:val="center"/>
          </w:tcPr>
          <w:p w14:paraId="28D43DD7"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60.22 (57.27-63.28)</w:t>
            </w:r>
          </w:p>
        </w:tc>
        <w:tc>
          <w:tcPr>
            <w:tcW w:w="1418" w:type="dxa"/>
            <w:tcBorders>
              <w:top w:val="single" w:sz="4" w:space="0" w:color="auto"/>
              <w:left w:val="single" w:sz="4" w:space="0" w:color="auto"/>
              <w:bottom w:val="single" w:sz="4" w:space="0" w:color="auto"/>
              <w:right w:val="single" w:sz="4" w:space="0" w:color="auto"/>
            </w:tcBorders>
            <w:vAlign w:val="center"/>
          </w:tcPr>
          <w:p w14:paraId="71552C68"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4"/>
                <w:szCs w:val="14"/>
                <w:lang w:val="en-US"/>
              </w:rPr>
              <w:t>16.60 (14.23-19.25)</w:t>
            </w:r>
          </w:p>
        </w:tc>
      </w:tr>
      <w:tr w:rsidR="00943DD3" w:rsidRPr="001143CE" w14:paraId="3FF4ECF4" w14:textId="77777777" w:rsidTr="008E3EAD">
        <w:trPr>
          <w:trHeight w:val="273"/>
          <w:jc w:val="center"/>
        </w:trPr>
        <w:tc>
          <w:tcPr>
            <w:tcW w:w="1661" w:type="dxa"/>
            <w:tcBorders>
              <w:top w:val="single" w:sz="4" w:space="0" w:color="auto"/>
              <w:left w:val="single" w:sz="4" w:space="0" w:color="auto"/>
              <w:bottom w:val="single" w:sz="4" w:space="0" w:color="auto"/>
              <w:right w:val="single" w:sz="4" w:space="0" w:color="auto"/>
            </w:tcBorders>
            <w:vAlign w:val="center"/>
            <w:hideMark/>
          </w:tcPr>
          <w:p w14:paraId="61764017" w14:textId="77777777" w:rsidR="00943DD3" w:rsidRPr="001143CE" w:rsidRDefault="00943DD3" w:rsidP="008E3EAD">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2009-2018</w:t>
            </w:r>
          </w:p>
        </w:tc>
        <w:tc>
          <w:tcPr>
            <w:tcW w:w="1523" w:type="dxa"/>
            <w:tcBorders>
              <w:top w:val="single" w:sz="4" w:space="0" w:color="auto"/>
              <w:left w:val="single" w:sz="4" w:space="0" w:color="auto"/>
              <w:bottom w:val="single" w:sz="4" w:space="0" w:color="auto"/>
              <w:right w:val="single" w:sz="4" w:space="0" w:color="auto"/>
            </w:tcBorders>
            <w:vAlign w:val="center"/>
          </w:tcPr>
          <w:p w14:paraId="1085AB11"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8.34 (7.66-9.06)</w:t>
            </w:r>
          </w:p>
        </w:tc>
        <w:tc>
          <w:tcPr>
            <w:tcW w:w="1397" w:type="dxa"/>
            <w:tcBorders>
              <w:top w:val="single" w:sz="4" w:space="0" w:color="auto"/>
              <w:left w:val="single" w:sz="4" w:space="0" w:color="auto"/>
              <w:bottom w:val="single" w:sz="4" w:space="0" w:color="auto"/>
              <w:right w:val="single" w:sz="4" w:space="0" w:color="auto"/>
            </w:tcBorders>
            <w:vAlign w:val="center"/>
          </w:tcPr>
          <w:p w14:paraId="7300768D"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1.16 (0.93-1.44)</w:t>
            </w:r>
          </w:p>
        </w:tc>
        <w:tc>
          <w:tcPr>
            <w:tcW w:w="1411" w:type="dxa"/>
            <w:tcBorders>
              <w:top w:val="single" w:sz="4" w:space="0" w:color="auto"/>
              <w:left w:val="single" w:sz="4" w:space="0" w:color="auto"/>
              <w:bottom w:val="single" w:sz="4" w:space="0" w:color="auto"/>
              <w:right w:val="single" w:sz="4" w:space="0" w:color="auto"/>
            </w:tcBorders>
            <w:vAlign w:val="center"/>
          </w:tcPr>
          <w:p w14:paraId="73D0F515"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3.13 (2.72-3.58)</w:t>
            </w:r>
          </w:p>
        </w:tc>
        <w:tc>
          <w:tcPr>
            <w:tcW w:w="1390" w:type="dxa"/>
            <w:tcBorders>
              <w:top w:val="single" w:sz="4" w:space="0" w:color="auto"/>
              <w:left w:val="single" w:sz="4" w:space="0" w:color="auto"/>
              <w:bottom w:val="single" w:sz="4" w:space="0" w:color="auto"/>
              <w:right w:val="single" w:sz="4" w:space="0" w:color="auto"/>
            </w:tcBorders>
            <w:vAlign w:val="center"/>
          </w:tcPr>
          <w:p w14:paraId="32571C31"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1.49 (1.22-1.79)</w:t>
            </w:r>
          </w:p>
        </w:tc>
        <w:tc>
          <w:tcPr>
            <w:tcW w:w="1681" w:type="dxa"/>
            <w:tcBorders>
              <w:top w:val="single" w:sz="4" w:space="0" w:color="auto"/>
              <w:left w:val="single" w:sz="4" w:space="0" w:color="auto"/>
              <w:bottom w:val="single" w:sz="4" w:space="0" w:color="auto"/>
              <w:right w:val="single" w:sz="4" w:space="0" w:color="auto"/>
            </w:tcBorders>
            <w:vAlign w:val="center"/>
          </w:tcPr>
          <w:p w14:paraId="52E15D7D"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147.28 (144.86-149.73)</w:t>
            </w:r>
          </w:p>
        </w:tc>
        <w:tc>
          <w:tcPr>
            <w:tcW w:w="1532" w:type="dxa"/>
            <w:tcBorders>
              <w:top w:val="single" w:sz="4" w:space="0" w:color="auto"/>
              <w:left w:val="single" w:sz="4" w:space="0" w:color="auto"/>
              <w:bottom w:val="single" w:sz="4" w:space="0" w:color="auto"/>
              <w:right w:val="single" w:sz="4" w:space="0" w:color="auto"/>
            </w:tcBorders>
            <w:vAlign w:val="center"/>
          </w:tcPr>
          <w:p w14:paraId="2ACC6E83"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21.85 (20.77-22.99)</w:t>
            </w:r>
          </w:p>
        </w:tc>
        <w:tc>
          <w:tcPr>
            <w:tcW w:w="1530" w:type="dxa"/>
            <w:tcBorders>
              <w:top w:val="single" w:sz="4" w:space="0" w:color="auto"/>
              <w:left w:val="single" w:sz="4" w:space="0" w:color="auto"/>
              <w:bottom w:val="single" w:sz="4" w:space="0" w:color="auto"/>
              <w:right w:val="single" w:sz="4" w:space="0" w:color="auto"/>
            </w:tcBorders>
            <w:vAlign w:val="center"/>
          </w:tcPr>
          <w:p w14:paraId="7FB852DB"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18.55 (17.56-19.57)</w:t>
            </w:r>
          </w:p>
        </w:tc>
        <w:tc>
          <w:tcPr>
            <w:tcW w:w="1495" w:type="dxa"/>
            <w:tcBorders>
              <w:top w:val="single" w:sz="4" w:space="0" w:color="auto"/>
              <w:left w:val="single" w:sz="4" w:space="0" w:color="auto"/>
              <w:bottom w:val="single" w:sz="4" w:space="0" w:color="auto"/>
              <w:right w:val="single" w:sz="4" w:space="0" w:color="auto"/>
            </w:tcBorders>
            <w:vAlign w:val="center"/>
          </w:tcPr>
          <w:p w14:paraId="5D4F8F65"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38.28 (36.93-39.66)</w:t>
            </w:r>
          </w:p>
        </w:tc>
        <w:tc>
          <w:tcPr>
            <w:tcW w:w="1684" w:type="dxa"/>
            <w:tcBorders>
              <w:top w:val="single" w:sz="4" w:space="0" w:color="auto"/>
              <w:left w:val="single" w:sz="4" w:space="0" w:color="auto"/>
              <w:bottom w:val="single" w:sz="4" w:space="0" w:color="auto"/>
              <w:right w:val="single" w:sz="4" w:space="0" w:color="auto"/>
            </w:tcBorders>
            <w:vAlign w:val="center"/>
          </w:tcPr>
          <w:p w14:paraId="503D0EDA"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172.30 (169.71-174.92)</w:t>
            </w:r>
          </w:p>
        </w:tc>
        <w:tc>
          <w:tcPr>
            <w:tcW w:w="1418" w:type="dxa"/>
            <w:tcBorders>
              <w:top w:val="single" w:sz="4" w:space="0" w:color="auto"/>
              <w:left w:val="single" w:sz="4" w:space="0" w:color="auto"/>
              <w:bottom w:val="single" w:sz="4" w:space="0" w:color="auto"/>
              <w:right w:val="single" w:sz="4" w:space="0" w:color="auto"/>
            </w:tcBorders>
            <w:vAlign w:val="center"/>
          </w:tcPr>
          <w:p w14:paraId="516F9005" w14:textId="77777777" w:rsidR="00943DD3" w:rsidRPr="001143CE" w:rsidRDefault="00943DD3" w:rsidP="008E3EAD">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38.74 (37.34-40.18)</w:t>
            </w:r>
          </w:p>
        </w:tc>
      </w:tr>
      <w:tr w:rsidR="00943DD3" w:rsidRPr="001143CE" w14:paraId="6B1B5C46" w14:textId="77777777" w:rsidTr="008E3EAD">
        <w:trPr>
          <w:trHeight w:val="273"/>
          <w:jc w:val="center"/>
        </w:trPr>
        <w:tc>
          <w:tcPr>
            <w:tcW w:w="1661" w:type="dxa"/>
            <w:tcBorders>
              <w:top w:val="single" w:sz="4" w:space="0" w:color="auto"/>
              <w:left w:val="single" w:sz="4" w:space="0" w:color="auto"/>
              <w:bottom w:val="single" w:sz="4" w:space="0" w:color="auto"/>
              <w:right w:val="single" w:sz="4" w:space="0" w:color="auto"/>
            </w:tcBorders>
            <w:vAlign w:val="center"/>
            <w:hideMark/>
          </w:tcPr>
          <w:p w14:paraId="32331E04" w14:textId="77777777" w:rsidR="00943DD3" w:rsidRPr="001143CE" w:rsidRDefault="00943DD3" w:rsidP="008E3EAD">
            <w:pPr>
              <w:autoSpaceDE w:val="0"/>
              <w:autoSpaceDN w:val="0"/>
              <w:adjustRightInd w:val="0"/>
              <w:rPr>
                <w:rFonts w:ascii="Helvetica" w:hAnsi="Helvetica"/>
                <w:color w:val="000000"/>
                <w:sz w:val="16"/>
                <w:szCs w:val="16"/>
                <w:lang w:val="en-US"/>
              </w:rPr>
            </w:pPr>
            <w:r w:rsidRPr="001143CE">
              <w:rPr>
                <w:rFonts w:ascii="Helvetica" w:hAnsi="Helvetica"/>
                <w:color w:val="000000"/>
                <w:sz w:val="16"/>
                <w:szCs w:val="16"/>
                <w:lang w:val="en-US"/>
              </w:rPr>
              <w:t>Non-smoker</w:t>
            </w:r>
          </w:p>
        </w:tc>
        <w:tc>
          <w:tcPr>
            <w:tcW w:w="1523" w:type="dxa"/>
            <w:tcBorders>
              <w:top w:val="single" w:sz="4" w:space="0" w:color="auto"/>
              <w:left w:val="single" w:sz="4" w:space="0" w:color="auto"/>
              <w:bottom w:val="single" w:sz="4" w:space="0" w:color="auto"/>
              <w:right w:val="single" w:sz="4" w:space="0" w:color="auto"/>
            </w:tcBorders>
            <w:vAlign w:val="center"/>
          </w:tcPr>
          <w:p w14:paraId="6E133CF7"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397" w:type="dxa"/>
            <w:tcBorders>
              <w:top w:val="single" w:sz="4" w:space="0" w:color="auto"/>
              <w:left w:val="single" w:sz="4" w:space="0" w:color="auto"/>
              <w:bottom w:val="single" w:sz="4" w:space="0" w:color="auto"/>
              <w:right w:val="single" w:sz="4" w:space="0" w:color="auto"/>
            </w:tcBorders>
            <w:vAlign w:val="center"/>
          </w:tcPr>
          <w:p w14:paraId="7316D4CD"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11" w:type="dxa"/>
            <w:tcBorders>
              <w:top w:val="single" w:sz="4" w:space="0" w:color="auto"/>
              <w:left w:val="single" w:sz="4" w:space="0" w:color="auto"/>
              <w:bottom w:val="single" w:sz="4" w:space="0" w:color="auto"/>
              <w:right w:val="single" w:sz="4" w:space="0" w:color="auto"/>
            </w:tcBorders>
            <w:vAlign w:val="center"/>
          </w:tcPr>
          <w:p w14:paraId="4DEEAD17"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390" w:type="dxa"/>
            <w:tcBorders>
              <w:top w:val="single" w:sz="4" w:space="0" w:color="auto"/>
              <w:left w:val="single" w:sz="4" w:space="0" w:color="auto"/>
              <w:bottom w:val="single" w:sz="4" w:space="0" w:color="auto"/>
              <w:right w:val="single" w:sz="4" w:space="0" w:color="auto"/>
            </w:tcBorders>
            <w:vAlign w:val="center"/>
          </w:tcPr>
          <w:p w14:paraId="5873257E"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681" w:type="dxa"/>
            <w:tcBorders>
              <w:top w:val="single" w:sz="4" w:space="0" w:color="auto"/>
              <w:left w:val="single" w:sz="4" w:space="0" w:color="auto"/>
              <w:bottom w:val="single" w:sz="4" w:space="0" w:color="auto"/>
              <w:right w:val="single" w:sz="4" w:space="0" w:color="auto"/>
            </w:tcBorders>
            <w:vAlign w:val="center"/>
          </w:tcPr>
          <w:p w14:paraId="54724051"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532" w:type="dxa"/>
            <w:tcBorders>
              <w:top w:val="single" w:sz="4" w:space="0" w:color="auto"/>
              <w:left w:val="single" w:sz="4" w:space="0" w:color="auto"/>
              <w:bottom w:val="single" w:sz="4" w:space="0" w:color="auto"/>
              <w:right w:val="single" w:sz="4" w:space="0" w:color="auto"/>
            </w:tcBorders>
            <w:vAlign w:val="center"/>
          </w:tcPr>
          <w:p w14:paraId="3E1A52B2"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530" w:type="dxa"/>
            <w:tcBorders>
              <w:top w:val="single" w:sz="4" w:space="0" w:color="auto"/>
              <w:left w:val="single" w:sz="4" w:space="0" w:color="auto"/>
              <w:bottom w:val="single" w:sz="4" w:space="0" w:color="auto"/>
              <w:right w:val="single" w:sz="4" w:space="0" w:color="auto"/>
            </w:tcBorders>
            <w:vAlign w:val="center"/>
          </w:tcPr>
          <w:p w14:paraId="12E34664"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95" w:type="dxa"/>
            <w:tcBorders>
              <w:top w:val="single" w:sz="4" w:space="0" w:color="auto"/>
              <w:left w:val="single" w:sz="4" w:space="0" w:color="auto"/>
              <w:bottom w:val="single" w:sz="4" w:space="0" w:color="auto"/>
              <w:right w:val="single" w:sz="4" w:space="0" w:color="auto"/>
            </w:tcBorders>
            <w:vAlign w:val="center"/>
          </w:tcPr>
          <w:p w14:paraId="341027FF"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684" w:type="dxa"/>
            <w:tcBorders>
              <w:top w:val="single" w:sz="4" w:space="0" w:color="auto"/>
              <w:left w:val="single" w:sz="4" w:space="0" w:color="auto"/>
              <w:bottom w:val="single" w:sz="4" w:space="0" w:color="auto"/>
              <w:right w:val="single" w:sz="4" w:space="0" w:color="auto"/>
            </w:tcBorders>
            <w:vAlign w:val="center"/>
          </w:tcPr>
          <w:p w14:paraId="6ADB27EB"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18" w:type="dxa"/>
            <w:tcBorders>
              <w:top w:val="single" w:sz="4" w:space="0" w:color="auto"/>
              <w:left w:val="single" w:sz="4" w:space="0" w:color="auto"/>
              <w:bottom w:val="single" w:sz="4" w:space="0" w:color="auto"/>
              <w:right w:val="single" w:sz="4" w:space="0" w:color="auto"/>
            </w:tcBorders>
            <w:vAlign w:val="center"/>
          </w:tcPr>
          <w:p w14:paraId="74974ABE" w14:textId="77777777" w:rsidR="00943DD3" w:rsidRPr="001143CE" w:rsidRDefault="00943DD3" w:rsidP="008E3EAD">
            <w:pPr>
              <w:autoSpaceDE w:val="0"/>
              <w:autoSpaceDN w:val="0"/>
              <w:adjustRightInd w:val="0"/>
              <w:rPr>
                <w:rFonts w:ascii="Helvetica" w:hAnsi="Helvetica" w:cs="Calibri"/>
                <w:color w:val="000000"/>
                <w:sz w:val="13"/>
                <w:szCs w:val="13"/>
                <w:lang w:val="en-US"/>
              </w:rPr>
            </w:pPr>
          </w:p>
        </w:tc>
      </w:tr>
      <w:tr w:rsidR="00943DD3" w:rsidRPr="001143CE" w14:paraId="71FFE283" w14:textId="77777777" w:rsidTr="008E3EAD">
        <w:trPr>
          <w:trHeight w:val="273"/>
          <w:jc w:val="center"/>
        </w:trPr>
        <w:tc>
          <w:tcPr>
            <w:tcW w:w="1661" w:type="dxa"/>
            <w:tcBorders>
              <w:top w:val="single" w:sz="4" w:space="0" w:color="auto"/>
              <w:left w:val="single" w:sz="4" w:space="0" w:color="auto"/>
              <w:bottom w:val="single" w:sz="4" w:space="0" w:color="auto"/>
              <w:right w:val="single" w:sz="4" w:space="0" w:color="auto"/>
            </w:tcBorders>
            <w:vAlign w:val="center"/>
            <w:hideMark/>
          </w:tcPr>
          <w:p w14:paraId="13AFD002" w14:textId="77777777" w:rsidR="00943DD3" w:rsidRPr="001143CE" w:rsidRDefault="00943DD3" w:rsidP="008E3EAD">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lastRenderedPageBreak/>
              <w:t>1994-2008</w:t>
            </w:r>
          </w:p>
        </w:tc>
        <w:tc>
          <w:tcPr>
            <w:tcW w:w="1523" w:type="dxa"/>
            <w:tcBorders>
              <w:top w:val="single" w:sz="4" w:space="0" w:color="auto"/>
              <w:left w:val="single" w:sz="4" w:space="0" w:color="auto"/>
              <w:bottom w:val="single" w:sz="4" w:space="0" w:color="auto"/>
              <w:right w:val="single" w:sz="4" w:space="0" w:color="auto"/>
            </w:tcBorders>
            <w:vAlign w:val="center"/>
          </w:tcPr>
          <w:p w14:paraId="5ACBA9D4"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12.54 (10.51-14.85)</w:t>
            </w:r>
          </w:p>
        </w:tc>
        <w:tc>
          <w:tcPr>
            <w:tcW w:w="1397" w:type="dxa"/>
            <w:tcBorders>
              <w:top w:val="single" w:sz="4" w:space="0" w:color="auto"/>
              <w:left w:val="single" w:sz="4" w:space="0" w:color="auto"/>
              <w:bottom w:val="single" w:sz="4" w:space="0" w:color="auto"/>
              <w:right w:val="single" w:sz="4" w:space="0" w:color="auto"/>
            </w:tcBorders>
            <w:vAlign w:val="center"/>
          </w:tcPr>
          <w:p w14:paraId="523F0055"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1.77 (1.07-2.76)</w:t>
            </w:r>
          </w:p>
        </w:tc>
        <w:tc>
          <w:tcPr>
            <w:tcW w:w="1411" w:type="dxa"/>
            <w:tcBorders>
              <w:top w:val="single" w:sz="4" w:space="0" w:color="auto"/>
              <w:left w:val="single" w:sz="4" w:space="0" w:color="auto"/>
              <w:bottom w:val="single" w:sz="4" w:space="0" w:color="auto"/>
              <w:right w:val="single" w:sz="4" w:space="0" w:color="auto"/>
            </w:tcBorders>
            <w:vAlign w:val="center"/>
          </w:tcPr>
          <w:p w14:paraId="55FCA04F"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4.63 (1.50-10.79)</w:t>
            </w:r>
          </w:p>
        </w:tc>
        <w:tc>
          <w:tcPr>
            <w:tcW w:w="1390" w:type="dxa"/>
            <w:tcBorders>
              <w:top w:val="single" w:sz="4" w:space="0" w:color="auto"/>
              <w:left w:val="single" w:sz="4" w:space="0" w:color="auto"/>
              <w:bottom w:val="single" w:sz="4" w:space="0" w:color="auto"/>
              <w:right w:val="single" w:sz="4" w:space="0" w:color="auto"/>
            </w:tcBorders>
            <w:vAlign w:val="center"/>
          </w:tcPr>
          <w:p w14:paraId="579ED1F6"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4.19 (3.06-5.61)</w:t>
            </w:r>
          </w:p>
        </w:tc>
        <w:tc>
          <w:tcPr>
            <w:tcW w:w="1681" w:type="dxa"/>
            <w:tcBorders>
              <w:top w:val="single" w:sz="4" w:space="0" w:color="auto"/>
              <w:left w:val="single" w:sz="4" w:space="0" w:color="auto"/>
              <w:bottom w:val="single" w:sz="4" w:space="0" w:color="auto"/>
              <w:right w:val="single" w:sz="4" w:space="0" w:color="auto"/>
            </w:tcBorders>
            <w:vAlign w:val="center"/>
          </w:tcPr>
          <w:p w14:paraId="02E9AD5A"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75.11 (72.48-77.82)</w:t>
            </w:r>
          </w:p>
        </w:tc>
        <w:tc>
          <w:tcPr>
            <w:tcW w:w="1532" w:type="dxa"/>
            <w:tcBorders>
              <w:top w:val="single" w:sz="4" w:space="0" w:color="auto"/>
              <w:left w:val="single" w:sz="4" w:space="0" w:color="auto"/>
              <w:bottom w:val="single" w:sz="4" w:space="0" w:color="auto"/>
              <w:right w:val="single" w:sz="4" w:space="0" w:color="auto"/>
            </w:tcBorders>
            <w:vAlign w:val="center"/>
          </w:tcPr>
          <w:p w14:paraId="59AC0726"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21.94 (19.47-24.64)</w:t>
            </w:r>
          </w:p>
        </w:tc>
        <w:tc>
          <w:tcPr>
            <w:tcW w:w="1530" w:type="dxa"/>
            <w:tcBorders>
              <w:top w:val="single" w:sz="4" w:space="0" w:color="auto"/>
              <w:left w:val="single" w:sz="4" w:space="0" w:color="auto"/>
              <w:bottom w:val="single" w:sz="4" w:space="0" w:color="auto"/>
              <w:right w:val="single" w:sz="4" w:space="0" w:color="auto"/>
            </w:tcBorders>
            <w:vAlign w:val="center"/>
          </w:tcPr>
          <w:p w14:paraId="379B1227"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13.75 (11.80-15.92)</w:t>
            </w:r>
          </w:p>
        </w:tc>
        <w:tc>
          <w:tcPr>
            <w:tcW w:w="1495" w:type="dxa"/>
            <w:tcBorders>
              <w:top w:val="single" w:sz="4" w:space="0" w:color="auto"/>
              <w:left w:val="single" w:sz="4" w:space="0" w:color="auto"/>
              <w:bottom w:val="single" w:sz="4" w:space="0" w:color="auto"/>
              <w:right w:val="single" w:sz="4" w:space="0" w:color="auto"/>
            </w:tcBorders>
            <w:vAlign w:val="center"/>
          </w:tcPr>
          <w:p w14:paraId="53142860"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27.73 (20.23-37.11)</w:t>
            </w:r>
          </w:p>
        </w:tc>
        <w:tc>
          <w:tcPr>
            <w:tcW w:w="1684" w:type="dxa"/>
            <w:tcBorders>
              <w:top w:val="single" w:sz="4" w:space="0" w:color="auto"/>
              <w:left w:val="single" w:sz="4" w:space="0" w:color="auto"/>
              <w:bottom w:val="single" w:sz="4" w:space="0" w:color="auto"/>
              <w:right w:val="single" w:sz="4" w:space="0" w:color="auto"/>
            </w:tcBorders>
            <w:vAlign w:val="center"/>
            <w:hideMark/>
          </w:tcPr>
          <w:p w14:paraId="475DCC48"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46.33 (44.15-48.58)</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472C516" w14:textId="77777777" w:rsidR="00943DD3" w:rsidRPr="001143CE" w:rsidRDefault="00943DD3" w:rsidP="008E3EAD">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14.15 (12.36-16.13)</w:t>
            </w:r>
          </w:p>
        </w:tc>
      </w:tr>
      <w:tr w:rsidR="00943DD3" w:rsidRPr="001143CE" w14:paraId="016ED4E5" w14:textId="77777777" w:rsidTr="008E3EAD">
        <w:trPr>
          <w:trHeight w:val="273"/>
          <w:jc w:val="center"/>
        </w:trPr>
        <w:tc>
          <w:tcPr>
            <w:tcW w:w="1661" w:type="dxa"/>
            <w:tcBorders>
              <w:top w:val="single" w:sz="4" w:space="0" w:color="auto"/>
              <w:left w:val="single" w:sz="4" w:space="0" w:color="auto"/>
              <w:bottom w:val="single" w:sz="4" w:space="0" w:color="auto"/>
              <w:right w:val="single" w:sz="4" w:space="0" w:color="auto"/>
            </w:tcBorders>
            <w:vAlign w:val="center"/>
            <w:hideMark/>
          </w:tcPr>
          <w:p w14:paraId="00A1AFA8" w14:textId="77777777" w:rsidR="00943DD3" w:rsidRPr="001143CE" w:rsidRDefault="00943DD3" w:rsidP="008E3EAD">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2009-2018</w:t>
            </w:r>
          </w:p>
        </w:tc>
        <w:tc>
          <w:tcPr>
            <w:tcW w:w="1523" w:type="dxa"/>
            <w:tcBorders>
              <w:top w:val="single" w:sz="4" w:space="0" w:color="auto"/>
              <w:left w:val="single" w:sz="4" w:space="0" w:color="auto"/>
              <w:bottom w:val="single" w:sz="4" w:space="0" w:color="auto"/>
              <w:right w:val="single" w:sz="4" w:space="0" w:color="auto"/>
            </w:tcBorders>
            <w:vAlign w:val="center"/>
          </w:tcPr>
          <w:p w14:paraId="55DC8171"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5.77 (5.27-6.31)</w:t>
            </w:r>
          </w:p>
        </w:tc>
        <w:tc>
          <w:tcPr>
            <w:tcW w:w="1397" w:type="dxa"/>
            <w:tcBorders>
              <w:top w:val="single" w:sz="4" w:space="0" w:color="auto"/>
              <w:left w:val="single" w:sz="4" w:space="0" w:color="auto"/>
              <w:bottom w:val="single" w:sz="4" w:space="0" w:color="auto"/>
              <w:right w:val="single" w:sz="4" w:space="0" w:color="auto"/>
            </w:tcBorders>
            <w:vAlign w:val="center"/>
          </w:tcPr>
          <w:p w14:paraId="075EBBD9"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0.67 (0.51-0.87)</w:t>
            </w:r>
          </w:p>
        </w:tc>
        <w:tc>
          <w:tcPr>
            <w:tcW w:w="1411" w:type="dxa"/>
            <w:tcBorders>
              <w:top w:val="single" w:sz="4" w:space="0" w:color="auto"/>
              <w:left w:val="single" w:sz="4" w:space="0" w:color="auto"/>
              <w:bottom w:val="single" w:sz="4" w:space="0" w:color="auto"/>
              <w:right w:val="single" w:sz="4" w:space="0" w:color="auto"/>
            </w:tcBorders>
            <w:vAlign w:val="center"/>
          </w:tcPr>
          <w:p w14:paraId="58593312"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1.60 (1.08-2.27)</w:t>
            </w:r>
          </w:p>
        </w:tc>
        <w:tc>
          <w:tcPr>
            <w:tcW w:w="1390" w:type="dxa"/>
            <w:tcBorders>
              <w:top w:val="single" w:sz="4" w:space="0" w:color="auto"/>
              <w:left w:val="single" w:sz="4" w:space="0" w:color="auto"/>
              <w:bottom w:val="single" w:sz="4" w:space="0" w:color="auto"/>
              <w:right w:val="single" w:sz="4" w:space="0" w:color="auto"/>
            </w:tcBorders>
            <w:vAlign w:val="center"/>
          </w:tcPr>
          <w:p w14:paraId="71091F10"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1.66 (1.39-1.95)</w:t>
            </w:r>
          </w:p>
        </w:tc>
        <w:tc>
          <w:tcPr>
            <w:tcW w:w="1681" w:type="dxa"/>
            <w:tcBorders>
              <w:top w:val="single" w:sz="4" w:space="0" w:color="auto"/>
              <w:left w:val="single" w:sz="4" w:space="0" w:color="auto"/>
              <w:bottom w:val="single" w:sz="4" w:space="0" w:color="auto"/>
              <w:right w:val="single" w:sz="4" w:space="0" w:color="auto"/>
            </w:tcBorders>
            <w:vAlign w:val="center"/>
          </w:tcPr>
          <w:p w14:paraId="05F9ADBD"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118.13 (116.16-120.13)</w:t>
            </w:r>
          </w:p>
        </w:tc>
        <w:tc>
          <w:tcPr>
            <w:tcW w:w="1532" w:type="dxa"/>
            <w:tcBorders>
              <w:top w:val="single" w:sz="4" w:space="0" w:color="auto"/>
              <w:left w:val="single" w:sz="4" w:space="0" w:color="auto"/>
              <w:bottom w:val="single" w:sz="4" w:space="0" w:color="auto"/>
              <w:right w:val="single" w:sz="4" w:space="0" w:color="auto"/>
            </w:tcBorders>
            <w:vAlign w:val="center"/>
          </w:tcPr>
          <w:p w14:paraId="568AE7FA"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16.06 (15.23-16.93)</w:t>
            </w:r>
          </w:p>
        </w:tc>
        <w:tc>
          <w:tcPr>
            <w:tcW w:w="1530" w:type="dxa"/>
            <w:tcBorders>
              <w:top w:val="single" w:sz="4" w:space="0" w:color="auto"/>
              <w:left w:val="single" w:sz="4" w:space="0" w:color="auto"/>
              <w:bottom w:val="single" w:sz="4" w:space="0" w:color="auto"/>
              <w:right w:val="single" w:sz="4" w:space="0" w:color="auto"/>
            </w:tcBorders>
            <w:vAlign w:val="center"/>
          </w:tcPr>
          <w:p w14:paraId="29F24421"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14.51 (13.73-15.33)</w:t>
            </w:r>
          </w:p>
        </w:tc>
        <w:tc>
          <w:tcPr>
            <w:tcW w:w="1495" w:type="dxa"/>
            <w:tcBorders>
              <w:top w:val="single" w:sz="4" w:space="0" w:color="auto"/>
              <w:left w:val="single" w:sz="4" w:space="0" w:color="auto"/>
              <w:bottom w:val="single" w:sz="4" w:space="0" w:color="auto"/>
              <w:right w:val="single" w:sz="4" w:space="0" w:color="auto"/>
            </w:tcBorders>
            <w:vAlign w:val="center"/>
          </w:tcPr>
          <w:p w14:paraId="4E2C6574"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4"/>
                <w:szCs w:val="14"/>
                <w:lang w:val="en-US"/>
              </w:rPr>
              <w:t>38.44 (35.84-41.19)</w:t>
            </w:r>
          </w:p>
          <w:p w14:paraId="183CE737"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684" w:type="dxa"/>
            <w:tcBorders>
              <w:top w:val="single" w:sz="4" w:space="0" w:color="auto"/>
              <w:left w:val="single" w:sz="4" w:space="0" w:color="auto"/>
              <w:bottom w:val="single" w:sz="4" w:space="0" w:color="auto"/>
              <w:right w:val="single" w:sz="4" w:space="0" w:color="auto"/>
            </w:tcBorders>
            <w:vAlign w:val="center"/>
            <w:hideMark/>
          </w:tcPr>
          <w:p w14:paraId="737ED4D0"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140.98 (138.82-143.16)</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3B7135D" w14:textId="77777777" w:rsidR="00943DD3" w:rsidRPr="001143CE" w:rsidRDefault="00943DD3" w:rsidP="008E3EAD">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30.92 (29.80-32.08)</w:t>
            </w:r>
          </w:p>
        </w:tc>
      </w:tr>
      <w:tr w:rsidR="00943DD3" w:rsidRPr="001143CE" w14:paraId="480406C7" w14:textId="77777777" w:rsidTr="008E3EAD">
        <w:trPr>
          <w:trHeight w:val="273"/>
          <w:jc w:val="center"/>
        </w:trPr>
        <w:tc>
          <w:tcPr>
            <w:tcW w:w="1661" w:type="dxa"/>
            <w:tcBorders>
              <w:top w:val="single" w:sz="4" w:space="0" w:color="auto"/>
              <w:left w:val="single" w:sz="4" w:space="0" w:color="auto"/>
              <w:bottom w:val="single" w:sz="4" w:space="0" w:color="auto"/>
              <w:right w:val="single" w:sz="4" w:space="0" w:color="auto"/>
            </w:tcBorders>
            <w:vAlign w:val="center"/>
            <w:hideMark/>
          </w:tcPr>
          <w:p w14:paraId="13E9FD35" w14:textId="77777777" w:rsidR="00943DD3" w:rsidRPr="001143CE" w:rsidRDefault="00943DD3" w:rsidP="008E3EAD">
            <w:pPr>
              <w:autoSpaceDE w:val="0"/>
              <w:autoSpaceDN w:val="0"/>
              <w:adjustRightInd w:val="0"/>
              <w:rPr>
                <w:rFonts w:ascii="Helvetica" w:hAnsi="Helvetica"/>
                <w:color w:val="000000"/>
                <w:sz w:val="16"/>
                <w:szCs w:val="16"/>
                <w:lang w:val="en-US"/>
              </w:rPr>
            </w:pPr>
            <w:r w:rsidRPr="001143CE">
              <w:rPr>
                <w:rFonts w:ascii="Helvetica" w:hAnsi="Helvetica"/>
                <w:color w:val="000000"/>
                <w:sz w:val="16"/>
                <w:szCs w:val="16"/>
                <w:lang w:val="en-US"/>
              </w:rPr>
              <w:t>Ex-smoker</w:t>
            </w:r>
          </w:p>
        </w:tc>
        <w:tc>
          <w:tcPr>
            <w:tcW w:w="1523" w:type="dxa"/>
            <w:tcBorders>
              <w:top w:val="single" w:sz="4" w:space="0" w:color="auto"/>
              <w:left w:val="single" w:sz="4" w:space="0" w:color="auto"/>
              <w:bottom w:val="single" w:sz="4" w:space="0" w:color="auto"/>
              <w:right w:val="single" w:sz="4" w:space="0" w:color="auto"/>
            </w:tcBorders>
            <w:vAlign w:val="center"/>
          </w:tcPr>
          <w:p w14:paraId="12A38D96"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397" w:type="dxa"/>
            <w:tcBorders>
              <w:top w:val="single" w:sz="4" w:space="0" w:color="auto"/>
              <w:left w:val="single" w:sz="4" w:space="0" w:color="auto"/>
              <w:bottom w:val="single" w:sz="4" w:space="0" w:color="auto"/>
              <w:right w:val="single" w:sz="4" w:space="0" w:color="auto"/>
            </w:tcBorders>
            <w:vAlign w:val="center"/>
          </w:tcPr>
          <w:p w14:paraId="277B5C5E"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11" w:type="dxa"/>
            <w:tcBorders>
              <w:top w:val="single" w:sz="4" w:space="0" w:color="auto"/>
              <w:left w:val="single" w:sz="4" w:space="0" w:color="auto"/>
              <w:bottom w:val="single" w:sz="4" w:space="0" w:color="auto"/>
              <w:right w:val="single" w:sz="4" w:space="0" w:color="auto"/>
            </w:tcBorders>
            <w:vAlign w:val="center"/>
          </w:tcPr>
          <w:p w14:paraId="42934C11"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390" w:type="dxa"/>
            <w:tcBorders>
              <w:top w:val="single" w:sz="4" w:space="0" w:color="auto"/>
              <w:left w:val="single" w:sz="4" w:space="0" w:color="auto"/>
              <w:bottom w:val="single" w:sz="4" w:space="0" w:color="auto"/>
              <w:right w:val="single" w:sz="4" w:space="0" w:color="auto"/>
            </w:tcBorders>
            <w:vAlign w:val="center"/>
          </w:tcPr>
          <w:p w14:paraId="27D9F611"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681" w:type="dxa"/>
            <w:tcBorders>
              <w:top w:val="single" w:sz="4" w:space="0" w:color="auto"/>
              <w:left w:val="single" w:sz="4" w:space="0" w:color="auto"/>
              <w:bottom w:val="single" w:sz="4" w:space="0" w:color="auto"/>
              <w:right w:val="single" w:sz="4" w:space="0" w:color="auto"/>
            </w:tcBorders>
            <w:vAlign w:val="center"/>
          </w:tcPr>
          <w:p w14:paraId="6FC1A9CA"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532" w:type="dxa"/>
            <w:tcBorders>
              <w:top w:val="single" w:sz="4" w:space="0" w:color="auto"/>
              <w:left w:val="single" w:sz="4" w:space="0" w:color="auto"/>
              <w:bottom w:val="single" w:sz="4" w:space="0" w:color="auto"/>
              <w:right w:val="single" w:sz="4" w:space="0" w:color="auto"/>
            </w:tcBorders>
            <w:vAlign w:val="center"/>
          </w:tcPr>
          <w:p w14:paraId="739B8C63"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530" w:type="dxa"/>
            <w:tcBorders>
              <w:top w:val="single" w:sz="4" w:space="0" w:color="auto"/>
              <w:left w:val="single" w:sz="4" w:space="0" w:color="auto"/>
              <w:bottom w:val="single" w:sz="4" w:space="0" w:color="auto"/>
              <w:right w:val="single" w:sz="4" w:space="0" w:color="auto"/>
            </w:tcBorders>
            <w:vAlign w:val="center"/>
          </w:tcPr>
          <w:p w14:paraId="3165A249"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95" w:type="dxa"/>
            <w:tcBorders>
              <w:top w:val="single" w:sz="4" w:space="0" w:color="auto"/>
              <w:left w:val="single" w:sz="4" w:space="0" w:color="auto"/>
              <w:bottom w:val="single" w:sz="4" w:space="0" w:color="auto"/>
              <w:right w:val="single" w:sz="4" w:space="0" w:color="auto"/>
            </w:tcBorders>
            <w:vAlign w:val="center"/>
          </w:tcPr>
          <w:p w14:paraId="230F88C9"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684" w:type="dxa"/>
            <w:tcBorders>
              <w:top w:val="single" w:sz="4" w:space="0" w:color="auto"/>
              <w:left w:val="single" w:sz="4" w:space="0" w:color="auto"/>
              <w:bottom w:val="single" w:sz="4" w:space="0" w:color="auto"/>
              <w:right w:val="single" w:sz="4" w:space="0" w:color="auto"/>
            </w:tcBorders>
            <w:vAlign w:val="center"/>
          </w:tcPr>
          <w:p w14:paraId="25FF5EB0"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18" w:type="dxa"/>
            <w:tcBorders>
              <w:top w:val="single" w:sz="4" w:space="0" w:color="auto"/>
              <w:left w:val="single" w:sz="4" w:space="0" w:color="auto"/>
              <w:bottom w:val="single" w:sz="4" w:space="0" w:color="auto"/>
              <w:right w:val="single" w:sz="4" w:space="0" w:color="auto"/>
            </w:tcBorders>
            <w:vAlign w:val="center"/>
          </w:tcPr>
          <w:p w14:paraId="50E04D58" w14:textId="77777777" w:rsidR="00943DD3" w:rsidRPr="001143CE" w:rsidRDefault="00943DD3" w:rsidP="008E3EAD">
            <w:pPr>
              <w:autoSpaceDE w:val="0"/>
              <w:autoSpaceDN w:val="0"/>
              <w:adjustRightInd w:val="0"/>
              <w:rPr>
                <w:rFonts w:ascii="Helvetica" w:hAnsi="Helvetica" w:cs="Calibri"/>
                <w:color w:val="000000"/>
                <w:sz w:val="13"/>
                <w:szCs w:val="13"/>
                <w:lang w:val="en-US"/>
              </w:rPr>
            </w:pPr>
          </w:p>
        </w:tc>
      </w:tr>
      <w:tr w:rsidR="00943DD3" w:rsidRPr="001143CE" w14:paraId="315D179A" w14:textId="77777777" w:rsidTr="008E3EAD">
        <w:trPr>
          <w:trHeight w:val="273"/>
          <w:jc w:val="center"/>
        </w:trPr>
        <w:tc>
          <w:tcPr>
            <w:tcW w:w="1661" w:type="dxa"/>
            <w:tcBorders>
              <w:top w:val="single" w:sz="4" w:space="0" w:color="auto"/>
              <w:left w:val="single" w:sz="4" w:space="0" w:color="auto"/>
              <w:bottom w:val="single" w:sz="4" w:space="0" w:color="auto"/>
              <w:right w:val="single" w:sz="4" w:space="0" w:color="auto"/>
            </w:tcBorders>
            <w:vAlign w:val="center"/>
            <w:hideMark/>
          </w:tcPr>
          <w:p w14:paraId="5D84EA04" w14:textId="77777777" w:rsidR="00943DD3" w:rsidRPr="001143CE" w:rsidRDefault="00943DD3" w:rsidP="008E3EAD">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1994-2008</w:t>
            </w:r>
          </w:p>
        </w:tc>
        <w:tc>
          <w:tcPr>
            <w:tcW w:w="1523" w:type="dxa"/>
            <w:tcBorders>
              <w:top w:val="single" w:sz="4" w:space="0" w:color="auto"/>
              <w:left w:val="single" w:sz="4" w:space="0" w:color="auto"/>
              <w:bottom w:val="single" w:sz="4" w:space="0" w:color="auto"/>
              <w:right w:val="single" w:sz="4" w:space="0" w:color="auto"/>
            </w:tcBorders>
            <w:vAlign w:val="center"/>
          </w:tcPr>
          <w:p w14:paraId="4F12809B"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19.74 (13.90-27.21)</w:t>
            </w:r>
          </w:p>
        </w:tc>
        <w:tc>
          <w:tcPr>
            <w:tcW w:w="1397" w:type="dxa"/>
            <w:tcBorders>
              <w:top w:val="single" w:sz="4" w:space="0" w:color="auto"/>
              <w:left w:val="single" w:sz="4" w:space="0" w:color="auto"/>
              <w:bottom w:val="single" w:sz="4" w:space="0" w:color="auto"/>
              <w:right w:val="single" w:sz="4" w:space="0" w:color="auto"/>
            </w:tcBorders>
            <w:vAlign w:val="center"/>
          </w:tcPr>
          <w:p w14:paraId="13DC9C65"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4.23 (1.83-8.34)</w:t>
            </w:r>
          </w:p>
        </w:tc>
        <w:tc>
          <w:tcPr>
            <w:tcW w:w="1411" w:type="dxa"/>
            <w:tcBorders>
              <w:top w:val="single" w:sz="4" w:space="0" w:color="auto"/>
              <w:left w:val="single" w:sz="4" w:space="0" w:color="auto"/>
              <w:bottom w:val="single" w:sz="4" w:space="0" w:color="auto"/>
              <w:right w:val="single" w:sz="4" w:space="0" w:color="auto"/>
            </w:tcBorders>
            <w:vAlign w:val="center"/>
          </w:tcPr>
          <w:p w14:paraId="11687941"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5.04 (3.78-6.57)</w:t>
            </w:r>
          </w:p>
        </w:tc>
        <w:tc>
          <w:tcPr>
            <w:tcW w:w="1390" w:type="dxa"/>
            <w:tcBorders>
              <w:top w:val="single" w:sz="4" w:space="0" w:color="auto"/>
              <w:left w:val="single" w:sz="4" w:space="0" w:color="auto"/>
              <w:bottom w:val="single" w:sz="4" w:space="0" w:color="auto"/>
              <w:right w:val="single" w:sz="4" w:space="0" w:color="auto"/>
            </w:tcBorders>
            <w:vAlign w:val="center"/>
          </w:tcPr>
          <w:p w14:paraId="70006CAE"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7.43 (4.06-12.46)</w:t>
            </w:r>
          </w:p>
        </w:tc>
        <w:tc>
          <w:tcPr>
            <w:tcW w:w="1681" w:type="dxa"/>
            <w:tcBorders>
              <w:top w:val="single" w:sz="4" w:space="0" w:color="auto"/>
              <w:left w:val="single" w:sz="4" w:space="0" w:color="auto"/>
              <w:bottom w:val="single" w:sz="4" w:space="0" w:color="auto"/>
              <w:right w:val="single" w:sz="4" w:space="0" w:color="auto"/>
            </w:tcBorders>
            <w:vAlign w:val="center"/>
          </w:tcPr>
          <w:p w14:paraId="5B5646A5"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61.27 (53.62-69.70)</w:t>
            </w:r>
          </w:p>
        </w:tc>
        <w:tc>
          <w:tcPr>
            <w:tcW w:w="1532" w:type="dxa"/>
            <w:tcBorders>
              <w:top w:val="single" w:sz="4" w:space="0" w:color="auto"/>
              <w:left w:val="single" w:sz="4" w:space="0" w:color="auto"/>
              <w:bottom w:val="single" w:sz="4" w:space="0" w:color="auto"/>
              <w:right w:val="single" w:sz="4" w:space="0" w:color="auto"/>
            </w:tcBorders>
            <w:vAlign w:val="center"/>
          </w:tcPr>
          <w:p w14:paraId="17E11650"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45.34 (37.47-54.38)</w:t>
            </w:r>
          </w:p>
        </w:tc>
        <w:tc>
          <w:tcPr>
            <w:tcW w:w="1530" w:type="dxa"/>
            <w:tcBorders>
              <w:top w:val="single" w:sz="4" w:space="0" w:color="auto"/>
              <w:left w:val="single" w:sz="4" w:space="0" w:color="auto"/>
              <w:bottom w:val="single" w:sz="4" w:space="0" w:color="auto"/>
              <w:right w:val="single" w:sz="4" w:space="0" w:color="auto"/>
            </w:tcBorders>
            <w:vAlign w:val="center"/>
          </w:tcPr>
          <w:p w14:paraId="3121C3E5"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12.76 (7.29-20.72)</w:t>
            </w:r>
          </w:p>
        </w:tc>
        <w:tc>
          <w:tcPr>
            <w:tcW w:w="1495" w:type="dxa"/>
            <w:tcBorders>
              <w:top w:val="single" w:sz="4" w:space="0" w:color="auto"/>
              <w:left w:val="single" w:sz="4" w:space="0" w:color="auto"/>
              <w:bottom w:val="single" w:sz="4" w:space="0" w:color="auto"/>
              <w:right w:val="single" w:sz="4" w:space="0" w:color="auto"/>
            </w:tcBorders>
            <w:vAlign w:val="center"/>
          </w:tcPr>
          <w:p w14:paraId="7764F0F2"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32.87 (30.14-35.77)</w:t>
            </w:r>
          </w:p>
        </w:tc>
        <w:tc>
          <w:tcPr>
            <w:tcW w:w="1684" w:type="dxa"/>
            <w:tcBorders>
              <w:top w:val="single" w:sz="4" w:space="0" w:color="auto"/>
              <w:left w:val="single" w:sz="4" w:space="0" w:color="auto"/>
              <w:bottom w:val="single" w:sz="4" w:space="0" w:color="auto"/>
              <w:right w:val="single" w:sz="4" w:space="0" w:color="auto"/>
            </w:tcBorders>
            <w:vAlign w:val="center"/>
          </w:tcPr>
          <w:p w14:paraId="767C5C10"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53.38 (47.31-60.45)</w:t>
            </w:r>
          </w:p>
        </w:tc>
        <w:tc>
          <w:tcPr>
            <w:tcW w:w="1418" w:type="dxa"/>
            <w:tcBorders>
              <w:top w:val="single" w:sz="4" w:space="0" w:color="auto"/>
              <w:left w:val="single" w:sz="4" w:space="0" w:color="auto"/>
              <w:bottom w:val="single" w:sz="4" w:space="0" w:color="auto"/>
              <w:right w:val="single" w:sz="4" w:space="0" w:color="auto"/>
            </w:tcBorders>
            <w:vAlign w:val="center"/>
          </w:tcPr>
          <w:p w14:paraId="1BE4BE16" w14:textId="77777777" w:rsidR="00943DD3" w:rsidRPr="001143CE" w:rsidRDefault="00943DD3" w:rsidP="008E3EAD">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10.55 (6.15-16.90)</w:t>
            </w:r>
          </w:p>
        </w:tc>
      </w:tr>
      <w:tr w:rsidR="00943DD3" w:rsidRPr="001143CE" w14:paraId="62E5580E" w14:textId="77777777" w:rsidTr="008E3EAD">
        <w:trPr>
          <w:trHeight w:val="273"/>
          <w:jc w:val="center"/>
        </w:trPr>
        <w:tc>
          <w:tcPr>
            <w:tcW w:w="1661" w:type="dxa"/>
            <w:tcBorders>
              <w:top w:val="single" w:sz="4" w:space="0" w:color="auto"/>
              <w:left w:val="single" w:sz="4" w:space="0" w:color="auto"/>
              <w:bottom w:val="single" w:sz="4" w:space="0" w:color="auto"/>
              <w:right w:val="single" w:sz="4" w:space="0" w:color="auto"/>
            </w:tcBorders>
            <w:vAlign w:val="center"/>
            <w:hideMark/>
          </w:tcPr>
          <w:p w14:paraId="5B5F3EF8" w14:textId="77777777" w:rsidR="00943DD3" w:rsidRPr="001143CE" w:rsidRDefault="00943DD3" w:rsidP="008E3EAD">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2009-2018</w:t>
            </w:r>
          </w:p>
        </w:tc>
        <w:tc>
          <w:tcPr>
            <w:tcW w:w="1523" w:type="dxa"/>
            <w:tcBorders>
              <w:top w:val="single" w:sz="4" w:space="0" w:color="auto"/>
              <w:left w:val="single" w:sz="4" w:space="0" w:color="auto"/>
              <w:bottom w:val="single" w:sz="4" w:space="0" w:color="auto"/>
              <w:right w:val="single" w:sz="4" w:space="0" w:color="auto"/>
            </w:tcBorders>
            <w:vAlign w:val="center"/>
          </w:tcPr>
          <w:p w14:paraId="6FFF89A1"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6.70 (5.89-7.58)</w:t>
            </w:r>
          </w:p>
        </w:tc>
        <w:tc>
          <w:tcPr>
            <w:tcW w:w="1397" w:type="dxa"/>
            <w:tcBorders>
              <w:top w:val="single" w:sz="4" w:space="0" w:color="auto"/>
              <w:left w:val="single" w:sz="4" w:space="0" w:color="auto"/>
              <w:bottom w:val="single" w:sz="4" w:space="0" w:color="auto"/>
              <w:right w:val="single" w:sz="4" w:space="0" w:color="auto"/>
            </w:tcBorders>
            <w:vAlign w:val="center"/>
          </w:tcPr>
          <w:p w14:paraId="394FE804"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0.94 (0.65-1.30)</w:t>
            </w:r>
          </w:p>
        </w:tc>
        <w:tc>
          <w:tcPr>
            <w:tcW w:w="1411" w:type="dxa"/>
            <w:tcBorders>
              <w:top w:val="single" w:sz="4" w:space="0" w:color="auto"/>
              <w:left w:val="single" w:sz="4" w:space="0" w:color="auto"/>
              <w:bottom w:val="single" w:sz="4" w:space="0" w:color="auto"/>
              <w:right w:val="single" w:sz="4" w:space="0" w:color="auto"/>
            </w:tcBorders>
            <w:vAlign w:val="center"/>
          </w:tcPr>
          <w:p w14:paraId="4984A4F7"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2.28 (1.97-2.63)</w:t>
            </w:r>
          </w:p>
        </w:tc>
        <w:tc>
          <w:tcPr>
            <w:tcW w:w="1390" w:type="dxa"/>
            <w:tcBorders>
              <w:top w:val="single" w:sz="4" w:space="0" w:color="auto"/>
              <w:left w:val="single" w:sz="4" w:space="0" w:color="auto"/>
              <w:bottom w:val="single" w:sz="4" w:space="0" w:color="auto"/>
              <w:right w:val="single" w:sz="4" w:space="0" w:color="auto"/>
            </w:tcBorders>
            <w:vAlign w:val="center"/>
          </w:tcPr>
          <w:p w14:paraId="00B96476"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2.38 (1.91-2.93)</w:t>
            </w:r>
          </w:p>
        </w:tc>
        <w:tc>
          <w:tcPr>
            <w:tcW w:w="1681" w:type="dxa"/>
            <w:tcBorders>
              <w:top w:val="single" w:sz="4" w:space="0" w:color="auto"/>
              <w:left w:val="single" w:sz="4" w:space="0" w:color="auto"/>
              <w:bottom w:val="single" w:sz="4" w:space="0" w:color="auto"/>
              <w:right w:val="single" w:sz="4" w:space="0" w:color="auto"/>
            </w:tcBorders>
            <w:vAlign w:val="center"/>
          </w:tcPr>
          <w:p w14:paraId="634FB657"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133.51 (129.25-137.87)</w:t>
            </w:r>
          </w:p>
        </w:tc>
        <w:tc>
          <w:tcPr>
            <w:tcW w:w="1532" w:type="dxa"/>
            <w:tcBorders>
              <w:top w:val="single" w:sz="4" w:space="0" w:color="auto"/>
              <w:left w:val="single" w:sz="4" w:space="0" w:color="auto"/>
              <w:bottom w:val="single" w:sz="4" w:space="0" w:color="auto"/>
              <w:right w:val="single" w:sz="4" w:space="0" w:color="auto"/>
            </w:tcBorders>
            <w:vAlign w:val="center"/>
          </w:tcPr>
          <w:p w14:paraId="04131FA5"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25.36 (23.76-27.02)</w:t>
            </w:r>
          </w:p>
        </w:tc>
        <w:tc>
          <w:tcPr>
            <w:tcW w:w="1530" w:type="dxa"/>
            <w:tcBorders>
              <w:top w:val="single" w:sz="4" w:space="0" w:color="auto"/>
              <w:left w:val="single" w:sz="4" w:space="0" w:color="auto"/>
              <w:bottom w:val="single" w:sz="4" w:space="0" w:color="auto"/>
              <w:right w:val="single" w:sz="4" w:space="0" w:color="auto"/>
            </w:tcBorders>
            <w:vAlign w:val="center"/>
          </w:tcPr>
          <w:p w14:paraId="6CB1BB6E"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12.95 (11.43-14.62)</w:t>
            </w:r>
          </w:p>
        </w:tc>
        <w:tc>
          <w:tcPr>
            <w:tcW w:w="1495" w:type="dxa"/>
            <w:tcBorders>
              <w:top w:val="single" w:sz="4" w:space="0" w:color="auto"/>
              <w:left w:val="single" w:sz="4" w:space="0" w:color="auto"/>
              <w:bottom w:val="single" w:sz="4" w:space="0" w:color="auto"/>
              <w:right w:val="single" w:sz="4" w:space="0" w:color="auto"/>
            </w:tcBorders>
            <w:vAlign w:val="center"/>
          </w:tcPr>
          <w:p w14:paraId="79705787"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31.55 (30.40-32.72)</w:t>
            </w:r>
          </w:p>
        </w:tc>
        <w:tc>
          <w:tcPr>
            <w:tcW w:w="1684" w:type="dxa"/>
            <w:tcBorders>
              <w:top w:val="single" w:sz="4" w:space="0" w:color="auto"/>
              <w:left w:val="single" w:sz="4" w:space="0" w:color="auto"/>
              <w:bottom w:val="single" w:sz="4" w:space="0" w:color="auto"/>
              <w:right w:val="single" w:sz="4" w:space="0" w:color="auto"/>
            </w:tcBorders>
            <w:vAlign w:val="center"/>
          </w:tcPr>
          <w:p w14:paraId="65DADDE3"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156.30 (151.63-161.08)</w:t>
            </w:r>
          </w:p>
        </w:tc>
        <w:tc>
          <w:tcPr>
            <w:tcW w:w="1418" w:type="dxa"/>
            <w:tcBorders>
              <w:top w:val="single" w:sz="4" w:space="0" w:color="auto"/>
              <w:left w:val="single" w:sz="4" w:space="0" w:color="auto"/>
              <w:bottom w:val="single" w:sz="4" w:space="0" w:color="auto"/>
              <w:right w:val="single" w:sz="4" w:space="0" w:color="auto"/>
            </w:tcBorders>
            <w:vAlign w:val="center"/>
          </w:tcPr>
          <w:p w14:paraId="187F3372" w14:textId="77777777" w:rsidR="00943DD3" w:rsidRPr="001143CE" w:rsidRDefault="00943DD3" w:rsidP="008E3EAD">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33.77 (31.33-36.36)</w:t>
            </w:r>
          </w:p>
        </w:tc>
      </w:tr>
      <w:tr w:rsidR="00943DD3" w:rsidRPr="001143CE" w14:paraId="38D8F0CA" w14:textId="77777777" w:rsidTr="008E3EAD">
        <w:trPr>
          <w:trHeight w:val="273"/>
          <w:jc w:val="center"/>
        </w:trPr>
        <w:tc>
          <w:tcPr>
            <w:tcW w:w="1661" w:type="dxa"/>
            <w:tcBorders>
              <w:top w:val="single" w:sz="4" w:space="0" w:color="auto"/>
              <w:left w:val="single" w:sz="4" w:space="0" w:color="auto"/>
              <w:bottom w:val="single" w:sz="4" w:space="0" w:color="auto"/>
              <w:right w:val="single" w:sz="4" w:space="0" w:color="auto"/>
            </w:tcBorders>
            <w:vAlign w:val="center"/>
            <w:hideMark/>
          </w:tcPr>
          <w:p w14:paraId="13700168" w14:textId="77777777" w:rsidR="00943DD3" w:rsidRPr="001143CE" w:rsidRDefault="00943DD3" w:rsidP="008E3EAD">
            <w:pPr>
              <w:autoSpaceDE w:val="0"/>
              <w:autoSpaceDN w:val="0"/>
              <w:adjustRightInd w:val="0"/>
              <w:rPr>
                <w:rFonts w:ascii="Helvetica" w:hAnsi="Helvetica"/>
                <w:color w:val="000000"/>
                <w:sz w:val="16"/>
                <w:szCs w:val="16"/>
                <w:lang w:val="en-US"/>
              </w:rPr>
            </w:pPr>
            <w:r w:rsidRPr="001143CE">
              <w:rPr>
                <w:rFonts w:ascii="Helvetica" w:hAnsi="Helvetica"/>
                <w:color w:val="000000"/>
                <w:sz w:val="16"/>
                <w:szCs w:val="16"/>
                <w:lang w:val="en-US"/>
              </w:rPr>
              <w:t>Current smoker</w:t>
            </w:r>
          </w:p>
        </w:tc>
        <w:tc>
          <w:tcPr>
            <w:tcW w:w="1523" w:type="dxa"/>
            <w:tcBorders>
              <w:top w:val="single" w:sz="4" w:space="0" w:color="auto"/>
              <w:left w:val="single" w:sz="4" w:space="0" w:color="auto"/>
              <w:bottom w:val="single" w:sz="4" w:space="0" w:color="auto"/>
              <w:right w:val="single" w:sz="4" w:space="0" w:color="auto"/>
            </w:tcBorders>
            <w:vAlign w:val="center"/>
          </w:tcPr>
          <w:p w14:paraId="4AF2B0F9"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397" w:type="dxa"/>
            <w:tcBorders>
              <w:top w:val="single" w:sz="4" w:space="0" w:color="auto"/>
              <w:left w:val="single" w:sz="4" w:space="0" w:color="auto"/>
              <w:bottom w:val="single" w:sz="4" w:space="0" w:color="auto"/>
              <w:right w:val="single" w:sz="4" w:space="0" w:color="auto"/>
            </w:tcBorders>
            <w:vAlign w:val="center"/>
          </w:tcPr>
          <w:p w14:paraId="5B7C1127"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11" w:type="dxa"/>
            <w:tcBorders>
              <w:top w:val="single" w:sz="4" w:space="0" w:color="auto"/>
              <w:left w:val="single" w:sz="4" w:space="0" w:color="auto"/>
              <w:bottom w:val="single" w:sz="4" w:space="0" w:color="auto"/>
              <w:right w:val="single" w:sz="4" w:space="0" w:color="auto"/>
            </w:tcBorders>
            <w:vAlign w:val="center"/>
          </w:tcPr>
          <w:p w14:paraId="41AAF70F"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390" w:type="dxa"/>
            <w:tcBorders>
              <w:top w:val="single" w:sz="4" w:space="0" w:color="auto"/>
              <w:left w:val="single" w:sz="4" w:space="0" w:color="auto"/>
              <w:bottom w:val="single" w:sz="4" w:space="0" w:color="auto"/>
              <w:right w:val="single" w:sz="4" w:space="0" w:color="auto"/>
            </w:tcBorders>
            <w:vAlign w:val="center"/>
          </w:tcPr>
          <w:p w14:paraId="56D4D7E2"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681" w:type="dxa"/>
            <w:tcBorders>
              <w:top w:val="single" w:sz="4" w:space="0" w:color="auto"/>
              <w:left w:val="single" w:sz="4" w:space="0" w:color="auto"/>
              <w:bottom w:val="single" w:sz="4" w:space="0" w:color="auto"/>
              <w:right w:val="single" w:sz="4" w:space="0" w:color="auto"/>
            </w:tcBorders>
            <w:vAlign w:val="center"/>
          </w:tcPr>
          <w:p w14:paraId="3E6AE659"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532" w:type="dxa"/>
            <w:tcBorders>
              <w:top w:val="single" w:sz="4" w:space="0" w:color="auto"/>
              <w:left w:val="single" w:sz="4" w:space="0" w:color="auto"/>
              <w:bottom w:val="single" w:sz="4" w:space="0" w:color="auto"/>
              <w:right w:val="single" w:sz="4" w:space="0" w:color="auto"/>
            </w:tcBorders>
            <w:vAlign w:val="center"/>
          </w:tcPr>
          <w:p w14:paraId="2613B7BB"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530" w:type="dxa"/>
            <w:tcBorders>
              <w:top w:val="single" w:sz="4" w:space="0" w:color="auto"/>
              <w:left w:val="single" w:sz="4" w:space="0" w:color="auto"/>
              <w:bottom w:val="single" w:sz="4" w:space="0" w:color="auto"/>
              <w:right w:val="single" w:sz="4" w:space="0" w:color="auto"/>
            </w:tcBorders>
            <w:vAlign w:val="center"/>
          </w:tcPr>
          <w:p w14:paraId="5D7C3AC7"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95" w:type="dxa"/>
            <w:tcBorders>
              <w:top w:val="single" w:sz="4" w:space="0" w:color="auto"/>
              <w:left w:val="single" w:sz="4" w:space="0" w:color="auto"/>
              <w:bottom w:val="single" w:sz="4" w:space="0" w:color="auto"/>
              <w:right w:val="single" w:sz="4" w:space="0" w:color="auto"/>
            </w:tcBorders>
            <w:vAlign w:val="center"/>
          </w:tcPr>
          <w:p w14:paraId="01E7C6D4"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684" w:type="dxa"/>
            <w:tcBorders>
              <w:top w:val="single" w:sz="4" w:space="0" w:color="auto"/>
              <w:left w:val="single" w:sz="4" w:space="0" w:color="auto"/>
              <w:bottom w:val="single" w:sz="4" w:space="0" w:color="auto"/>
              <w:right w:val="single" w:sz="4" w:space="0" w:color="auto"/>
            </w:tcBorders>
            <w:vAlign w:val="center"/>
          </w:tcPr>
          <w:p w14:paraId="33C36106" w14:textId="77777777" w:rsidR="00943DD3" w:rsidRPr="001143CE" w:rsidRDefault="00943DD3" w:rsidP="008E3EAD">
            <w:pPr>
              <w:autoSpaceDE w:val="0"/>
              <w:autoSpaceDN w:val="0"/>
              <w:adjustRightInd w:val="0"/>
              <w:rPr>
                <w:rFonts w:ascii="Helvetica" w:hAnsi="Helvetica"/>
                <w:color w:val="000000"/>
                <w:sz w:val="14"/>
                <w:szCs w:val="14"/>
                <w:lang w:val="en-US"/>
              </w:rPr>
            </w:pPr>
          </w:p>
        </w:tc>
        <w:tc>
          <w:tcPr>
            <w:tcW w:w="1418" w:type="dxa"/>
            <w:tcBorders>
              <w:top w:val="single" w:sz="4" w:space="0" w:color="auto"/>
              <w:left w:val="single" w:sz="4" w:space="0" w:color="auto"/>
              <w:bottom w:val="single" w:sz="4" w:space="0" w:color="auto"/>
              <w:right w:val="single" w:sz="4" w:space="0" w:color="auto"/>
            </w:tcBorders>
            <w:vAlign w:val="center"/>
          </w:tcPr>
          <w:p w14:paraId="696DEAE3" w14:textId="77777777" w:rsidR="00943DD3" w:rsidRPr="001143CE" w:rsidRDefault="00943DD3" w:rsidP="008E3EAD">
            <w:pPr>
              <w:autoSpaceDE w:val="0"/>
              <w:autoSpaceDN w:val="0"/>
              <w:adjustRightInd w:val="0"/>
              <w:rPr>
                <w:rFonts w:ascii="Helvetica" w:hAnsi="Helvetica" w:cs="Calibri"/>
                <w:color w:val="000000"/>
                <w:sz w:val="13"/>
                <w:szCs w:val="13"/>
                <w:lang w:val="en-US"/>
              </w:rPr>
            </w:pPr>
          </w:p>
        </w:tc>
      </w:tr>
      <w:tr w:rsidR="00943DD3" w:rsidRPr="001143CE" w14:paraId="6CA2444A" w14:textId="77777777" w:rsidTr="008E3EAD">
        <w:trPr>
          <w:trHeight w:val="273"/>
          <w:jc w:val="center"/>
        </w:trPr>
        <w:tc>
          <w:tcPr>
            <w:tcW w:w="1661" w:type="dxa"/>
            <w:tcBorders>
              <w:top w:val="single" w:sz="4" w:space="0" w:color="auto"/>
              <w:left w:val="single" w:sz="4" w:space="0" w:color="auto"/>
              <w:bottom w:val="single" w:sz="4" w:space="0" w:color="auto"/>
              <w:right w:val="single" w:sz="4" w:space="0" w:color="auto"/>
            </w:tcBorders>
            <w:vAlign w:val="center"/>
            <w:hideMark/>
          </w:tcPr>
          <w:p w14:paraId="759A458E" w14:textId="77777777" w:rsidR="00943DD3" w:rsidRPr="001143CE" w:rsidRDefault="00943DD3" w:rsidP="008E3EAD">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1994-2008</w:t>
            </w:r>
          </w:p>
        </w:tc>
        <w:tc>
          <w:tcPr>
            <w:tcW w:w="1523" w:type="dxa"/>
            <w:tcBorders>
              <w:top w:val="single" w:sz="4" w:space="0" w:color="auto"/>
              <w:left w:val="single" w:sz="4" w:space="0" w:color="auto"/>
              <w:bottom w:val="single" w:sz="4" w:space="0" w:color="auto"/>
              <w:right w:val="single" w:sz="4" w:space="0" w:color="auto"/>
            </w:tcBorders>
            <w:vAlign w:val="center"/>
          </w:tcPr>
          <w:p w14:paraId="3A6B4010"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15.80 (9.21-25.31)</w:t>
            </w:r>
          </w:p>
        </w:tc>
        <w:tc>
          <w:tcPr>
            <w:tcW w:w="1397" w:type="dxa"/>
            <w:tcBorders>
              <w:top w:val="single" w:sz="4" w:space="0" w:color="auto"/>
              <w:left w:val="single" w:sz="4" w:space="0" w:color="auto"/>
              <w:bottom w:val="single" w:sz="4" w:space="0" w:color="auto"/>
              <w:right w:val="single" w:sz="4" w:space="0" w:color="auto"/>
            </w:tcBorders>
            <w:vAlign w:val="center"/>
          </w:tcPr>
          <w:p w14:paraId="3F8579CF"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7.41 (3.20-14.59)</w:t>
            </w:r>
          </w:p>
        </w:tc>
        <w:tc>
          <w:tcPr>
            <w:tcW w:w="1411" w:type="dxa"/>
            <w:tcBorders>
              <w:top w:val="single" w:sz="4" w:space="0" w:color="auto"/>
              <w:left w:val="single" w:sz="4" w:space="0" w:color="auto"/>
              <w:bottom w:val="single" w:sz="4" w:space="0" w:color="auto"/>
              <w:right w:val="single" w:sz="4" w:space="0" w:color="auto"/>
            </w:tcBorders>
            <w:vAlign w:val="center"/>
          </w:tcPr>
          <w:p w14:paraId="7E9EC56C"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6.36 (3.28-11.10)</w:t>
            </w:r>
          </w:p>
        </w:tc>
        <w:tc>
          <w:tcPr>
            <w:tcW w:w="1390" w:type="dxa"/>
            <w:tcBorders>
              <w:top w:val="single" w:sz="4" w:space="0" w:color="auto"/>
              <w:left w:val="single" w:sz="4" w:space="0" w:color="auto"/>
              <w:bottom w:val="single" w:sz="4" w:space="0" w:color="auto"/>
              <w:right w:val="single" w:sz="4" w:space="0" w:color="auto"/>
            </w:tcBorders>
            <w:vAlign w:val="center"/>
          </w:tcPr>
          <w:p w14:paraId="2C08CE86"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6.49 (2.61-13.36)</w:t>
            </w:r>
          </w:p>
        </w:tc>
        <w:tc>
          <w:tcPr>
            <w:tcW w:w="1681" w:type="dxa"/>
            <w:tcBorders>
              <w:top w:val="single" w:sz="4" w:space="0" w:color="auto"/>
              <w:left w:val="single" w:sz="4" w:space="0" w:color="auto"/>
              <w:bottom w:val="single" w:sz="4" w:space="0" w:color="auto"/>
              <w:right w:val="single" w:sz="4" w:space="0" w:color="auto"/>
            </w:tcBorders>
            <w:vAlign w:val="center"/>
          </w:tcPr>
          <w:p w14:paraId="68E7C21E"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101.68 (95.81-107.81)</w:t>
            </w:r>
          </w:p>
        </w:tc>
        <w:tc>
          <w:tcPr>
            <w:tcW w:w="1532" w:type="dxa"/>
            <w:tcBorders>
              <w:top w:val="single" w:sz="4" w:space="0" w:color="auto"/>
              <w:left w:val="single" w:sz="4" w:space="0" w:color="auto"/>
              <w:bottom w:val="single" w:sz="4" w:space="0" w:color="auto"/>
              <w:right w:val="single" w:sz="4" w:space="0" w:color="auto"/>
            </w:tcBorders>
            <w:vAlign w:val="center"/>
          </w:tcPr>
          <w:p w14:paraId="1E0EF821"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12.91 (7.65-20.41)</w:t>
            </w:r>
          </w:p>
        </w:tc>
        <w:tc>
          <w:tcPr>
            <w:tcW w:w="1530" w:type="dxa"/>
            <w:tcBorders>
              <w:top w:val="single" w:sz="4" w:space="0" w:color="auto"/>
              <w:left w:val="single" w:sz="4" w:space="0" w:color="auto"/>
              <w:bottom w:val="single" w:sz="4" w:space="0" w:color="auto"/>
              <w:right w:val="single" w:sz="4" w:space="0" w:color="auto"/>
            </w:tcBorders>
            <w:vAlign w:val="center"/>
          </w:tcPr>
          <w:p w14:paraId="3F51CDCC"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12.92 (8.58-18.67)</w:t>
            </w:r>
          </w:p>
        </w:tc>
        <w:tc>
          <w:tcPr>
            <w:tcW w:w="1495" w:type="dxa"/>
            <w:tcBorders>
              <w:top w:val="single" w:sz="4" w:space="0" w:color="auto"/>
              <w:left w:val="single" w:sz="4" w:space="0" w:color="auto"/>
              <w:bottom w:val="single" w:sz="4" w:space="0" w:color="auto"/>
              <w:right w:val="single" w:sz="4" w:space="0" w:color="auto"/>
            </w:tcBorders>
            <w:vAlign w:val="center"/>
          </w:tcPr>
          <w:p w14:paraId="4050F3B6"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54.10 (46.98-61.99)</w:t>
            </w:r>
          </w:p>
        </w:tc>
        <w:tc>
          <w:tcPr>
            <w:tcW w:w="1684" w:type="dxa"/>
            <w:tcBorders>
              <w:top w:val="single" w:sz="4" w:space="0" w:color="auto"/>
              <w:left w:val="single" w:sz="4" w:space="0" w:color="auto"/>
              <w:bottom w:val="single" w:sz="4" w:space="0" w:color="auto"/>
              <w:right w:val="single" w:sz="4" w:space="0" w:color="auto"/>
            </w:tcBorders>
            <w:vAlign w:val="center"/>
          </w:tcPr>
          <w:p w14:paraId="7CA25678"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70.60 (65.11-76.43)</w:t>
            </w:r>
          </w:p>
        </w:tc>
        <w:tc>
          <w:tcPr>
            <w:tcW w:w="1418" w:type="dxa"/>
            <w:tcBorders>
              <w:top w:val="single" w:sz="4" w:space="0" w:color="auto"/>
              <w:left w:val="single" w:sz="4" w:space="0" w:color="auto"/>
              <w:bottom w:val="single" w:sz="4" w:space="0" w:color="auto"/>
              <w:right w:val="single" w:sz="4" w:space="0" w:color="auto"/>
            </w:tcBorders>
            <w:vAlign w:val="center"/>
          </w:tcPr>
          <w:p w14:paraId="7ADC3320" w14:textId="77777777" w:rsidR="00943DD3" w:rsidRPr="001143CE" w:rsidRDefault="00943DD3" w:rsidP="008E3EAD">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20.29 (15.69-25.81)</w:t>
            </w:r>
          </w:p>
        </w:tc>
      </w:tr>
      <w:tr w:rsidR="00943DD3" w:rsidRPr="001143CE" w14:paraId="1CFEE65D" w14:textId="77777777" w:rsidTr="008E3EAD">
        <w:trPr>
          <w:trHeight w:val="308"/>
          <w:jc w:val="center"/>
        </w:trPr>
        <w:tc>
          <w:tcPr>
            <w:tcW w:w="1661" w:type="dxa"/>
            <w:tcBorders>
              <w:top w:val="single" w:sz="4" w:space="0" w:color="auto"/>
              <w:left w:val="single" w:sz="4" w:space="0" w:color="auto"/>
              <w:bottom w:val="single" w:sz="4" w:space="0" w:color="auto"/>
              <w:right w:val="single" w:sz="4" w:space="0" w:color="auto"/>
            </w:tcBorders>
            <w:vAlign w:val="center"/>
            <w:hideMark/>
          </w:tcPr>
          <w:p w14:paraId="2822B9DA" w14:textId="77777777" w:rsidR="00943DD3" w:rsidRPr="001143CE" w:rsidRDefault="00943DD3" w:rsidP="008E3EAD">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2009-2018</w:t>
            </w:r>
          </w:p>
        </w:tc>
        <w:tc>
          <w:tcPr>
            <w:tcW w:w="1523" w:type="dxa"/>
            <w:tcBorders>
              <w:top w:val="single" w:sz="4" w:space="0" w:color="auto"/>
              <w:left w:val="single" w:sz="4" w:space="0" w:color="auto"/>
              <w:bottom w:val="single" w:sz="4" w:space="0" w:color="auto"/>
              <w:right w:val="single" w:sz="4" w:space="0" w:color="auto"/>
            </w:tcBorders>
            <w:vAlign w:val="center"/>
          </w:tcPr>
          <w:p w14:paraId="5740BA7C"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5.68 (4.67-6.84)</w:t>
            </w:r>
          </w:p>
        </w:tc>
        <w:tc>
          <w:tcPr>
            <w:tcW w:w="1397" w:type="dxa"/>
            <w:tcBorders>
              <w:top w:val="single" w:sz="4" w:space="0" w:color="auto"/>
              <w:left w:val="single" w:sz="4" w:space="0" w:color="auto"/>
              <w:bottom w:val="single" w:sz="4" w:space="0" w:color="auto"/>
              <w:right w:val="single" w:sz="4" w:space="0" w:color="auto"/>
            </w:tcBorders>
            <w:vAlign w:val="center"/>
          </w:tcPr>
          <w:p w14:paraId="693EFC2A"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1.70 (1.17-2.39)</w:t>
            </w:r>
          </w:p>
        </w:tc>
        <w:tc>
          <w:tcPr>
            <w:tcW w:w="1411" w:type="dxa"/>
            <w:tcBorders>
              <w:top w:val="single" w:sz="4" w:space="0" w:color="auto"/>
              <w:left w:val="single" w:sz="4" w:space="0" w:color="auto"/>
              <w:bottom w:val="single" w:sz="4" w:space="0" w:color="auto"/>
              <w:right w:val="single" w:sz="4" w:space="0" w:color="auto"/>
            </w:tcBorders>
            <w:vAlign w:val="center"/>
          </w:tcPr>
          <w:p w14:paraId="305CBE49"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2.38 (1.91-2.93)</w:t>
            </w:r>
          </w:p>
        </w:tc>
        <w:tc>
          <w:tcPr>
            <w:tcW w:w="1390" w:type="dxa"/>
            <w:tcBorders>
              <w:top w:val="single" w:sz="4" w:space="0" w:color="auto"/>
              <w:left w:val="single" w:sz="4" w:space="0" w:color="auto"/>
              <w:bottom w:val="single" w:sz="4" w:space="0" w:color="auto"/>
              <w:right w:val="single" w:sz="4" w:space="0" w:color="auto"/>
            </w:tcBorders>
            <w:vAlign w:val="center"/>
          </w:tcPr>
          <w:p w14:paraId="70FCC6FD"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2.42 (1.78-3.22)</w:t>
            </w:r>
          </w:p>
        </w:tc>
        <w:tc>
          <w:tcPr>
            <w:tcW w:w="1681" w:type="dxa"/>
            <w:tcBorders>
              <w:top w:val="single" w:sz="4" w:space="0" w:color="auto"/>
              <w:left w:val="single" w:sz="4" w:space="0" w:color="auto"/>
              <w:bottom w:val="single" w:sz="4" w:space="0" w:color="auto"/>
              <w:right w:val="single" w:sz="4" w:space="0" w:color="auto"/>
            </w:tcBorders>
            <w:vAlign w:val="center"/>
          </w:tcPr>
          <w:p w14:paraId="2C6ADB43"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174.39 (170.99-177.84)</w:t>
            </w:r>
          </w:p>
        </w:tc>
        <w:tc>
          <w:tcPr>
            <w:tcW w:w="1532" w:type="dxa"/>
            <w:tcBorders>
              <w:top w:val="single" w:sz="4" w:space="0" w:color="auto"/>
              <w:left w:val="single" w:sz="4" w:space="0" w:color="auto"/>
              <w:bottom w:val="single" w:sz="4" w:space="0" w:color="auto"/>
              <w:right w:val="single" w:sz="4" w:space="0" w:color="auto"/>
            </w:tcBorders>
            <w:vAlign w:val="center"/>
          </w:tcPr>
          <w:p w14:paraId="1A6A5CDA"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24.14 (22.04-26.39)</w:t>
            </w:r>
          </w:p>
        </w:tc>
        <w:tc>
          <w:tcPr>
            <w:tcW w:w="1530" w:type="dxa"/>
            <w:tcBorders>
              <w:top w:val="single" w:sz="4" w:space="0" w:color="auto"/>
              <w:left w:val="single" w:sz="4" w:space="0" w:color="auto"/>
              <w:bottom w:val="single" w:sz="4" w:space="0" w:color="auto"/>
              <w:right w:val="single" w:sz="4" w:space="0" w:color="auto"/>
            </w:tcBorders>
            <w:vAlign w:val="center"/>
          </w:tcPr>
          <w:p w14:paraId="7D78E3EB"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18.62 (17.29-20.03)</w:t>
            </w:r>
          </w:p>
        </w:tc>
        <w:tc>
          <w:tcPr>
            <w:tcW w:w="1495" w:type="dxa"/>
            <w:tcBorders>
              <w:top w:val="single" w:sz="4" w:space="0" w:color="auto"/>
              <w:left w:val="single" w:sz="4" w:space="0" w:color="auto"/>
              <w:bottom w:val="single" w:sz="4" w:space="0" w:color="auto"/>
              <w:right w:val="single" w:sz="4" w:space="0" w:color="auto"/>
            </w:tcBorders>
            <w:vAlign w:val="center"/>
          </w:tcPr>
          <w:p w14:paraId="21CCAE93"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52.57 (50.38-54.83)</w:t>
            </w:r>
          </w:p>
        </w:tc>
        <w:tc>
          <w:tcPr>
            <w:tcW w:w="1684" w:type="dxa"/>
            <w:tcBorders>
              <w:top w:val="single" w:sz="4" w:space="0" w:color="auto"/>
              <w:left w:val="single" w:sz="4" w:space="0" w:color="auto"/>
              <w:bottom w:val="single" w:sz="4" w:space="0" w:color="auto"/>
              <w:right w:val="single" w:sz="4" w:space="0" w:color="auto"/>
            </w:tcBorders>
            <w:vAlign w:val="center"/>
          </w:tcPr>
          <w:p w14:paraId="44520F26" w14:textId="77777777" w:rsidR="00943DD3" w:rsidRPr="001143CE" w:rsidRDefault="00943DD3" w:rsidP="008E3EAD">
            <w:pPr>
              <w:autoSpaceDE w:val="0"/>
              <w:autoSpaceDN w:val="0"/>
              <w:adjustRightInd w:val="0"/>
              <w:rPr>
                <w:rFonts w:ascii="Helvetica" w:hAnsi="Helvetica"/>
                <w:color w:val="000000"/>
                <w:sz w:val="14"/>
                <w:szCs w:val="14"/>
                <w:lang w:val="en-US"/>
              </w:rPr>
            </w:pPr>
            <w:r w:rsidRPr="001143CE">
              <w:rPr>
                <w:rFonts w:ascii="Helvetica" w:hAnsi="Helvetica" w:cs="Calibri"/>
                <w:color w:val="000000"/>
                <w:sz w:val="14"/>
                <w:szCs w:val="14"/>
                <w:lang w:val="en-US"/>
              </w:rPr>
              <w:t>190.98 (187.35-194.66)</w:t>
            </w:r>
          </w:p>
        </w:tc>
        <w:tc>
          <w:tcPr>
            <w:tcW w:w="1418" w:type="dxa"/>
            <w:tcBorders>
              <w:top w:val="single" w:sz="4" w:space="0" w:color="auto"/>
              <w:left w:val="single" w:sz="4" w:space="0" w:color="auto"/>
              <w:bottom w:val="single" w:sz="4" w:space="0" w:color="auto"/>
              <w:right w:val="single" w:sz="4" w:space="0" w:color="auto"/>
            </w:tcBorders>
            <w:vAlign w:val="center"/>
          </w:tcPr>
          <w:p w14:paraId="1B1C052A" w14:textId="77777777" w:rsidR="00943DD3" w:rsidRPr="001143CE" w:rsidRDefault="00943DD3" w:rsidP="008E3EAD">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52.12 (49.96-54.35)</w:t>
            </w:r>
          </w:p>
        </w:tc>
      </w:tr>
      <w:tr w:rsidR="00943DD3" w:rsidRPr="001143CE" w14:paraId="2F287EE5" w14:textId="77777777" w:rsidTr="008E3EAD">
        <w:trPr>
          <w:trHeight w:val="308"/>
          <w:jc w:val="center"/>
        </w:trPr>
        <w:tc>
          <w:tcPr>
            <w:tcW w:w="1661" w:type="dxa"/>
            <w:tcBorders>
              <w:top w:val="single" w:sz="4" w:space="0" w:color="auto"/>
              <w:left w:val="single" w:sz="4" w:space="0" w:color="auto"/>
              <w:bottom w:val="single" w:sz="4" w:space="0" w:color="auto"/>
              <w:right w:val="single" w:sz="4" w:space="0" w:color="auto"/>
            </w:tcBorders>
            <w:vAlign w:val="center"/>
          </w:tcPr>
          <w:p w14:paraId="79D849E9" w14:textId="77777777" w:rsidR="00943DD3" w:rsidRPr="001143CE" w:rsidRDefault="00943DD3" w:rsidP="008E3EAD">
            <w:pPr>
              <w:autoSpaceDE w:val="0"/>
              <w:autoSpaceDN w:val="0"/>
              <w:adjustRightInd w:val="0"/>
              <w:rPr>
                <w:rFonts w:ascii="Helvetica" w:hAnsi="Helvetica"/>
                <w:color w:val="000000"/>
                <w:sz w:val="16"/>
                <w:szCs w:val="16"/>
                <w:lang w:val="en-US"/>
              </w:rPr>
            </w:pPr>
            <w:r w:rsidRPr="001143CE">
              <w:rPr>
                <w:rFonts w:ascii="Helvetica" w:hAnsi="Helvetica"/>
                <w:color w:val="000000"/>
                <w:sz w:val="16"/>
                <w:szCs w:val="16"/>
                <w:lang w:val="en-US"/>
              </w:rPr>
              <w:t>SBP&lt;130 mmHg</w:t>
            </w:r>
          </w:p>
        </w:tc>
        <w:tc>
          <w:tcPr>
            <w:tcW w:w="1523" w:type="dxa"/>
            <w:tcBorders>
              <w:top w:val="single" w:sz="4" w:space="0" w:color="auto"/>
              <w:left w:val="single" w:sz="4" w:space="0" w:color="auto"/>
              <w:bottom w:val="single" w:sz="4" w:space="0" w:color="auto"/>
              <w:right w:val="single" w:sz="4" w:space="0" w:color="auto"/>
            </w:tcBorders>
            <w:vAlign w:val="bottom"/>
          </w:tcPr>
          <w:p w14:paraId="79985E76" w14:textId="77777777" w:rsidR="00943DD3" w:rsidRPr="001143CE" w:rsidRDefault="00943DD3" w:rsidP="008E3EAD">
            <w:pPr>
              <w:autoSpaceDE w:val="0"/>
              <w:autoSpaceDN w:val="0"/>
              <w:adjustRightInd w:val="0"/>
              <w:rPr>
                <w:rFonts w:ascii="Helvetica" w:hAnsi="Helvetica" w:cs="Calibri"/>
                <w:color w:val="000000"/>
                <w:sz w:val="14"/>
                <w:szCs w:val="14"/>
                <w:lang w:val="en-US"/>
              </w:rPr>
            </w:pPr>
          </w:p>
        </w:tc>
        <w:tc>
          <w:tcPr>
            <w:tcW w:w="1397" w:type="dxa"/>
            <w:tcBorders>
              <w:top w:val="single" w:sz="4" w:space="0" w:color="auto"/>
              <w:left w:val="single" w:sz="4" w:space="0" w:color="auto"/>
              <w:bottom w:val="single" w:sz="4" w:space="0" w:color="auto"/>
              <w:right w:val="single" w:sz="4" w:space="0" w:color="auto"/>
            </w:tcBorders>
            <w:vAlign w:val="center"/>
          </w:tcPr>
          <w:p w14:paraId="656CC795" w14:textId="77777777" w:rsidR="00943DD3" w:rsidRPr="001143CE" w:rsidRDefault="00943DD3" w:rsidP="008E3EAD">
            <w:pPr>
              <w:autoSpaceDE w:val="0"/>
              <w:autoSpaceDN w:val="0"/>
              <w:adjustRightInd w:val="0"/>
              <w:rPr>
                <w:rFonts w:ascii="Helvetica" w:hAnsi="Helvetica" w:cs="Calibri"/>
                <w:color w:val="000000"/>
                <w:sz w:val="14"/>
                <w:szCs w:val="14"/>
                <w:lang w:val="en-US"/>
              </w:rPr>
            </w:pPr>
          </w:p>
        </w:tc>
        <w:tc>
          <w:tcPr>
            <w:tcW w:w="1411" w:type="dxa"/>
            <w:tcBorders>
              <w:top w:val="single" w:sz="4" w:space="0" w:color="auto"/>
              <w:left w:val="single" w:sz="4" w:space="0" w:color="auto"/>
              <w:bottom w:val="single" w:sz="4" w:space="0" w:color="auto"/>
              <w:right w:val="single" w:sz="4" w:space="0" w:color="auto"/>
            </w:tcBorders>
            <w:vAlign w:val="center"/>
          </w:tcPr>
          <w:p w14:paraId="19317C91" w14:textId="77777777" w:rsidR="00943DD3" w:rsidRPr="001143CE" w:rsidRDefault="00943DD3" w:rsidP="008E3EAD">
            <w:pPr>
              <w:autoSpaceDE w:val="0"/>
              <w:autoSpaceDN w:val="0"/>
              <w:adjustRightInd w:val="0"/>
              <w:rPr>
                <w:rFonts w:ascii="Helvetica" w:hAnsi="Helvetica" w:cs="Calibri"/>
                <w:color w:val="000000"/>
                <w:sz w:val="14"/>
                <w:szCs w:val="14"/>
                <w:lang w:val="en-US"/>
              </w:rPr>
            </w:pPr>
          </w:p>
        </w:tc>
        <w:tc>
          <w:tcPr>
            <w:tcW w:w="1390" w:type="dxa"/>
            <w:tcBorders>
              <w:top w:val="single" w:sz="4" w:space="0" w:color="auto"/>
              <w:left w:val="single" w:sz="4" w:space="0" w:color="auto"/>
              <w:bottom w:val="single" w:sz="4" w:space="0" w:color="auto"/>
              <w:right w:val="single" w:sz="4" w:space="0" w:color="auto"/>
            </w:tcBorders>
            <w:vAlign w:val="center"/>
          </w:tcPr>
          <w:p w14:paraId="1A848D90" w14:textId="77777777" w:rsidR="00943DD3" w:rsidRPr="001143CE" w:rsidRDefault="00943DD3" w:rsidP="008E3EAD">
            <w:pPr>
              <w:autoSpaceDE w:val="0"/>
              <w:autoSpaceDN w:val="0"/>
              <w:adjustRightInd w:val="0"/>
              <w:rPr>
                <w:rFonts w:ascii="Helvetica" w:hAnsi="Helvetica" w:cs="Calibri"/>
                <w:color w:val="000000"/>
                <w:sz w:val="14"/>
                <w:szCs w:val="14"/>
                <w:lang w:val="en-US"/>
              </w:rPr>
            </w:pPr>
          </w:p>
        </w:tc>
        <w:tc>
          <w:tcPr>
            <w:tcW w:w="1681" w:type="dxa"/>
            <w:tcBorders>
              <w:top w:val="single" w:sz="4" w:space="0" w:color="auto"/>
              <w:left w:val="single" w:sz="4" w:space="0" w:color="auto"/>
              <w:bottom w:val="single" w:sz="4" w:space="0" w:color="auto"/>
              <w:right w:val="single" w:sz="4" w:space="0" w:color="auto"/>
            </w:tcBorders>
            <w:vAlign w:val="center"/>
          </w:tcPr>
          <w:p w14:paraId="6A377A58" w14:textId="77777777" w:rsidR="00943DD3" w:rsidRPr="001143CE" w:rsidRDefault="00943DD3" w:rsidP="008E3EAD">
            <w:pPr>
              <w:autoSpaceDE w:val="0"/>
              <w:autoSpaceDN w:val="0"/>
              <w:adjustRightInd w:val="0"/>
              <w:rPr>
                <w:rFonts w:ascii="Helvetica" w:hAnsi="Helvetica" w:cs="Calibri"/>
                <w:color w:val="000000"/>
                <w:sz w:val="14"/>
                <w:szCs w:val="14"/>
                <w:lang w:val="en-US"/>
              </w:rPr>
            </w:pPr>
          </w:p>
        </w:tc>
        <w:tc>
          <w:tcPr>
            <w:tcW w:w="1532" w:type="dxa"/>
            <w:tcBorders>
              <w:top w:val="single" w:sz="4" w:space="0" w:color="auto"/>
              <w:left w:val="single" w:sz="4" w:space="0" w:color="auto"/>
              <w:bottom w:val="single" w:sz="4" w:space="0" w:color="auto"/>
              <w:right w:val="single" w:sz="4" w:space="0" w:color="auto"/>
            </w:tcBorders>
            <w:vAlign w:val="center"/>
          </w:tcPr>
          <w:p w14:paraId="6D5D622D" w14:textId="77777777" w:rsidR="00943DD3" w:rsidRPr="001143CE" w:rsidRDefault="00943DD3" w:rsidP="008E3EAD">
            <w:pPr>
              <w:autoSpaceDE w:val="0"/>
              <w:autoSpaceDN w:val="0"/>
              <w:adjustRightInd w:val="0"/>
              <w:rPr>
                <w:rFonts w:ascii="Helvetica" w:hAnsi="Helvetica" w:cs="Calibri"/>
                <w:color w:val="000000"/>
                <w:sz w:val="14"/>
                <w:szCs w:val="14"/>
                <w:lang w:val="en-US"/>
              </w:rPr>
            </w:pPr>
          </w:p>
        </w:tc>
        <w:tc>
          <w:tcPr>
            <w:tcW w:w="1530" w:type="dxa"/>
            <w:tcBorders>
              <w:top w:val="single" w:sz="4" w:space="0" w:color="auto"/>
              <w:left w:val="single" w:sz="4" w:space="0" w:color="auto"/>
              <w:bottom w:val="single" w:sz="4" w:space="0" w:color="auto"/>
              <w:right w:val="single" w:sz="4" w:space="0" w:color="auto"/>
            </w:tcBorders>
            <w:vAlign w:val="center"/>
          </w:tcPr>
          <w:p w14:paraId="328C3AE1" w14:textId="77777777" w:rsidR="00943DD3" w:rsidRPr="001143CE" w:rsidRDefault="00943DD3" w:rsidP="008E3EAD">
            <w:pPr>
              <w:autoSpaceDE w:val="0"/>
              <w:autoSpaceDN w:val="0"/>
              <w:adjustRightInd w:val="0"/>
              <w:rPr>
                <w:rFonts w:ascii="Helvetica" w:hAnsi="Helvetica" w:cs="Calibri"/>
                <w:color w:val="000000"/>
                <w:sz w:val="14"/>
                <w:szCs w:val="14"/>
                <w:lang w:val="en-US"/>
              </w:rPr>
            </w:pPr>
          </w:p>
        </w:tc>
        <w:tc>
          <w:tcPr>
            <w:tcW w:w="1495" w:type="dxa"/>
            <w:tcBorders>
              <w:top w:val="single" w:sz="4" w:space="0" w:color="auto"/>
              <w:left w:val="single" w:sz="4" w:space="0" w:color="auto"/>
              <w:bottom w:val="single" w:sz="4" w:space="0" w:color="auto"/>
              <w:right w:val="single" w:sz="4" w:space="0" w:color="auto"/>
            </w:tcBorders>
            <w:vAlign w:val="center"/>
          </w:tcPr>
          <w:p w14:paraId="48BB9E2F" w14:textId="77777777" w:rsidR="00943DD3" w:rsidRPr="001143CE" w:rsidRDefault="00943DD3" w:rsidP="008E3EAD">
            <w:pPr>
              <w:autoSpaceDE w:val="0"/>
              <w:autoSpaceDN w:val="0"/>
              <w:adjustRightInd w:val="0"/>
              <w:rPr>
                <w:rFonts w:ascii="Helvetica" w:hAnsi="Helvetica" w:cs="Calibri"/>
                <w:color w:val="000000"/>
                <w:sz w:val="14"/>
                <w:szCs w:val="14"/>
                <w:lang w:val="en-US"/>
              </w:rPr>
            </w:pPr>
          </w:p>
        </w:tc>
        <w:tc>
          <w:tcPr>
            <w:tcW w:w="1684" w:type="dxa"/>
            <w:tcBorders>
              <w:top w:val="single" w:sz="4" w:space="0" w:color="auto"/>
              <w:left w:val="single" w:sz="4" w:space="0" w:color="auto"/>
              <w:bottom w:val="single" w:sz="4" w:space="0" w:color="auto"/>
              <w:right w:val="single" w:sz="4" w:space="0" w:color="auto"/>
            </w:tcBorders>
            <w:vAlign w:val="center"/>
          </w:tcPr>
          <w:p w14:paraId="60B03FBF" w14:textId="77777777" w:rsidR="00943DD3" w:rsidRPr="001143CE" w:rsidRDefault="00943DD3" w:rsidP="008E3EAD">
            <w:pPr>
              <w:autoSpaceDE w:val="0"/>
              <w:autoSpaceDN w:val="0"/>
              <w:adjustRightInd w:val="0"/>
              <w:rPr>
                <w:rFonts w:ascii="Helvetica" w:hAnsi="Helvetica" w:cs="Calibri"/>
                <w:color w:val="000000"/>
                <w:sz w:val="14"/>
                <w:szCs w:val="14"/>
                <w:lang w:val="en-US"/>
              </w:rPr>
            </w:pPr>
          </w:p>
        </w:tc>
        <w:tc>
          <w:tcPr>
            <w:tcW w:w="1418" w:type="dxa"/>
            <w:tcBorders>
              <w:top w:val="single" w:sz="4" w:space="0" w:color="auto"/>
              <w:left w:val="single" w:sz="4" w:space="0" w:color="auto"/>
              <w:bottom w:val="single" w:sz="4" w:space="0" w:color="auto"/>
              <w:right w:val="single" w:sz="4" w:space="0" w:color="auto"/>
            </w:tcBorders>
            <w:vAlign w:val="center"/>
          </w:tcPr>
          <w:p w14:paraId="648A77F3" w14:textId="77777777" w:rsidR="00943DD3" w:rsidRPr="001143CE" w:rsidRDefault="00943DD3" w:rsidP="008E3EAD">
            <w:pPr>
              <w:autoSpaceDE w:val="0"/>
              <w:autoSpaceDN w:val="0"/>
              <w:adjustRightInd w:val="0"/>
              <w:rPr>
                <w:rFonts w:ascii="Helvetica" w:hAnsi="Helvetica" w:cs="Calibri"/>
                <w:color w:val="000000"/>
                <w:sz w:val="14"/>
                <w:szCs w:val="14"/>
                <w:lang w:val="en-US"/>
              </w:rPr>
            </w:pPr>
          </w:p>
        </w:tc>
      </w:tr>
      <w:tr w:rsidR="00943DD3" w:rsidRPr="001143CE" w14:paraId="03288269" w14:textId="77777777" w:rsidTr="008E3EAD">
        <w:trPr>
          <w:trHeight w:val="308"/>
          <w:jc w:val="center"/>
        </w:trPr>
        <w:tc>
          <w:tcPr>
            <w:tcW w:w="1661" w:type="dxa"/>
            <w:tcBorders>
              <w:top w:val="single" w:sz="4" w:space="0" w:color="auto"/>
              <w:left w:val="single" w:sz="4" w:space="0" w:color="auto"/>
              <w:bottom w:val="single" w:sz="4" w:space="0" w:color="auto"/>
              <w:right w:val="single" w:sz="4" w:space="0" w:color="auto"/>
            </w:tcBorders>
            <w:vAlign w:val="center"/>
          </w:tcPr>
          <w:p w14:paraId="3F98D3F5" w14:textId="77777777" w:rsidR="00943DD3" w:rsidRPr="001143CE" w:rsidRDefault="00943DD3" w:rsidP="008E3EAD">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1994-2008</w:t>
            </w:r>
          </w:p>
        </w:tc>
        <w:tc>
          <w:tcPr>
            <w:tcW w:w="1523" w:type="dxa"/>
            <w:tcBorders>
              <w:top w:val="single" w:sz="4" w:space="0" w:color="auto"/>
              <w:left w:val="single" w:sz="4" w:space="0" w:color="auto"/>
              <w:bottom w:val="single" w:sz="4" w:space="0" w:color="auto"/>
              <w:right w:val="single" w:sz="4" w:space="0" w:color="auto"/>
            </w:tcBorders>
            <w:vAlign w:val="center"/>
          </w:tcPr>
          <w:p w14:paraId="650843C1"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10.73 (7.48-14.93)</w:t>
            </w:r>
          </w:p>
        </w:tc>
        <w:tc>
          <w:tcPr>
            <w:tcW w:w="1397" w:type="dxa"/>
            <w:tcBorders>
              <w:top w:val="single" w:sz="4" w:space="0" w:color="auto"/>
              <w:left w:val="single" w:sz="4" w:space="0" w:color="auto"/>
              <w:bottom w:val="single" w:sz="4" w:space="0" w:color="auto"/>
              <w:right w:val="single" w:sz="4" w:space="0" w:color="auto"/>
            </w:tcBorders>
            <w:vAlign w:val="center"/>
          </w:tcPr>
          <w:p w14:paraId="091C3695"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1.53 (0.50-3.56)</w:t>
            </w:r>
          </w:p>
        </w:tc>
        <w:tc>
          <w:tcPr>
            <w:tcW w:w="1411" w:type="dxa"/>
            <w:tcBorders>
              <w:top w:val="single" w:sz="4" w:space="0" w:color="auto"/>
              <w:left w:val="single" w:sz="4" w:space="0" w:color="auto"/>
              <w:bottom w:val="single" w:sz="4" w:space="0" w:color="auto"/>
              <w:right w:val="single" w:sz="4" w:space="0" w:color="auto"/>
            </w:tcBorders>
            <w:vAlign w:val="center"/>
          </w:tcPr>
          <w:p w14:paraId="1A66A216"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2.75 (1.26-5.22)</w:t>
            </w:r>
          </w:p>
        </w:tc>
        <w:tc>
          <w:tcPr>
            <w:tcW w:w="1390" w:type="dxa"/>
            <w:tcBorders>
              <w:top w:val="single" w:sz="4" w:space="0" w:color="auto"/>
              <w:left w:val="single" w:sz="4" w:space="0" w:color="auto"/>
              <w:bottom w:val="single" w:sz="4" w:space="0" w:color="auto"/>
              <w:right w:val="single" w:sz="4" w:space="0" w:color="auto"/>
            </w:tcBorders>
            <w:vAlign w:val="center"/>
          </w:tcPr>
          <w:p w14:paraId="6E64E30E"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3.67 (1.90-6.41)</w:t>
            </w:r>
          </w:p>
        </w:tc>
        <w:tc>
          <w:tcPr>
            <w:tcW w:w="1681" w:type="dxa"/>
            <w:tcBorders>
              <w:top w:val="single" w:sz="4" w:space="0" w:color="auto"/>
              <w:left w:val="single" w:sz="4" w:space="0" w:color="auto"/>
              <w:bottom w:val="single" w:sz="4" w:space="0" w:color="auto"/>
              <w:right w:val="single" w:sz="4" w:space="0" w:color="auto"/>
            </w:tcBorders>
            <w:vAlign w:val="center"/>
          </w:tcPr>
          <w:p w14:paraId="2F6791B7"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87.86 (82.49-93.49)</w:t>
            </w:r>
          </w:p>
        </w:tc>
        <w:tc>
          <w:tcPr>
            <w:tcW w:w="1532" w:type="dxa"/>
            <w:tcBorders>
              <w:top w:val="single" w:sz="4" w:space="0" w:color="auto"/>
              <w:left w:val="single" w:sz="4" w:space="0" w:color="auto"/>
              <w:bottom w:val="single" w:sz="4" w:space="0" w:color="auto"/>
              <w:right w:val="single" w:sz="4" w:space="0" w:color="auto"/>
            </w:tcBorders>
            <w:vAlign w:val="center"/>
          </w:tcPr>
          <w:p w14:paraId="334DD619"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21.58 (19.14-24.25)</w:t>
            </w:r>
          </w:p>
        </w:tc>
        <w:tc>
          <w:tcPr>
            <w:tcW w:w="1530" w:type="dxa"/>
            <w:tcBorders>
              <w:top w:val="single" w:sz="4" w:space="0" w:color="auto"/>
              <w:left w:val="single" w:sz="4" w:space="0" w:color="auto"/>
              <w:bottom w:val="single" w:sz="4" w:space="0" w:color="auto"/>
              <w:right w:val="single" w:sz="4" w:space="0" w:color="auto"/>
            </w:tcBorders>
            <w:vAlign w:val="center"/>
          </w:tcPr>
          <w:p w14:paraId="4C1B54E6"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5.54 (3.39-8.56)</w:t>
            </w:r>
          </w:p>
        </w:tc>
        <w:tc>
          <w:tcPr>
            <w:tcW w:w="1495" w:type="dxa"/>
            <w:tcBorders>
              <w:top w:val="single" w:sz="4" w:space="0" w:color="auto"/>
              <w:left w:val="single" w:sz="4" w:space="0" w:color="auto"/>
              <w:bottom w:val="single" w:sz="4" w:space="0" w:color="auto"/>
              <w:right w:val="single" w:sz="4" w:space="0" w:color="auto"/>
            </w:tcBorders>
            <w:vAlign w:val="center"/>
          </w:tcPr>
          <w:p w14:paraId="4F94D0E6"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35.71 (34.15-37.32)</w:t>
            </w:r>
          </w:p>
        </w:tc>
        <w:tc>
          <w:tcPr>
            <w:tcW w:w="1684" w:type="dxa"/>
            <w:tcBorders>
              <w:top w:val="single" w:sz="4" w:space="0" w:color="auto"/>
              <w:left w:val="single" w:sz="4" w:space="0" w:color="auto"/>
              <w:bottom w:val="single" w:sz="4" w:space="0" w:color="auto"/>
              <w:right w:val="single" w:sz="4" w:space="0" w:color="auto"/>
            </w:tcBorders>
            <w:vAlign w:val="center"/>
          </w:tcPr>
          <w:p w14:paraId="1B1EDD20"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47.21 (43.21-51.47)</w:t>
            </w:r>
          </w:p>
        </w:tc>
        <w:tc>
          <w:tcPr>
            <w:tcW w:w="1418" w:type="dxa"/>
            <w:tcBorders>
              <w:top w:val="single" w:sz="4" w:space="0" w:color="auto"/>
              <w:left w:val="single" w:sz="4" w:space="0" w:color="auto"/>
              <w:bottom w:val="single" w:sz="4" w:space="0" w:color="auto"/>
              <w:right w:val="single" w:sz="4" w:space="0" w:color="auto"/>
            </w:tcBorders>
            <w:vAlign w:val="center"/>
          </w:tcPr>
          <w:p w14:paraId="0A15D8BD"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14.64 (12.84-16.61)</w:t>
            </w:r>
          </w:p>
        </w:tc>
      </w:tr>
      <w:tr w:rsidR="00943DD3" w:rsidRPr="001143CE" w14:paraId="01A8F94D" w14:textId="77777777" w:rsidTr="008E3EAD">
        <w:trPr>
          <w:trHeight w:val="308"/>
          <w:jc w:val="center"/>
        </w:trPr>
        <w:tc>
          <w:tcPr>
            <w:tcW w:w="1661" w:type="dxa"/>
            <w:tcBorders>
              <w:top w:val="single" w:sz="4" w:space="0" w:color="auto"/>
              <w:left w:val="single" w:sz="4" w:space="0" w:color="auto"/>
              <w:bottom w:val="single" w:sz="4" w:space="0" w:color="auto"/>
              <w:right w:val="single" w:sz="4" w:space="0" w:color="auto"/>
            </w:tcBorders>
            <w:vAlign w:val="center"/>
          </w:tcPr>
          <w:p w14:paraId="441FAF04" w14:textId="77777777" w:rsidR="00943DD3" w:rsidRPr="001143CE" w:rsidRDefault="00943DD3" w:rsidP="008E3EAD">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2009-2018</w:t>
            </w:r>
          </w:p>
        </w:tc>
        <w:tc>
          <w:tcPr>
            <w:tcW w:w="1523" w:type="dxa"/>
            <w:tcBorders>
              <w:top w:val="single" w:sz="4" w:space="0" w:color="auto"/>
              <w:left w:val="single" w:sz="4" w:space="0" w:color="auto"/>
              <w:bottom w:val="single" w:sz="4" w:space="0" w:color="auto"/>
              <w:right w:val="single" w:sz="4" w:space="0" w:color="auto"/>
            </w:tcBorders>
            <w:vAlign w:val="center"/>
          </w:tcPr>
          <w:p w14:paraId="0E8A0121"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5.26 (4.66-5.92)</w:t>
            </w:r>
          </w:p>
        </w:tc>
        <w:tc>
          <w:tcPr>
            <w:tcW w:w="1397" w:type="dxa"/>
            <w:tcBorders>
              <w:top w:val="single" w:sz="4" w:space="0" w:color="auto"/>
              <w:left w:val="single" w:sz="4" w:space="0" w:color="auto"/>
              <w:bottom w:val="single" w:sz="4" w:space="0" w:color="auto"/>
              <w:right w:val="single" w:sz="4" w:space="0" w:color="auto"/>
            </w:tcBorders>
            <w:vAlign w:val="center"/>
          </w:tcPr>
          <w:p w14:paraId="5F59FCD8"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1.03 (0.77-1.35)</w:t>
            </w:r>
          </w:p>
        </w:tc>
        <w:tc>
          <w:tcPr>
            <w:tcW w:w="1411" w:type="dxa"/>
            <w:tcBorders>
              <w:top w:val="single" w:sz="4" w:space="0" w:color="auto"/>
              <w:left w:val="single" w:sz="4" w:space="0" w:color="auto"/>
              <w:bottom w:val="single" w:sz="4" w:space="0" w:color="auto"/>
              <w:right w:val="single" w:sz="4" w:space="0" w:color="auto"/>
            </w:tcBorders>
            <w:vAlign w:val="center"/>
          </w:tcPr>
          <w:p w14:paraId="1A45CA9B"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1.91 (1.55-2.32)</w:t>
            </w:r>
          </w:p>
        </w:tc>
        <w:tc>
          <w:tcPr>
            <w:tcW w:w="1390" w:type="dxa"/>
            <w:tcBorders>
              <w:top w:val="single" w:sz="4" w:space="0" w:color="auto"/>
              <w:left w:val="single" w:sz="4" w:space="0" w:color="auto"/>
              <w:bottom w:val="single" w:sz="4" w:space="0" w:color="auto"/>
              <w:right w:val="single" w:sz="4" w:space="0" w:color="auto"/>
            </w:tcBorders>
            <w:vAlign w:val="center"/>
          </w:tcPr>
          <w:p w14:paraId="027A5183"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1.70 (1.37-2.09)</w:t>
            </w:r>
          </w:p>
        </w:tc>
        <w:tc>
          <w:tcPr>
            <w:tcW w:w="1681" w:type="dxa"/>
            <w:tcBorders>
              <w:top w:val="single" w:sz="4" w:space="0" w:color="auto"/>
              <w:left w:val="single" w:sz="4" w:space="0" w:color="auto"/>
              <w:bottom w:val="single" w:sz="4" w:space="0" w:color="auto"/>
              <w:right w:val="single" w:sz="4" w:space="0" w:color="auto"/>
            </w:tcBorders>
            <w:vAlign w:val="center"/>
          </w:tcPr>
          <w:p w14:paraId="2995C0B8"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134.56 (131.81-137.34)</w:t>
            </w:r>
          </w:p>
        </w:tc>
        <w:tc>
          <w:tcPr>
            <w:tcW w:w="1532" w:type="dxa"/>
            <w:tcBorders>
              <w:top w:val="single" w:sz="4" w:space="0" w:color="auto"/>
              <w:left w:val="single" w:sz="4" w:space="0" w:color="auto"/>
              <w:bottom w:val="single" w:sz="4" w:space="0" w:color="auto"/>
              <w:right w:val="single" w:sz="4" w:space="0" w:color="auto"/>
            </w:tcBorders>
            <w:vAlign w:val="center"/>
          </w:tcPr>
          <w:p w14:paraId="710F1A2D"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17.13 (16.02-18.29)</w:t>
            </w:r>
          </w:p>
        </w:tc>
        <w:tc>
          <w:tcPr>
            <w:tcW w:w="1530" w:type="dxa"/>
            <w:tcBorders>
              <w:top w:val="single" w:sz="4" w:space="0" w:color="auto"/>
              <w:left w:val="single" w:sz="4" w:space="0" w:color="auto"/>
              <w:bottom w:val="single" w:sz="4" w:space="0" w:color="auto"/>
              <w:right w:val="single" w:sz="4" w:space="0" w:color="auto"/>
            </w:tcBorders>
            <w:vAlign w:val="center"/>
          </w:tcPr>
          <w:p w14:paraId="6B6C1E31"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11.89 (10.99-12.86)</w:t>
            </w:r>
          </w:p>
        </w:tc>
        <w:tc>
          <w:tcPr>
            <w:tcW w:w="1495" w:type="dxa"/>
            <w:tcBorders>
              <w:top w:val="single" w:sz="4" w:space="0" w:color="auto"/>
              <w:left w:val="single" w:sz="4" w:space="0" w:color="auto"/>
              <w:bottom w:val="single" w:sz="4" w:space="0" w:color="auto"/>
              <w:right w:val="single" w:sz="4" w:space="0" w:color="auto"/>
            </w:tcBorders>
            <w:vAlign w:val="center"/>
          </w:tcPr>
          <w:p w14:paraId="2DCF2295"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35.32 (32.55-38.25)</w:t>
            </w:r>
          </w:p>
        </w:tc>
        <w:tc>
          <w:tcPr>
            <w:tcW w:w="1684" w:type="dxa"/>
            <w:tcBorders>
              <w:top w:val="single" w:sz="4" w:space="0" w:color="auto"/>
              <w:left w:val="single" w:sz="4" w:space="0" w:color="auto"/>
              <w:bottom w:val="single" w:sz="4" w:space="0" w:color="auto"/>
              <w:right w:val="single" w:sz="4" w:space="0" w:color="auto"/>
            </w:tcBorders>
            <w:vAlign w:val="center"/>
          </w:tcPr>
          <w:p w14:paraId="7E6E6D71"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150.45 (147.48-153.47)</w:t>
            </w:r>
          </w:p>
        </w:tc>
        <w:tc>
          <w:tcPr>
            <w:tcW w:w="1418" w:type="dxa"/>
            <w:tcBorders>
              <w:top w:val="single" w:sz="4" w:space="0" w:color="auto"/>
              <w:left w:val="single" w:sz="4" w:space="0" w:color="auto"/>
              <w:bottom w:val="single" w:sz="4" w:space="0" w:color="auto"/>
              <w:right w:val="single" w:sz="4" w:space="0" w:color="auto"/>
            </w:tcBorders>
            <w:vAlign w:val="center"/>
          </w:tcPr>
          <w:p w14:paraId="6D69748B"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31.98 (30.50-33.50)</w:t>
            </w:r>
          </w:p>
        </w:tc>
      </w:tr>
      <w:tr w:rsidR="00943DD3" w:rsidRPr="001143CE" w14:paraId="68871B70" w14:textId="77777777" w:rsidTr="008E3EAD">
        <w:trPr>
          <w:trHeight w:val="308"/>
          <w:jc w:val="center"/>
        </w:trPr>
        <w:tc>
          <w:tcPr>
            <w:tcW w:w="1661" w:type="dxa"/>
            <w:tcBorders>
              <w:top w:val="single" w:sz="4" w:space="0" w:color="auto"/>
              <w:left w:val="single" w:sz="4" w:space="0" w:color="auto"/>
              <w:bottom w:val="single" w:sz="4" w:space="0" w:color="auto"/>
              <w:right w:val="single" w:sz="4" w:space="0" w:color="auto"/>
            </w:tcBorders>
            <w:vAlign w:val="center"/>
          </w:tcPr>
          <w:p w14:paraId="4A70BBBD" w14:textId="77777777" w:rsidR="00943DD3" w:rsidRPr="001143CE" w:rsidRDefault="00943DD3" w:rsidP="008E3EAD">
            <w:pPr>
              <w:autoSpaceDE w:val="0"/>
              <w:autoSpaceDN w:val="0"/>
              <w:adjustRightInd w:val="0"/>
              <w:rPr>
                <w:rFonts w:ascii="Helvetica" w:hAnsi="Helvetica"/>
                <w:color w:val="000000"/>
                <w:sz w:val="16"/>
                <w:szCs w:val="16"/>
                <w:lang w:val="en-US"/>
              </w:rPr>
            </w:pPr>
            <w:r w:rsidRPr="001143CE">
              <w:rPr>
                <w:rFonts w:ascii="Helvetica" w:hAnsi="Helvetica"/>
                <w:color w:val="000000"/>
                <w:sz w:val="16"/>
                <w:szCs w:val="16"/>
                <w:lang w:val="en-US"/>
              </w:rPr>
              <w:t>SBP≥130mmHg</w:t>
            </w:r>
          </w:p>
        </w:tc>
        <w:tc>
          <w:tcPr>
            <w:tcW w:w="1523" w:type="dxa"/>
            <w:tcBorders>
              <w:top w:val="single" w:sz="4" w:space="0" w:color="auto"/>
              <w:left w:val="single" w:sz="4" w:space="0" w:color="auto"/>
              <w:bottom w:val="single" w:sz="4" w:space="0" w:color="auto"/>
              <w:right w:val="single" w:sz="4" w:space="0" w:color="auto"/>
            </w:tcBorders>
            <w:vAlign w:val="center"/>
          </w:tcPr>
          <w:p w14:paraId="61DF276A" w14:textId="77777777" w:rsidR="00943DD3" w:rsidRPr="001143CE" w:rsidRDefault="00943DD3" w:rsidP="008E3EAD">
            <w:pPr>
              <w:autoSpaceDE w:val="0"/>
              <w:autoSpaceDN w:val="0"/>
              <w:adjustRightInd w:val="0"/>
              <w:rPr>
                <w:rFonts w:ascii="Helvetica" w:hAnsi="Helvetica" w:cs="Calibri"/>
                <w:color w:val="000000"/>
                <w:sz w:val="14"/>
                <w:szCs w:val="14"/>
                <w:lang w:val="en-US"/>
              </w:rPr>
            </w:pPr>
          </w:p>
        </w:tc>
        <w:tc>
          <w:tcPr>
            <w:tcW w:w="1397" w:type="dxa"/>
            <w:tcBorders>
              <w:top w:val="single" w:sz="4" w:space="0" w:color="auto"/>
              <w:left w:val="single" w:sz="4" w:space="0" w:color="auto"/>
              <w:bottom w:val="single" w:sz="4" w:space="0" w:color="auto"/>
              <w:right w:val="single" w:sz="4" w:space="0" w:color="auto"/>
            </w:tcBorders>
            <w:vAlign w:val="center"/>
          </w:tcPr>
          <w:p w14:paraId="48F7E613" w14:textId="77777777" w:rsidR="00943DD3" w:rsidRPr="001143CE" w:rsidRDefault="00943DD3" w:rsidP="008E3EAD">
            <w:pPr>
              <w:autoSpaceDE w:val="0"/>
              <w:autoSpaceDN w:val="0"/>
              <w:adjustRightInd w:val="0"/>
              <w:rPr>
                <w:rFonts w:ascii="Helvetica" w:hAnsi="Helvetica" w:cs="Calibri"/>
                <w:color w:val="000000"/>
                <w:sz w:val="14"/>
                <w:szCs w:val="14"/>
                <w:lang w:val="en-US"/>
              </w:rPr>
            </w:pPr>
          </w:p>
        </w:tc>
        <w:tc>
          <w:tcPr>
            <w:tcW w:w="1411" w:type="dxa"/>
            <w:tcBorders>
              <w:top w:val="single" w:sz="4" w:space="0" w:color="auto"/>
              <w:left w:val="single" w:sz="4" w:space="0" w:color="auto"/>
              <w:bottom w:val="single" w:sz="4" w:space="0" w:color="auto"/>
              <w:right w:val="single" w:sz="4" w:space="0" w:color="auto"/>
            </w:tcBorders>
            <w:vAlign w:val="center"/>
          </w:tcPr>
          <w:p w14:paraId="69423533" w14:textId="77777777" w:rsidR="00943DD3" w:rsidRPr="001143CE" w:rsidRDefault="00943DD3" w:rsidP="008E3EAD">
            <w:pPr>
              <w:autoSpaceDE w:val="0"/>
              <w:autoSpaceDN w:val="0"/>
              <w:adjustRightInd w:val="0"/>
              <w:rPr>
                <w:rFonts w:ascii="Helvetica" w:hAnsi="Helvetica" w:cs="Calibri"/>
                <w:color w:val="000000"/>
                <w:sz w:val="14"/>
                <w:szCs w:val="14"/>
                <w:lang w:val="en-US"/>
              </w:rPr>
            </w:pPr>
          </w:p>
        </w:tc>
        <w:tc>
          <w:tcPr>
            <w:tcW w:w="1390" w:type="dxa"/>
            <w:tcBorders>
              <w:top w:val="single" w:sz="4" w:space="0" w:color="auto"/>
              <w:left w:val="single" w:sz="4" w:space="0" w:color="auto"/>
              <w:bottom w:val="single" w:sz="4" w:space="0" w:color="auto"/>
              <w:right w:val="single" w:sz="4" w:space="0" w:color="auto"/>
            </w:tcBorders>
            <w:vAlign w:val="center"/>
          </w:tcPr>
          <w:p w14:paraId="2BFFDE9D" w14:textId="77777777" w:rsidR="00943DD3" w:rsidRPr="001143CE" w:rsidRDefault="00943DD3" w:rsidP="008E3EAD">
            <w:pPr>
              <w:autoSpaceDE w:val="0"/>
              <w:autoSpaceDN w:val="0"/>
              <w:adjustRightInd w:val="0"/>
              <w:rPr>
                <w:rFonts w:ascii="Helvetica" w:hAnsi="Helvetica" w:cs="Calibri"/>
                <w:color w:val="000000"/>
                <w:sz w:val="14"/>
                <w:szCs w:val="14"/>
                <w:lang w:val="en-US"/>
              </w:rPr>
            </w:pPr>
          </w:p>
        </w:tc>
        <w:tc>
          <w:tcPr>
            <w:tcW w:w="1681" w:type="dxa"/>
            <w:tcBorders>
              <w:top w:val="single" w:sz="4" w:space="0" w:color="auto"/>
              <w:left w:val="single" w:sz="4" w:space="0" w:color="auto"/>
              <w:bottom w:val="single" w:sz="4" w:space="0" w:color="auto"/>
              <w:right w:val="single" w:sz="4" w:space="0" w:color="auto"/>
            </w:tcBorders>
            <w:vAlign w:val="center"/>
          </w:tcPr>
          <w:p w14:paraId="120BF4E5" w14:textId="77777777" w:rsidR="00943DD3" w:rsidRPr="001143CE" w:rsidRDefault="00943DD3" w:rsidP="008E3EAD">
            <w:pPr>
              <w:autoSpaceDE w:val="0"/>
              <w:autoSpaceDN w:val="0"/>
              <w:adjustRightInd w:val="0"/>
              <w:rPr>
                <w:rFonts w:ascii="Helvetica" w:hAnsi="Helvetica" w:cs="Calibri"/>
                <w:color w:val="000000"/>
                <w:sz w:val="14"/>
                <w:szCs w:val="14"/>
                <w:lang w:val="en-US"/>
              </w:rPr>
            </w:pPr>
          </w:p>
        </w:tc>
        <w:tc>
          <w:tcPr>
            <w:tcW w:w="1532" w:type="dxa"/>
            <w:tcBorders>
              <w:top w:val="single" w:sz="4" w:space="0" w:color="auto"/>
              <w:left w:val="single" w:sz="4" w:space="0" w:color="auto"/>
              <w:bottom w:val="single" w:sz="4" w:space="0" w:color="auto"/>
              <w:right w:val="single" w:sz="4" w:space="0" w:color="auto"/>
            </w:tcBorders>
            <w:vAlign w:val="center"/>
          </w:tcPr>
          <w:p w14:paraId="6FBEB015" w14:textId="77777777" w:rsidR="00943DD3" w:rsidRPr="001143CE" w:rsidRDefault="00943DD3" w:rsidP="008E3EAD">
            <w:pPr>
              <w:autoSpaceDE w:val="0"/>
              <w:autoSpaceDN w:val="0"/>
              <w:adjustRightInd w:val="0"/>
              <w:rPr>
                <w:rFonts w:ascii="Helvetica" w:hAnsi="Helvetica" w:cs="Calibri"/>
                <w:color w:val="000000"/>
                <w:sz w:val="14"/>
                <w:szCs w:val="14"/>
                <w:lang w:val="en-US"/>
              </w:rPr>
            </w:pPr>
          </w:p>
        </w:tc>
        <w:tc>
          <w:tcPr>
            <w:tcW w:w="1530" w:type="dxa"/>
            <w:tcBorders>
              <w:top w:val="single" w:sz="4" w:space="0" w:color="auto"/>
              <w:left w:val="single" w:sz="4" w:space="0" w:color="auto"/>
              <w:bottom w:val="single" w:sz="4" w:space="0" w:color="auto"/>
              <w:right w:val="single" w:sz="4" w:space="0" w:color="auto"/>
            </w:tcBorders>
            <w:vAlign w:val="center"/>
          </w:tcPr>
          <w:p w14:paraId="01760CFE" w14:textId="77777777" w:rsidR="00943DD3" w:rsidRPr="001143CE" w:rsidRDefault="00943DD3" w:rsidP="008E3EAD">
            <w:pPr>
              <w:autoSpaceDE w:val="0"/>
              <w:autoSpaceDN w:val="0"/>
              <w:adjustRightInd w:val="0"/>
              <w:rPr>
                <w:rFonts w:ascii="Helvetica" w:hAnsi="Helvetica" w:cs="Calibri"/>
                <w:color w:val="000000"/>
                <w:sz w:val="14"/>
                <w:szCs w:val="14"/>
                <w:lang w:val="en-US"/>
              </w:rPr>
            </w:pPr>
          </w:p>
        </w:tc>
        <w:tc>
          <w:tcPr>
            <w:tcW w:w="1495" w:type="dxa"/>
            <w:tcBorders>
              <w:top w:val="single" w:sz="4" w:space="0" w:color="auto"/>
              <w:left w:val="single" w:sz="4" w:space="0" w:color="auto"/>
              <w:bottom w:val="single" w:sz="4" w:space="0" w:color="auto"/>
              <w:right w:val="single" w:sz="4" w:space="0" w:color="auto"/>
            </w:tcBorders>
            <w:vAlign w:val="center"/>
          </w:tcPr>
          <w:p w14:paraId="28DD2D63" w14:textId="77777777" w:rsidR="00943DD3" w:rsidRPr="001143CE" w:rsidRDefault="00943DD3" w:rsidP="008E3EAD">
            <w:pPr>
              <w:autoSpaceDE w:val="0"/>
              <w:autoSpaceDN w:val="0"/>
              <w:adjustRightInd w:val="0"/>
              <w:rPr>
                <w:rFonts w:ascii="Helvetica" w:hAnsi="Helvetica" w:cs="Calibri"/>
                <w:color w:val="000000"/>
                <w:sz w:val="14"/>
                <w:szCs w:val="14"/>
                <w:lang w:val="en-US"/>
              </w:rPr>
            </w:pPr>
          </w:p>
        </w:tc>
        <w:tc>
          <w:tcPr>
            <w:tcW w:w="1684" w:type="dxa"/>
            <w:tcBorders>
              <w:top w:val="single" w:sz="4" w:space="0" w:color="auto"/>
              <w:left w:val="single" w:sz="4" w:space="0" w:color="auto"/>
              <w:bottom w:val="single" w:sz="4" w:space="0" w:color="auto"/>
              <w:right w:val="single" w:sz="4" w:space="0" w:color="auto"/>
            </w:tcBorders>
            <w:vAlign w:val="center"/>
          </w:tcPr>
          <w:p w14:paraId="482302E3" w14:textId="77777777" w:rsidR="00943DD3" w:rsidRPr="001143CE" w:rsidRDefault="00943DD3" w:rsidP="008E3EAD">
            <w:pPr>
              <w:autoSpaceDE w:val="0"/>
              <w:autoSpaceDN w:val="0"/>
              <w:adjustRightInd w:val="0"/>
              <w:rPr>
                <w:rFonts w:ascii="Helvetica" w:hAnsi="Helvetica" w:cs="Calibri"/>
                <w:color w:val="000000"/>
                <w:sz w:val="14"/>
                <w:szCs w:val="14"/>
                <w:lang w:val="en-US"/>
              </w:rPr>
            </w:pPr>
          </w:p>
        </w:tc>
        <w:tc>
          <w:tcPr>
            <w:tcW w:w="1418" w:type="dxa"/>
            <w:tcBorders>
              <w:top w:val="single" w:sz="4" w:space="0" w:color="auto"/>
              <w:left w:val="single" w:sz="4" w:space="0" w:color="auto"/>
              <w:bottom w:val="single" w:sz="4" w:space="0" w:color="auto"/>
              <w:right w:val="single" w:sz="4" w:space="0" w:color="auto"/>
            </w:tcBorders>
            <w:vAlign w:val="center"/>
          </w:tcPr>
          <w:p w14:paraId="02328E3B" w14:textId="77777777" w:rsidR="00943DD3" w:rsidRPr="001143CE" w:rsidRDefault="00943DD3" w:rsidP="008E3EAD">
            <w:pPr>
              <w:autoSpaceDE w:val="0"/>
              <w:autoSpaceDN w:val="0"/>
              <w:adjustRightInd w:val="0"/>
              <w:rPr>
                <w:rFonts w:ascii="Helvetica" w:hAnsi="Helvetica" w:cs="Calibri"/>
                <w:color w:val="000000"/>
                <w:sz w:val="14"/>
                <w:szCs w:val="14"/>
                <w:lang w:val="en-US"/>
              </w:rPr>
            </w:pPr>
          </w:p>
        </w:tc>
      </w:tr>
      <w:tr w:rsidR="00943DD3" w:rsidRPr="001143CE" w14:paraId="3C84D169" w14:textId="77777777" w:rsidTr="008E3EAD">
        <w:trPr>
          <w:trHeight w:val="308"/>
          <w:jc w:val="center"/>
        </w:trPr>
        <w:tc>
          <w:tcPr>
            <w:tcW w:w="1661" w:type="dxa"/>
            <w:tcBorders>
              <w:top w:val="single" w:sz="4" w:space="0" w:color="auto"/>
              <w:left w:val="single" w:sz="4" w:space="0" w:color="auto"/>
              <w:bottom w:val="single" w:sz="4" w:space="0" w:color="auto"/>
              <w:right w:val="single" w:sz="4" w:space="0" w:color="auto"/>
            </w:tcBorders>
            <w:vAlign w:val="center"/>
          </w:tcPr>
          <w:p w14:paraId="223485C3" w14:textId="77777777" w:rsidR="00943DD3" w:rsidRPr="001143CE" w:rsidRDefault="00943DD3" w:rsidP="008E3EAD">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1994-2008</w:t>
            </w:r>
          </w:p>
        </w:tc>
        <w:tc>
          <w:tcPr>
            <w:tcW w:w="1523" w:type="dxa"/>
            <w:tcBorders>
              <w:top w:val="single" w:sz="4" w:space="0" w:color="auto"/>
              <w:left w:val="single" w:sz="4" w:space="0" w:color="auto"/>
              <w:bottom w:val="single" w:sz="4" w:space="0" w:color="auto"/>
              <w:right w:val="single" w:sz="4" w:space="0" w:color="auto"/>
            </w:tcBorders>
            <w:vAlign w:val="center"/>
          </w:tcPr>
          <w:p w14:paraId="53FC4DCD"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14.75 (12.50-17.28)</w:t>
            </w:r>
          </w:p>
        </w:tc>
        <w:tc>
          <w:tcPr>
            <w:tcW w:w="1397" w:type="dxa"/>
            <w:tcBorders>
              <w:top w:val="single" w:sz="4" w:space="0" w:color="auto"/>
              <w:left w:val="single" w:sz="4" w:space="0" w:color="auto"/>
              <w:bottom w:val="single" w:sz="4" w:space="0" w:color="auto"/>
              <w:right w:val="single" w:sz="4" w:space="0" w:color="auto"/>
            </w:tcBorders>
            <w:vAlign w:val="center"/>
          </w:tcPr>
          <w:p w14:paraId="114181A6"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2.88 (1.94-4.10)</w:t>
            </w:r>
          </w:p>
        </w:tc>
        <w:tc>
          <w:tcPr>
            <w:tcW w:w="1411" w:type="dxa"/>
            <w:tcBorders>
              <w:top w:val="single" w:sz="4" w:space="0" w:color="auto"/>
              <w:left w:val="single" w:sz="4" w:space="0" w:color="auto"/>
              <w:bottom w:val="single" w:sz="4" w:space="0" w:color="auto"/>
              <w:right w:val="single" w:sz="4" w:space="0" w:color="auto"/>
            </w:tcBorders>
            <w:vAlign w:val="center"/>
          </w:tcPr>
          <w:p w14:paraId="19177E6C"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5.95 (4.56-7.63)</w:t>
            </w:r>
          </w:p>
        </w:tc>
        <w:tc>
          <w:tcPr>
            <w:tcW w:w="1390" w:type="dxa"/>
            <w:tcBorders>
              <w:top w:val="single" w:sz="4" w:space="0" w:color="auto"/>
              <w:left w:val="single" w:sz="4" w:space="0" w:color="auto"/>
              <w:bottom w:val="single" w:sz="4" w:space="0" w:color="auto"/>
              <w:right w:val="single" w:sz="4" w:space="0" w:color="auto"/>
            </w:tcBorders>
            <w:vAlign w:val="center"/>
          </w:tcPr>
          <w:p w14:paraId="3559A2CB"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5.18 (3.89-6.76)</w:t>
            </w:r>
          </w:p>
        </w:tc>
        <w:tc>
          <w:tcPr>
            <w:tcW w:w="1681" w:type="dxa"/>
            <w:tcBorders>
              <w:top w:val="single" w:sz="4" w:space="0" w:color="auto"/>
              <w:left w:val="single" w:sz="4" w:space="0" w:color="auto"/>
              <w:bottom w:val="single" w:sz="4" w:space="0" w:color="auto"/>
              <w:right w:val="single" w:sz="4" w:space="0" w:color="auto"/>
            </w:tcBorders>
            <w:vAlign w:val="center"/>
          </w:tcPr>
          <w:p w14:paraId="4AC70A01"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77.28 (74.71-79.92)</w:t>
            </w:r>
          </w:p>
        </w:tc>
        <w:tc>
          <w:tcPr>
            <w:tcW w:w="1532" w:type="dxa"/>
            <w:tcBorders>
              <w:top w:val="single" w:sz="4" w:space="0" w:color="auto"/>
              <w:left w:val="single" w:sz="4" w:space="0" w:color="auto"/>
              <w:bottom w:val="single" w:sz="4" w:space="0" w:color="auto"/>
              <w:right w:val="single" w:sz="4" w:space="0" w:color="auto"/>
            </w:tcBorders>
            <w:vAlign w:val="center"/>
          </w:tcPr>
          <w:p w14:paraId="50D7B469"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35.53 (29.81-42.02)</w:t>
            </w:r>
          </w:p>
        </w:tc>
        <w:tc>
          <w:tcPr>
            <w:tcW w:w="1530" w:type="dxa"/>
            <w:tcBorders>
              <w:top w:val="single" w:sz="4" w:space="0" w:color="auto"/>
              <w:left w:val="single" w:sz="4" w:space="0" w:color="auto"/>
              <w:bottom w:val="single" w:sz="4" w:space="0" w:color="auto"/>
              <w:right w:val="single" w:sz="4" w:space="0" w:color="auto"/>
            </w:tcBorders>
            <w:vAlign w:val="center"/>
          </w:tcPr>
          <w:p w14:paraId="7E30F722"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15.83 (13.72-18.17)</w:t>
            </w:r>
          </w:p>
        </w:tc>
        <w:tc>
          <w:tcPr>
            <w:tcW w:w="1495" w:type="dxa"/>
            <w:tcBorders>
              <w:top w:val="single" w:sz="4" w:space="0" w:color="auto"/>
              <w:left w:val="single" w:sz="4" w:space="0" w:color="auto"/>
              <w:bottom w:val="single" w:sz="4" w:space="0" w:color="auto"/>
              <w:right w:val="single" w:sz="4" w:space="0" w:color="auto"/>
            </w:tcBorders>
            <w:vAlign w:val="center"/>
          </w:tcPr>
          <w:p w14:paraId="3785CF22"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39.50 (34.01-45.62)</w:t>
            </w:r>
          </w:p>
        </w:tc>
        <w:tc>
          <w:tcPr>
            <w:tcW w:w="1684" w:type="dxa"/>
            <w:tcBorders>
              <w:top w:val="single" w:sz="4" w:space="0" w:color="auto"/>
              <w:left w:val="single" w:sz="4" w:space="0" w:color="auto"/>
              <w:bottom w:val="single" w:sz="4" w:space="0" w:color="auto"/>
              <w:right w:val="single" w:sz="4" w:space="0" w:color="auto"/>
            </w:tcBorders>
            <w:vAlign w:val="center"/>
          </w:tcPr>
          <w:p w14:paraId="236827E4"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52.32 (50.08-54.63)</w:t>
            </w:r>
          </w:p>
        </w:tc>
        <w:tc>
          <w:tcPr>
            <w:tcW w:w="1418" w:type="dxa"/>
            <w:tcBorders>
              <w:top w:val="single" w:sz="4" w:space="0" w:color="auto"/>
              <w:left w:val="single" w:sz="4" w:space="0" w:color="auto"/>
              <w:bottom w:val="single" w:sz="4" w:space="0" w:color="auto"/>
              <w:right w:val="single" w:sz="4" w:space="0" w:color="auto"/>
            </w:tcBorders>
            <w:vAlign w:val="center"/>
          </w:tcPr>
          <w:p w14:paraId="6DCF15D0"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15.57 (12.09-19.74)</w:t>
            </w:r>
          </w:p>
        </w:tc>
      </w:tr>
      <w:tr w:rsidR="00943DD3" w:rsidRPr="001143CE" w14:paraId="28747B16" w14:textId="77777777" w:rsidTr="008E3EAD">
        <w:trPr>
          <w:trHeight w:val="308"/>
          <w:jc w:val="center"/>
        </w:trPr>
        <w:tc>
          <w:tcPr>
            <w:tcW w:w="1661" w:type="dxa"/>
            <w:tcBorders>
              <w:top w:val="single" w:sz="4" w:space="0" w:color="auto"/>
              <w:left w:val="single" w:sz="4" w:space="0" w:color="auto"/>
              <w:bottom w:val="single" w:sz="4" w:space="0" w:color="auto"/>
              <w:right w:val="single" w:sz="4" w:space="0" w:color="auto"/>
            </w:tcBorders>
            <w:vAlign w:val="center"/>
          </w:tcPr>
          <w:p w14:paraId="4E6284EE" w14:textId="77777777" w:rsidR="00943DD3" w:rsidRPr="001143CE" w:rsidRDefault="00943DD3" w:rsidP="008E3EAD">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2009-2018</w:t>
            </w:r>
          </w:p>
        </w:tc>
        <w:tc>
          <w:tcPr>
            <w:tcW w:w="1523" w:type="dxa"/>
            <w:tcBorders>
              <w:top w:val="single" w:sz="4" w:space="0" w:color="auto"/>
              <w:left w:val="single" w:sz="4" w:space="0" w:color="auto"/>
              <w:bottom w:val="single" w:sz="4" w:space="0" w:color="auto"/>
              <w:right w:val="single" w:sz="4" w:space="0" w:color="auto"/>
            </w:tcBorders>
            <w:vAlign w:val="center"/>
          </w:tcPr>
          <w:p w14:paraId="34928BDB"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6.44 (5.92-6.99)</w:t>
            </w:r>
          </w:p>
        </w:tc>
        <w:tc>
          <w:tcPr>
            <w:tcW w:w="1397" w:type="dxa"/>
            <w:tcBorders>
              <w:top w:val="single" w:sz="4" w:space="0" w:color="auto"/>
              <w:left w:val="single" w:sz="4" w:space="0" w:color="auto"/>
              <w:bottom w:val="single" w:sz="4" w:space="0" w:color="auto"/>
              <w:right w:val="single" w:sz="4" w:space="0" w:color="auto"/>
            </w:tcBorders>
            <w:vAlign w:val="center"/>
          </w:tcPr>
          <w:p w14:paraId="750C31E3"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0.80 (0.62-1.01)</w:t>
            </w:r>
          </w:p>
        </w:tc>
        <w:tc>
          <w:tcPr>
            <w:tcW w:w="1411" w:type="dxa"/>
            <w:tcBorders>
              <w:top w:val="single" w:sz="4" w:space="0" w:color="auto"/>
              <w:left w:val="single" w:sz="4" w:space="0" w:color="auto"/>
              <w:bottom w:val="single" w:sz="4" w:space="0" w:color="auto"/>
              <w:right w:val="single" w:sz="4" w:space="0" w:color="auto"/>
            </w:tcBorders>
            <w:vAlign w:val="center"/>
          </w:tcPr>
          <w:p w14:paraId="6FE2CFCB"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2.39 (2.08-2.74)</w:t>
            </w:r>
          </w:p>
        </w:tc>
        <w:tc>
          <w:tcPr>
            <w:tcW w:w="1390" w:type="dxa"/>
            <w:tcBorders>
              <w:top w:val="single" w:sz="4" w:space="0" w:color="auto"/>
              <w:left w:val="single" w:sz="4" w:space="0" w:color="auto"/>
              <w:bottom w:val="single" w:sz="4" w:space="0" w:color="auto"/>
              <w:right w:val="single" w:sz="4" w:space="0" w:color="auto"/>
            </w:tcBorders>
            <w:vAlign w:val="center"/>
          </w:tcPr>
          <w:p w14:paraId="6B4A8206"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2.10 (1.81-2.42)</w:t>
            </w:r>
          </w:p>
        </w:tc>
        <w:tc>
          <w:tcPr>
            <w:tcW w:w="1681" w:type="dxa"/>
            <w:tcBorders>
              <w:top w:val="single" w:sz="4" w:space="0" w:color="auto"/>
              <w:left w:val="single" w:sz="4" w:space="0" w:color="auto"/>
              <w:bottom w:val="single" w:sz="4" w:space="0" w:color="auto"/>
              <w:right w:val="single" w:sz="4" w:space="0" w:color="auto"/>
            </w:tcBorders>
            <w:vAlign w:val="center"/>
          </w:tcPr>
          <w:p w14:paraId="246B13F2"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137.21 (135.23-139.22)</w:t>
            </w:r>
          </w:p>
        </w:tc>
        <w:tc>
          <w:tcPr>
            <w:tcW w:w="1532" w:type="dxa"/>
            <w:tcBorders>
              <w:top w:val="single" w:sz="4" w:space="0" w:color="auto"/>
              <w:left w:val="single" w:sz="4" w:space="0" w:color="auto"/>
              <w:bottom w:val="single" w:sz="4" w:space="0" w:color="auto"/>
              <w:right w:val="single" w:sz="4" w:space="0" w:color="auto"/>
            </w:tcBorders>
            <w:vAlign w:val="center"/>
          </w:tcPr>
          <w:p w14:paraId="3AE8F6D1"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20.97 (20.05-21.93)</w:t>
            </w:r>
          </w:p>
        </w:tc>
        <w:tc>
          <w:tcPr>
            <w:tcW w:w="1530" w:type="dxa"/>
            <w:tcBorders>
              <w:top w:val="single" w:sz="4" w:space="0" w:color="auto"/>
              <w:left w:val="single" w:sz="4" w:space="0" w:color="auto"/>
              <w:bottom w:val="single" w:sz="4" w:space="0" w:color="auto"/>
              <w:right w:val="single" w:sz="4" w:space="0" w:color="auto"/>
            </w:tcBorders>
            <w:vAlign w:val="center"/>
          </w:tcPr>
          <w:p w14:paraId="165189D8"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17.36 (16.52-18.22)</w:t>
            </w:r>
          </w:p>
        </w:tc>
        <w:tc>
          <w:tcPr>
            <w:tcW w:w="1495" w:type="dxa"/>
            <w:tcBorders>
              <w:top w:val="single" w:sz="4" w:space="0" w:color="auto"/>
              <w:left w:val="single" w:sz="4" w:space="0" w:color="auto"/>
              <w:bottom w:val="single" w:sz="4" w:space="0" w:color="auto"/>
              <w:right w:val="single" w:sz="4" w:space="0" w:color="auto"/>
            </w:tcBorders>
            <w:vAlign w:val="center"/>
          </w:tcPr>
          <w:p w14:paraId="5121D5BF"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39.49 (38.26-40.75)</w:t>
            </w:r>
          </w:p>
        </w:tc>
        <w:tc>
          <w:tcPr>
            <w:tcW w:w="1684" w:type="dxa"/>
            <w:tcBorders>
              <w:top w:val="single" w:sz="4" w:space="0" w:color="auto"/>
              <w:left w:val="single" w:sz="4" w:space="0" w:color="auto"/>
              <w:bottom w:val="single" w:sz="4" w:space="0" w:color="auto"/>
              <w:right w:val="single" w:sz="4" w:space="0" w:color="auto"/>
            </w:tcBorders>
            <w:vAlign w:val="center"/>
          </w:tcPr>
          <w:p w14:paraId="1A11D5A8"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160.21 (158.07-162.38)</w:t>
            </w:r>
          </w:p>
        </w:tc>
        <w:tc>
          <w:tcPr>
            <w:tcW w:w="1418" w:type="dxa"/>
            <w:tcBorders>
              <w:top w:val="single" w:sz="4" w:space="0" w:color="auto"/>
              <w:left w:val="single" w:sz="4" w:space="0" w:color="auto"/>
              <w:bottom w:val="single" w:sz="4" w:space="0" w:color="auto"/>
              <w:right w:val="single" w:sz="4" w:space="0" w:color="auto"/>
            </w:tcBorders>
            <w:vAlign w:val="center"/>
          </w:tcPr>
          <w:p w14:paraId="393E5CA2" w14:textId="77777777" w:rsidR="00943DD3" w:rsidRPr="001143CE" w:rsidRDefault="00943DD3" w:rsidP="008E3EAD">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39.83 (38.60-41.08)</w:t>
            </w:r>
          </w:p>
        </w:tc>
      </w:tr>
      <w:tr w:rsidR="00171E73" w:rsidRPr="001143CE" w14:paraId="132DB1DC" w14:textId="77777777" w:rsidTr="001D79DE">
        <w:trPr>
          <w:trHeight w:val="308"/>
          <w:jc w:val="center"/>
        </w:trPr>
        <w:tc>
          <w:tcPr>
            <w:tcW w:w="1661" w:type="dxa"/>
            <w:tcBorders>
              <w:top w:val="single" w:sz="4" w:space="0" w:color="auto"/>
              <w:left w:val="single" w:sz="4" w:space="0" w:color="auto"/>
              <w:bottom w:val="single" w:sz="4" w:space="0" w:color="auto"/>
              <w:right w:val="single" w:sz="4" w:space="0" w:color="auto"/>
            </w:tcBorders>
            <w:vAlign w:val="center"/>
          </w:tcPr>
          <w:p w14:paraId="1171FE84" w14:textId="2BB4B1AD" w:rsidR="00171E73" w:rsidRPr="001143CE" w:rsidRDefault="00171E73" w:rsidP="001D79DE">
            <w:pPr>
              <w:autoSpaceDE w:val="0"/>
              <w:autoSpaceDN w:val="0"/>
              <w:adjustRightInd w:val="0"/>
              <w:rPr>
                <w:rFonts w:ascii="Helvetica" w:hAnsi="Helvetica"/>
                <w:color w:val="000000"/>
                <w:sz w:val="16"/>
                <w:szCs w:val="16"/>
                <w:lang w:val="en-US"/>
              </w:rPr>
            </w:pPr>
            <w:r w:rsidRPr="001143CE">
              <w:rPr>
                <w:rFonts w:ascii="Helvetica" w:hAnsi="Helvetica"/>
                <w:color w:val="000000"/>
                <w:sz w:val="16"/>
                <w:szCs w:val="16"/>
                <w:lang w:val="en-US"/>
              </w:rPr>
              <w:t>MAP&lt;96 mmHg</w:t>
            </w:r>
          </w:p>
        </w:tc>
        <w:tc>
          <w:tcPr>
            <w:tcW w:w="1523" w:type="dxa"/>
            <w:tcBorders>
              <w:top w:val="single" w:sz="4" w:space="0" w:color="auto"/>
              <w:left w:val="single" w:sz="4" w:space="0" w:color="auto"/>
              <w:bottom w:val="single" w:sz="4" w:space="0" w:color="auto"/>
              <w:right w:val="single" w:sz="4" w:space="0" w:color="auto"/>
            </w:tcBorders>
            <w:vAlign w:val="center"/>
          </w:tcPr>
          <w:p w14:paraId="5D3DCC24" w14:textId="77777777" w:rsidR="00171E73" w:rsidRPr="001143CE" w:rsidRDefault="00171E73" w:rsidP="008E3EAD">
            <w:pPr>
              <w:autoSpaceDE w:val="0"/>
              <w:autoSpaceDN w:val="0"/>
              <w:adjustRightInd w:val="0"/>
              <w:rPr>
                <w:rFonts w:ascii="Helvetica" w:hAnsi="Helvetica" w:cs="Calibri"/>
                <w:color w:val="000000"/>
                <w:sz w:val="13"/>
                <w:szCs w:val="13"/>
                <w:lang w:val="en-US"/>
              </w:rPr>
            </w:pPr>
          </w:p>
        </w:tc>
        <w:tc>
          <w:tcPr>
            <w:tcW w:w="1397" w:type="dxa"/>
            <w:tcBorders>
              <w:top w:val="single" w:sz="4" w:space="0" w:color="auto"/>
              <w:left w:val="single" w:sz="4" w:space="0" w:color="auto"/>
              <w:bottom w:val="single" w:sz="4" w:space="0" w:color="auto"/>
              <w:right w:val="single" w:sz="4" w:space="0" w:color="auto"/>
            </w:tcBorders>
            <w:vAlign w:val="center"/>
          </w:tcPr>
          <w:p w14:paraId="26CD7824" w14:textId="77777777" w:rsidR="00171E73" w:rsidRPr="001143CE" w:rsidRDefault="00171E73" w:rsidP="008E3EAD">
            <w:pPr>
              <w:autoSpaceDE w:val="0"/>
              <w:autoSpaceDN w:val="0"/>
              <w:adjustRightInd w:val="0"/>
              <w:rPr>
                <w:rFonts w:ascii="Helvetica" w:hAnsi="Helvetica" w:cs="Calibri"/>
                <w:color w:val="000000"/>
                <w:sz w:val="13"/>
                <w:szCs w:val="13"/>
                <w:lang w:val="en-US"/>
              </w:rPr>
            </w:pPr>
          </w:p>
        </w:tc>
        <w:tc>
          <w:tcPr>
            <w:tcW w:w="1411" w:type="dxa"/>
            <w:tcBorders>
              <w:top w:val="single" w:sz="4" w:space="0" w:color="auto"/>
              <w:left w:val="single" w:sz="4" w:space="0" w:color="auto"/>
              <w:bottom w:val="single" w:sz="4" w:space="0" w:color="auto"/>
              <w:right w:val="single" w:sz="4" w:space="0" w:color="auto"/>
            </w:tcBorders>
            <w:vAlign w:val="center"/>
          </w:tcPr>
          <w:p w14:paraId="3386C89B" w14:textId="77777777" w:rsidR="00171E73" w:rsidRPr="001143CE" w:rsidRDefault="00171E73" w:rsidP="008E3EAD">
            <w:pPr>
              <w:autoSpaceDE w:val="0"/>
              <w:autoSpaceDN w:val="0"/>
              <w:adjustRightInd w:val="0"/>
              <w:rPr>
                <w:rFonts w:ascii="Helvetica" w:hAnsi="Helvetica" w:cs="Calibri"/>
                <w:color w:val="000000"/>
                <w:sz w:val="13"/>
                <w:szCs w:val="13"/>
                <w:lang w:val="en-US"/>
              </w:rPr>
            </w:pPr>
          </w:p>
        </w:tc>
        <w:tc>
          <w:tcPr>
            <w:tcW w:w="1390" w:type="dxa"/>
            <w:tcBorders>
              <w:top w:val="single" w:sz="4" w:space="0" w:color="auto"/>
              <w:left w:val="single" w:sz="4" w:space="0" w:color="auto"/>
              <w:bottom w:val="single" w:sz="4" w:space="0" w:color="auto"/>
              <w:right w:val="single" w:sz="4" w:space="0" w:color="auto"/>
            </w:tcBorders>
            <w:vAlign w:val="center"/>
          </w:tcPr>
          <w:p w14:paraId="54CABFBE" w14:textId="77777777" w:rsidR="00171E73" w:rsidRPr="001143CE" w:rsidRDefault="00171E73" w:rsidP="008E3EAD">
            <w:pPr>
              <w:autoSpaceDE w:val="0"/>
              <w:autoSpaceDN w:val="0"/>
              <w:adjustRightInd w:val="0"/>
              <w:rPr>
                <w:rFonts w:ascii="Helvetica" w:hAnsi="Helvetica" w:cs="Calibri"/>
                <w:color w:val="000000"/>
                <w:sz w:val="13"/>
                <w:szCs w:val="13"/>
                <w:lang w:val="en-US"/>
              </w:rPr>
            </w:pPr>
          </w:p>
        </w:tc>
        <w:tc>
          <w:tcPr>
            <w:tcW w:w="1681" w:type="dxa"/>
            <w:tcBorders>
              <w:top w:val="single" w:sz="4" w:space="0" w:color="auto"/>
              <w:left w:val="single" w:sz="4" w:space="0" w:color="auto"/>
              <w:bottom w:val="single" w:sz="4" w:space="0" w:color="auto"/>
              <w:right w:val="single" w:sz="4" w:space="0" w:color="auto"/>
            </w:tcBorders>
            <w:vAlign w:val="center"/>
          </w:tcPr>
          <w:p w14:paraId="012AC946" w14:textId="77777777" w:rsidR="00171E73" w:rsidRPr="001143CE" w:rsidRDefault="00171E73" w:rsidP="008E3EAD">
            <w:pPr>
              <w:autoSpaceDE w:val="0"/>
              <w:autoSpaceDN w:val="0"/>
              <w:adjustRightInd w:val="0"/>
              <w:rPr>
                <w:rFonts w:ascii="Helvetica" w:hAnsi="Helvetica" w:cs="Calibri"/>
                <w:color w:val="000000"/>
                <w:sz w:val="13"/>
                <w:szCs w:val="13"/>
                <w:lang w:val="en-US"/>
              </w:rPr>
            </w:pPr>
          </w:p>
        </w:tc>
        <w:tc>
          <w:tcPr>
            <w:tcW w:w="1532" w:type="dxa"/>
            <w:tcBorders>
              <w:top w:val="single" w:sz="4" w:space="0" w:color="auto"/>
              <w:left w:val="single" w:sz="4" w:space="0" w:color="auto"/>
              <w:bottom w:val="single" w:sz="4" w:space="0" w:color="auto"/>
              <w:right w:val="single" w:sz="4" w:space="0" w:color="auto"/>
            </w:tcBorders>
            <w:vAlign w:val="center"/>
          </w:tcPr>
          <w:p w14:paraId="61782F76" w14:textId="77777777" w:rsidR="00171E73" w:rsidRPr="001143CE" w:rsidRDefault="00171E73" w:rsidP="008E3EAD">
            <w:pPr>
              <w:autoSpaceDE w:val="0"/>
              <w:autoSpaceDN w:val="0"/>
              <w:adjustRightInd w:val="0"/>
              <w:rPr>
                <w:rFonts w:ascii="Helvetica" w:hAnsi="Helvetica" w:cs="Calibri"/>
                <w:color w:val="000000"/>
                <w:sz w:val="13"/>
                <w:szCs w:val="13"/>
                <w:lang w:val="en-US"/>
              </w:rPr>
            </w:pPr>
          </w:p>
        </w:tc>
        <w:tc>
          <w:tcPr>
            <w:tcW w:w="1530" w:type="dxa"/>
            <w:tcBorders>
              <w:top w:val="single" w:sz="4" w:space="0" w:color="auto"/>
              <w:left w:val="single" w:sz="4" w:space="0" w:color="auto"/>
              <w:bottom w:val="single" w:sz="4" w:space="0" w:color="auto"/>
              <w:right w:val="single" w:sz="4" w:space="0" w:color="auto"/>
            </w:tcBorders>
            <w:vAlign w:val="center"/>
          </w:tcPr>
          <w:p w14:paraId="5AC1A213" w14:textId="77777777" w:rsidR="00171E73" w:rsidRPr="001143CE" w:rsidRDefault="00171E73" w:rsidP="008E3EAD">
            <w:pPr>
              <w:autoSpaceDE w:val="0"/>
              <w:autoSpaceDN w:val="0"/>
              <w:adjustRightInd w:val="0"/>
              <w:rPr>
                <w:rFonts w:ascii="Helvetica" w:hAnsi="Helvetica" w:cs="Calibri"/>
                <w:color w:val="000000"/>
                <w:sz w:val="13"/>
                <w:szCs w:val="13"/>
                <w:lang w:val="en-US"/>
              </w:rPr>
            </w:pPr>
          </w:p>
        </w:tc>
        <w:tc>
          <w:tcPr>
            <w:tcW w:w="1495" w:type="dxa"/>
            <w:tcBorders>
              <w:top w:val="single" w:sz="4" w:space="0" w:color="auto"/>
              <w:left w:val="single" w:sz="4" w:space="0" w:color="auto"/>
              <w:bottom w:val="single" w:sz="4" w:space="0" w:color="auto"/>
              <w:right w:val="single" w:sz="4" w:space="0" w:color="auto"/>
            </w:tcBorders>
            <w:vAlign w:val="center"/>
          </w:tcPr>
          <w:p w14:paraId="5173A0E5" w14:textId="77777777" w:rsidR="00171E73" w:rsidRPr="001143CE" w:rsidRDefault="00171E73" w:rsidP="008E3EAD">
            <w:pPr>
              <w:autoSpaceDE w:val="0"/>
              <w:autoSpaceDN w:val="0"/>
              <w:adjustRightInd w:val="0"/>
              <w:rPr>
                <w:rFonts w:ascii="Helvetica" w:hAnsi="Helvetica" w:cs="Calibri"/>
                <w:color w:val="000000"/>
                <w:sz w:val="13"/>
                <w:szCs w:val="13"/>
                <w:lang w:val="en-US"/>
              </w:rPr>
            </w:pPr>
          </w:p>
        </w:tc>
        <w:tc>
          <w:tcPr>
            <w:tcW w:w="1684" w:type="dxa"/>
            <w:tcBorders>
              <w:top w:val="single" w:sz="4" w:space="0" w:color="auto"/>
              <w:left w:val="single" w:sz="4" w:space="0" w:color="auto"/>
              <w:bottom w:val="single" w:sz="4" w:space="0" w:color="auto"/>
              <w:right w:val="single" w:sz="4" w:space="0" w:color="auto"/>
            </w:tcBorders>
            <w:vAlign w:val="center"/>
          </w:tcPr>
          <w:p w14:paraId="5BF063E8" w14:textId="77777777" w:rsidR="00171E73" w:rsidRPr="001143CE" w:rsidRDefault="00171E73" w:rsidP="008E3EAD">
            <w:pPr>
              <w:autoSpaceDE w:val="0"/>
              <w:autoSpaceDN w:val="0"/>
              <w:adjustRightInd w:val="0"/>
              <w:rPr>
                <w:rFonts w:ascii="Helvetica" w:hAnsi="Helvetica" w:cs="Calibri"/>
                <w:color w:val="000000"/>
                <w:sz w:val="13"/>
                <w:szCs w:val="13"/>
                <w:lang w:val="en-US"/>
              </w:rPr>
            </w:pPr>
          </w:p>
        </w:tc>
        <w:tc>
          <w:tcPr>
            <w:tcW w:w="1418" w:type="dxa"/>
            <w:tcBorders>
              <w:top w:val="single" w:sz="4" w:space="0" w:color="auto"/>
              <w:left w:val="single" w:sz="4" w:space="0" w:color="auto"/>
              <w:bottom w:val="single" w:sz="4" w:space="0" w:color="auto"/>
              <w:right w:val="single" w:sz="4" w:space="0" w:color="auto"/>
            </w:tcBorders>
            <w:vAlign w:val="center"/>
          </w:tcPr>
          <w:p w14:paraId="303598A5" w14:textId="77777777" w:rsidR="00171E73" w:rsidRPr="001143CE" w:rsidRDefault="00171E73" w:rsidP="008E3EAD">
            <w:pPr>
              <w:autoSpaceDE w:val="0"/>
              <w:autoSpaceDN w:val="0"/>
              <w:adjustRightInd w:val="0"/>
              <w:rPr>
                <w:rFonts w:ascii="Helvetica" w:hAnsi="Helvetica" w:cs="Calibri"/>
                <w:color w:val="000000"/>
                <w:sz w:val="13"/>
                <w:szCs w:val="13"/>
                <w:lang w:val="en-US"/>
              </w:rPr>
            </w:pPr>
          </w:p>
        </w:tc>
      </w:tr>
      <w:tr w:rsidR="00970620" w:rsidRPr="001143CE" w14:paraId="6B5B5341" w14:textId="77777777" w:rsidTr="008E3EAD">
        <w:trPr>
          <w:trHeight w:val="308"/>
          <w:jc w:val="center"/>
        </w:trPr>
        <w:tc>
          <w:tcPr>
            <w:tcW w:w="1661" w:type="dxa"/>
            <w:tcBorders>
              <w:top w:val="single" w:sz="4" w:space="0" w:color="auto"/>
              <w:left w:val="single" w:sz="4" w:space="0" w:color="auto"/>
              <w:bottom w:val="single" w:sz="4" w:space="0" w:color="auto"/>
              <w:right w:val="single" w:sz="4" w:space="0" w:color="auto"/>
            </w:tcBorders>
            <w:vAlign w:val="center"/>
          </w:tcPr>
          <w:p w14:paraId="5B0CF613" w14:textId="664025C1" w:rsidR="00970620" w:rsidRPr="001143CE" w:rsidRDefault="00970620" w:rsidP="00970620">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1994-2008</w:t>
            </w:r>
          </w:p>
        </w:tc>
        <w:tc>
          <w:tcPr>
            <w:tcW w:w="1523" w:type="dxa"/>
            <w:tcBorders>
              <w:top w:val="single" w:sz="4" w:space="0" w:color="auto"/>
              <w:left w:val="single" w:sz="4" w:space="0" w:color="auto"/>
              <w:bottom w:val="single" w:sz="4" w:space="0" w:color="auto"/>
              <w:right w:val="single" w:sz="4" w:space="0" w:color="auto"/>
            </w:tcBorders>
            <w:vAlign w:val="center"/>
          </w:tcPr>
          <w:p w14:paraId="1B4916BD" w14:textId="167D191F" w:rsidR="00970620" w:rsidRPr="001143CE" w:rsidRDefault="00970620" w:rsidP="00970620">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11.9 (8.9 to 15.7)</w:t>
            </w:r>
          </w:p>
        </w:tc>
        <w:tc>
          <w:tcPr>
            <w:tcW w:w="1397" w:type="dxa"/>
            <w:tcBorders>
              <w:top w:val="single" w:sz="4" w:space="0" w:color="auto"/>
              <w:left w:val="single" w:sz="4" w:space="0" w:color="auto"/>
              <w:bottom w:val="single" w:sz="4" w:space="0" w:color="auto"/>
              <w:right w:val="single" w:sz="4" w:space="0" w:color="auto"/>
            </w:tcBorders>
            <w:vAlign w:val="center"/>
          </w:tcPr>
          <w:p w14:paraId="5DFA1059" w14:textId="2D06C2C1" w:rsidR="00970620" w:rsidRPr="001143CE" w:rsidRDefault="00970620" w:rsidP="00970620">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1.90 (0.82 to 3.74)</w:t>
            </w:r>
          </w:p>
        </w:tc>
        <w:tc>
          <w:tcPr>
            <w:tcW w:w="1411" w:type="dxa"/>
            <w:tcBorders>
              <w:top w:val="single" w:sz="4" w:space="0" w:color="auto"/>
              <w:left w:val="single" w:sz="4" w:space="0" w:color="auto"/>
              <w:bottom w:val="single" w:sz="4" w:space="0" w:color="auto"/>
              <w:right w:val="single" w:sz="4" w:space="0" w:color="auto"/>
            </w:tcBorders>
            <w:vAlign w:val="center"/>
          </w:tcPr>
          <w:p w14:paraId="5D520F4E" w14:textId="55A93AF5" w:rsidR="00970620" w:rsidRPr="001143CE" w:rsidRDefault="00970620" w:rsidP="00970620">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4.28 (2.54 to 6.76)</w:t>
            </w:r>
          </w:p>
        </w:tc>
        <w:tc>
          <w:tcPr>
            <w:tcW w:w="1390" w:type="dxa"/>
            <w:tcBorders>
              <w:top w:val="single" w:sz="4" w:space="0" w:color="auto"/>
              <w:left w:val="single" w:sz="4" w:space="0" w:color="auto"/>
              <w:bottom w:val="single" w:sz="4" w:space="0" w:color="auto"/>
              <w:right w:val="single" w:sz="4" w:space="0" w:color="auto"/>
            </w:tcBorders>
            <w:vAlign w:val="center"/>
          </w:tcPr>
          <w:p w14:paraId="30220F89" w14:textId="6C552903" w:rsidR="00970620" w:rsidRPr="001143CE" w:rsidRDefault="00970620" w:rsidP="00970620">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3.56 (2.00 to 5.88)</w:t>
            </w:r>
          </w:p>
        </w:tc>
        <w:tc>
          <w:tcPr>
            <w:tcW w:w="1681" w:type="dxa"/>
            <w:tcBorders>
              <w:top w:val="single" w:sz="4" w:space="0" w:color="auto"/>
              <w:left w:val="single" w:sz="4" w:space="0" w:color="auto"/>
              <w:bottom w:val="single" w:sz="4" w:space="0" w:color="auto"/>
              <w:right w:val="single" w:sz="4" w:space="0" w:color="auto"/>
            </w:tcBorders>
            <w:vAlign w:val="center"/>
          </w:tcPr>
          <w:p w14:paraId="25BAB956" w14:textId="6CA8E6F2" w:rsidR="00970620" w:rsidRPr="001143CE" w:rsidRDefault="004278F9" w:rsidP="00970620">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95.11 (90.71 to 99.66)</w:t>
            </w:r>
          </w:p>
        </w:tc>
        <w:tc>
          <w:tcPr>
            <w:tcW w:w="1532" w:type="dxa"/>
            <w:tcBorders>
              <w:top w:val="single" w:sz="4" w:space="0" w:color="auto"/>
              <w:left w:val="single" w:sz="4" w:space="0" w:color="auto"/>
              <w:bottom w:val="single" w:sz="4" w:space="0" w:color="auto"/>
              <w:right w:val="single" w:sz="4" w:space="0" w:color="auto"/>
            </w:tcBorders>
            <w:vAlign w:val="center"/>
          </w:tcPr>
          <w:p w14:paraId="0764E56C" w14:textId="550FF90D" w:rsidR="00970620" w:rsidRPr="001143CE" w:rsidRDefault="004278F9" w:rsidP="00970620">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38.26 (33.12 to 43.98)</w:t>
            </w:r>
          </w:p>
        </w:tc>
        <w:tc>
          <w:tcPr>
            <w:tcW w:w="1530" w:type="dxa"/>
            <w:tcBorders>
              <w:top w:val="single" w:sz="4" w:space="0" w:color="auto"/>
              <w:left w:val="single" w:sz="4" w:space="0" w:color="auto"/>
              <w:bottom w:val="single" w:sz="4" w:space="0" w:color="auto"/>
              <w:right w:val="single" w:sz="4" w:space="0" w:color="auto"/>
            </w:tcBorders>
            <w:vAlign w:val="center"/>
          </w:tcPr>
          <w:p w14:paraId="44C21728" w14:textId="067E82FF" w:rsidR="00970620" w:rsidRPr="001143CE" w:rsidRDefault="004278F9" w:rsidP="00970620">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9.56 (7.00 to 12.75)</w:t>
            </w:r>
          </w:p>
        </w:tc>
        <w:tc>
          <w:tcPr>
            <w:tcW w:w="1495" w:type="dxa"/>
            <w:tcBorders>
              <w:top w:val="single" w:sz="4" w:space="0" w:color="auto"/>
              <w:left w:val="single" w:sz="4" w:space="0" w:color="auto"/>
              <w:bottom w:val="single" w:sz="4" w:space="0" w:color="auto"/>
              <w:right w:val="single" w:sz="4" w:space="0" w:color="auto"/>
            </w:tcBorders>
            <w:vAlign w:val="center"/>
          </w:tcPr>
          <w:p w14:paraId="64FF38D7" w14:textId="4AC6A6FF" w:rsidR="00970620" w:rsidRPr="001143CE" w:rsidRDefault="00D8732F" w:rsidP="00970620">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50.09 (44.93 to 55.69)</w:t>
            </w:r>
          </w:p>
        </w:tc>
        <w:tc>
          <w:tcPr>
            <w:tcW w:w="1684" w:type="dxa"/>
            <w:tcBorders>
              <w:top w:val="single" w:sz="4" w:space="0" w:color="auto"/>
              <w:left w:val="single" w:sz="4" w:space="0" w:color="auto"/>
              <w:bottom w:val="single" w:sz="4" w:space="0" w:color="auto"/>
              <w:right w:val="single" w:sz="4" w:space="0" w:color="auto"/>
            </w:tcBorders>
            <w:vAlign w:val="center"/>
          </w:tcPr>
          <w:p w14:paraId="2E346BBF" w14:textId="7EE0E03E" w:rsidR="00970620" w:rsidRPr="001143CE" w:rsidRDefault="009E20E5" w:rsidP="00970620">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58.22 (54.25 to 62.41)</w:t>
            </w:r>
          </w:p>
        </w:tc>
        <w:tc>
          <w:tcPr>
            <w:tcW w:w="1418" w:type="dxa"/>
            <w:tcBorders>
              <w:top w:val="single" w:sz="4" w:space="0" w:color="auto"/>
              <w:left w:val="single" w:sz="4" w:space="0" w:color="auto"/>
              <w:bottom w:val="single" w:sz="4" w:space="0" w:color="auto"/>
              <w:right w:val="single" w:sz="4" w:space="0" w:color="auto"/>
            </w:tcBorders>
            <w:vAlign w:val="center"/>
          </w:tcPr>
          <w:p w14:paraId="2C16377C" w14:textId="6C4A5EC3" w:rsidR="00970620" w:rsidRPr="001143CE" w:rsidRDefault="00175569" w:rsidP="00970620">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17.65 (14.43 to 21.34)</w:t>
            </w:r>
          </w:p>
        </w:tc>
      </w:tr>
      <w:tr w:rsidR="00970620" w:rsidRPr="001143CE" w14:paraId="70DA7A73" w14:textId="77777777" w:rsidTr="008E3EAD">
        <w:trPr>
          <w:trHeight w:val="308"/>
          <w:jc w:val="center"/>
        </w:trPr>
        <w:tc>
          <w:tcPr>
            <w:tcW w:w="1661" w:type="dxa"/>
            <w:tcBorders>
              <w:top w:val="single" w:sz="4" w:space="0" w:color="auto"/>
              <w:left w:val="single" w:sz="4" w:space="0" w:color="auto"/>
              <w:bottom w:val="single" w:sz="4" w:space="0" w:color="auto"/>
              <w:right w:val="single" w:sz="4" w:space="0" w:color="auto"/>
            </w:tcBorders>
            <w:vAlign w:val="center"/>
          </w:tcPr>
          <w:p w14:paraId="2995E232" w14:textId="45F554C6" w:rsidR="00970620" w:rsidRPr="001143CE" w:rsidRDefault="00970620" w:rsidP="00970620">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2009-2018</w:t>
            </w:r>
          </w:p>
        </w:tc>
        <w:tc>
          <w:tcPr>
            <w:tcW w:w="1523" w:type="dxa"/>
            <w:tcBorders>
              <w:top w:val="single" w:sz="4" w:space="0" w:color="auto"/>
              <w:left w:val="single" w:sz="4" w:space="0" w:color="auto"/>
              <w:bottom w:val="single" w:sz="4" w:space="0" w:color="auto"/>
              <w:right w:val="single" w:sz="4" w:space="0" w:color="auto"/>
            </w:tcBorders>
            <w:vAlign w:val="center"/>
          </w:tcPr>
          <w:p w14:paraId="76135C1F" w14:textId="0A904920" w:rsidR="00970620" w:rsidRPr="001143CE" w:rsidRDefault="00970620" w:rsidP="00970620">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6.6 (5.9 to 7.3)</w:t>
            </w:r>
          </w:p>
        </w:tc>
        <w:tc>
          <w:tcPr>
            <w:tcW w:w="1397" w:type="dxa"/>
            <w:tcBorders>
              <w:top w:val="single" w:sz="4" w:space="0" w:color="auto"/>
              <w:left w:val="single" w:sz="4" w:space="0" w:color="auto"/>
              <w:bottom w:val="single" w:sz="4" w:space="0" w:color="auto"/>
              <w:right w:val="single" w:sz="4" w:space="0" w:color="auto"/>
            </w:tcBorders>
            <w:vAlign w:val="center"/>
          </w:tcPr>
          <w:p w14:paraId="5FC207CC" w14:textId="3ED80D12" w:rsidR="00970620" w:rsidRPr="001143CE" w:rsidRDefault="00970620" w:rsidP="00970620">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0.96 (0.72 to 1.24)</w:t>
            </w:r>
          </w:p>
        </w:tc>
        <w:tc>
          <w:tcPr>
            <w:tcW w:w="1411" w:type="dxa"/>
            <w:tcBorders>
              <w:top w:val="single" w:sz="4" w:space="0" w:color="auto"/>
              <w:left w:val="single" w:sz="4" w:space="0" w:color="auto"/>
              <w:bottom w:val="single" w:sz="4" w:space="0" w:color="auto"/>
              <w:right w:val="single" w:sz="4" w:space="0" w:color="auto"/>
            </w:tcBorders>
            <w:vAlign w:val="center"/>
          </w:tcPr>
          <w:p w14:paraId="31B20496" w14:textId="0AF33309" w:rsidR="00970620" w:rsidRPr="001143CE" w:rsidRDefault="00970620" w:rsidP="00970620">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2.36 (1.99 to 2.79)</w:t>
            </w:r>
          </w:p>
        </w:tc>
        <w:tc>
          <w:tcPr>
            <w:tcW w:w="1390" w:type="dxa"/>
            <w:tcBorders>
              <w:top w:val="single" w:sz="4" w:space="0" w:color="auto"/>
              <w:left w:val="single" w:sz="4" w:space="0" w:color="auto"/>
              <w:bottom w:val="single" w:sz="4" w:space="0" w:color="auto"/>
              <w:right w:val="single" w:sz="4" w:space="0" w:color="auto"/>
            </w:tcBorders>
            <w:vAlign w:val="center"/>
          </w:tcPr>
          <w:p w14:paraId="1566C26A" w14:textId="1A134ACF" w:rsidR="00970620" w:rsidRPr="001143CE" w:rsidRDefault="00970620" w:rsidP="00970620">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2.15 (1.79 to 2.55)</w:t>
            </w:r>
          </w:p>
        </w:tc>
        <w:tc>
          <w:tcPr>
            <w:tcW w:w="1681" w:type="dxa"/>
            <w:tcBorders>
              <w:top w:val="single" w:sz="4" w:space="0" w:color="auto"/>
              <w:left w:val="single" w:sz="4" w:space="0" w:color="auto"/>
              <w:bottom w:val="single" w:sz="4" w:space="0" w:color="auto"/>
              <w:right w:val="single" w:sz="4" w:space="0" w:color="auto"/>
            </w:tcBorders>
            <w:vAlign w:val="center"/>
          </w:tcPr>
          <w:p w14:paraId="223D20C5" w14:textId="2B7BDAA5" w:rsidR="00970620" w:rsidRPr="001143CE" w:rsidRDefault="004278F9" w:rsidP="00970620">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144.54 (141.95 to 147.17)</w:t>
            </w:r>
          </w:p>
        </w:tc>
        <w:tc>
          <w:tcPr>
            <w:tcW w:w="1532" w:type="dxa"/>
            <w:tcBorders>
              <w:top w:val="single" w:sz="4" w:space="0" w:color="auto"/>
              <w:left w:val="single" w:sz="4" w:space="0" w:color="auto"/>
              <w:bottom w:val="single" w:sz="4" w:space="0" w:color="auto"/>
              <w:right w:val="single" w:sz="4" w:space="0" w:color="auto"/>
            </w:tcBorders>
            <w:vAlign w:val="center"/>
          </w:tcPr>
          <w:p w14:paraId="1E1EEB41" w14:textId="3E979B88" w:rsidR="00970620" w:rsidRPr="001143CE" w:rsidRDefault="004278F9" w:rsidP="00970620">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18.55 (17.48 to 19.68)</w:t>
            </w:r>
          </w:p>
        </w:tc>
        <w:tc>
          <w:tcPr>
            <w:tcW w:w="1530" w:type="dxa"/>
            <w:tcBorders>
              <w:top w:val="single" w:sz="4" w:space="0" w:color="auto"/>
              <w:left w:val="single" w:sz="4" w:space="0" w:color="auto"/>
              <w:bottom w:val="single" w:sz="4" w:space="0" w:color="auto"/>
              <w:right w:val="single" w:sz="4" w:space="0" w:color="auto"/>
            </w:tcBorders>
            <w:vAlign w:val="center"/>
          </w:tcPr>
          <w:p w14:paraId="2333CD3E" w14:textId="16528A83" w:rsidR="00970620" w:rsidRPr="001143CE" w:rsidRDefault="00D8732F" w:rsidP="00970620">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14.53 (13.59 to 15.52)</w:t>
            </w:r>
          </w:p>
        </w:tc>
        <w:tc>
          <w:tcPr>
            <w:tcW w:w="1495" w:type="dxa"/>
            <w:tcBorders>
              <w:top w:val="single" w:sz="4" w:space="0" w:color="auto"/>
              <w:left w:val="single" w:sz="4" w:space="0" w:color="auto"/>
              <w:bottom w:val="single" w:sz="4" w:space="0" w:color="auto"/>
              <w:right w:val="single" w:sz="4" w:space="0" w:color="auto"/>
            </w:tcBorders>
            <w:vAlign w:val="center"/>
          </w:tcPr>
          <w:p w14:paraId="155598F2" w14:textId="36F2064D" w:rsidR="00970620" w:rsidRPr="001143CE" w:rsidRDefault="00D8732F" w:rsidP="00970620">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40.86 (39.31 to 42.46)</w:t>
            </w:r>
          </w:p>
        </w:tc>
        <w:tc>
          <w:tcPr>
            <w:tcW w:w="1684" w:type="dxa"/>
            <w:tcBorders>
              <w:top w:val="single" w:sz="4" w:space="0" w:color="auto"/>
              <w:left w:val="single" w:sz="4" w:space="0" w:color="auto"/>
              <w:bottom w:val="single" w:sz="4" w:space="0" w:color="auto"/>
              <w:right w:val="single" w:sz="4" w:space="0" w:color="auto"/>
            </w:tcBorders>
            <w:vAlign w:val="center"/>
          </w:tcPr>
          <w:p w14:paraId="0FD93217" w14:textId="43D5B62B" w:rsidR="00970620" w:rsidRPr="001143CE" w:rsidRDefault="009E20E5" w:rsidP="00970620">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168.90 (166.60 to 171.79)</w:t>
            </w:r>
          </w:p>
        </w:tc>
        <w:tc>
          <w:tcPr>
            <w:tcW w:w="1418" w:type="dxa"/>
            <w:tcBorders>
              <w:top w:val="single" w:sz="4" w:space="0" w:color="auto"/>
              <w:left w:val="single" w:sz="4" w:space="0" w:color="auto"/>
              <w:bottom w:val="single" w:sz="4" w:space="0" w:color="auto"/>
              <w:right w:val="single" w:sz="4" w:space="0" w:color="auto"/>
            </w:tcBorders>
            <w:vAlign w:val="center"/>
          </w:tcPr>
          <w:p w14:paraId="1A635C59" w14:textId="5E506EA8" w:rsidR="00970620" w:rsidRPr="001143CE" w:rsidRDefault="00175569" w:rsidP="00970620">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37.35 (35.87 to 38.87)</w:t>
            </w:r>
          </w:p>
        </w:tc>
      </w:tr>
      <w:tr w:rsidR="00970620" w:rsidRPr="001143CE" w14:paraId="1BC0BD8B" w14:textId="77777777" w:rsidTr="001D79DE">
        <w:trPr>
          <w:trHeight w:val="308"/>
          <w:jc w:val="center"/>
        </w:trPr>
        <w:tc>
          <w:tcPr>
            <w:tcW w:w="1661" w:type="dxa"/>
            <w:tcBorders>
              <w:top w:val="single" w:sz="4" w:space="0" w:color="auto"/>
              <w:left w:val="single" w:sz="4" w:space="0" w:color="auto"/>
              <w:bottom w:val="single" w:sz="4" w:space="0" w:color="auto"/>
              <w:right w:val="single" w:sz="4" w:space="0" w:color="auto"/>
            </w:tcBorders>
            <w:vAlign w:val="center"/>
          </w:tcPr>
          <w:p w14:paraId="08988FDB" w14:textId="07767172" w:rsidR="00970620" w:rsidRPr="001143CE" w:rsidRDefault="00970620" w:rsidP="001D79DE">
            <w:pPr>
              <w:autoSpaceDE w:val="0"/>
              <w:autoSpaceDN w:val="0"/>
              <w:adjustRightInd w:val="0"/>
              <w:rPr>
                <w:rFonts w:ascii="Helvetica" w:hAnsi="Helvetica"/>
                <w:color w:val="000000"/>
                <w:sz w:val="16"/>
                <w:szCs w:val="16"/>
                <w:lang w:val="en-US"/>
              </w:rPr>
            </w:pPr>
            <w:r w:rsidRPr="001143CE">
              <w:rPr>
                <w:rFonts w:ascii="Helvetica" w:hAnsi="Helvetica"/>
                <w:color w:val="000000"/>
                <w:sz w:val="16"/>
                <w:szCs w:val="16"/>
                <w:lang w:val="en-US"/>
              </w:rPr>
              <w:t>MAP≥96 mmHg</w:t>
            </w:r>
          </w:p>
        </w:tc>
        <w:tc>
          <w:tcPr>
            <w:tcW w:w="1523" w:type="dxa"/>
            <w:tcBorders>
              <w:top w:val="single" w:sz="4" w:space="0" w:color="auto"/>
              <w:left w:val="single" w:sz="4" w:space="0" w:color="auto"/>
              <w:bottom w:val="single" w:sz="4" w:space="0" w:color="auto"/>
              <w:right w:val="single" w:sz="4" w:space="0" w:color="auto"/>
            </w:tcBorders>
            <w:vAlign w:val="center"/>
          </w:tcPr>
          <w:p w14:paraId="5FD3849F" w14:textId="77777777" w:rsidR="00970620" w:rsidRPr="001143CE" w:rsidRDefault="00970620" w:rsidP="00970620">
            <w:pPr>
              <w:autoSpaceDE w:val="0"/>
              <w:autoSpaceDN w:val="0"/>
              <w:adjustRightInd w:val="0"/>
              <w:rPr>
                <w:rFonts w:ascii="Helvetica" w:hAnsi="Helvetica" w:cs="Calibri"/>
                <w:color w:val="000000"/>
                <w:sz w:val="13"/>
                <w:szCs w:val="13"/>
                <w:lang w:val="en-US"/>
              </w:rPr>
            </w:pPr>
          </w:p>
        </w:tc>
        <w:tc>
          <w:tcPr>
            <w:tcW w:w="1397" w:type="dxa"/>
            <w:tcBorders>
              <w:top w:val="single" w:sz="4" w:space="0" w:color="auto"/>
              <w:left w:val="single" w:sz="4" w:space="0" w:color="auto"/>
              <w:bottom w:val="single" w:sz="4" w:space="0" w:color="auto"/>
              <w:right w:val="single" w:sz="4" w:space="0" w:color="auto"/>
            </w:tcBorders>
            <w:vAlign w:val="center"/>
          </w:tcPr>
          <w:p w14:paraId="5093AD37" w14:textId="77777777" w:rsidR="00970620" w:rsidRPr="001143CE" w:rsidRDefault="00970620" w:rsidP="00970620">
            <w:pPr>
              <w:autoSpaceDE w:val="0"/>
              <w:autoSpaceDN w:val="0"/>
              <w:adjustRightInd w:val="0"/>
              <w:rPr>
                <w:rFonts w:ascii="Helvetica" w:hAnsi="Helvetica" w:cs="Calibri"/>
                <w:color w:val="000000"/>
                <w:sz w:val="13"/>
                <w:szCs w:val="13"/>
                <w:lang w:val="en-US"/>
              </w:rPr>
            </w:pPr>
          </w:p>
        </w:tc>
        <w:tc>
          <w:tcPr>
            <w:tcW w:w="1411" w:type="dxa"/>
            <w:tcBorders>
              <w:top w:val="single" w:sz="4" w:space="0" w:color="auto"/>
              <w:left w:val="single" w:sz="4" w:space="0" w:color="auto"/>
              <w:bottom w:val="single" w:sz="4" w:space="0" w:color="auto"/>
              <w:right w:val="single" w:sz="4" w:space="0" w:color="auto"/>
            </w:tcBorders>
            <w:vAlign w:val="center"/>
          </w:tcPr>
          <w:p w14:paraId="4C68EE92" w14:textId="77777777" w:rsidR="00970620" w:rsidRPr="001143CE" w:rsidRDefault="00970620" w:rsidP="00970620">
            <w:pPr>
              <w:autoSpaceDE w:val="0"/>
              <w:autoSpaceDN w:val="0"/>
              <w:adjustRightInd w:val="0"/>
              <w:rPr>
                <w:rFonts w:ascii="Helvetica" w:hAnsi="Helvetica" w:cs="Calibri"/>
                <w:color w:val="000000"/>
                <w:sz w:val="13"/>
                <w:szCs w:val="13"/>
                <w:lang w:val="en-US"/>
              </w:rPr>
            </w:pPr>
          </w:p>
        </w:tc>
        <w:tc>
          <w:tcPr>
            <w:tcW w:w="1390" w:type="dxa"/>
            <w:tcBorders>
              <w:top w:val="single" w:sz="4" w:space="0" w:color="auto"/>
              <w:left w:val="single" w:sz="4" w:space="0" w:color="auto"/>
              <w:bottom w:val="single" w:sz="4" w:space="0" w:color="auto"/>
              <w:right w:val="single" w:sz="4" w:space="0" w:color="auto"/>
            </w:tcBorders>
            <w:vAlign w:val="center"/>
          </w:tcPr>
          <w:p w14:paraId="70953DD7" w14:textId="77777777" w:rsidR="00970620" w:rsidRPr="001143CE" w:rsidRDefault="00970620" w:rsidP="00970620">
            <w:pPr>
              <w:autoSpaceDE w:val="0"/>
              <w:autoSpaceDN w:val="0"/>
              <w:adjustRightInd w:val="0"/>
              <w:rPr>
                <w:rFonts w:ascii="Helvetica" w:hAnsi="Helvetica" w:cs="Calibri"/>
                <w:color w:val="000000"/>
                <w:sz w:val="13"/>
                <w:szCs w:val="13"/>
                <w:lang w:val="en-US"/>
              </w:rPr>
            </w:pPr>
          </w:p>
        </w:tc>
        <w:tc>
          <w:tcPr>
            <w:tcW w:w="1681" w:type="dxa"/>
            <w:tcBorders>
              <w:top w:val="single" w:sz="4" w:space="0" w:color="auto"/>
              <w:left w:val="single" w:sz="4" w:space="0" w:color="auto"/>
              <w:bottom w:val="single" w:sz="4" w:space="0" w:color="auto"/>
              <w:right w:val="single" w:sz="4" w:space="0" w:color="auto"/>
            </w:tcBorders>
            <w:vAlign w:val="center"/>
          </w:tcPr>
          <w:p w14:paraId="2872430A" w14:textId="77777777" w:rsidR="00970620" w:rsidRPr="001143CE" w:rsidRDefault="00970620" w:rsidP="00970620">
            <w:pPr>
              <w:autoSpaceDE w:val="0"/>
              <w:autoSpaceDN w:val="0"/>
              <w:adjustRightInd w:val="0"/>
              <w:rPr>
                <w:rFonts w:ascii="Helvetica" w:hAnsi="Helvetica" w:cs="Calibri"/>
                <w:color w:val="000000"/>
                <w:sz w:val="13"/>
                <w:szCs w:val="13"/>
                <w:lang w:val="en-US"/>
              </w:rPr>
            </w:pPr>
          </w:p>
        </w:tc>
        <w:tc>
          <w:tcPr>
            <w:tcW w:w="1532" w:type="dxa"/>
            <w:tcBorders>
              <w:top w:val="single" w:sz="4" w:space="0" w:color="auto"/>
              <w:left w:val="single" w:sz="4" w:space="0" w:color="auto"/>
              <w:bottom w:val="single" w:sz="4" w:space="0" w:color="auto"/>
              <w:right w:val="single" w:sz="4" w:space="0" w:color="auto"/>
            </w:tcBorders>
            <w:vAlign w:val="center"/>
          </w:tcPr>
          <w:p w14:paraId="428299B2" w14:textId="77777777" w:rsidR="00970620" w:rsidRPr="001143CE" w:rsidRDefault="00970620" w:rsidP="00970620">
            <w:pPr>
              <w:autoSpaceDE w:val="0"/>
              <w:autoSpaceDN w:val="0"/>
              <w:adjustRightInd w:val="0"/>
              <w:rPr>
                <w:rFonts w:ascii="Helvetica" w:hAnsi="Helvetica" w:cs="Calibri"/>
                <w:color w:val="000000"/>
                <w:sz w:val="13"/>
                <w:szCs w:val="13"/>
                <w:lang w:val="en-US"/>
              </w:rPr>
            </w:pPr>
          </w:p>
        </w:tc>
        <w:tc>
          <w:tcPr>
            <w:tcW w:w="1530" w:type="dxa"/>
            <w:tcBorders>
              <w:top w:val="single" w:sz="4" w:space="0" w:color="auto"/>
              <w:left w:val="single" w:sz="4" w:space="0" w:color="auto"/>
              <w:bottom w:val="single" w:sz="4" w:space="0" w:color="auto"/>
              <w:right w:val="single" w:sz="4" w:space="0" w:color="auto"/>
            </w:tcBorders>
            <w:vAlign w:val="center"/>
          </w:tcPr>
          <w:p w14:paraId="274F0AF2" w14:textId="77777777" w:rsidR="00970620" w:rsidRPr="001143CE" w:rsidRDefault="00970620" w:rsidP="00970620">
            <w:pPr>
              <w:autoSpaceDE w:val="0"/>
              <w:autoSpaceDN w:val="0"/>
              <w:adjustRightInd w:val="0"/>
              <w:rPr>
                <w:rFonts w:ascii="Helvetica" w:hAnsi="Helvetica" w:cs="Calibri"/>
                <w:color w:val="000000"/>
                <w:sz w:val="13"/>
                <w:szCs w:val="13"/>
                <w:lang w:val="en-US"/>
              </w:rPr>
            </w:pPr>
          </w:p>
        </w:tc>
        <w:tc>
          <w:tcPr>
            <w:tcW w:w="1495" w:type="dxa"/>
            <w:tcBorders>
              <w:top w:val="single" w:sz="4" w:space="0" w:color="auto"/>
              <w:left w:val="single" w:sz="4" w:space="0" w:color="auto"/>
              <w:bottom w:val="single" w:sz="4" w:space="0" w:color="auto"/>
              <w:right w:val="single" w:sz="4" w:space="0" w:color="auto"/>
            </w:tcBorders>
            <w:vAlign w:val="center"/>
          </w:tcPr>
          <w:p w14:paraId="1E63B21E" w14:textId="77777777" w:rsidR="00970620" w:rsidRPr="001143CE" w:rsidRDefault="00970620" w:rsidP="00970620">
            <w:pPr>
              <w:autoSpaceDE w:val="0"/>
              <w:autoSpaceDN w:val="0"/>
              <w:adjustRightInd w:val="0"/>
              <w:rPr>
                <w:rFonts w:ascii="Helvetica" w:hAnsi="Helvetica" w:cs="Calibri"/>
                <w:color w:val="000000"/>
                <w:sz w:val="13"/>
                <w:szCs w:val="13"/>
                <w:lang w:val="en-US"/>
              </w:rPr>
            </w:pPr>
          </w:p>
        </w:tc>
        <w:tc>
          <w:tcPr>
            <w:tcW w:w="1684" w:type="dxa"/>
            <w:tcBorders>
              <w:top w:val="single" w:sz="4" w:space="0" w:color="auto"/>
              <w:left w:val="single" w:sz="4" w:space="0" w:color="auto"/>
              <w:bottom w:val="single" w:sz="4" w:space="0" w:color="auto"/>
              <w:right w:val="single" w:sz="4" w:space="0" w:color="auto"/>
            </w:tcBorders>
            <w:vAlign w:val="center"/>
          </w:tcPr>
          <w:p w14:paraId="71B4F852" w14:textId="77777777" w:rsidR="00970620" w:rsidRPr="001143CE" w:rsidRDefault="00970620" w:rsidP="00970620">
            <w:pPr>
              <w:autoSpaceDE w:val="0"/>
              <w:autoSpaceDN w:val="0"/>
              <w:adjustRightInd w:val="0"/>
              <w:rPr>
                <w:rFonts w:ascii="Helvetica" w:hAnsi="Helvetica" w:cs="Calibri"/>
                <w:color w:val="000000"/>
                <w:sz w:val="13"/>
                <w:szCs w:val="13"/>
                <w:lang w:val="en-US"/>
              </w:rPr>
            </w:pPr>
          </w:p>
        </w:tc>
        <w:tc>
          <w:tcPr>
            <w:tcW w:w="1418" w:type="dxa"/>
            <w:tcBorders>
              <w:top w:val="single" w:sz="4" w:space="0" w:color="auto"/>
              <w:left w:val="single" w:sz="4" w:space="0" w:color="auto"/>
              <w:bottom w:val="single" w:sz="4" w:space="0" w:color="auto"/>
              <w:right w:val="single" w:sz="4" w:space="0" w:color="auto"/>
            </w:tcBorders>
            <w:vAlign w:val="center"/>
          </w:tcPr>
          <w:p w14:paraId="46A7504F" w14:textId="77777777" w:rsidR="00970620" w:rsidRPr="001143CE" w:rsidRDefault="00970620" w:rsidP="00970620">
            <w:pPr>
              <w:autoSpaceDE w:val="0"/>
              <w:autoSpaceDN w:val="0"/>
              <w:adjustRightInd w:val="0"/>
              <w:rPr>
                <w:rFonts w:ascii="Helvetica" w:hAnsi="Helvetica" w:cs="Calibri"/>
                <w:color w:val="000000"/>
                <w:sz w:val="13"/>
                <w:szCs w:val="13"/>
                <w:lang w:val="en-US"/>
              </w:rPr>
            </w:pPr>
          </w:p>
        </w:tc>
      </w:tr>
      <w:tr w:rsidR="00970620" w:rsidRPr="001143CE" w14:paraId="3DD441EC" w14:textId="77777777" w:rsidTr="008E3EAD">
        <w:trPr>
          <w:trHeight w:val="308"/>
          <w:jc w:val="center"/>
        </w:trPr>
        <w:tc>
          <w:tcPr>
            <w:tcW w:w="1661" w:type="dxa"/>
            <w:tcBorders>
              <w:top w:val="single" w:sz="4" w:space="0" w:color="auto"/>
              <w:left w:val="single" w:sz="4" w:space="0" w:color="auto"/>
              <w:bottom w:val="single" w:sz="4" w:space="0" w:color="auto"/>
              <w:right w:val="single" w:sz="4" w:space="0" w:color="auto"/>
            </w:tcBorders>
            <w:vAlign w:val="center"/>
          </w:tcPr>
          <w:p w14:paraId="4C3444FA" w14:textId="144608B9" w:rsidR="00970620" w:rsidRPr="001143CE" w:rsidRDefault="00970620" w:rsidP="00970620">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1994-2008</w:t>
            </w:r>
          </w:p>
        </w:tc>
        <w:tc>
          <w:tcPr>
            <w:tcW w:w="1523" w:type="dxa"/>
            <w:tcBorders>
              <w:top w:val="single" w:sz="4" w:space="0" w:color="auto"/>
              <w:left w:val="single" w:sz="4" w:space="0" w:color="auto"/>
              <w:bottom w:val="single" w:sz="4" w:space="0" w:color="auto"/>
              <w:right w:val="single" w:sz="4" w:space="0" w:color="auto"/>
            </w:tcBorders>
            <w:vAlign w:val="center"/>
          </w:tcPr>
          <w:p w14:paraId="0C470F9A" w14:textId="3234A8BC" w:rsidR="00970620" w:rsidRPr="001143CE" w:rsidRDefault="00970620" w:rsidP="00970620">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14.6 (12.3 to 17.3)</w:t>
            </w:r>
          </w:p>
        </w:tc>
        <w:tc>
          <w:tcPr>
            <w:tcW w:w="1397" w:type="dxa"/>
            <w:tcBorders>
              <w:top w:val="single" w:sz="4" w:space="0" w:color="auto"/>
              <w:left w:val="single" w:sz="4" w:space="0" w:color="auto"/>
              <w:bottom w:val="single" w:sz="4" w:space="0" w:color="auto"/>
              <w:right w:val="single" w:sz="4" w:space="0" w:color="auto"/>
            </w:tcBorders>
            <w:vAlign w:val="center"/>
          </w:tcPr>
          <w:p w14:paraId="1D2E4630" w14:textId="223CFFCA" w:rsidR="00970620" w:rsidRPr="001143CE" w:rsidRDefault="00970620" w:rsidP="00970620">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2.84 (1.87 to 4.14)</w:t>
            </w:r>
          </w:p>
        </w:tc>
        <w:tc>
          <w:tcPr>
            <w:tcW w:w="1411" w:type="dxa"/>
            <w:tcBorders>
              <w:top w:val="single" w:sz="4" w:space="0" w:color="auto"/>
              <w:left w:val="single" w:sz="4" w:space="0" w:color="auto"/>
              <w:bottom w:val="single" w:sz="4" w:space="0" w:color="auto"/>
              <w:right w:val="single" w:sz="4" w:space="0" w:color="auto"/>
            </w:tcBorders>
            <w:vAlign w:val="center"/>
          </w:tcPr>
          <w:p w14:paraId="13475E9B" w14:textId="6AE39ACC" w:rsidR="00970620" w:rsidRPr="001143CE" w:rsidRDefault="00970620" w:rsidP="00970620">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5.59 (4.19 to 7.31)</w:t>
            </w:r>
          </w:p>
        </w:tc>
        <w:tc>
          <w:tcPr>
            <w:tcW w:w="1390" w:type="dxa"/>
            <w:tcBorders>
              <w:top w:val="single" w:sz="4" w:space="0" w:color="auto"/>
              <w:left w:val="single" w:sz="4" w:space="0" w:color="auto"/>
              <w:bottom w:val="single" w:sz="4" w:space="0" w:color="auto"/>
              <w:right w:val="single" w:sz="4" w:space="0" w:color="auto"/>
            </w:tcBorders>
            <w:vAlign w:val="center"/>
          </w:tcPr>
          <w:p w14:paraId="34051882" w14:textId="71299E45" w:rsidR="00970620" w:rsidRPr="001143CE" w:rsidRDefault="00970620" w:rsidP="00970620">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5.58 (4.00 to 7.07)</w:t>
            </w:r>
          </w:p>
        </w:tc>
        <w:tc>
          <w:tcPr>
            <w:tcW w:w="1681" w:type="dxa"/>
            <w:tcBorders>
              <w:top w:val="single" w:sz="4" w:space="0" w:color="auto"/>
              <w:left w:val="single" w:sz="4" w:space="0" w:color="auto"/>
              <w:bottom w:val="single" w:sz="4" w:space="0" w:color="auto"/>
              <w:right w:val="single" w:sz="4" w:space="0" w:color="auto"/>
            </w:tcBorders>
            <w:vAlign w:val="center"/>
          </w:tcPr>
          <w:p w14:paraId="4289EF8B" w14:textId="27292626" w:rsidR="00970620" w:rsidRPr="001143CE" w:rsidRDefault="004278F9" w:rsidP="00970620">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71.63 (68.94 to 74.41)</w:t>
            </w:r>
          </w:p>
        </w:tc>
        <w:tc>
          <w:tcPr>
            <w:tcW w:w="1532" w:type="dxa"/>
            <w:tcBorders>
              <w:top w:val="single" w:sz="4" w:space="0" w:color="auto"/>
              <w:left w:val="single" w:sz="4" w:space="0" w:color="auto"/>
              <w:bottom w:val="single" w:sz="4" w:space="0" w:color="auto"/>
              <w:right w:val="single" w:sz="4" w:space="0" w:color="auto"/>
            </w:tcBorders>
            <w:vAlign w:val="center"/>
          </w:tcPr>
          <w:p w14:paraId="40B789CD" w14:textId="27F13AB2" w:rsidR="00970620" w:rsidRPr="001143CE" w:rsidRDefault="004278F9" w:rsidP="00970620">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18.78 (16.39 to 21.43)</w:t>
            </w:r>
          </w:p>
        </w:tc>
        <w:tc>
          <w:tcPr>
            <w:tcW w:w="1530" w:type="dxa"/>
            <w:tcBorders>
              <w:top w:val="single" w:sz="4" w:space="0" w:color="auto"/>
              <w:left w:val="single" w:sz="4" w:space="0" w:color="auto"/>
              <w:bottom w:val="single" w:sz="4" w:space="0" w:color="auto"/>
              <w:right w:val="single" w:sz="4" w:space="0" w:color="auto"/>
            </w:tcBorders>
            <w:vAlign w:val="center"/>
          </w:tcPr>
          <w:p w14:paraId="5C2E634C" w14:textId="00B82377" w:rsidR="00970620" w:rsidRPr="001143CE" w:rsidRDefault="00D8732F" w:rsidP="00970620">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15.23 (13.07 to 17.66)</w:t>
            </w:r>
          </w:p>
        </w:tc>
        <w:tc>
          <w:tcPr>
            <w:tcW w:w="1495" w:type="dxa"/>
            <w:tcBorders>
              <w:top w:val="single" w:sz="4" w:space="0" w:color="auto"/>
              <w:left w:val="single" w:sz="4" w:space="0" w:color="auto"/>
              <w:bottom w:val="single" w:sz="4" w:space="0" w:color="auto"/>
              <w:right w:val="single" w:sz="4" w:space="0" w:color="auto"/>
            </w:tcBorders>
            <w:vAlign w:val="center"/>
          </w:tcPr>
          <w:p w14:paraId="7AA4550A" w14:textId="0430C9C1" w:rsidR="00970620" w:rsidRPr="001143CE" w:rsidRDefault="00D8732F" w:rsidP="00970620">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29.95 (27.14 to 32.75)</w:t>
            </w:r>
          </w:p>
        </w:tc>
        <w:tc>
          <w:tcPr>
            <w:tcW w:w="1684" w:type="dxa"/>
            <w:tcBorders>
              <w:top w:val="single" w:sz="4" w:space="0" w:color="auto"/>
              <w:left w:val="single" w:sz="4" w:space="0" w:color="auto"/>
              <w:bottom w:val="single" w:sz="4" w:space="0" w:color="auto"/>
              <w:right w:val="single" w:sz="4" w:space="0" w:color="auto"/>
            </w:tcBorders>
            <w:vAlign w:val="center"/>
          </w:tcPr>
          <w:p w14:paraId="0D5F5932" w14:textId="0191FEA8" w:rsidR="00970620" w:rsidRPr="001143CE" w:rsidRDefault="009E20E5" w:rsidP="00970620">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48.60 (46.37 to 50.91)</w:t>
            </w:r>
          </w:p>
        </w:tc>
        <w:tc>
          <w:tcPr>
            <w:tcW w:w="1418" w:type="dxa"/>
            <w:tcBorders>
              <w:top w:val="single" w:sz="4" w:space="0" w:color="auto"/>
              <w:left w:val="single" w:sz="4" w:space="0" w:color="auto"/>
              <w:bottom w:val="single" w:sz="4" w:space="0" w:color="auto"/>
              <w:right w:val="single" w:sz="4" w:space="0" w:color="auto"/>
            </w:tcBorders>
            <w:vAlign w:val="center"/>
          </w:tcPr>
          <w:p w14:paraId="1DED90AF" w14:textId="5BF0CD41" w:rsidR="00970620" w:rsidRPr="001143CE" w:rsidRDefault="00175569" w:rsidP="00970620">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13.70 (11.87 to 15.72)</w:t>
            </w:r>
          </w:p>
        </w:tc>
      </w:tr>
      <w:tr w:rsidR="00970620" w:rsidRPr="001143CE" w14:paraId="04BD0AFA" w14:textId="77777777" w:rsidTr="008E3EAD">
        <w:trPr>
          <w:trHeight w:val="308"/>
          <w:jc w:val="center"/>
        </w:trPr>
        <w:tc>
          <w:tcPr>
            <w:tcW w:w="1661" w:type="dxa"/>
            <w:tcBorders>
              <w:top w:val="single" w:sz="4" w:space="0" w:color="auto"/>
              <w:left w:val="single" w:sz="4" w:space="0" w:color="auto"/>
              <w:bottom w:val="single" w:sz="4" w:space="0" w:color="auto"/>
              <w:right w:val="single" w:sz="4" w:space="0" w:color="auto"/>
            </w:tcBorders>
            <w:vAlign w:val="center"/>
          </w:tcPr>
          <w:p w14:paraId="12F1C4FE" w14:textId="5DC94FF6" w:rsidR="00970620" w:rsidRPr="001143CE" w:rsidRDefault="00970620" w:rsidP="00970620">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2009-2018</w:t>
            </w:r>
          </w:p>
        </w:tc>
        <w:tc>
          <w:tcPr>
            <w:tcW w:w="1523" w:type="dxa"/>
            <w:tcBorders>
              <w:top w:val="single" w:sz="4" w:space="0" w:color="auto"/>
              <w:left w:val="single" w:sz="4" w:space="0" w:color="auto"/>
              <w:bottom w:val="single" w:sz="4" w:space="0" w:color="auto"/>
              <w:right w:val="single" w:sz="4" w:space="0" w:color="auto"/>
            </w:tcBorders>
            <w:vAlign w:val="center"/>
          </w:tcPr>
          <w:p w14:paraId="601EF7F9" w14:textId="62A86F6A" w:rsidR="00970620" w:rsidRPr="001143CE" w:rsidRDefault="00970620" w:rsidP="00970620">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5.6 (5.1 to 6.1)</w:t>
            </w:r>
          </w:p>
        </w:tc>
        <w:tc>
          <w:tcPr>
            <w:tcW w:w="1397" w:type="dxa"/>
            <w:tcBorders>
              <w:top w:val="single" w:sz="4" w:space="0" w:color="auto"/>
              <w:left w:val="single" w:sz="4" w:space="0" w:color="auto"/>
              <w:bottom w:val="single" w:sz="4" w:space="0" w:color="auto"/>
              <w:right w:val="single" w:sz="4" w:space="0" w:color="auto"/>
            </w:tcBorders>
            <w:vAlign w:val="center"/>
          </w:tcPr>
          <w:p w14:paraId="1F1BF209" w14:textId="6E21606D" w:rsidR="00970620" w:rsidRPr="001143CE" w:rsidRDefault="00970620" w:rsidP="00970620">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0.83 (0.65 to1.05)</w:t>
            </w:r>
          </w:p>
        </w:tc>
        <w:tc>
          <w:tcPr>
            <w:tcW w:w="1411" w:type="dxa"/>
            <w:tcBorders>
              <w:top w:val="single" w:sz="4" w:space="0" w:color="auto"/>
              <w:left w:val="single" w:sz="4" w:space="0" w:color="auto"/>
              <w:bottom w:val="single" w:sz="4" w:space="0" w:color="auto"/>
              <w:right w:val="single" w:sz="4" w:space="0" w:color="auto"/>
            </w:tcBorders>
            <w:vAlign w:val="center"/>
          </w:tcPr>
          <w:p w14:paraId="0E21104D" w14:textId="5190B54F" w:rsidR="00970620" w:rsidRPr="001143CE" w:rsidRDefault="00970620" w:rsidP="00970620">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2.10 (1.80 to 2.44)</w:t>
            </w:r>
          </w:p>
        </w:tc>
        <w:tc>
          <w:tcPr>
            <w:tcW w:w="1390" w:type="dxa"/>
            <w:tcBorders>
              <w:top w:val="single" w:sz="4" w:space="0" w:color="auto"/>
              <w:left w:val="single" w:sz="4" w:space="0" w:color="auto"/>
              <w:bottom w:val="single" w:sz="4" w:space="0" w:color="auto"/>
              <w:right w:val="single" w:sz="4" w:space="0" w:color="auto"/>
            </w:tcBorders>
            <w:vAlign w:val="center"/>
          </w:tcPr>
          <w:p w14:paraId="257B02F6" w14:textId="64A9AA4F" w:rsidR="00970620" w:rsidRPr="001143CE" w:rsidRDefault="00970620" w:rsidP="00970620">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1.82 (1.53 to 2.13)</w:t>
            </w:r>
          </w:p>
        </w:tc>
        <w:tc>
          <w:tcPr>
            <w:tcW w:w="1681" w:type="dxa"/>
            <w:tcBorders>
              <w:top w:val="single" w:sz="4" w:space="0" w:color="auto"/>
              <w:left w:val="single" w:sz="4" w:space="0" w:color="auto"/>
              <w:bottom w:val="single" w:sz="4" w:space="0" w:color="auto"/>
              <w:right w:val="single" w:sz="4" w:space="0" w:color="auto"/>
            </w:tcBorders>
            <w:vAlign w:val="center"/>
          </w:tcPr>
          <w:p w14:paraId="7B2D588D" w14:textId="58AB388C" w:rsidR="00970620" w:rsidRPr="001143CE" w:rsidRDefault="004278F9" w:rsidP="00970620">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130.65 (128.60 to 132.72)</w:t>
            </w:r>
          </w:p>
        </w:tc>
        <w:tc>
          <w:tcPr>
            <w:tcW w:w="1532" w:type="dxa"/>
            <w:tcBorders>
              <w:top w:val="single" w:sz="4" w:space="0" w:color="auto"/>
              <w:left w:val="single" w:sz="4" w:space="0" w:color="auto"/>
              <w:bottom w:val="single" w:sz="4" w:space="0" w:color="auto"/>
              <w:right w:val="single" w:sz="4" w:space="0" w:color="auto"/>
            </w:tcBorders>
            <w:vAlign w:val="center"/>
          </w:tcPr>
          <w:p w14:paraId="15AB1A7A" w14:textId="64D3D39D" w:rsidR="00970620" w:rsidRPr="001143CE" w:rsidRDefault="004278F9" w:rsidP="00970620">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20.32 (19.37 to 21.30)</w:t>
            </w:r>
          </w:p>
        </w:tc>
        <w:tc>
          <w:tcPr>
            <w:tcW w:w="1530" w:type="dxa"/>
            <w:tcBorders>
              <w:top w:val="single" w:sz="4" w:space="0" w:color="auto"/>
              <w:left w:val="single" w:sz="4" w:space="0" w:color="auto"/>
              <w:bottom w:val="single" w:sz="4" w:space="0" w:color="auto"/>
              <w:right w:val="single" w:sz="4" w:space="0" w:color="auto"/>
            </w:tcBorders>
            <w:vAlign w:val="center"/>
          </w:tcPr>
          <w:p w14:paraId="60237A88" w14:textId="621649B2" w:rsidR="00970620" w:rsidRPr="001143CE" w:rsidRDefault="00D8732F" w:rsidP="00970620">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15.98 (15.15 to 16.85)</w:t>
            </w:r>
          </w:p>
        </w:tc>
        <w:tc>
          <w:tcPr>
            <w:tcW w:w="1495" w:type="dxa"/>
            <w:tcBorders>
              <w:top w:val="single" w:sz="4" w:space="0" w:color="auto"/>
              <w:left w:val="single" w:sz="4" w:space="0" w:color="auto"/>
              <w:bottom w:val="single" w:sz="4" w:space="0" w:color="auto"/>
              <w:right w:val="single" w:sz="4" w:space="0" w:color="auto"/>
            </w:tcBorders>
            <w:vAlign w:val="center"/>
          </w:tcPr>
          <w:p w14:paraId="4C20A6CC" w14:textId="3FDBB164" w:rsidR="00970620" w:rsidRPr="001143CE" w:rsidRDefault="00D8732F" w:rsidP="00970620">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36.17 (34.93 to 37.44)</w:t>
            </w:r>
          </w:p>
        </w:tc>
        <w:tc>
          <w:tcPr>
            <w:tcW w:w="1684" w:type="dxa"/>
            <w:tcBorders>
              <w:top w:val="single" w:sz="4" w:space="0" w:color="auto"/>
              <w:left w:val="single" w:sz="4" w:space="0" w:color="auto"/>
              <w:bottom w:val="single" w:sz="4" w:space="0" w:color="auto"/>
              <w:right w:val="single" w:sz="4" w:space="0" w:color="auto"/>
            </w:tcBorders>
            <w:vAlign w:val="center"/>
          </w:tcPr>
          <w:p w14:paraId="1BABAF76" w14:textId="57FB8161" w:rsidR="00970620" w:rsidRPr="001143CE" w:rsidRDefault="009E20E5" w:rsidP="00970620">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149.12 (146.93 to 151.33)</w:t>
            </w:r>
          </w:p>
        </w:tc>
        <w:tc>
          <w:tcPr>
            <w:tcW w:w="1418" w:type="dxa"/>
            <w:tcBorders>
              <w:top w:val="single" w:sz="4" w:space="0" w:color="auto"/>
              <w:left w:val="single" w:sz="4" w:space="0" w:color="auto"/>
              <w:bottom w:val="single" w:sz="4" w:space="0" w:color="auto"/>
              <w:right w:val="single" w:sz="4" w:space="0" w:color="auto"/>
            </w:tcBorders>
            <w:vAlign w:val="center"/>
          </w:tcPr>
          <w:p w14:paraId="2477030F" w14:textId="067DC0E1" w:rsidR="00970620" w:rsidRPr="001143CE" w:rsidRDefault="00175569" w:rsidP="00970620">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36.81 (35.58 to 38.08)</w:t>
            </w:r>
          </w:p>
        </w:tc>
      </w:tr>
      <w:tr w:rsidR="00171E73" w:rsidRPr="001143CE" w14:paraId="4CDC078D" w14:textId="77777777" w:rsidTr="008E3EAD">
        <w:trPr>
          <w:trHeight w:val="308"/>
          <w:jc w:val="center"/>
        </w:trPr>
        <w:tc>
          <w:tcPr>
            <w:tcW w:w="1661" w:type="dxa"/>
            <w:tcBorders>
              <w:top w:val="single" w:sz="4" w:space="0" w:color="auto"/>
              <w:left w:val="single" w:sz="4" w:space="0" w:color="auto"/>
              <w:bottom w:val="single" w:sz="4" w:space="0" w:color="auto"/>
              <w:right w:val="single" w:sz="4" w:space="0" w:color="auto"/>
            </w:tcBorders>
            <w:vAlign w:val="center"/>
          </w:tcPr>
          <w:p w14:paraId="17A2B25E" w14:textId="77777777" w:rsidR="00171E73" w:rsidRPr="001143CE" w:rsidRDefault="00171E73" w:rsidP="00171E73">
            <w:pPr>
              <w:autoSpaceDE w:val="0"/>
              <w:autoSpaceDN w:val="0"/>
              <w:adjustRightInd w:val="0"/>
              <w:rPr>
                <w:rFonts w:ascii="Helvetica" w:hAnsi="Helvetica"/>
                <w:color w:val="000000"/>
                <w:sz w:val="16"/>
                <w:szCs w:val="16"/>
                <w:lang w:val="en-US"/>
              </w:rPr>
            </w:pPr>
            <w:r w:rsidRPr="001143CE">
              <w:rPr>
                <w:rFonts w:ascii="Helvetica" w:hAnsi="Helvetica"/>
                <w:color w:val="000000"/>
                <w:sz w:val="16"/>
                <w:szCs w:val="16"/>
                <w:lang w:val="en-US"/>
              </w:rPr>
              <w:t>TC&lt;5.0mmol/L</w:t>
            </w:r>
          </w:p>
        </w:tc>
        <w:tc>
          <w:tcPr>
            <w:tcW w:w="1523" w:type="dxa"/>
            <w:tcBorders>
              <w:top w:val="single" w:sz="4" w:space="0" w:color="auto"/>
              <w:left w:val="single" w:sz="4" w:space="0" w:color="auto"/>
              <w:bottom w:val="single" w:sz="4" w:space="0" w:color="auto"/>
              <w:right w:val="single" w:sz="4" w:space="0" w:color="auto"/>
            </w:tcBorders>
            <w:vAlign w:val="center"/>
          </w:tcPr>
          <w:p w14:paraId="57A17C8A"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397" w:type="dxa"/>
            <w:tcBorders>
              <w:top w:val="single" w:sz="4" w:space="0" w:color="auto"/>
              <w:left w:val="single" w:sz="4" w:space="0" w:color="auto"/>
              <w:bottom w:val="single" w:sz="4" w:space="0" w:color="auto"/>
              <w:right w:val="single" w:sz="4" w:space="0" w:color="auto"/>
            </w:tcBorders>
            <w:vAlign w:val="center"/>
          </w:tcPr>
          <w:p w14:paraId="6933A368"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411" w:type="dxa"/>
            <w:tcBorders>
              <w:top w:val="single" w:sz="4" w:space="0" w:color="auto"/>
              <w:left w:val="single" w:sz="4" w:space="0" w:color="auto"/>
              <w:bottom w:val="single" w:sz="4" w:space="0" w:color="auto"/>
              <w:right w:val="single" w:sz="4" w:space="0" w:color="auto"/>
            </w:tcBorders>
            <w:vAlign w:val="center"/>
          </w:tcPr>
          <w:p w14:paraId="7D10AE7C"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390" w:type="dxa"/>
            <w:tcBorders>
              <w:top w:val="single" w:sz="4" w:space="0" w:color="auto"/>
              <w:left w:val="single" w:sz="4" w:space="0" w:color="auto"/>
              <w:bottom w:val="single" w:sz="4" w:space="0" w:color="auto"/>
              <w:right w:val="single" w:sz="4" w:space="0" w:color="auto"/>
            </w:tcBorders>
            <w:vAlign w:val="center"/>
          </w:tcPr>
          <w:p w14:paraId="0402C5DC"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681" w:type="dxa"/>
            <w:tcBorders>
              <w:top w:val="single" w:sz="4" w:space="0" w:color="auto"/>
              <w:left w:val="single" w:sz="4" w:space="0" w:color="auto"/>
              <w:bottom w:val="single" w:sz="4" w:space="0" w:color="auto"/>
              <w:right w:val="single" w:sz="4" w:space="0" w:color="auto"/>
            </w:tcBorders>
            <w:vAlign w:val="center"/>
          </w:tcPr>
          <w:p w14:paraId="796D314E"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532" w:type="dxa"/>
            <w:tcBorders>
              <w:top w:val="single" w:sz="4" w:space="0" w:color="auto"/>
              <w:left w:val="single" w:sz="4" w:space="0" w:color="auto"/>
              <w:bottom w:val="single" w:sz="4" w:space="0" w:color="auto"/>
              <w:right w:val="single" w:sz="4" w:space="0" w:color="auto"/>
            </w:tcBorders>
            <w:vAlign w:val="center"/>
          </w:tcPr>
          <w:p w14:paraId="6D0979DD"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530" w:type="dxa"/>
            <w:tcBorders>
              <w:top w:val="single" w:sz="4" w:space="0" w:color="auto"/>
              <w:left w:val="single" w:sz="4" w:space="0" w:color="auto"/>
              <w:bottom w:val="single" w:sz="4" w:space="0" w:color="auto"/>
              <w:right w:val="single" w:sz="4" w:space="0" w:color="auto"/>
            </w:tcBorders>
            <w:vAlign w:val="center"/>
          </w:tcPr>
          <w:p w14:paraId="1F950F25"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495" w:type="dxa"/>
            <w:tcBorders>
              <w:top w:val="single" w:sz="4" w:space="0" w:color="auto"/>
              <w:left w:val="single" w:sz="4" w:space="0" w:color="auto"/>
              <w:bottom w:val="single" w:sz="4" w:space="0" w:color="auto"/>
              <w:right w:val="single" w:sz="4" w:space="0" w:color="auto"/>
            </w:tcBorders>
            <w:vAlign w:val="center"/>
          </w:tcPr>
          <w:p w14:paraId="3472BBA9"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684" w:type="dxa"/>
            <w:tcBorders>
              <w:top w:val="single" w:sz="4" w:space="0" w:color="auto"/>
              <w:left w:val="single" w:sz="4" w:space="0" w:color="auto"/>
              <w:bottom w:val="single" w:sz="4" w:space="0" w:color="auto"/>
              <w:right w:val="single" w:sz="4" w:space="0" w:color="auto"/>
            </w:tcBorders>
            <w:vAlign w:val="center"/>
          </w:tcPr>
          <w:p w14:paraId="3096053B"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418" w:type="dxa"/>
            <w:tcBorders>
              <w:top w:val="single" w:sz="4" w:space="0" w:color="auto"/>
              <w:left w:val="single" w:sz="4" w:space="0" w:color="auto"/>
              <w:bottom w:val="single" w:sz="4" w:space="0" w:color="auto"/>
              <w:right w:val="single" w:sz="4" w:space="0" w:color="auto"/>
            </w:tcBorders>
            <w:vAlign w:val="center"/>
          </w:tcPr>
          <w:p w14:paraId="0653832D"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r>
      <w:tr w:rsidR="00171E73" w:rsidRPr="001143CE" w14:paraId="00855833" w14:textId="77777777" w:rsidTr="008E3EAD">
        <w:trPr>
          <w:trHeight w:val="308"/>
          <w:jc w:val="center"/>
        </w:trPr>
        <w:tc>
          <w:tcPr>
            <w:tcW w:w="1661" w:type="dxa"/>
            <w:tcBorders>
              <w:top w:val="single" w:sz="4" w:space="0" w:color="auto"/>
              <w:left w:val="single" w:sz="4" w:space="0" w:color="auto"/>
              <w:bottom w:val="single" w:sz="4" w:space="0" w:color="auto"/>
              <w:right w:val="single" w:sz="4" w:space="0" w:color="auto"/>
            </w:tcBorders>
            <w:vAlign w:val="center"/>
          </w:tcPr>
          <w:p w14:paraId="301A7A86" w14:textId="77777777" w:rsidR="00171E73" w:rsidRPr="001143CE" w:rsidRDefault="00171E73" w:rsidP="00171E73">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1994-2008</w:t>
            </w:r>
          </w:p>
        </w:tc>
        <w:tc>
          <w:tcPr>
            <w:tcW w:w="1523" w:type="dxa"/>
            <w:tcBorders>
              <w:top w:val="single" w:sz="4" w:space="0" w:color="auto"/>
              <w:left w:val="single" w:sz="4" w:space="0" w:color="auto"/>
              <w:bottom w:val="single" w:sz="4" w:space="0" w:color="auto"/>
              <w:right w:val="single" w:sz="4" w:space="0" w:color="auto"/>
            </w:tcBorders>
            <w:vAlign w:val="center"/>
          </w:tcPr>
          <w:p w14:paraId="02DB3968"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17.92 (14.57-21.82)</w:t>
            </w:r>
          </w:p>
        </w:tc>
        <w:tc>
          <w:tcPr>
            <w:tcW w:w="1397" w:type="dxa"/>
            <w:tcBorders>
              <w:top w:val="single" w:sz="4" w:space="0" w:color="auto"/>
              <w:left w:val="single" w:sz="4" w:space="0" w:color="auto"/>
              <w:bottom w:val="single" w:sz="4" w:space="0" w:color="auto"/>
              <w:right w:val="single" w:sz="4" w:space="0" w:color="auto"/>
            </w:tcBorders>
            <w:vAlign w:val="center"/>
          </w:tcPr>
          <w:p w14:paraId="2F35EC47"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1.98 (0.99-3.54)</w:t>
            </w:r>
          </w:p>
        </w:tc>
        <w:tc>
          <w:tcPr>
            <w:tcW w:w="1411" w:type="dxa"/>
            <w:tcBorders>
              <w:top w:val="single" w:sz="4" w:space="0" w:color="auto"/>
              <w:left w:val="single" w:sz="4" w:space="0" w:color="auto"/>
              <w:bottom w:val="single" w:sz="4" w:space="0" w:color="auto"/>
              <w:right w:val="single" w:sz="4" w:space="0" w:color="auto"/>
            </w:tcBorders>
            <w:vAlign w:val="center"/>
          </w:tcPr>
          <w:p w14:paraId="42B61AB0"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3.68 (2.49-5.26)</w:t>
            </w:r>
          </w:p>
        </w:tc>
        <w:tc>
          <w:tcPr>
            <w:tcW w:w="1390" w:type="dxa"/>
            <w:tcBorders>
              <w:top w:val="single" w:sz="4" w:space="0" w:color="auto"/>
              <w:left w:val="single" w:sz="4" w:space="0" w:color="auto"/>
              <w:bottom w:val="single" w:sz="4" w:space="0" w:color="auto"/>
              <w:right w:val="single" w:sz="4" w:space="0" w:color="auto"/>
            </w:tcBorders>
            <w:vAlign w:val="center"/>
          </w:tcPr>
          <w:p w14:paraId="5F2AB9F0"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3.56 (2.38-5.11)</w:t>
            </w:r>
          </w:p>
        </w:tc>
        <w:tc>
          <w:tcPr>
            <w:tcW w:w="1681" w:type="dxa"/>
            <w:tcBorders>
              <w:top w:val="single" w:sz="4" w:space="0" w:color="auto"/>
              <w:left w:val="single" w:sz="4" w:space="0" w:color="auto"/>
              <w:bottom w:val="single" w:sz="4" w:space="0" w:color="auto"/>
              <w:right w:val="single" w:sz="4" w:space="0" w:color="auto"/>
            </w:tcBorders>
            <w:vAlign w:val="center"/>
          </w:tcPr>
          <w:p w14:paraId="052C0A87"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61.87 (59.04-64.81)</w:t>
            </w:r>
          </w:p>
        </w:tc>
        <w:tc>
          <w:tcPr>
            <w:tcW w:w="1532" w:type="dxa"/>
            <w:tcBorders>
              <w:top w:val="single" w:sz="4" w:space="0" w:color="auto"/>
              <w:left w:val="single" w:sz="4" w:space="0" w:color="auto"/>
              <w:bottom w:val="single" w:sz="4" w:space="0" w:color="auto"/>
              <w:right w:val="single" w:sz="4" w:space="0" w:color="auto"/>
            </w:tcBorders>
            <w:vAlign w:val="center"/>
          </w:tcPr>
          <w:p w14:paraId="059C8476"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18.89 (16.29-21.78)</w:t>
            </w:r>
          </w:p>
        </w:tc>
        <w:tc>
          <w:tcPr>
            <w:tcW w:w="1530" w:type="dxa"/>
            <w:tcBorders>
              <w:top w:val="single" w:sz="4" w:space="0" w:color="auto"/>
              <w:left w:val="single" w:sz="4" w:space="0" w:color="auto"/>
              <w:bottom w:val="single" w:sz="4" w:space="0" w:color="auto"/>
              <w:right w:val="single" w:sz="4" w:space="0" w:color="auto"/>
            </w:tcBorders>
            <w:vAlign w:val="center"/>
          </w:tcPr>
          <w:p w14:paraId="609244CF"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11.75 (9.68-14.12)</w:t>
            </w:r>
          </w:p>
        </w:tc>
        <w:tc>
          <w:tcPr>
            <w:tcW w:w="1495" w:type="dxa"/>
            <w:tcBorders>
              <w:top w:val="single" w:sz="4" w:space="0" w:color="auto"/>
              <w:left w:val="single" w:sz="4" w:space="0" w:color="auto"/>
              <w:bottom w:val="single" w:sz="4" w:space="0" w:color="auto"/>
              <w:right w:val="single" w:sz="4" w:space="0" w:color="auto"/>
            </w:tcBorders>
            <w:vAlign w:val="center"/>
          </w:tcPr>
          <w:p w14:paraId="66669DE7"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26.88 (24.01-30.00)</w:t>
            </w:r>
          </w:p>
        </w:tc>
        <w:tc>
          <w:tcPr>
            <w:tcW w:w="1684" w:type="dxa"/>
            <w:tcBorders>
              <w:top w:val="single" w:sz="4" w:space="0" w:color="auto"/>
              <w:left w:val="single" w:sz="4" w:space="0" w:color="auto"/>
              <w:bottom w:val="single" w:sz="4" w:space="0" w:color="auto"/>
              <w:right w:val="single" w:sz="4" w:space="0" w:color="auto"/>
            </w:tcBorders>
            <w:vAlign w:val="center"/>
          </w:tcPr>
          <w:p w14:paraId="09C4858E"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38.30 (36.03-40.69)</w:t>
            </w:r>
          </w:p>
        </w:tc>
        <w:tc>
          <w:tcPr>
            <w:tcW w:w="1418" w:type="dxa"/>
            <w:tcBorders>
              <w:top w:val="single" w:sz="4" w:space="0" w:color="auto"/>
              <w:left w:val="single" w:sz="4" w:space="0" w:color="auto"/>
              <w:bottom w:val="single" w:sz="4" w:space="0" w:color="auto"/>
              <w:right w:val="single" w:sz="4" w:space="0" w:color="auto"/>
            </w:tcBorders>
            <w:vAlign w:val="center"/>
          </w:tcPr>
          <w:p w14:paraId="53445BDF"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11.61 (9.74-13.73)</w:t>
            </w:r>
          </w:p>
        </w:tc>
      </w:tr>
      <w:tr w:rsidR="00171E73" w:rsidRPr="001143CE" w14:paraId="30F99DB8" w14:textId="77777777" w:rsidTr="008E3EAD">
        <w:trPr>
          <w:trHeight w:val="308"/>
          <w:jc w:val="center"/>
        </w:trPr>
        <w:tc>
          <w:tcPr>
            <w:tcW w:w="1661" w:type="dxa"/>
            <w:tcBorders>
              <w:top w:val="single" w:sz="4" w:space="0" w:color="auto"/>
              <w:left w:val="single" w:sz="4" w:space="0" w:color="auto"/>
              <w:bottom w:val="single" w:sz="4" w:space="0" w:color="auto"/>
              <w:right w:val="single" w:sz="4" w:space="0" w:color="auto"/>
            </w:tcBorders>
            <w:vAlign w:val="center"/>
          </w:tcPr>
          <w:p w14:paraId="16955C5E" w14:textId="77777777" w:rsidR="00171E73" w:rsidRPr="001143CE" w:rsidRDefault="00171E73" w:rsidP="00171E73">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2009-2018</w:t>
            </w:r>
          </w:p>
        </w:tc>
        <w:tc>
          <w:tcPr>
            <w:tcW w:w="1523" w:type="dxa"/>
            <w:tcBorders>
              <w:top w:val="single" w:sz="4" w:space="0" w:color="auto"/>
              <w:left w:val="single" w:sz="4" w:space="0" w:color="auto"/>
              <w:bottom w:val="single" w:sz="4" w:space="0" w:color="auto"/>
              <w:right w:val="single" w:sz="4" w:space="0" w:color="auto"/>
            </w:tcBorders>
            <w:vAlign w:val="center"/>
          </w:tcPr>
          <w:p w14:paraId="7B0552B2"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7.36 (6.71-8.05)</w:t>
            </w:r>
          </w:p>
        </w:tc>
        <w:tc>
          <w:tcPr>
            <w:tcW w:w="1397" w:type="dxa"/>
            <w:tcBorders>
              <w:top w:val="single" w:sz="4" w:space="0" w:color="auto"/>
              <w:left w:val="single" w:sz="4" w:space="0" w:color="auto"/>
              <w:bottom w:val="single" w:sz="4" w:space="0" w:color="auto"/>
              <w:right w:val="single" w:sz="4" w:space="0" w:color="auto"/>
            </w:tcBorders>
            <w:vAlign w:val="center"/>
          </w:tcPr>
          <w:p w14:paraId="1642661F"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1.08 (0.84-1.36)</w:t>
            </w:r>
          </w:p>
        </w:tc>
        <w:tc>
          <w:tcPr>
            <w:tcW w:w="1411" w:type="dxa"/>
            <w:tcBorders>
              <w:top w:val="single" w:sz="4" w:space="0" w:color="auto"/>
              <w:left w:val="single" w:sz="4" w:space="0" w:color="auto"/>
              <w:bottom w:val="single" w:sz="4" w:space="0" w:color="auto"/>
              <w:right w:val="single" w:sz="4" w:space="0" w:color="auto"/>
            </w:tcBorders>
            <w:vAlign w:val="center"/>
          </w:tcPr>
          <w:p w14:paraId="0C548144"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1.72 (1.43-2.04)</w:t>
            </w:r>
          </w:p>
        </w:tc>
        <w:tc>
          <w:tcPr>
            <w:tcW w:w="1390" w:type="dxa"/>
            <w:tcBorders>
              <w:top w:val="single" w:sz="4" w:space="0" w:color="auto"/>
              <w:left w:val="single" w:sz="4" w:space="0" w:color="auto"/>
              <w:bottom w:val="single" w:sz="4" w:space="0" w:color="auto"/>
              <w:right w:val="single" w:sz="4" w:space="0" w:color="auto"/>
            </w:tcBorders>
            <w:vAlign w:val="center"/>
          </w:tcPr>
          <w:p w14:paraId="20EFC48E"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1.71 (1.43-2.04)</w:t>
            </w:r>
          </w:p>
        </w:tc>
        <w:tc>
          <w:tcPr>
            <w:tcW w:w="1681" w:type="dxa"/>
            <w:tcBorders>
              <w:top w:val="single" w:sz="4" w:space="0" w:color="auto"/>
              <w:left w:val="single" w:sz="4" w:space="0" w:color="auto"/>
              <w:bottom w:val="single" w:sz="4" w:space="0" w:color="auto"/>
              <w:right w:val="single" w:sz="4" w:space="0" w:color="auto"/>
            </w:tcBorders>
            <w:vAlign w:val="center"/>
          </w:tcPr>
          <w:p w14:paraId="29542D91"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111.98 (109.94-114.05)</w:t>
            </w:r>
          </w:p>
        </w:tc>
        <w:tc>
          <w:tcPr>
            <w:tcW w:w="1532" w:type="dxa"/>
            <w:tcBorders>
              <w:top w:val="single" w:sz="4" w:space="0" w:color="auto"/>
              <w:left w:val="single" w:sz="4" w:space="0" w:color="auto"/>
              <w:bottom w:val="single" w:sz="4" w:space="0" w:color="auto"/>
              <w:right w:val="single" w:sz="4" w:space="0" w:color="auto"/>
            </w:tcBorders>
            <w:vAlign w:val="center"/>
          </w:tcPr>
          <w:p w14:paraId="1D64CD13"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16.41 (15.53-17.33)</w:t>
            </w:r>
          </w:p>
        </w:tc>
        <w:tc>
          <w:tcPr>
            <w:tcW w:w="1530" w:type="dxa"/>
            <w:tcBorders>
              <w:top w:val="single" w:sz="4" w:space="0" w:color="auto"/>
              <w:left w:val="single" w:sz="4" w:space="0" w:color="auto"/>
              <w:bottom w:val="single" w:sz="4" w:space="0" w:color="auto"/>
              <w:right w:val="single" w:sz="4" w:space="0" w:color="auto"/>
            </w:tcBorders>
            <w:vAlign w:val="center"/>
          </w:tcPr>
          <w:p w14:paraId="3F1C0AA0"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11.98 (11.23-12.76)</w:t>
            </w:r>
          </w:p>
        </w:tc>
        <w:tc>
          <w:tcPr>
            <w:tcW w:w="1495" w:type="dxa"/>
            <w:tcBorders>
              <w:top w:val="single" w:sz="4" w:space="0" w:color="auto"/>
              <w:left w:val="single" w:sz="4" w:space="0" w:color="auto"/>
              <w:bottom w:val="single" w:sz="4" w:space="0" w:color="auto"/>
              <w:right w:val="single" w:sz="4" w:space="0" w:color="auto"/>
            </w:tcBorders>
            <w:vAlign w:val="center"/>
          </w:tcPr>
          <w:p w14:paraId="31D062DC"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28.50 (27.35-29.68)</w:t>
            </w:r>
          </w:p>
        </w:tc>
        <w:tc>
          <w:tcPr>
            <w:tcW w:w="1684" w:type="dxa"/>
            <w:tcBorders>
              <w:top w:val="single" w:sz="4" w:space="0" w:color="auto"/>
              <w:left w:val="single" w:sz="4" w:space="0" w:color="auto"/>
              <w:bottom w:val="single" w:sz="4" w:space="0" w:color="auto"/>
              <w:right w:val="single" w:sz="4" w:space="0" w:color="auto"/>
            </w:tcBorders>
            <w:vAlign w:val="center"/>
          </w:tcPr>
          <w:p w14:paraId="226D5762"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141.76 (139.47-144.08)</w:t>
            </w:r>
          </w:p>
        </w:tc>
        <w:tc>
          <w:tcPr>
            <w:tcW w:w="1418" w:type="dxa"/>
            <w:tcBorders>
              <w:top w:val="single" w:sz="4" w:space="0" w:color="auto"/>
              <w:left w:val="single" w:sz="4" w:space="0" w:color="auto"/>
              <w:bottom w:val="single" w:sz="4" w:space="0" w:color="auto"/>
              <w:right w:val="single" w:sz="4" w:space="0" w:color="auto"/>
            </w:tcBorders>
            <w:vAlign w:val="center"/>
          </w:tcPr>
          <w:p w14:paraId="57BE0CB0"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28.17 (27.04-29.34)</w:t>
            </w:r>
          </w:p>
        </w:tc>
      </w:tr>
      <w:tr w:rsidR="00171E73" w:rsidRPr="001143CE" w14:paraId="60D79AC8" w14:textId="77777777" w:rsidTr="008E3EAD">
        <w:trPr>
          <w:trHeight w:val="308"/>
          <w:jc w:val="center"/>
        </w:trPr>
        <w:tc>
          <w:tcPr>
            <w:tcW w:w="1661" w:type="dxa"/>
            <w:tcBorders>
              <w:top w:val="single" w:sz="4" w:space="0" w:color="auto"/>
              <w:left w:val="single" w:sz="4" w:space="0" w:color="auto"/>
              <w:bottom w:val="single" w:sz="4" w:space="0" w:color="auto"/>
              <w:right w:val="single" w:sz="4" w:space="0" w:color="auto"/>
            </w:tcBorders>
            <w:vAlign w:val="center"/>
          </w:tcPr>
          <w:p w14:paraId="73247741" w14:textId="77777777" w:rsidR="00171E73" w:rsidRPr="001143CE" w:rsidRDefault="00171E73" w:rsidP="00171E73">
            <w:pPr>
              <w:autoSpaceDE w:val="0"/>
              <w:autoSpaceDN w:val="0"/>
              <w:adjustRightInd w:val="0"/>
              <w:rPr>
                <w:rFonts w:ascii="Helvetica" w:hAnsi="Helvetica"/>
                <w:color w:val="000000"/>
                <w:sz w:val="16"/>
                <w:szCs w:val="16"/>
                <w:lang w:val="en-US"/>
              </w:rPr>
            </w:pPr>
            <w:r w:rsidRPr="001143CE">
              <w:rPr>
                <w:rFonts w:ascii="Helvetica" w:hAnsi="Helvetica"/>
                <w:color w:val="000000"/>
                <w:sz w:val="16"/>
                <w:szCs w:val="16"/>
                <w:lang w:val="en-US"/>
              </w:rPr>
              <w:t>TC≥5.0mmHg</w:t>
            </w:r>
          </w:p>
        </w:tc>
        <w:tc>
          <w:tcPr>
            <w:tcW w:w="1523" w:type="dxa"/>
            <w:tcBorders>
              <w:top w:val="single" w:sz="4" w:space="0" w:color="auto"/>
              <w:left w:val="single" w:sz="4" w:space="0" w:color="auto"/>
              <w:bottom w:val="single" w:sz="4" w:space="0" w:color="auto"/>
              <w:right w:val="single" w:sz="4" w:space="0" w:color="auto"/>
            </w:tcBorders>
            <w:vAlign w:val="center"/>
          </w:tcPr>
          <w:p w14:paraId="58FFE987"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397" w:type="dxa"/>
            <w:tcBorders>
              <w:top w:val="single" w:sz="4" w:space="0" w:color="auto"/>
              <w:left w:val="single" w:sz="4" w:space="0" w:color="auto"/>
              <w:bottom w:val="single" w:sz="4" w:space="0" w:color="auto"/>
              <w:right w:val="single" w:sz="4" w:space="0" w:color="auto"/>
            </w:tcBorders>
            <w:vAlign w:val="center"/>
          </w:tcPr>
          <w:p w14:paraId="6CAED60D"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411" w:type="dxa"/>
            <w:tcBorders>
              <w:top w:val="single" w:sz="4" w:space="0" w:color="auto"/>
              <w:left w:val="single" w:sz="4" w:space="0" w:color="auto"/>
              <w:bottom w:val="single" w:sz="4" w:space="0" w:color="auto"/>
              <w:right w:val="single" w:sz="4" w:space="0" w:color="auto"/>
            </w:tcBorders>
            <w:vAlign w:val="center"/>
          </w:tcPr>
          <w:p w14:paraId="0A56B427"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390" w:type="dxa"/>
            <w:tcBorders>
              <w:top w:val="single" w:sz="4" w:space="0" w:color="auto"/>
              <w:left w:val="single" w:sz="4" w:space="0" w:color="auto"/>
              <w:bottom w:val="single" w:sz="4" w:space="0" w:color="auto"/>
              <w:right w:val="single" w:sz="4" w:space="0" w:color="auto"/>
            </w:tcBorders>
            <w:vAlign w:val="center"/>
          </w:tcPr>
          <w:p w14:paraId="3B49E036"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681" w:type="dxa"/>
            <w:tcBorders>
              <w:top w:val="single" w:sz="4" w:space="0" w:color="auto"/>
              <w:left w:val="single" w:sz="4" w:space="0" w:color="auto"/>
              <w:bottom w:val="single" w:sz="4" w:space="0" w:color="auto"/>
              <w:right w:val="single" w:sz="4" w:space="0" w:color="auto"/>
            </w:tcBorders>
            <w:vAlign w:val="center"/>
          </w:tcPr>
          <w:p w14:paraId="1C2B3942"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532" w:type="dxa"/>
            <w:tcBorders>
              <w:top w:val="single" w:sz="4" w:space="0" w:color="auto"/>
              <w:left w:val="single" w:sz="4" w:space="0" w:color="auto"/>
              <w:bottom w:val="single" w:sz="4" w:space="0" w:color="auto"/>
              <w:right w:val="single" w:sz="4" w:space="0" w:color="auto"/>
            </w:tcBorders>
            <w:vAlign w:val="center"/>
          </w:tcPr>
          <w:p w14:paraId="414050F3"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530" w:type="dxa"/>
            <w:tcBorders>
              <w:top w:val="single" w:sz="4" w:space="0" w:color="auto"/>
              <w:left w:val="single" w:sz="4" w:space="0" w:color="auto"/>
              <w:bottom w:val="single" w:sz="4" w:space="0" w:color="auto"/>
              <w:right w:val="single" w:sz="4" w:space="0" w:color="auto"/>
            </w:tcBorders>
            <w:vAlign w:val="center"/>
          </w:tcPr>
          <w:p w14:paraId="5B6E480D"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495" w:type="dxa"/>
            <w:tcBorders>
              <w:top w:val="single" w:sz="4" w:space="0" w:color="auto"/>
              <w:left w:val="single" w:sz="4" w:space="0" w:color="auto"/>
              <w:bottom w:val="single" w:sz="4" w:space="0" w:color="auto"/>
              <w:right w:val="single" w:sz="4" w:space="0" w:color="auto"/>
            </w:tcBorders>
            <w:vAlign w:val="center"/>
          </w:tcPr>
          <w:p w14:paraId="30CF0965"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684" w:type="dxa"/>
            <w:tcBorders>
              <w:top w:val="single" w:sz="4" w:space="0" w:color="auto"/>
              <w:left w:val="single" w:sz="4" w:space="0" w:color="auto"/>
              <w:bottom w:val="single" w:sz="4" w:space="0" w:color="auto"/>
              <w:right w:val="single" w:sz="4" w:space="0" w:color="auto"/>
            </w:tcBorders>
            <w:vAlign w:val="center"/>
          </w:tcPr>
          <w:p w14:paraId="11A82609"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418" w:type="dxa"/>
            <w:tcBorders>
              <w:top w:val="single" w:sz="4" w:space="0" w:color="auto"/>
              <w:left w:val="single" w:sz="4" w:space="0" w:color="auto"/>
              <w:bottom w:val="single" w:sz="4" w:space="0" w:color="auto"/>
              <w:right w:val="single" w:sz="4" w:space="0" w:color="auto"/>
            </w:tcBorders>
            <w:vAlign w:val="center"/>
          </w:tcPr>
          <w:p w14:paraId="7AC7DF8A"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r>
      <w:tr w:rsidR="00171E73" w:rsidRPr="001143CE" w14:paraId="28A268DA" w14:textId="77777777" w:rsidTr="008E3EAD">
        <w:trPr>
          <w:trHeight w:val="308"/>
          <w:jc w:val="center"/>
        </w:trPr>
        <w:tc>
          <w:tcPr>
            <w:tcW w:w="1661" w:type="dxa"/>
            <w:tcBorders>
              <w:top w:val="single" w:sz="4" w:space="0" w:color="auto"/>
              <w:left w:val="single" w:sz="4" w:space="0" w:color="auto"/>
              <w:bottom w:val="single" w:sz="4" w:space="0" w:color="auto"/>
              <w:right w:val="single" w:sz="4" w:space="0" w:color="auto"/>
            </w:tcBorders>
            <w:vAlign w:val="center"/>
          </w:tcPr>
          <w:p w14:paraId="4A59C8D7" w14:textId="77777777" w:rsidR="00171E73" w:rsidRPr="001143CE" w:rsidRDefault="00171E73" w:rsidP="00171E73">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1994-2008</w:t>
            </w:r>
          </w:p>
        </w:tc>
        <w:tc>
          <w:tcPr>
            <w:tcW w:w="1523" w:type="dxa"/>
            <w:tcBorders>
              <w:top w:val="single" w:sz="4" w:space="0" w:color="auto"/>
              <w:left w:val="single" w:sz="4" w:space="0" w:color="auto"/>
              <w:bottom w:val="single" w:sz="4" w:space="0" w:color="auto"/>
              <w:right w:val="single" w:sz="4" w:space="0" w:color="auto"/>
            </w:tcBorders>
            <w:vAlign w:val="center"/>
          </w:tcPr>
          <w:p w14:paraId="717AC64E"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10.97 (8.81-13.50)</w:t>
            </w:r>
          </w:p>
        </w:tc>
        <w:tc>
          <w:tcPr>
            <w:tcW w:w="1397" w:type="dxa"/>
            <w:tcBorders>
              <w:top w:val="single" w:sz="4" w:space="0" w:color="auto"/>
              <w:left w:val="single" w:sz="4" w:space="0" w:color="auto"/>
              <w:bottom w:val="single" w:sz="4" w:space="0" w:color="auto"/>
              <w:right w:val="single" w:sz="4" w:space="0" w:color="auto"/>
            </w:tcBorders>
            <w:vAlign w:val="center"/>
          </w:tcPr>
          <w:p w14:paraId="0E169540"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2.95 (1.89-4.38)</w:t>
            </w:r>
          </w:p>
        </w:tc>
        <w:tc>
          <w:tcPr>
            <w:tcW w:w="1411" w:type="dxa"/>
            <w:tcBorders>
              <w:top w:val="single" w:sz="4" w:space="0" w:color="auto"/>
              <w:left w:val="single" w:sz="4" w:space="0" w:color="auto"/>
              <w:bottom w:val="single" w:sz="4" w:space="0" w:color="auto"/>
              <w:right w:val="single" w:sz="4" w:space="0" w:color="auto"/>
            </w:tcBorders>
            <w:vAlign w:val="center"/>
          </w:tcPr>
          <w:p w14:paraId="136875EB"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7.39 (5.3-10.02)</w:t>
            </w:r>
          </w:p>
        </w:tc>
        <w:tc>
          <w:tcPr>
            <w:tcW w:w="1390" w:type="dxa"/>
            <w:tcBorders>
              <w:top w:val="single" w:sz="4" w:space="0" w:color="auto"/>
              <w:left w:val="single" w:sz="4" w:space="0" w:color="auto"/>
              <w:bottom w:val="single" w:sz="4" w:space="0" w:color="auto"/>
              <w:right w:val="single" w:sz="4" w:space="0" w:color="auto"/>
            </w:tcBorders>
            <w:vAlign w:val="center"/>
          </w:tcPr>
          <w:p w14:paraId="29807EA8"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6.67 (4.69-9.19)</w:t>
            </w:r>
          </w:p>
        </w:tc>
        <w:tc>
          <w:tcPr>
            <w:tcW w:w="1681" w:type="dxa"/>
            <w:tcBorders>
              <w:top w:val="single" w:sz="4" w:space="0" w:color="auto"/>
              <w:left w:val="single" w:sz="4" w:space="0" w:color="auto"/>
              <w:bottom w:val="single" w:sz="4" w:space="0" w:color="auto"/>
              <w:right w:val="single" w:sz="4" w:space="0" w:color="auto"/>
            </w:tcBorders>
            <w:vAlign w:val="center"/>
          </w:tcPr>
          <w:p w14:paraId="4187B50B"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98.41 (94.68-102.24)</w:t>
            </w:r>
          </w:p>
        </w:tc>
        <w:tc>
          <w:tcPr>
            <w:tcW w:w="1532" w:type="dxa"/>
            <w:tcBorders>
              <w:top w:val="single" w:sz="4" w:space="0" w:color="auto"/>
              <w:left w:val="single" w:sz="4" w:space="0" w:color="auto"/>
              <w:bottom w:val="single" w:sz="4" w:space="0" w:color="auto"/>
              <w:right w:val="single" w:sz="4" w:space="0" w:color="auto"/>
            </w:tcBorders>
            <w:vAlign w:val="center"/>
          </w:tcPr>
          <w:p w14:paraId="0E3941D0"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33.16 (29.01-37.73)</w:t>
            </w:r>
          </w:p>
        </w:tc>
        <w:tc>
          <w:tcPr>
            <w:tcW w:w="1530" w:type="dxa"/>
            <w:tcBorders>
              <w:top w:val="single" w:sz="4" w:space="0" w:color="auto"/>
              <w:left w:val="single" w:sz="4" w:space="0" w:color="auto"/>
              <w:bottom w:val="single" w:sz="4" w:space="0" w:color="auto"/>
              <w:right w:val="single" w:sz="4" w:space="0" w:color="auto"/>
            </w:tcBorders>
            <w:vAlign w:val="center"/>
          </w:tcPr>
          <w:p w14:paraId="459E81BC"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16.15 (13.26-19.48)</w:t>
            </w:r>
          </w:p>
        </w:tc>
        <w:tc>
          <w:tcPr>
            <w:tcW w:w="1495" w:type="dxa"/>
            <w:tcBorders>
              <w:top w:val="single" w:sz="4" w:space="0" w:color="auto"/>
              <w:left w:val="single" w:sz="4" w:space="0" w:color="auto"/>
              <w:bottom w:val="single" w:sz="4" w:space="0" w:color="auto"/>
              <w:right w:val="single" w:sz="4" w:space="0" w:color="auto"/>
            </w:tcBorders>
            <w:vAlign w:val="center"/>
          </w:tcPr>
          <w:p w14:paraId="6CE3D379"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47.42 (43.23-51.91)</w:t>
            </w:r>
          </w:p>
        </w:tc>
        <w:tc>
          <w:tcPr>
            <w:tcW w:w="1684" w:type="dxa"/>
            <w:tcBorders>
              <w:top w:val="single" w:sz="4" w:space="0" w:color="auto"/>
              <w:left w:val="single" w:sz="4" w:space="0" w:color="auto"/>
              <w:bottom w:val="single" w:sz="4" w:space="0" w:color="auto"/>
              <w:right w:val="single" w:sz="4" w:space="0" w:color="auto"/>
            </w:tcBorders>
            <w:vAlign w:val="center"/>
          </w:tcPr>
          <w:p w14:paraId="7B34C26A"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66.84 (63.53-70.29)</w:t>
            </w:r>
          </w:p>
        </w:tc>
        <w:tc>
          <w:tcPr>
            <w:tcW w:w="1418" w:type="dxa"/>
            <w:tcBorders>
              <w:top w:val="single" w:sz="4" w:space="0" w:color="auto"/>
              <w:left w:val="single" w:sz="4" w:space="0" w:color="auto"/>
              <w:bottom w:val="single" w:sz="4" w:space="0" w:color="auto"/>
              <w:right w:val="single" w:sz="4" w:space="0" w:color="auto"/>
            </w:tcBorders>
            <w:vAlign w:val="center"/>
          </w:tcPr>
          <w:p w14:paraId="32134748"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19.04 (16.29-22.12)</w:t>
            </w:r>
          </w:p>
        </w:tc>
      </w:tr>
      <w:tr w:rsidR="00171E73" w:rsidRPr="001143CE" w14:paraId="2FE80E92" w14:textId="77777777" w:rsidTr="008E3EAD">
        <w:trPr>
          <w:trHeight w:val="308"/>
          <w:jc w:val="center"/>
        </w:trPr>
        <w:tc>
          <w:tcPr>
            <w:tcW w:w="1661" w:type="dxa"/>
            <w:tcBorders>
              <w:top w:val="single" w:sz="4" w:space="0" w:color="auto"/>
              <w:left w:val="single" w:sz="4" w:space="0" w:color="auto"/>
              <w:bottom w:val="single" w:sz="4" w:space="0" w:color="auto"/>
              <w:right w:val="single" w:sz="4" w:space="0" w:color="auto"/>
            </w:tcBorders>
            <w:vAlign w:val="center"/>
          </w:tcPr>
          <w:p w14:paraId="799D48E9" w14:textId="77777777" w:rsidR="00171E73" w:rsidRPr="001143CE" w:rsidRDefault="00171E73" w:rsidP="00171E73">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2009-2018</w:t>
            </w:r>
          </w:p>
        </w:tc>
        <w:tc>
          <w:tcPr>
            <w:tcW w:w="1523" w:type="dxa"/>
            <w:tcBorders>
              <w:top w:val="single" w:sz="4" w:space="0" w:color="auto"/>
              <w:left w:val="single" w:sz="4" w:space="0" w:color="auto"/>
              <w:bottom w:val="single" w:sz="4" w:space="0" w:color="auto"/>
              <w:right w:val="single" w:sz="4" w:space="0" w:color="auto"/>
            </w:tcBorders>
            <w:vAlign w:val="center"/>
          </w:tcPr>
          <w:p w14:paraId="22030B0E"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4.85 (4.37-5.37)</w:t>
            </w:r>
          </w:p>
        </w:tc>
        <w:tc>
          <w:tcPr>
            <w:tcW w:w="1397" w:type="dxa"/>
            <w:tcBorders>
              <w:top w:val="single" w:sz="4" w:space="0" w:color="auto"/>
              <w:left w:val="single" w:sz="4" w:space="0" w:color="auto"/>
              <w:bottom w:val="single" w:sz="4" w:space="0" w:color="auto"/>
              <w:right w:val="single" w:sz="4" w:space="0" w:color="auto"/>
            </w:tcBorders>
            <w:vAlign w:val="center"/>
          </w:tcPr>
          <w:p w14:paraId="69CBEE07"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0.72 (0.54-0.94)</w:t>
            </w:r>
          </w:p>
        </w:tc>
        <w:tc>
          <w:tcPr>
            <w:tcW w:w="1411" w:type="dxa"/>
            <w:tcBorders>
              <w:top w:val="single" w:sz="4" w:space="0" w:color="auto"/>
              <w:left w:val="single" w:sz="4" w:space="0" w:color="auto"/>
              <w:bottom w:val="single" w:sz="4" w:space="0" w:color="auto"/>
              <w:right w:val="single" w:sz="4" w:space="0" w:color="auto"/>
            </w:tcBorders>
            <w:vAlign w:val="center"/>
          </w:tcPr>
          <w:p w14:paraId="4F77697E"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2.80 (2.41-3.24)</w:t>
            </w:r>
          </w:p>
        </w:tc>
        <w:tc>
          <w:tcPr>
            <w:tcW w:w="1390" w:type="dxa"/>
            <w:tcBorders>
              <w:top w:val="single" w:sz="4" w:space="0" w:color="auto"/>
              <w:left w:val="single" w:sz="4" w:space="0" w:color="auto"/>
              <w:bottom w:val="single" w:sz="4" w:space="0" w:color="auto"/>
              <w:right w:val="single" w:sz="4" w:space="0" w:color="auto"/>
            </w:tcBorders>
            <w:vAlign w:val="center"/>
          </w:tcPr>
          <w:p w14:paraId="3316F6A4"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2.23 (1.88-2.63)</w:t>
            </w:r>
          </w:p>
        </w:tc>
        <w:tc>
          <w:tcPr>
            <w:tcW w:w="1681" w:type="dxa"/>
            <w:tcBorders>
              <w:top w:val="single" w:sz="4" w:space="0" w:color="auto"/>
              <w:left w:val="single" w:sz="4" w:space="0" w:color="auto"/>
              <w:bottom w:val="single" w:sz="4" w:space="0" w:color="auto"/>
              <w:right w:val="single" w:sz="4" w:space="0" w:color="auto"/>
            </w:tcBorders>
            <w:vAlign w:val="center"/>
          </w:tcPr>
          <w:p w14:paraId="1300D2B0"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161.77 (159.26-164.30)</w:t>
            </w:r>
          </w:p>
        </w:tc>
        <w:tc>
          <w:tcPr>
            <w:tcW w:w="1532" w:type="dxa"/>
            <w:tcBorders>
              <w:top w:val="single" w:sz="4" w:space="0" w:color="auto"/>
              <w:left w:val="single" w:sz="4" w:space="0" w:color="auto"/>
              <w:bottom w:val="single" w:sz="4" w:space="0" w:color="auto"/>
              <w:right w:val="single" w:sz="4" w:space="0" w:color="auto"/>
            </w:tcBorders>
            <w:vAlign w:val="center"/>
          </w:tcPr>
          <w:p w14:paraId="219F6D00"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23.47 (22.31-24.68)</w:t>
            </w:r>
          </w:p>
        </w:tc>
        <w:tc>
          <w:tcPr>
            <w:tcW w:w="1530" w:type="dxa"/>
            <w:tcBorders>
              <w:top w:val="single" w:sz="4" w:space="0" w:color="auto"/>
              <w:left w:val="single" w:sz="4" w:space="0" w:color="auto"/>
              <w:bottom w:val="single" w:sz="4" w:space="0" w:color="auto"/>
              <w:right w:val="single" w:sz="4" w:space="0" w:color="auto"/>
            </w:tcBorders>
            <w:vAlign w:val="center"/>
          </w:tcPr>
          <w:p w14:paraId="7C256247"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19.35 (18.32-20.43)</w:t>
            </w:r>
          </w:p>
        </w:tc>
        <w:tc>
          <w:tcPr>
            <w:tcW w:w="1495" w:type="dxa"/>
            <w:tcBorders>
              <w:top w:val="single" w:sz="4" w:space="0" w:color="auto"/>
              <w:left w:val="single" w:sz="4" w:space="0" w:color="auto"/>
              <w:bottom w:val="single" w:sz="4" w:space="0" w:color="auto"/>
              <w:right w:val="single" w:sz="4" w:space="0" w:color="auto"/>
            </w:tcBorders>
            <w:vAlign w:val="center"/>
          </w:tcPr>
          <w:p w14:paraId="4138305C"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48.99 (47.39-50.63)</w:t>
            </w:r>
          </w:p>
        </w:tc>
        <w:tc>
          <w:tcPr>
            <w:tcW w:w="1684" w:type="dxa"/>
            <w:tcBorders>
              <w:top w:val="single" w:sz="4" w:space="0" w:color="auto"/>
              <w:left w:val="single" w:sz="4" w:space="0" w:color="auto"/>
              <w:bottom w:val="single" w:sz="4" w:space="0" w:color="auto"/>
              <w:right w:val="single" w:sz="4" w:space="0" w:color="auto"/>
            </w:tcBorders>
            <w:vAlign w:val="center"/>
          </w:tcPr>
          <w:p w14:paraId="23A408EC"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173.51 (170.87-176.18)</w:t>
            </w:r>
          </w:p>
        </w:tc>
        <w:tc>
          <w:tcPr>
            <w:tcW w:w="1418" w:type="dxa"/>
            <w:tcBorders>
              <w:top w:val="single" w:sz="4" w:space="0" w:color="auto"/>
              <w:left w:val="single" w:sz="4" w:space="0" w:color="auto"/>
              <w:bottom w:val="single" w:sz="4" w:space="0" w:color="auto"/>
              <w:right w:val="single" w:sz="4" w:space="0" w:color="auto"/>
            </w:tcBorders>
            <w:vAlign w:val="center"/>
          </w:tcPr>
          <w:p w14:paraId="66F714DB"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47.08 (45.52-48.69)</w:t>
            </w:r>
          </w:p>
        </w:tc>
      </w:tr>
      <w:tr w:rsidR="00171E73" w:rsidRPr="001143CE" w14:paraId="52213BB1" w14:textId="77777777" w:rsidTr="008E3EAD">
        <w:trPr>
          <w:trHeight w:val="308"/>
          <w:jc w:val="center"/>
        </w:trPr>
        <w:tc>
          <w:tcPr>
            <w:tcW w:w="1661" w:type="dxa"/>
            <w:tcBorders>
              <w:top w:val="single" w:sz="4" w:space="0" w:color="auto"/>
              <w:left w:val="single" w:sz="4" w:space="0" w:color="auto"/>
              <w:bottom w:val="single" w:sz="4" w:space="0" w:color="auto"/>
              <w:right w:val="single" w:sz="4" w:space="0" w:color="auto"/>
            </w:tcBorders>
            <w:vAlign w:val="center"/>
          </w:tcPr>
          <w:p w14:paraId="7483B7ED" w14:textId="77777777" w:rsidR="00171E73" w:rsidRPr="001143CE" w:rsidRDefault="00171E73" w:rsidP="00171E73">
            <w:pPr>
              <w:autoSpaceDE w:val="0"/>
              <w:autoSpaceDN w:val="0"/>
              <w:adjustRightInd w:val="0"/>
              <w:rPr>
                <w:rFonts w:ascii="Helvetica" w:hAnsi="Helvetica"/>
                <w:color w:val="000000"/>
                <w:sz w:val="16"/>
                <w:szCs w:val="16"/>
                <w:lang w:val="en-US"/>
              </w:rPr>
            </w:pPr>
            <w:r w:rsidRPr="001143CE">
              <w:rPr>
                <w:rFonts w:ascii="Helvetica" w:hAnsi="Helvetica"/>
                <w:color w:val="000000"/>
                <w:sz w:val="16"/>
                <w:szCs w:val="16"/>
                <w:lang w:val="en-US"/>
              </w:rPr>
              <w:t>TG&lt;1.8mmol/L</w:t>
            </w:r>
          </w:p>
        </w:tc>
        <w:tc>
          <w:tcPr>
            <w:tcW w:w="1523" w:type="dxa"/>
            <w:tcBorders>
              <w:top w:val="single" w:sz="4" w:space="0" w:color="auto"/>
              <w:left w:val="single" w:sz="4" w:space="0" w:color="auto"/>
              <w:bottom w:val="single" w:sz="4" w:space="0" w:color="auto"/>
              <w:right w:val="single" w:sz="4" w:space="0" w:color="auto"/>
            </w:tcBorders>
            <w:vAlign w:val="center"/>
          </w:tcPr>
          <w:p w14:paraId="7C33E479"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397" w:type="dxa"/>
            <w:tcBorders>
              <w:top w:val="single" w:sz="4" w:space="0" w:color="auto"/>
              <w:left w:val="single" w:sz="4" w:space="0" w:color="auto"/>
              <w:bottom w:val="single" w:sz="4" w:space="0" w:color="auto"/>
              <w:right w:val="single" w:sz="4" w:space="0" w:color="auto"/>
            </w:tcBorders>
            <w:vAlign w:val="center"/>
          </w:tcPr>
          <w:p w14:paraId="6DD0ED04"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411" w:type="dxa"/>
            <w:tcBorders>
              <w:top w:val="single" w:sz="4" w:space="0" w:color="auto"/>
              <w:left w:val="single" w:sz="4" w:space="0" w:color="auto"/>
              <w:bottom w:val="single" w:sz="4" w:space="0" w:color="auto"/>
              <w:right w:val="single" w:sz="4" w:space="0" w:color="auto"/>
            </w:tcBorders>
            <w:vAlign w:val="center"/>
          </w:tcPr>
          <w:p w14:paraId="0321A46C"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390" w:type="dxa"/>
            <w:tcBorders>
              <w:top w:val="single" w:sz="4" w:space="0" w:color="auto"/>
              <w:left w:val="single" w:sz="4" w:space="0" w:color="auto"/>
              <w:bottom w:val="single" w:sz="4" w:space="0" w:color="auto"/>
              <w:right w:val="single" w:sz="4" w:space="0" w:color="auto"/>
            </w:tcBorders>
            <w:vAlign w:val="center"/>
          </w:tcPr>
          <w:p w14:paraId="3CAD815A"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681" w:type="dxa"/>
            <w:tcBorders>
              <w:top w:val="single" w:sz="4" w:space="0" w:color="auto"/>
              <w:left w:val="single" w:sz="4" w:space="0" w:color="auto"/>
              <w:bottom w:val="single" w:sz="4" w:space="0" w:color="auto"/>
              <w:right w:val="single" w:sz="4" w:space="0" w:color="auto"/>
            </w:tcBorders>
            <w:vAlign w:val="center"/>
          </w:tcPr>
          <w:p w14:paraId="6748236D"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532" w:type="dxa"/>
            <w:tcBorders>
              <w:top w:val="single" w:sz="4" w:space="0" w:color="auto"/>
              <w:left w:val="single" w:sz="4" w:space="0" w:color="auto"/>
              <w:bottom w:val="single" w:sz="4" w:space="0" w:color="auto"/>
              <w:right w:val="single" w:sz="4" w:space="0" w:color="auto"/>
            </w:tcBorders>
            <w:vAlign w:val="center"/>
          </w:tcPr>
          <w:p w14:paraId="5583F340"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530" w:type="dxa"/>
            <w:tcBorders>
              <w:top w:val="single" w:sz="4" w:space="0" w:color="auto"/>
              <w:left w:val="single" w:sz="4" w:space="0" w:color="auto"/>
              <w:bottom w:val="single" w:sz="4" w:space="0" w:color="auto"/>
              <w:right w:val="single" w:sz="4" w:space="0" w:color="auto"/>
            </w:tcBorders>
            <w:vAlign w:val="center"/>
          </w:tcPr>
          <w:p w14:paraId="4217B23F"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495" w:type="dxa"/>
            <w:tcBorders>
              <w:top w:val="single" w:sz="4" w:space="0" w:color="auto"/>
              <w:left w:val="single" w:sz="4" w:space="0" w:color="auto"/>
              <w:bottom w:val="single" w:sz="4" w:space="0" w:color="auto"/>
              <w:right w:val="single" w:sz="4" w:space="0" w:color="auto"/>
            </w:tcBorders>
            <w:vAlign w:val="center"/>
          </w:tcPr>
          <w:p w14:paraId="221DE61E"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684" w:type="dxa"/>
            <w:tcBorders>
              <w:top w:val="single" w:sz="4" w:space="0" w:color="auto"/>
              <w:left w:val="single" w:sz="4" w:space="0" w:color="auto"/>
              <w:bottom w:val="single" w:sz="4" w:space="0" w:color="auto"/>
              <w:right w:val="single" w:sz="4" w:space="0" w:color="auto"/>
            </w:tcBorders>
            <w:vAlign w:val="center"/>
          </w:tcPr>
          <w:p w14:paraId="7011CE75"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418" w:type="dxa"/>
            <w:tcBorders>
              <w:top w:val="single" w:sz="4" w:space="0" w:color="auto"/>
              <w:left w:val="single" w:sz="4" w:space="0" w:color="auto"/>
              <w:bottom w:val="single" w:sz="4" w:space="0" w:color="auto"/>
              <w:right w:val="single" w:sz="4" w:space="0" w:color="auto"/>
            </w:tcBorders>
            <w:vAlign w:val="center"/>
          </w:tcPr>
          <w:p w14:paraId="762A5C3B"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r>
      <w:tr w:rsidR="00171E73" w:rsidRPr="001143CE" w14:paraId="167AB87D" w14:textId="77777777" w:rsidTr="008E3EAD">
        <w:trPr>
          <w:trHeight w:val="308"/>
          <w:jc w:val="center"/>
        </w:trPr>
        <w:tc>
          <w:tcPr>
            <w:tcW w:w="1661" w:type="dxa"/>
            <w:tcBorders>
              <w:top w:val="single" w:sz="4" w:space="0" w:color="auto"/>
              <w:left w:val="single" w:sz="4" w:space="0" w:color="auto"/>
              <w:bottom w:val="single" w:sz="4" w:space="0" w:color="auto"/>
              <w:right w:val="single" w:sz="4" w:space="0" w:color="auto"/>
            </w:tcBorders>
            <w:vAlign w:val="center"/>
          </w:tcPr>
          <w:p w14:paraId="5FFBE3AB" w14:textId="77777777" w:rsidR="00171E73" w:rsidRPr="001143CE" w:rsidRDefault="00171E73" w:rsidP="00171E73">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1994-2008</w:t>
            </w:r>
          </w:p>
        </w:tc>
        <w:tc>
          <w:tcPr>
            <w:tcW w:w="1523" w:type="dxa"/>
            <w:tcBorders>
              <w:top w:val="single" w:sz="4" w:space="0" w:color="auto"/>
              <w:left w:val="single" w:sz="4" w:space="0" w:color="auto"/>
              <w:bottom w:val="single" w:sz="4" w:space="0" w:color="auto"/>
              <w:right w:val="single" w:sz="4" w:space="0" w:color="auto"/>
            </w:tcBorders>
            <w:vAlign w:val="center"/>
          </w:tcPr>
          <w:p w14:paraId="5D5A0650"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8.33 (5.89-11.43)</w:t>
            </w:r>
          </w:p>
        </w:tc>
        <w:tc>
          <w:tcPr>
            <w:tcW w:w="1397" w:type="dxa"/>
            <w:tcBorders>
              <w:top w:val="single" w:sz="4" w:space="0" w:color="auto"/>
              <w:left w:val="single" w:sz="4" w:space="0" w:color="auto"/>
              <w:bottom w:val="single" w:sz="4" w:space="0" w:color="auto"/>
              <w:right w:val="single" w:sz="4" w:space="0" w:color="auto"/>
            </w:tcBorders>
            <w:vAlign w:val="center"/>
          </w:tcPr>
          <w:p w14:paraId="61B11A2E"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2.52 (1.60-3.78)</w:t>
            </w:r>
          </w:p>
        </w:tc>
        <w:tc>
          <w:tcPr>
            <w:tcW w:w="1411" w:type="dxa"/>
            <w:tcBorders>
              <w:top w:val="single" w:sz="4" w:space="0" w:color="auto"/>
              <w:left w:val="single" w:sz="4" w:space="0" w:color="auto"/>
              <w:bottom w:val="single" w:sz="4" w:space="0" w:color="auto"/>
              <w:right w:val="single" w:sz="4" w:space="0" w:color="auto"/>
            </w:tcBorders>
            <w:vAlign w:val="center"/>
          </w:tcPr>
          <w:p w14:paraId="62463EDC"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3.06 (1.67-5.13)</w:t>
            </w:r>
          </w:p>
        </w:tc>
        <w:tc>
          <w:tcPr>
            <w:tcW w:w="1390" w:type="dxa"/>
            <w:tcBorders>
              <w:top w:val="single" w:sz="4" w:space="0" w:color="auto"/>
              <w:left w:val="single" w:sz="4" w:space="0" w:color="auto"/>
              <w:bottom w:val="single" w:sz="4" w:space="0" w:color="auto"/>
              <w:right w:val="single" w:sz="4" w:space="0" w:color="auto"/>
            </w:tcBorders>
            <w:vAlign w:val="center"/>
          </w:tcPr>
          <w:p w14:paraId="3BE66A32"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2.40 (1.20-4.30)</w:t>
            </w:r>
          </w:p>
        </w:tc>
        <w:tc>
          <w:tcPr>
            <w:tcW w:w="1681" w:type="dxa"/>
            <w:tcBorders>
              <w:top w:val="single" w:sz="4" w:space="0" w:color="auto"/>
              <w:left w:val="single" w:sz="4" w:space="0" w:color="auto"/>
              <w:bottom w:val="single" w:sz="4" w:space="0" w:color="auto"/>
              <w:right w:val="single" w:sz="4" w:space="0" w:color="auto"/>
            </w:tcBorders>
            <w:vAlign w:val="center"/>
          </w:tcPr>
          <w:p w14:paraId="1184C5B3"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59.88 (56.51-63.40)</w:t>
            </w:r>
          </w:p>
        </w:tc>
        <w:tc>
          <w:tcPr>
            <w:tcW w:w="1532" w:type="dxa"/>
            <w:tcBorders>
              <w:top w:val="single" w:sz="4" w:space="0" w:color="auto"/>
              <w:left w:val="single" w:sz="4" w:space="0" w:color="auto"/>
              <w:bottom w:val="single" w:sz="4" w:space="0" w:color="auto"/>
              <w:right w:val="single" w:sz="4" w:space="0" w:color="auto"/>
            </w:tcBorders>
            <w:vAlign w:val="center"/>
          </w:tcPr>
          <w:p w14:paraId="2DA12D15"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18.48 (15.13-22.35)</w:t>
            </w:r>
          </w:p>
        </w:tc>
        <w:tc>
          <w:tcPr>
            <w:tcW w:w="1530" w:type="dxa"/>
            <w:tcBorders>
              <w:top w:val="single" w:sz="4" w:space="0" w:color="auto"/>
              <w:left w:val="single" w:sz="4" w:space="0" w:color="auto"/>
              <w:bottom w:val="single" w:sz="4" w:space="0" w:color="auto"/>
              <w:right w:val="single" w:sz="4" w:space="0" w:color="auto"/>
            </w:tcBorders>
            <w:vAlign w:val="center"/>
          </w:tcPr>
          <w:p w14:paraId="1B4B5C4B"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8.64 (6.28-11.59)</w:t>
            </w:r>
          </w:p>
        </w:tc>
        <w:tc>
          <w:tcPr>
            <w:tcW w:w="1495" w:type="dxa"/>
            <w:tcBorders>
              <w:top w:val="single" w:sz="4" w:space="0" w:color="auto"/>
              <w:left w:val="single" w:sz="4" w:space="0" w:color="auto"/>
              <w:bottom w:val="single" w:sz="4" w:space="0" w:color="auto"/>
              <w:right w:val="single" w:sz="4" w:space="0" w:color="auto"/>
            </w:tcBorders>
            <w:vAlign w:val="center"/>
          </w:tcPr>
          <w:p w14:paraId="35205EAC"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25.75 (22.20-29.72)</w:t>
            </w:r>
          </w:p>
        </w:tc>
        <w:tc>
          <w:tcPr>
            <w:tcW w:w="1684" w:type="dxa"/>
            <w:tcBorders>
              <w:top w:val="single" w:sz="4" w:space="0" w:color="auto"/>
              <w:left w:val="single" w:sz="4" w:space="0" w:color="auto"/>
              <w:bottom w:val="single" w:sz="4" w:space="0" w:color="auto"/>
              <w:right w:val="single" w:sz="4" w:space="0" w:color="auto"/>
            </w:tcBorders>
            <w:vAlign w:val="center"/>
          </w:tcPr>
          <w:p w14:paraId="35DCB384"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39.33 (36.44-42.38)</w:t>
            </w:r>
          </w:p>
        </w:tc>
        <w:tc>
          <w:tcPr>
            <w:tcW w:w="1418" w:type="dxa"/>
            <w:tcBorders>
              <w:top w:val="single" w:sz="4" w:space="0" w:color="auto"/>
              <w:left w:val="single" w:sz="4" w:space="0" w:color="auto"/>
              <w:bottom w:val="single" w:sz="4" w:space="0" w:color="auto"/>
              <w:right w:val="single" w:sz="4" w:space="0" w:color="auto"/>
            </w:tcBorders>
            <w:vAlign w:val="center"/>
          </w:tcPr>
          <w:p w14:paraId="6EDFB048"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12.42 (10.01-15.23)</w:t>
            </w:r>
          </w:p>
        </w:tc>
      </w:tr>
      <w:tr w:rsidR="00171E73" w:rsidRPr="001143CE" w14:paraId="0ED14123" w14:textId="77777777" w:rsidTr="008E3EAD">
        <w:trPr>
          <w:trHeight w:val="308"/>
          <w:jc w:val="center"/>
        </w:trPr>
        <w:tc>
          <w:tcPr>
            <w:tcW w:w="1661" w:type="dxa"/>
            <w:tcBorders>
              <w:top w:val="single" w:sz="4" w:space="0" w:color="auto"/>
              <w:left w:val="single" w:sz="4" w:space="0" w:color="auto"/>
              <w:bottom w:val="single" w:sz="4" w:space="0" w:color="auto"/>
              <w:right w:val="single" w:sz="4" w:space="0" w:color="auto"/>
            </w:tcBorders>
            <w:vAlign w:val="center"/>
          </w:tcPr>
          <w:p w14:paraId="7D045053" w14:textId="77777777" w:rsidR="00171E73" w:rsidRPr="001143CE" w:rsidRDefault="00171E73" w:rsidP="00171E73">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lastRenderedPageBreak/>
              <w:t>2009-2018</w:t>
            </w:r>
          </w:p>
        </w:tc>
        <w:tc>
          <w:tcPr>
            <w:tcW w:w="1523" w:type="dxa"/>
            <w:tcBorders>
              <w:top w:val="single" w:sz="4" w:space="0" w:color="auto"/>
              <w:left w:val="single" w:sz="4" w:space="0" w:color="auto"/>
              <w:bottom w:val="single" w:sz="4" w:space="0" w:color="auto"/>
              <w:right w:val="single" w:sz="4" w:space="0" w:color="auto"/>
            </w:tcBorders>
            <w:vAlign w:val="center"/>
          </w:tcPr>
          <w:p w14:paraId="298A73D8"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4.22 (3.64-4.85)</w:t>
            </w:r>
          </w:p>
        </w:tc>
        <w:tc>
          <w:tcPr>
            <w:tcW w:w="1397" w:type="dxa"/>
            <w:tcBorders>
              <w:top w:val="single" w:sz="4" w:space="0" w:color="auto"/>
              <w:left w:val="single" w:sz="4" w:space="0" w:color="auto"/>
              <w:bottom w:val="single" w:sz="4" w:space="0" w:color="auto"/>
              <w:right w:val="single" w:sz="4" w:space="0" w:color="auto"/>
            </w:tcBorders>
            <w:vAlign w:val="center"/>
          </w:tcPr>
          <w:p w14:paraId="3F8AEA54"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0.89 (0.71-1.10)</w:t>
            </w:r>
          </w:p>
        </w:tc>
        <w:tc>
          <w:tcPr>
            <w:tcW w:w="1411" w:type="dxa"/>
            <w:tcBorders>
              <w:top w:val="single" w:sz="4" w:space="0" w:color="auto"/>
              <w:left w:val="single" w:sz="4" w:space="0" w:color="auto"/>
              <w:bottom w:val="single" w:sz="4" w:space="0" w:color="auto"/>
              <w:right w:val="single" w:sz="4" w:space="0" w:color="auto"/>
            </w:tcBorders>
            <w:vAlign w:val="center"/>
          </w:tcPr>
          <w:p w14:paraId="4F4C6F95"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1.54 (1.20-1.94)</w:t>
            </w:r>
          </w:p>
        </w:tc>
        <w:tc>
          <w:tcPr>
            <w:tcW w:w="1390" w:type="dxa"/>
            <w:tcBorders>
              <w:top w:val="single" w:sz="4" w:space="0" w:color="auto"/>
              <w:left w:val="single" w:sz="4" w:space="0" w:color="auto"/>
              <w:bottom w:val="single" w:sz="4" w:space="0" w:color="auto"/>
              <w:right w:val="single" w:sz="4" w:space="0" w:color="auto"/>
            </w:tcBorders>
            <w:vAlign w:val="center"/>
          </w:tcPr>
          <w:p w14:paraId="42618384"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1.41 (1.09-1.80)</w:t>
            </w:r>
          </w:p>
        </w:tc>
        <w:tc>
          <w:tcPr>
            <w:tcW w:w="1681" w:type="dxa"/>
            <w:tcBorders>
              <w:top w:val="single" w:sz="4" w:space="0" w:color="auto"/>
              <w:left w:val="single" w:sz="4" w:space="0" w:color="auto"/>
              <w:bottom w:val="single" w:sz="4" w:space="0" w:color="auto"/>
              <w:right w:val="single" w:sz="4" w:space="0" w:color="auto"/>
            </w:tcBorders>
            <w:vAlign w:val="center"/>
          </w:tcPr>
          <w:p w14:paraId="31FF375F"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128.12 (125.43-130.86)</w:t>
            </w:r>
          </w:p>
        </w:tc>
        <w:tc>
          <w:tcPr>
            <w:tcW w:w="1532" w:type="dxa"/>
            <w:tcBorders>
              <w:top w:val="single" w:sz="4" w:space="0" w:color="auto"/>
              <w:left w:val="single" w:sz="4" w:space="0" w:color="auto"/>
              <w:bottom w:val="single" w:sz="4" w:space="0" w:color="auto"/>
              <w:right w:val="single" w:sz="4" w:space="0" w:color="auto"/>
            </w:tcBorders>
            <w:vAlign w:val="center"/>
          </w:tcPr>
          <w:p w14:paraId="26FBF7E1"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20.80 (19.51-22.14)</w:t>
            </w:r>
          </w:p>
        </w:tc>
        <w:tc>
          <w:tcPr>
            <w:tcW w:w="1530" w:type="dxa"/>
            <w:tcBorders>
              <w:top w:val="single" w:sz="4" w:space="0" w:color="auto"/>
              <w:left w:val="single" w:sz="4" w:space="0" w:color="auto"/>
              <w:bottom w:val="single" w:sz="4" w:space="0" w:color="auto"/>
              <w:right w:val="single" w:sz="4" w:space="0" w:color="auto"/>
            </w:tcBorders>
            <w:vAlign w:val="center"/>
          </w:tcPr>
          <w:p w14:paraId="2B612757"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12.32 (11.34-13.36)</w:t>
            </w:r>
          </w:p>
        </w:tc>
        <w:tc>
          <w:tcPr>
            <w:tcW w:w="1495" w:type="dxa"/>
            <w:tcBorders>
              <w:top w:val="single" w:sz="4" w:space="0" w:color="auto"/>
              <w:left w:val="single" w:sz="4" w:space="0" w:color="auto"/>
              <w:bottom w:val="single" w:sz="4" w:space="0" w:color="auto"/>
              <w:right w:val="single" w:sz="4" w:space="0" w:color="auto"/>
            </w:tcBorders>
            <w:vAlign w:val="center"/>
          </w:tcPr>
          <w:p w14:paraId="492EFBB6"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32.27 (30.71-33.89)</w:t>
            </w:r>
          </w:p>
        </w:tc>
        <w:tc>
          <w:tcPr>
            <w:tcW w:w="1684" w:type="dxa"/>
            <w:tcBorders>
              <w:top w:val="single" w:sz="4" w:space="0" w:color="auto"/>
              <w:left w:val="single" w:sz="4" w:space="0" w:color="auto"/>
              <w:bottom w:val="single" w:sz="4" w:space="0" w:color="auto"/>
              <w:right w:val="single" w:sz="4" w:space="0" w:color="auto"/>
            </w:tcBorders>
            <w:vAlign w:val="center"/>
          </w:tcPr>
          <w:p w14:paraId="2A7B5D6B"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146.48 (143.52-149.49)</w:t>
            </w:r>
          </w:p>
        </w:tc>
        <w:tc>
          <w:tcPr>
            <w:tcW w:w="1418" w:type="dxa"/>
            <w:tcBorders>
              <w:top w:val="single" w:sz="4" w:space="0" w:color="auto"/>
              <w:left w:val="single" w:sz="4" w:space="0" w:color="auto"/>
              <w:bottom w:val="single" w:sz="4" w:space="0" w:color="auto"/>
              <w:right w:val="single" w:sz="4" w:space="0" w:color="auto"/>
            </w:tcBorders>
            <w:vAlign w:val="center"/>
          </w:tcPr>
          <w:p w14:paraId="59BBA5B7"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35.51 (33.89-37.19)</w:t>
            </w:r>
          </w:p>
        </w:tc>
      </w:tr>
      <w:tr w:rsidR="00171E73" w:rsidRPr="001143CE" w14:paraId="3C6640FB" w14:textId="77777777" w:rsidTr="008E3EAD">
        <w:trPr>
          <w:trHeight w:val="308"/>
          <w:jc w:val="center"/>
        </w:trPr>
        <w:tc>
          <w:tcPr>
            <w:tcW w:w="1661" w:type="dxa"/>
            <w:tcBorders>
              <w:top w:val="single" w:sz="4" w:space="0" w:color="auto"/>
              <w:left w:val="single" w:sz="4" w:space="0" w:color="auto"/>
              <w:bottom w:val="single" w:sz="4" w:space="0" w:color="auto"/>
              <w:right w:val="single" w:sz="4" w:space="0" w:color="auto"/>
            </w:tcBorders>
            <w:vAlign w:val="center"/>
          </w:tcPr>
          <w:p w14:paraId="0CBCA586" w14:textId="77777777" w:rsidR="00171E73" w:rsidRPr="001143CE" w:rsidRDefault="00171E73" w:rsidP="00171E73">
            <w:pPr>
              <w:autoSpaceDE w:val="0"/>
              <w:autoSpaceDN w:val="0"/>
              <w:adjustRightInd w:val="0"/>
              <w:rPr>
                <w:rFonts w:ascii="Helvetica" w:hAnsi="Helvetica"/>
                <w:color w:val="000000"/>
                <w:sz w:val="16"/>
                <w:szCs w:val="16"/>
                <w:lang w:val="en-US"/>
              </w:rPr>
            </w:pPr>
            <w:r w:rsidRPr="001143CE">
              <w:rPr>
                <w:rFonts w:ascii="Helvetica" w:hAnsi="Helvetica"/>
                <w:color w:val="000000"/>
                <w:sz w:val="16"/>
                <w:szCs w:val="16"/>
                <w:lang w:val="en-US"/>
              </w:rPr>
              <w:t>TG≥1.8mmol/L</w:t>
            </w:r>
          </w:p>
        </w:tc>
        <w:tc>
          <w:tcPr>
            <w:tcW w:w="1523" w:type="dxa"/>
            <w:tcBorders>
              <w:top w:val="single" w:sz="4" w:space="0" w:color="auto"/>
              <w:left w:val="single" w:sz="4" w:space="0" w:color="auto"/>
              <w:bottom w:val="single" w:sz="4" w:space="0" w:color="auto"/>
              <w:right w:val="single" w:sz="4" w:space="0" w:color="auto"/>
            </w:tcBorders>
            <w:vAlign w:val="center"/>
          </w:tcPr>
          <w:p w14:paraId="3C26B5EF"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397" w:type="dxa"/>
            <w:tcBorders>
              <w:top w:val="single" w:sz="4" w:space="0" w:color="auto"/>
              <w:left w:val="single" w:sz="4" w:space="0" w:color="auto"/>
              <w:bottom w:val="single" w:sz="4" w:space="0" w:color="auto"/>
              <w:right w:val="single" w:sz="4" w:space="0" w:color="auto"/>
            </w:tcBorders>
            <w:vAlign w:val="center"/>
          </w:tcPr>
          <w:p w14:paraId="341E6AC4"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411" w:type="dxa"/>
            <w:tcBorders>
              <w:top w:val="single" w:sz="4" w:space="0" w:color="auto"/>
              <w:left w:val="single" w:sz="4" w:space="0" w:color="auto"/>
              <w:bottom w:val="single" w:sz="4" w:space="0" w:color="auto"/>
              <w:right w:val="single" w:sz="4" w:space="0" w:color="auto"/>
            </w:tcBorders>
            <w:vAlign w:val="center"/>
          </w:tcPr>
          <w:p w14:paraId="0DF2ABFC"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390" w:type="dxa"/>
            <w:tcBorders>
              <w:top w:val="single" w:sz="4" w:space="0" w:color="auto"/>
              <w:left w:val="single" w:sz="4" w:space="0" w:color="auto"/>
              <w:bottom w:val="single" w:sz="4" w:space="0" w:color="auto"/>
              <w:right w:val="single" w:sz="4" w:space="0" w:color="auto"/>
            </w:tcBorders>
            <w:vAlign w:val="center"/>
          </w:tcPr>
          <w:p w14:paraId="31BCA0AA"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681" w:type="dxa"/>
            <w:tcBorders>
              <w:top w:val="single" w:sz="4" w:space="0" w:color="auto"/>
              <w:left w:val="single" w:sz="4" w:space="0" w:color="auto"/>
              <w:bottom w:val="single" w:sz="4" w:space="0" w:color="auto"/>
              <w:right w:val="single" w:sz="4" w:space="0" w:color="auto"/>
            </w:tcBorders>
            <w:vAlign w:val="center"/>
          </w:tcPr>
          <w:p w14:paraId="2C6C637D"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532" w:type="dxa"/>
            <w:tcBorders>
              <w:top w:val="single" w:sz="4" w:space="0" w:color="auto"/>
              <w:left w:val="single" w:sz="4" w:space="0" w:color="auto"/>
              <w:bottom w:val="single" w:sz="4" w:space="0" w:color="auto"/>
              <w:right w:val="single" w:sz="4" w:space="0" w:color="auto"/>
            </w:tcBorders>
            <w:vAlign w:val="center"/>
          </w:tcPr>
          <w:p w14:paraId="5531820F"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530" w:type="dxa"/>
            <w:tcBorders>
              <w:top w:val="single" w:sz="4" w:space="0" w:color="auto"/>
              <w:left w:val="single" w:sz="4" w:space="0" w:color="auto"/>
              <w:bottom w:val="single" w:sz="4" w:space="0" w:color="auto"/>
              <w:right w:val="single" w:sz="4" w:space="0" w:color="auto"/>
            </w:tcBorders>
            <w:vAlign w:val="center"/>
          </w:tcPr>
          <w:p w14:paraId="67575682"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495" w:type="dxa"/>
            <w:tcBorders>
              <w:top w:val="single" w:sz="4" w:space="0" w:color="auto"/>
              <w:left w:val="single" w:sz="4" w:space="0" w:color="auto"/>
              <w:bottom w:val="single" w:sz="4" w:space="0" w:color="auto"/>
              <w:right w:val="single" w:sz="4" w:space="0" w:color="auto"/>
            </w:tcBorders>
            <w:vAlign w:val="center"/>
          </w:tcPr>
          <w:p w14:paraId="1C9EA9FF"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684" w:type="dxa"/>
            <w:tcBorders>
              <w:top w:val="single" w:sz="4" w:space="0" w:color="auto"/>
              <w:left w:val="single" w:sz="4" w:space="0" w:color="auto"/>
              <w:bottom w:val="single" w:sz="4" w:space="0" w:color="auto"/>
              <w:right w:val="single" w:sz="4" w:space="0" w:color="auto"/>
            </w:tcBorders>
            <w:vAlign w:val="center"/>
          </w:tcPr>
          <w:p w14:paraId="0DEC5D47"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418" w:type="dxa"/>
            <w:tcBorders>
              <w:top w:val="single" w:sz="4" w:space="0" w:color="auto"/>
              <w:left w:val="single" w:sz="4" w:space="0" w:color="auto"/>
              <w:bottom w:val="single" w:sz="4" w:space="0" w:color="auto"/>
              <w:right w:val="single" w:sz="4" w:space="0" w:color="auto"/>
            </w:tcBorders>
            <w:vAlign w:val="center"/>
          </w:tcPr>
          <w:p w14:paraId="3FC324C4"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r>
      <w:tr w:rsidR="00171E73" w:rsidRPr="001143CE" w14:paraId="267284FB" w14:textId="77777777" w:rsidTr="008E3EAD">
        <w:trPr>
          <w:trHeight w:val="308"/>
          <w:jc w:val="center"/>
        </w:trPr>
        <w:tc>
          <w:tcPr>
            <w:tcW w:w="1661" w:type="dxa"/>
            <w:tcBorders>
              <w:top w:val="single" w:sz="4" w:space="0" w:color="auto"/>
              <w:left w:val="single" w:sz="4" w:space="0" w:color="auto"/>
              <w:bottom w:val="single" w:sz="4" w:space="0" w:color="auto"/>
              <w:right w:val="single" w:sz="4" w:space="0" w:color="auto"/>
            </w:tcBorders>
            <w:vAlign w:val="center"/>
          </w:tcPr>
          <w:p w14:paraId="39D7A57D" w14:textId="77777777" w:rsidR="00171E73" w:rsidRPr="001143CE" w:rsidRDefault="00171E73" w:rsidP="00171E73">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1994-2008</w:t>
            </w:r>
          </w:p>
        </w:tc>
        <w:tc>
          <w:tcPr>
            <w:tcW w:w="1523" w:type="dxa"/>
            <w:tcBorders>
              <w:top w:val="single" w:sz="4" w:space="0" w:color="auto"/>
              <w:left w:val="single" w:sz="4" w:space="0" w:color="auto"/>
              <w:bottom w:val="single" w:sz="4" w:space="0" w:color="auto"/>
              <w:right w:val="single" w:sz="4" w:space="0" w:color="auto"/>
            </w:tcBorders>
            <w:vAlign w:val="center"/>
          </w:tcPr>
          <w:p w14:paraId="20F4911E"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16.53 (13.99-19.40)</w:t>
            </w:r>
          </w:p>
        </w:tc>
        <w:tc>
          <w:tcPr>
            <w:tcW w:w="1397" w:type="dxa"/>
            <w:tcBorders>
              <w:top w:val="single" w:sz="4" w:space="0" w:color="auto"/>
              <w:left w:val="single" w:sz="4" w:space="0" w:color="auto"/>
              <w:bottom w:val="single" w:sz="4" w:space="0" w:color="auto"/>
              <w:right w:val="single" w:sz="4" w:space="0" w:color="auto"/>
            </w:tcBorders>
            <w:vAlign w:val="center"/>
          </w:tcPr>
          <w:p w14:paraId="616FE42B"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2.62 (1.35-4.58)</w:t>
            </w:r>
          </w:p>
        </w:tc>
        <w:tc>
          <w:tcPr>
            <w:tcW w:w="1411" w:type="dxa"/>
            <w:tcBorders>
              <w:top w:val="single" w:sz="4" w:space="0" w:color="auto"/>
              <w:left w:val="single" w:sz="4" w:space="0" w:color="auto"/>
              <w:bottom w:val="single" w:sz="4" w:space="0" w:color="auto"/>
              <w:right w:val="single" w:sz="4" w:space="0" w:color="auto"/>
            </w:tcBorders>
            <w:vAlign w:val="center"/>
          </w:tcPr>
          <w:p w14:paraId="1C912F46"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6.25 (4.74-8.10)</w:t>
            </w:r>
          </w:p>
        </w:tc>
        <w:tc>
          <w:tcPr>
            <w:tcW w:w="1390" w:type="dxa"/>
            <w:tcBorders>
              <w:top w:val="single" w:sz="4" w:space="0" w:color="auto"/>
              <w:left w:val="single" w:sz="4" w:space="0" w:color="auto"/>
              <w:bottom w:val="single" w:sz="4" w:space="0" w:color="auto"/>
              <w:right w:val="single" w:sz="4" w:space="0" w:color="auto"/>
            </w:tcBorders>
            <w:vAlign w:val="center"/>
          </w:tcPr>
          <w:p w14:paraId="08CF4841"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6.03 (4.54-7.85)</w:t>
            </w:r>
          </w:p>
        </w:tc>
        <w:tc>
          <w:tcPr>
            <w:tcW w:w="1681" w:type="dxa"/>
            <w:tcBorders>
              <w:top w:val="single" w:sz="4" w:space="0" w:color="auto"/>
              <w:left w:val="single" w:sz="4" w:space="0" w:color="auto"/>
              <w:bottom w:val="single" w:sz="4" w:space="0" w:color="auto"/>
              <w:right w:val="single" w:sz="4" w:space="0" w:color="auto"/>
            </w:tcBorders>
            <w:vAlign w:val="center"/>
          </w:tcPr>
          <w:p w14:paraId="1313A575"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90.12 (87.05-93.28)</w:t>
            </w:r>
          </w:p>
        </w:tc>
        <w:tc>
          <w:tcPr>
            <w:tcW w:w="1532" w:type="dxa"/>
            <w:tcBorders>
              <w:top w:val="single" w:sz="4" w:space="0" w:color="auto"/>
              <w:left w:val="single" w:sz="4" w:space="0" w:color="auto"/>
              <w:bottom w:val="single" w:sz="4" w:space="0" w:color="auto"/>
              <w:right w:val="single" w:sz="4" w:space="0" w:color="auto"/>
            </w:tcBorders>
            <w:vAlign w:val="center"/>
          </w:tcPr>
          <w:p w14:paraId="73BF23B0"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27.94 (24.93-31.21)</w:t>
            </w:r>
          </w:p>
        </w:tc>
        <w:tc>
          <w:tcPr>
            <w:tcW w:w="1530" w:type="dxa"/>
            <w:tcBorders>
              <w:top w:val="single" w:sz="4" w:space="0" w:color="auto"/>
              <w:left w:val="single" w:sz="4" w:space="0" w:color="auto"/>
              <w:bottom w:val="single" w:sz="4" w:space="0" w:color="auto"/>
              <w:right w:val="single" w:sz="4" w:space="0" w:color="auto"/>
            </w:tcBorders>
            <w:vAlign w:val="center"/>
          </w:tcPr>
          <w:p w14:paraId="06C8FAE5"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15.79 (13.55-18.29)</w:t>
            </w:r>
          </w:p>
        </w:tc>
        <w:tc>
          <w:tcPr>
            <w:tcW w:w="1495" w:type="dxa"/>
            <w:tcBorders>
              <w:top w:val="single" w:sz="4" w:space="0" w:color="auto"/>
              <w:left w:val="single" w:sz="4" w:space="0" w:color="auto"/>
              <w:bottom w:val="single" w:sz="4" w:space="0" w:color="auto"/>
              <w:right w:val="single" w:sz="4" w:space="0" w:color="auto"/>
            </w:tcBorders>
            <w:vAlign w:val="center"/>
          </w:tcPr>
          <w:p w14:paraId="674DE281"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41.46 (38.21-44.91)</w:t>
            </w:r>
          </w:p>
        </w:tc>
        <w:tc>
          <w:tcPr>
            <w:tcW w:w="1684" w:type="dxa"/>
            <w:tcBorders>
              <w:top w:val="single" w:sz="4" w:space="0" w:color="auto"/>
              <w:left w:val="single" w:sz="4" w:space="0" w:color="auto"/>
              <w:bottom w:val="single" w:sz="4" w:space="0" w:color="auto"/>
              <w:right w:val="single" w:sz="4" w:space="0" w:color="auto"/>
            </w:tcBorders>
            <w:vAlign w:val="center"/>
          </w:tcPr>
          <w:p w14:paraId="31F75B5C"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57.53 (54.96-60.18)</w:t>
            </w:r>
          </w:p>
        </w:tc>
        <w:tc>
          <w:tcPr>
            <w:tcW w:w="1418" w:type="dxa"/>
            <w:tcBorders>
              <w:top w:val="single" w:sz="4" w:space="0" w:color="auto"/>
              <w:left w:val="single" w:sz="4" w:space="0" w:color="auto"/>
              <w:bottom w:val="single" w:sz="4" w:space="0" w:color="auto"/>
              <w:right w:val="single" w:sz="4" w:space="0" w:color="auto"/>
            </w:tcBorders>
            <w:vAlign w:val="center"/>
          </w:tcPr>
          <w:p w14:paraId="7978B2DB"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16.18 (14.09-18.49)</w:t>
            </w:r>
          </w:p>
        </w:tc>
      </w:tr>
      <w:tr w:rsidR="00171E73" w:rsidRPr="001143CE" w14:paraId="0A0F4CF7" w14:textId="77777777" w:rsidTr="008E3EAD">
        <w:trPr>
          <w:trHeight w:val="308"/>
          <w:jc w:val="center"/>
        </w:trPr>
        <w:tc>
          <w:tcPr>
            <w:tcW w:w="1661" w:type="dxa"/>
            <w:tcBorders>
              <w:top w:val="single" w:sz="4" w:space="0" w:color="auto"/>
              <w:left w:val="single" w:sz="4" w:space="0" w:color="auto"/>
              <w:bottom w:val="single" w:sz="4" w:space="0" w:color="auto"/>
              <w:right w:val="single" w:sz="4" w:space="0" w:color="auto"/>
            </w:tcBorders>
            <w:vAlign w:val="center"/>
          </w:tcPr>
          <w:p w14:paraId="1264499C" w14:textId="77777777" w:rsidR="00171E73" w:rsidRPr="001143CE" w:rsidRDefault="00171E73" w:rsidP="00171E73">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2009-2018</w:t>
            </w:r>
          </w:p>
        </w:tc>
        <w:tc>
          <w:tcPr>
            <w:tcW w:w="1523" w:type="dxa"/>
            <w:tcBorders>
              <w:top w:val="single" w:sz="4" w:space="0" w:color="auto"/>
              <w:left w:val="single" w:sz="4" w:space="0" w:color="auto"/>
              <w:bottom w:val="single" w:sz="4" w:space="0" w:color="auto"/>
              <w:right w:val="single" w:sz="4" w:space="0" w:color="auto"/>
            </w:tcBorders>
            <w:vAlign w:val="center"/>
          </w:tcPr>
          <w:p w14:paraId="2C689088"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6.87 (6.35-7.42)</w:t>
            </w:r>
          </w:p>
        </w:tc>
        <w:tc>
          <w:tcPr>
            <w:tcW w:w="1397" w:type="dxa"/>
            <w:tcBorders>
              <w:top w:val="single" w:sz="4" w:space="0" w:color="auto"/>
              <w:left w:val="single" w:sz="4" w:space="0" w:color="auto"/>
              <w:bottom w:val="single" w:sz="4" w:space="0" w:color="auto"/>
              <w:right w:val="single" w:sz="4" w:space="0" w:color="auto"/>
            </w:tcBorders>
            <w:vAlign w:val="center"/>
          </w:tcPr>
          <w:p w14:paraId="427D8759"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0.87 (0.62-1.18)</w:t>
            </w:r>
          </w:p>
        </w:tc>
        <w:tc>
          <w:tcPr>
            <w:tcW w:w="1411" w:type="dxa"/>
            <w:tcBorders>
              <w:top w:val="single" w:sz="4" w:space="0" w:color="auto"/>
              <w:left w:val="single" w:sz="4" w:space="0" w:color="auto"/>
              <w:bottom w:val="single" w:sz="4" w:space="0" w:color="auto"/>
              <w:right w:val="single" w:sz="4" w:space="0" w:color="auto"/>
            </w:tcBorders>
            <w:vAlign w:val="center"/>
          </w:tcPr>
          <w:p w14:paraId="64BE4848"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2.54 (2.23-2.88)</w:t>
            </w:r>
          </w:p>
        </w:tc>
        <w:tc>
          <w:tcPr>
            <w:tcW w:w="1390" w:type="dxa"/>
            <w:tcBorders>
              <w:top w:val="single" w:sz="4" w:space="0" w:color="auto"/>
              <w:left w:val="single" w:sz="4" w:space="0" w:color="auto"/>
              <w:bottom w:val="single" w:sz="4" w:space="0" w:color="auto"/>
              <w:right w:val="single" w:sz="4" w:space="0" w:color="auto"/>
            </w:tcBorders>
            <w:vAlign w:val="center"/>
          </w:tcPr>
          <w:p w14:paraId="72E7E205"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2.21 (1.93-2.53)</w:t>
            </w:r>
          </w:p>
        </w:tc>
        <w:tc>
          <w:tcPr>
            <w:tcW w:w="1681" w:type="dxa"/>
            <w:tcBorders>
              <w:top w:val="single" w:sz="4" w:space="0" w:color="auto"/>
              <w:left w:val="single" w:sz="4" w:space="0" w:color="auto"/>
              <w:bottom w:val="single" w:sz="4" w:space="0" w:color="auto"/>
              <w:right w:val="single" w:sz="4" w:space="0" w:color="auto"/>
            </w:tcBorders>
            <w:vAlign w:val="center"/>
          </w:tcPr>
          <w:p w14:paraId="44D6E149"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140.41 (138.41-142.43)</w:t>
            </w:r>
          </w:p>
        </w:tc>
        <w:tc>
          <w:tcPr>
            <w:tcW w:w="1532" w:type="dxa"/>
            <w:tcBorders>
              <w:top w:val="single" w:sz="4" w:space="0" w:color="auto"/>
              <w:left w:val="single" w:sz="4" w:space="0" w:color="auto"/>
              <w:bottom w:val="single" w:sz="4" w:space="0" w:color="auto"/>
              <w:right w:val="single" w:sz="4" w:space="0" w:color="auto"/>
            </w:tcBorders>
            <w:vAlign w:val="center"/>
          </w:tcPr>
          <w:p w14:paraId="028D96F3"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19.00 (18.15-19.89)</w:t>
            </w:r>
          </w:p>
        </w:tc>
        <w:tc>
          <w:tcPr>
            <w:tcW w:w="1530" w:type="dxa"/>
            <w:tcBorders>
              <w:top w:val="single" w:sz="4" w:space="0" w:color="auto"/>
              <w:left w:val="single" w:sz="4" w:space="0" w:color="auto"/>
              <w:bottom w:val="single" w:sz="4" w:space="0" w:color="auto"/>
              <w:right w:val="single" w:sz="4" w:space="0" w:color="auto"/>
            </w:tcBorders>
            <w:vAlign w:val="center"/>
          </w:tcPr>
          <w:p w14:paraId="0CE48B33"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16.84 (16.04-17.66)</w:t>
            </w:r>
          </w:p>
        </w:tc>
        <w:tc>
          <w:tcPr>
            <w:tcW w:w="1495" w:type="dxa"/>
            <w:tcBorders>
              <w:top w:val="single" w:sz="4" w:space="0" w:color="auto"/>
              <w:left w:val="single" w:sz="4" w:space="0" w:color="auto"/>
              <w:bottom w:val="single" w:sz="4" w:space="0" w:color="auto"/>
              <w:right w:val="single" w:sz="4" w:space="0" w:color="auto"/>
            </w:tcBorders>
            <w:vAlign w:val="center"/>
          </w:tcPr>
          <w:p w14:paraId="36BCC95F"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40.94 (39.72-42.19)</w:t>
            </w:r>
          </w:p>
        </w:tc>
        <w:tc>
          <w:tcPr>
            <w:tcW w:w="1684" w:type="dxa"/>
            <w:tcBorders>
              <w:top w:val="single" w:sz="4" w:space="0" w:color="auto"/>
              <w:left w:val="single" w:sz="4" w:space="0" w:color="auto"/>
              <w:bottom w:val="single" w:sz="4" w:space="0" w:color="auto"/>
              <w:right w:val="single" w:sz="4" w:space="0" w:color="auto"/>
            </w:tcBorders>
            <w:vAlign w:val="center"/>
          </w:tcPr>
          <w:p w14:paraId="03860192"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162.00 (159.85-164.16)</w:t>
            </w:r>
          </w:p>
        </w:tc>
        <w:tc>
          <w:tcPr>
            <w:tcW w:w="1418" w:type="dxa"/>
            <w:tcBorders>
              <w:top w:val="single" w:sz="4" w:space="0" w:color="auto"/>
              <w:left w:val="single" w:sz="4" w:space="0" w:color="auto"/>
              <w:bottom w:val="single" w:sz="4" w:space="0" w:color="auto"/>
              <w:right w:val="single" w:sz="4" w:space="0" w:color="auto"/>
            </w:tcBorders>
            <w:vAlign w:val="center"/>
          </w:tcPr>
          <w:p w14:paraId="46F6EDD8"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37.77 (36.60-38.96)</w:t>
            </w:r>
          </w:p>
        </w:tc>
      </w:tr>
      <w:tr w:rsidR="00171E73" w:rsidRPr="001143CE" w14:paraId="54AAD828" w14:textId="77777777" w:rsidTr="008E3EAD">
        <w:trPr>
          <w:trHeight w:val="308"/>
          <w:jc w:val="center"/>
        </w:trPr>
        <w:tc>
          <w:tcPr>
            <w:tcW w:w="1661" w:type="dxa"/>
            <w:tcBorders>
              <w:top w:val="single" w:sz="4" w:space="0" w:color="auto"/>
              <w:left w:val="single" w:sz="4" w:space="0" w:color="auto"/>
              <w:bottom w:val="single" w:sz="4" w:space="0" w:color="auto"/>
              <w:right w:val="single" w:sz="4" w:space="0" w:color="auto"/>
            </w:tcBorders>
            <w:vAlign w:val="center"/>
          </w:tcPr>
          <w:p w14:paraId="08085CE0" w14:textId="77777777" w:rsidR="00171E73" w:rsidRPr="001143CE" w:rsidRDefault="00171E73" w:rsidP="00171E73">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HbA1c&lt;43mmol/mol</w:t>
            </w:r>
          </w:p>
        </w:tc>
        <w:tc>
          <w:tcPr>
            <w:tcW w:w="1523" w:type="dxa"/>
            <w:tcBorders>
              <w:top w:val="single" w:sz="4" w:space="0" w:color="auto"/>
              <w:left w:val="single" w:sz="4" w:space="0" w:color="auto"/>
              <w:bottom w:val="single" w:sz="4" w:space="0" w:color="auto"/>
              <w:right w:val="single" w:sz="4" w:space="0" w:color="auto"/>
            </w:tcBorders>
            <w:vAlign w:val="center"/>
          </w:tcPr>
          <w:p w14:paraId="43DFB93E"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397" w:type="dxa"/>
            <w:tcBorders>
              <w:top w:val="single" w:sz="4" w:space="0" w:color="auto"/>
              <w:left w:val="single" w:sz="4" w:space="0" w:color="auto"/>
              <w:bottom w:val="single" w:sz="4" w:space="0" w:color="auto"/>
              <w:right w:val="single" w:sz="4" w:space="0" w:color="auto"/>
            </w:tcBorders>
            <w:vAlign w:val="center"/>
          </w:tcPr>
          <w:p w14:paraId="78D25E61"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411" w:type="dxa"/>
            <w:tcBorders>
              <w:top w:val="single" w:sz="4" w:space="0" w:color="auto"/>
              <w:left w:val="single" w:sz="4" w:space="0" w:color="auto"/>
              <w:bottom w:val="single" w:sz="4" w:space="0" w:color="auto"/>
              <w:right w:val="single" w:sz="4" w:space="0" w:color="auto"/>
            </w:tcBorders>
            <w:vAlign w:val="center"/>
          </w:tcPr>
          <w:p w14:paraId="397BADCB"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390" w:type="dxa"/>
            <w:tcBorders>
              <w:top w:val="single" w:sz="4" w:space="0" w:color="auto"/>
              <w:left w:val="single" w:sz="4" w:space="0" w:color="auto"/>
              <w:bottom w:val="single" w:sz="4" w:space="0" w:color="auto"/>
              <w:right w:val="single" w:sz="4" w:space="0" w:color="auto"/>
            </w:tcBorders>
            <w:vAlign w:val="center"/>
          </w:tcPr>
          <w:p w14:paraId="58C716A4"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681" w:type="dxa"/>
            <w:tcBorders>
              <w:top w:val="single" w:sz="4" w:space="0" w:color="auto"/>
              <w:left w:val="single" w:sz="4" w:space="0" w:color="auto"/>
              <w:bottom w:val="single" w:sz="4" w:space="0" w:color="auto"/>
              <w:right w:val="single" w:sz="4" w:space="0" w:color="auto"/>
            </w:tcBorders>
            <w:vAlign w:val="center"/>
          </w:tcPr>
          <w:p w14:paraId="68BC7FDF"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532" w:type="dxa"/>
            <w:tcBorders>
              <w:top w:val="single" w:sz="4" w:space="0" w:color="auto"/>
              <w:left w:val="single" w:sz="4" w:space="0" w:color="auto"/>
              <w:bottom w:val="single" w:sz="4" w:space="0" w:color="auto"/>
              <w:right w:val="single" w:sz="4" w:space="0" w:color="auto"/>
            </w:tcBorders>
            <w:vAlign w:val="center"/>
          </w:tcPr>
          <w:p w14:paraId="2282763D"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530" w:type="dxa"/>
            <w:tcBorders>
              <w:top w:val="single" w:sz="4" w:space="0" w:color="auto"/>
              <w:left w:val="single" w:sz="4" w:space="0" w:color="auto"/>
              <w:bottom w:val="single" w:sz="4" w:space="0" w:color="auto"/>
              <w:right w:val="single" w:sz="4" w:space="0" w:color="auto"/>
            </w:tcBorders>
            <w:vAlign w:val="center"/>
          </w:tcPr>
          <w:p w14:paraId="01FECF0A"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495" w:type="dxa"/>
            <w:tcBorders>
              <w:top w:val="single" w:sz="4" w:space="0" w:color="auto"/>
              <w:left w:val="single" w:sz="4" w:space="0" w:color="auto"/>
              <w:bottom w:val="single" w:sz="4" w:space="0" w:color="auto"/>
              <w:right w:val="single" w:sz="4" w:space="0" w:color="auto"/>
            </w:tcBorders>
            <w:vAlign w:val="center"/>
          </w:tcPr>
          <w:p w14:paraId="2759740C"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684" w:type="dxa"/>
            <w:tcBorders>
              <w:top w:val="single" w:sz="4" w:space="0" w:color="auto"/>
              <w:left w:val="single" w:sz="4" w:space="0" w:color="auto"/>
              <w:bottom w:val="single" w:sz="4" w:space="0" w:color="auto"/>
              <w:right w:val="single" w:sz="4" w:space="0" w:color="auto"/>
            </w:tcBorders>
            <w:vAlign w:val="center"/>
          </w:tcPr>
          <w:p w14:paraId="2DC5B9CB"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418" w:type="dxa"/>
            <w:tcBorders>
              <w:top w:val="single" w:sz="4" w:space="0" w:color="auto"/>
              <w:left w:val="single" w:sz="4" w:space="0" w:color="auto"/>
              <w:bottom w:val="single" w:sz="4" w:space="0" w:color="auto"/>
              <w:right w:val="single" w:sz="4" w:space="0" w:color="auto"/>
            </w:tcBorders>
            <w:vAlign w:val="center"/>
          </w:tcPr>
          <w:p w14:paraId="15756B87"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r>
      <w:tr w:rsidR="00171E73" w:rsidRPr="001143CE" w14:paraId="56F2254F" w14:textId="77777777" w:rsidTr="008E3EAD">
        <w:trPr>
          <w:trHeight w:val="308"/>
          <w:jc w:val="center"/>
        </w:trPr>
        <w:tc>
          <w:tcPr>
            <w:tcW w:w="1661" w:type="dxa"/>
            <w:tcBorders>
              <w:top w:val="single" w:sz="4" w:space="0" w:color="auto"/>
              <w:left w:val="single" w:sz="4" w:space="0" w:color="auto"/>
              <w:bottom w:val="single" w:sz="4" w:space="0" w:color="auto"/>
              <w:right w:val="single" w:sz="4" w:space="0" w:color="auto"/>
            </w:tcBorders>
            <w:vAlign w:val="center"/>
          </w:tcPr>
          <w:p w14:paraId="393366A0" w14:textId="77777777" w:rsidR="00171E73" w:rsidRPr="001143CE" w:rsidRDefault="00171E73" w:rsidP="00171E73">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1994-2008</w:t>
            </w:r>
          </w:p>
        </w:tc>
        <w:tc>
          <w:tcPr>
            <w:tcW w:w="1523" w:type="dxa"/>
            <w:tcBorders>
              <w:top w:val="single" w:sz="4" w:space="0" w:color="auto"/>
              <w:left w:val="single" w:sz="4" w:space="0" w:color="auto"/>
              <w:bottom w:val="single" w:sz="4" w:space="0" w:color="auto"/>
              <w:right w:val="single" w:sz="4" w:space="0" w:color="auto"/>
            </w:tcBorders>
            <w:vAlign w:val="center"/>
          </w:tcPr>
          <w:p w14:paraId="03F4D7C7"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12.57 (9.87-15.78)</w:t>
            </w:r>
          </w:p>
        </w:tc>
        <w:tc>
          <w:tcPr>
            <w:tcW w:w="1397" w:type="dxa"/>
            <w:tcBorders>
              <w:top w:val="single" w:sz="4" w:space="0" w:color="auto"/>
              <w:left w:val="single" w:sz="4" w:space="0" w:color="auto"/>
              <w:bottom w:val="single" w:sz="4" w:space="0" w:color="auto"/>
              <w:right w:val="single" w:sz="4" w:space="0" w:color="auto"/>
            </w:tcBorders>
            <w:vAlign w:val="center"/>
          </w:tcPr>
          <w:p w14:paraId="6306A3FD"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2.37 (1.29-3.97)</w:t>
            </w:r>
          </w:p>
        </w:tc>
        <w:tc>
          <w:tcPr>
            <w:tcW w:w="1411" w:type="dxa"/>
            <w:tcBorders>
              <w:top w:val="single" w:sz="4" w:space="0" w:color="auto"/>
              <w:left w:val="single" w:sz="4" w:space="0" w:color="auto"/>
              <w:bottom w:val="single" w:sz="4" w:space="0" w:color="auto"/>
              <w:right w:val="single" w:sz="4" w:space="0" w:color="auto"/>
            </w:tcBorders>
            <w:vAlign w:val="center"/>
          </w:tcPr>
          <w:p w14:paraId="10CE11AE"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4.91 (3.29-7.05)</w:t>
            </w:r>
          </w:p>
        </w:tc>
        <w:tc>
          <w:tcPr>
            <w:tcW w:w="1390" w:type="dxa"/>
            <w:tcBorders>
              <w:top w:val="single" w:sz="4" w:space="0" w:color="auto"/>
              <w:left w:val="single" w:sz="4" w:space="0" w:color="auto"/>
              <w:bottom w:val="single" w:sz="4" w:space="0" w:color="auto"/>
              <w:right w:val="single" w:sz="4" w:space="0" w:color="auto"/>
            </w:tcBorders>
            <w:vAlign w:val="center"/>
          </w:tcPr>
          <w:p w14:paraId="4C8901D9"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4.40 (2.87-6.45)</w:t>
            </w:r>
          </w:p>
        </w:tc>
        <w:tc>
          <w:tcPr>
            <w:tcW w:w="1681" w:type="dxa"/>
            <w:tcBorders>
              <w:top w:val="single" w:sz="4" w:space="0" w:color="auto"/>
              <w:left w:val="single" w:sz="4" w:space="0" w:color="auto"/>
              <w:bottom w:val="single" w:sz="4" w:space="0" w:color="auto"/>
              <w:right w:val="single" w:sz="4" w:space="0" w:color="auto"/>
            </w:tcBorders>
            <w:vAlign w:val="center"/>
          </w:tcPr>
          <w:p w14:paraId="3F18C02B"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74.25 (70.94-77.66)</w:t>
            </w:r>
          </w:p>
        </w:tc>
        <w:tc>
          <w:tcPr>
            <w:tcW w:w="1532" w:type="dxa"/>
            <w:tcBorders>
              <w:top w:val="single" w:sz="4" w:space="0" w:color="auto"/>
              <w:left w:val="single" w:sz="4" w:space="0" w:color="auto"/>
              <w:bottom w:val="single" w:sz="4" w:space="0" w:color="auto"/>
              <w:right w:val="single" w:sz="4" w:space="0" w:color="auto"/>
            </w:tcBorders>
            <w:vAlign w:val="center"/>
          </w:tcPr>
          <w:p w14:paraId="3390FF66"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23.15 (19.82-26.88)</w:t>
            </w:r>
          </w:p>
        </w:tc>
        <w:tc>
          <w:tcPr>
            <w:tcW w:w="1530" w:type="dxa"/>
            <w:tcBorders>
              <w:top w:val="single" w:sz="4" w:space="0" w:color="auto"/>
              <w:left w:val="single" w:sz="4" w:space="0" w:color="auto"/>
              <w:bottom w:val="single" w:sz="4" w:space="0" w:color="auto"/>
              <w:right w:val="single" w:sz="4" w:space="0" w:color="auto"/>
            </w:tcBorders>
            <w:vAlign w:val="center"/>
          </w:tcPr>
          <w:p w14:paraId="5CA2B45C"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15.90 (13.45-18.67)</w:t>
            </w:r>
          </w:p>
        </w:tc>
        <w:tc>
          <w:tcPr>
            <w:tcW w:w="1495" w:type="dxa"/>
            <w:tcBorders>
              <w:top w:val="single" w:sz="4" w:space="0" w:color="auto"/>
              <w:left w:val="single" w:sz="4" w:space="0" w:color="auto"/>
              <w:bottom w:val="single" w:sz="4" w:space="0" w:color="auto"/>
              <w:right w:val="single" w:sz="4" w:space="0" w:color="auto"/>
            </w:tcBorders>
            <w:vAlign w:val="center"/>
          </w:tcPr>
          <w:p w14:paraId="68EE1220"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37.24 (33.85-40.87)</w:t>
            </w:r>
          </w:p>
        </w:tc>
        <w:tc>
          <w:tcPr>
            <w:tcW w:w="1684" w:type="dxa"/>
            <w:tcBorders>
              <w:top w:val="single" w:sz="4" w:space="0" w:color="auto"/>
              <w:left w:val="single" w:sz="4" w:space="0" w:color="auto"/>
              <w:bottom w:val="single" w:sz="4" w:space="0" w:color="auto"/>
              <w:right w:val="single" w:sz="4" w:space="0" w:color="auto"/>
            </w:tcBorders>
            <w:vAlign w:val="center"/>
          </w:tcPr>
          <w:p w14:paraId="103A3443"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52.33 (49.19-55.61)</w:t>
            </w:r>
          </w:p>
        </w:tc>
        <w:tc>
          <w:tcPr>
            <w:tcW w:w="1418" w:type="dxa"/>
            <w:tcBorders>
              <w:top w:val="single" w:sz="4" w:space="0" w:color="auto"/>
              <w:left w:val="single" w:sz="4" w:space="0" w:color="auto"/>
              <w:bottom w:val="single" w:sz="4" w:space="0" w:color="auto"/>
              <w:right w:val="single" w:sz="4" w:space="0" w:color="auto"/>
            </w:tcBorders>
            <w:vAlign w:val="center"/>
          </w:tcPr>
          <w:p w14:paraId="23F3B1A1"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14.39 (12.28-16.77)</w:t>
            </w:r>
          </w:p>
        </w:tc>
      </w:tr>
      <w:tr w:rsidR="00171E73" w:rsidRPr="001143CE" w14:paraId="512CF3A5" w14:textId="77777777" w:rsidTr="008E3EAD">
        <w:trPr>
          <w:trHeight w:val="308"/>
          <w:jc w:val="center"/>
        </w:trPr>
        <w:tc>
          <w:tcPr>
            <w:tcW w:w="1661" w:type="dxa"/>
            <w:tcBorders>
              <w:top w:val="single" w:sz="4" w:space="0" w:color="auto"/>
              <w:left w:val="single" w:sz="4" w:space="0" w:color="auto"/>
              <w:bottom w:val="single" w:sz="4" w:space="0" w:color="auto"/>
              <w:right w:val="single" w:sz="4" w:space="0" w:color="auto"/>
            </w:tcBorders>
            <w:vAlign w:val="center"/>
          </w:tcPr>
          <w:p w14:paraId="228E2DE7" w14:textId="77777777" w:rsidR="00171E73" w:rsidRPr="001143CE" w:rsidRDefault="00171E73" w:rsidP="00171E73">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2009-2018</w:t>
            </w:r>
          </w:p>
        </w:tc>
        <w:tc>
          <w:tcPr>
            <w:tcW w:w="1523" w:type="dxa"/>
            <w:tcBorders>
              <w:top w:val="single" w:sz="4" w:space="0" w:color="auto"/>
              <w:left w:val="single" w:sz="4" w:space="0" w:color="auto"/>
              <w:bottom w:val="single" w:sz="4" w:space="0" w:color="auto"/>
              <w:right w:val="single" w:sz="4" w:space="0" w:color="auto"/>
            </w:tcBorders>
            <w:vAlign w:val="center"/>
          </w:tcPr>
          <w:p w14:paraId="4383C777"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5.63 (5.08-6.23)</w:t>
            </w:r>
          </w:p>
        </w:tc>
        <w:tc>
          <w:tcPr>
            <w:tcW w:w="1397" w:type="dxa"/>
            <w:tcBorders>
              <w:top w:val="single" w:sz="4" w:space="0" w:color="auto"/>
              <w:left w:val="single" w:sz="4" w:space="0" w:color="auto"/>
              <w:bottom w:val="single" w:sz="4" w:space="0" w:color="auto"/>
              <w:right w:val="single" w:sz="4" w:space="0" w:color="auto"/>
            </w:tcBorders>
            <w:vAlign w:val="center"/>
          </w:tcPr>
          <w:p w14:paraId="31880430"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0.82 (0.63-1.06)</w:t>
            </w:r>
          </w:p>
        </w:tc>
        <w:tc>
          <w:tcPr>
            <w:tcW w:w="1411" w:type="dxa"/>
            <w:tcBorders>
              <w:top w:val="single" w:sz="4" w:space="0" w:color="auto"/>
              <w:left w:val="single" w:sz="4" w:space="0" w:color="auto"/>
              <w:bottom w:val="single" w:sz="4" w:space="0" w:color="auto"/>
              <w:right w:val="single" w:sz="4" w:space="0" w:color="auto"/>
            </w:tcBorders>
            <w:vAlign w:val="center"/>
          </w:tcPr>
          <w:p w14:paraId="4A1564C0"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2.15 (1.82-2.53)</w:t>
            </w:r>
          </w:p>
        </w:tc>
        <w:tc>
          <w:tcPr>
            <w:tcW w:w="1390" w:type="dxa"/>
            <w:tcBorders>
              <w:top w:val="single" w:sz="4" w:space="0" w:color="auto"/>
              <w:left w:val="single" w:sz="4" w:space="0" w:color="auto"/>
              <w:bottom w:val="single" w:sz="4" w:space="0" w:color="auto"/>
              <w:right w:val="single" w:sz="4" w:space="0" w:color="auto"/>
            </w:tcBorders>
            <w:vAlign w:val="center"/>
          </w:tcPr>
          <w:p w14:paraId="31C7063F"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1.81 (1.50-2.16)</w:t>
            </w:r>
          </w:p>
        </w:tc>
        <w:tc>
          <w:tcPr>
            <w:tcW w:w="1681" w:type="dxa"/>
            <w:tcBorders>
              <w:top w:val="single" w:sz="4" w:space="0" w:color="auto"/>
              <w:left w:val="single" w:sz="4" w:space="0" w:color="auto"/>
              <w:bottom w:val="single" w:sz="4" w:space="0" w:color="auto"/>
              <w:right w:val="single" w:sz="4" w:space="0" w:color="auto"/>
            </w:tcBorders>
            <w:vAlign w:val="center"/>
          </w:tcPr>
          <w:p w14:paraId="3B477953"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129.76 (127.56-131.98)</w:t>
            </w:r>
          </w:p>
        </w:tc>
        <w:tc>
          <w:tcPr>
            <w:tcW w:w="1532" w:type="dxa"/>
            <w:tcBorders>
              <w:top w:val="single" w:sz="4" w:space="0" w:color="auto"/>
              <w:left w:val="single" w:sz="4" w:space="0" w:color="auto"/>
              <w:bottom w:val="single" w:sz="4" w:space="0" w:color="auto"/>
              <w:right w:val="single" w:sz="4" w:space="0" w:color="auto"/>
            </w:tcBorders>
            <w:vAlign w:val="center"/>
          </w:tcPr>
          <w:p w14:paraId="40064835"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17.99 (17.05-18.97)</w:t>
            </w:r>
          </w:p>
        </w:tc>
        <w:tc>
          <w:tcPr>
            <w:tcW w:w="1530" w:type="dxa"/>
            <w:tcBorders>
              <w:top w:val="single" w:sz="4" w:space="0" w:color="auto"/>
              <w:left w:val="single" w:sz="4" w:space="0" w:color="auto"/>
              <w:bottom w:val="single" w:sz="4" w:space="0" w:color="auto"/>
              <w:right w:val="single" w:sz="4" w:space="0" w:color="auto"/>
            </w:tcBorders>
            <w:vAlign w:val="center"/>
          </w:tcPr>
          <w:p w14:paraId="4C0CF80A"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13.30 (12.50-14.14)</w:t>
            </w:r>
          </w:p>
        </w:tc>
        <w:tc>
          <w:tcPr>
            <w:tcW w:w="1495" w:type="dxa"/>
            <w:tcBorders>
              <w:top w:val="single" w:sz="4" w:space="0" w:color="auto"/>
              <w:left w:val="single" w:sz="4" w:space="0" w:color="auto"/>
              <w:bottom w:val="single" w:sz="4" w:space="0" w:color="auto"/>
              <w:right w:val="single" w:sz="4" w:space="0" w:color="auto"/>
            </w:tcBorders>
            <w:vAlign w:val="center"/>
          </w:tcPr>
          <w:p w14:paraId="289468DB"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33.29 (32.04-34.58)</w:t>
            </w:r>
          </w:p>
        </w:tc>
        <w:tc>
          <w:tcPr>
            <w:tcW w:w="1684" w:type="dxa"/>
            <w:tcBorders>
              <w:top w:val="single" w:sz="4" w:space="0" w:color="auto"/>
              <w:left w:val="single" w:sz="4" w:space="0" w:color="auto"/>
              <w:bottom w:val="single" w:sz="4" w:space="0" w:color="auto"/>
              <w:right w:val="single" w:sz="4" w:space="0" w:color="auto"/>
            </w:tcBorders>
            <w:vAlign w:val="center"/>
          </w:tcPr>
          <w:p w14:paraId="60876F80"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153.40 (150.90-155.94)</w:t>
            </w:r>
          </w:p>
        </w:tc>
        <w:tc>
          <w:tcPr>
            <w:tcW w:w="1418" w:type="dxa"/>
            <w:tcBorders>
              <w:top w:val="single" w:sz="4" w:space="0" w:color="auto"/>
              <w:left w:val="single" w:sz="4" w:space="0" w:color="auto"/>
              <w:bottom w:val="single" w:sz="4" w:space="0" w:color="auto"/>
              <w:right w:val="single" w:sz="4" w:space="0" w:color="auto"/>
            </w:tcBorders>
            <w:vAlign w:val="center"/>
          </w:tcPr>
          <w:p w14:paraId="46CD6874"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34.70 (33.43-36.01)</w:t>
            </w:r>
          </w:p>
        </w:tc>
      </w:tr>
      <w:tr w:rsidR="00171E73" w:rsidRPr="001143CE" w14:paraId="0A45DA09" w14:textId="77777777" w:rsidTr="008E3EAD">
        <w:trPr>
          <w:trHeight w:val="308"/>
          <w:jc w:val="center"/>
        </w:trPr>
        <w:tc>
          <w:tcPr>
            <w:tcW w:w="1661" w:type="dxa"/>
            <w:tcBorders>
              <w:top w:val="single" w:sz="4" w:space="0" w:color="auto"/>
              <w:left w:val="single" w:sz="4" w:space="0" w:color="auto"/>
              <w:bottom w:val="single" w:sz="4" w:space="0" w:color="auto"/>
              <w:right w:val="single" w:sz="4" w:space="0" w:color="auto"/>
            </w:tcBorders>
            <w:vAlign w:val="center"/>
          </w:tcPr>
          <w:p w14:paraId="448BE20C" w14:textId="77777777" w:rsidR="00171E73" w:rsidRPr="001143CE" w:rsidRDefault="00171E73" w:rsidP="00171E73">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HbA1c≥43mmol/mol</w:t>
            </w:r>
          </w:p>
        </w:tc>
        <w:tc>
          <w:tcPr>
            <w:tcW w:w="1523" w:type="dxa"/>
            <w:tcBorders>
              <w:top w:val="single" w:sz="4" w:space="0" w:color="auto"/>
              <w:left w:val="single" w:sz="4" w:space="0" w:color="auto"/>
              <w:bottom w:val="single" w:sz="4" w:space="0" w:color="auto"/>
              <w:right w:val="single" w:sz="4" w:space="0" w:color="auto"/>
            </w:tcBorders>
            <w:vAlign w:val="center"/>
          </w:tcPr>
          <w:p w14:paraId="456BCFC9"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397" w:type="dxa"/>
            <w:tcBorders>
              <w:top w:val="single" w:sz="4" w:space="0" w:color="auto"/>
              <w:left w:val="single" w:sz="4" w:space="0" w:color="auto"/>
              <w:bottom w:val="single" w:sz="4" w:space="0" w:color="auto"/>
              <w:right w:val="single" w:sz="4" w:space="0" w:color="auto"/>
            </w:tcBorders>
            <w:vAlign w:val="center"/>
          </w:tcPr>
          <w:p w14:paraId="540F1B4C"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411" w:type="dxa"/>
            <w:tcBorders>
              <w:top w:val="single" w:sz="4" w:space="0" w:color="auto"/>
              <w:left w:val="single" w:sz="4" w:space="0" w:color="auto"/>
              <w:bottom w:val="single" w:sz="4" w:space="0" w:color="auto"/>
              <w:right w:val="single" w:sz="4" w:space="0" w:color="auto"/>
            </w:tcBorders>
            <w:vAlign w:val="center"/>
          </w:tcPr>
          <w:p w14:paraId="6297252C"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390" w:type="dxa"/>
            <w:tcBorders>
              <w:top w:val="single" w:sz="4" w:space="0" w:color="auto"/>
              <w:left w:val="single" w:sz="4" w:space="0" w:color="auto"/>
              <w:bottom w:val="single" w:sz="4" w:space="0" w:color="auto"/>
              <w:right w:val="single" w:sz="4" w:space="0" w:color="auto"/>
            </w:tcBorders>
            <w:vAlign w:val="center"/>
          </w:tcPr>
          <w:p w14:paraId="5B79FEC5"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681" w:type="dxa"/>
            <w:tcBorders>
              <w:top w:val="single" w:sz="4" w:space="0" w:color="auto"/>
              <w:left w:val="single" w:sz="4" w:space="0" w:color="auto"/>
              <w:bottom w:val="single" w:sz="4" w:space="0" w:color="auto"/>
              <w:right w:val="single" w:sz="4" w:space="0" w:color="auto"/>
            </w:tcBorders>
            <w:vAlign w:val="center"/>
          </w:tcPr>
          <w:p w14:paraId="722FBA15"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532" w:type="dxa"/>
            <w:tcBorders>
              <w:top w:val="single" w:sz="4" w:space="0" w:color="auto"/>
              <w:left w:val="single" w:sz="4" w:space="0" w:color="auto"/>
              <w:bottom w:val="single" w:sz="4" w:space="0" w:color="auto"/>
              <w:right w:val="single" w:sz="4" w:space="0" w:color="auto"/>
            </w:tcBorders>
            <w:vAlign w:val="center"/>
          </w:tcPr>
          <w:p w14:paraId="2C02B4C3"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530" w:type="dxa"/>
            <w:tcBorders>
              <w:top w:val="single" w:sz="4" w:space="0" w:color="auto"/>
              <w:left w:val="single" w:sz="4" w:space="0" w:color="auto"/>
              <w:bottom w:val="single" w:sz="4" w:space="0" w:color="auto"/>
              <w:right w:val="single" w:sz="4" w:space="0" w:color="auto"/>
            </w:tcBorders>
            <w:vAlign w:val="center"/>
          </w:tcPr>
          <w:p w14:paraId="7EDD5D59"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495" w:type="dxa"/>
            <w:tcBorders>
              <w:top w:val="single" w:sz="4" w:space="0" w:color="auto"/>
              <w:left w:val="single" w:sz="4" w:space="0" w:color="auto"/>
              <w:bottom w:val="single" w:sz="4" w:space="0" w:color="auto"/>
              <w:right w:val="single" w:sz="4" w:space="0" w:color="auto"/>
            </w:tcBorders>
            <w:vAlign w:val="center"/>
          </w:tcPr>
          <w:p w14:paraId="0D532E99"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684" w:type="dxa"/>
            <w:tcBorders>
              <w:top w:val="single" w:sz="4" w:space="0" w:color="auto"/>
              <w:left w:val="single" w:sz="4" w:space="0" w:color="auto"/>
              <w:bottom w:val="single" w:sz="4" w:space="0" w:color="auto"/>
              <w:right w:val="single" w:sz="4" w:space="0" w:color="auto"/>
            </w:tcBorders>
            <w:vAlign w:val="center"/>
          </w:tcPr>
          <w:p w14:paraId="4B2F6272"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c>
          <w:tcPr>
            <w:tcW w:w="1418" w:type="dxa"/>
            <w:tcBorders>
              <w:top w:val="single" w:sz="4" w:space="0" w:color="auto"/>
              <w:left w:val="single" w:sz="4" w:space="0" w:color="auto"/>
              <w:bottom w:val="single" w:sz="4" w:space="0" w:color="auto"/>
              <w:right w:val="single" w:sz="4" w:space="0" w:color="auto"/>
            </w:tcBorders>
            <w:vAlign w:val="center"/>
          </w:tcPr>
          <w:p w14:paraId="73E09876" w14:textId="77777777" w:rsidR="00171E73" w:rsidRPr="001143CE" w:rsidRDefault="00171E73" w:rsidP="00171E73">
            <w:pPr>
              <w:autoSpaceDE w:val="0"/>
              <w:autoSpaceDN w:val="0"/>
              <w:adjustRightInd w:val="0"/>
              <w:rPr>
                <w:rFonts w:ascii="Helvetica" w:hAnsi="Helvetica" w:cs="Calibri"/>
                <w:color w:val="000000"/>
                <w:sz w:val="14"/>
                <w:szCs w:val="14"/>
                <w:lang w:val="en-US"/>
              </w:rPr>
            </w:pPr>
          </w:p>
        </w:tc>
      </w:tr>
      <w:tr w:rsidR="00171E73" w:rsidRPr="001143CE" w14:paraId="5A3C5526" w14:textId="77777777" w:rsidTr="008E3EAD">
        <w:trPr>
          <w:trHeight w:val="308"/>
          <w:jc w:val="center"/>
        </w:trPr>
        <w:tc>
          <w:tcPr>
            <w:tcW w:w="1661" w:type="dxa"/>
            <w:tcBorders>
              <w:top w:val="single" w:sz="4" w:space="0" w:color="auto"/>
              <w:left w:val="single" w:sz="4" w:space="0" w:color="auto"/>
              <w:bottom w:val="single" w:sz="4" w:space="0" w:color="auto"/>
              <w:right w:val="single" w:sz="4" w:space="0" w:color="auto"/>
            </w:tcBorders>
            <w:vAlign w:val="center"/>
          </w:tcPr>
          <w:p w14:paraId="34CA45CA" w14:textId="77777777" w:rsidR="00171E73" w:rsidRPr="001143CE" w:rsidRDefault="00171E73" w:rsidP="00171E73">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1994-2008</w:t>
            </w:r>
          </w:p>
        </w:tc>
        <w:tc>
          <w:tcPr>
            <w:tcW w:w="1523" w:type="dxa"/>
            <w:tcBorders>
              <w:top w:val="single" w:sz="4" w:space="0" w:color="auto"/>
              <w:left w:val="single" w:sz="4" w:space="0" w:color="auto"/>
              <w:bottom w:val="single" w:sz="4" w:space="0" w:color="auto"/>
              <w:right w:val="single" w:sz="4" w:space="0" w:color="auto"/>
            </w:tcBorders>
            <w:vAlign w:val="center"/>
          </w:tcPr>
          <w:p w14:paraId="4EE42AE7"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14.71 (12.13-17.67)</w:t>
            </w:r>
          </w:p>
        </w:tc>
        <w:tc>
          <w:tcPr>
            <w:tcW w:w="1397" w:type="dxa"/>
            <w:tcBorders>
              <w:top w:val="single" w:sz="4" w:space="0" w:color="auto"/>
              <w:left w:val="single" w:sz="4" w:space="0" w:color="auto"/>
              <w:bottom w:val="single" w:sz="4" w:space="0" w:color="auto"/>
              <w:right w:val="single" w:sz="4" w:space="0" w:color="auto"/>
            </w:tcBorders>
            <w:vAlign w:val="center"/>
          </w:tcPr>
          <w:p w14:paraId="224EB590"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2.69 (1.67-4.12)</w:t>
            </w:r>
          </w:p>
        </w:tc>
        <w:tc>
          <w:tcPr>
            <w:tcW w:w="1411" w:type="dxa"/>
            <w:tcBorders>
              <w:top w:val="single" w:sz="4" w:space="0" w:color="auto"/>
              <w:left w:val="single" w:sz="4" w:space="0" w:color="auto"/>
              <w:bottom w:val="single" w:sz="4" w:space="0" w:color="auto"/>
              <w:right w:val="single" w:sz="4" w:space="0" w:color="auto"/>
            </w:tcBorders>
            <w:vAlign w:val="center"/>
          </w:tcPr>
          <w:p w14:paraId="40982064"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5.40 (3.89-7.29)</w:t>
            </w:r>
          </w:p>
        </w:tc>
        <w:tc>
          <w:tcPr>
            <w:tcW w:w="1390" w:type="dxa"/>
            <w:tcBorders>
              <w:top w:val="single" w:sz="4" w:space="0" w:color="auto"/>
              <w:left w:val="single" w:sz="4" w:space="0" w:color="auto"/>
              <w:bottom w:val="single" w:sz="4" w:space="0" w:color="auto"/>
              <w:right w:val="single" w:sz="4" w:space="0" w:color="auto"/>
            </w:tcBorders>
            <w:vAlign w:val="center"/>
          </w:tcPr>
          <w:p w14:paraId="271F7652"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5.14 (3.67-7.00)</w:t>
            </w:r>
          </w:p>
        </w:tc>
        <w:tc>
          <w:tcPr>
            <w:tcW w:w="1681" w:type="dxa"/>
            <w:tcBorders>
              <w:top w:val="single" w:sz="4" w:space="0" w:color="auto"/>
              <w:left w:val="single" w:sz="4" w:space="0" w:color="auto"/>
              <w:bottom w:val="single" w:sz="4" w:space="0" w:color="auto"/>
              <w:right w:val="single" w:sz="4" w:space="0" w:color="auto"/>
            </w:tcBorders>
            <w:vAlign w:val="center"/>
          </w:tcPr>
          <w:p w14:paraId="7D0AE108"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83.85 (80.61-87.19)</w:t>
            </w:r>
          </w:p>
        </w:tc>
        <w:tc>
          <w:tcPr>
            <w:tcW w:w="1532" w:type="dxa"/>
            <w:tcBorders>
              <w:top w:val="single" w:sz="4" w:space="0" w:color="auto"/>
              <w:left w:val="single" w:sz="4" w:space="0" w:color="auto"/>
              <w:bottom w:val="single" w:sz="4" w:space="0" w:color="auto"/>
              <w:right w:val="single" w:sz="4" w:space="0" w:color="auto"/>
            </w:tcBorders>
            <w:vAlign w:val="center"/>
          </w:tcPr>
          <w:p w14:paraId="2567E76B"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25.97 (22.83-29.42)</w:t>
            </w:r>
          </w:p>
        </w:tc>
        <w:tc>
          <w:tcPr>
            <w:tcW w:w="1530" w:type="dxa"/>
            <w:tcBorders>
              <w:top w:val="single" w:sz="4" w:space="0" w:color="auto"/>
              <w:left w:val="single" w:sz="4" w:space="0" w:color="auto"/>
              <w:bottom w:val="single" w:sz="4" w:space="0" w:color="auto"/>
              <w:right w:val="single" w:sz="4" w:space="0" w:color="auto"/>
            </w:tcBorders>
            <w:vAlign w:val="center"/>
          </w:tcPr>
          <w:p w14:paraId="1E25C2EC"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10.43 (8.18-13.12)</w:t>
            </w:r>
          </w:p>
        </w:tc>
        <w:tc>
          <w:tcPr>
            <w:tcW w:w="1495" w:type="dxa"/>
            <w:tcBorders>
              <w:top w:val="single" w:sz="4" w:space="0" w:color="auto"/>
              <w:left w:val="single" w:sz="4" w:space="0" w:color="auto"/>
              <w:bottom w:val="single" w:sz="4" w:space="0" w:color="auto"/>
              <w:right w:val="single" w:sz="4" w:space="0" w:color="auto"/>
            </w:tcBorders>
            <w:vAlign w:val="center"/>
          </w:tcPr>
          <w:p w14:paraId="29B3A36A"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34.99 (31.39-38.88)</w:t>
            </w:r>
          </w:p>
        </w:tc>
        <w:tc>
          <w:tcPr>
            <w:tcW w:w="1684" w:type="dxa"/>
            <w:tcBorders>
              <w:top w:val="single" w:sz="4" w:space="0" w:color="auto"/>
              <w:left w:val="single" w:sz="4" w:space="0" w:color="auto"/>
              <w:bottom w:val="single" w:sz="4" w:space="0" w:color="auto"/>
              <w:right w:val="single" w:sz="4" w:space="0" w:color="auto"/>
            </w:tcBorders>
            <w:vAlign w:val="center"/>
          </w:tcPr>
          <w:p w14:paraId="6B90DE84"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50.49 (48.00-53.08)</w:t>
            </w:r>
          </w:p>
        </w:tc>
        <w:tc>
          <w:tcPr>
            <w:tcW w:w="1418" w:type="dxa"/>
            <w:tcBorders>
              <w:top w:val="single" w:sz="4" w:space="0" w:color="auto"/>
              <w:left w:val="single" w:sz="4" w:space="0" w:color="auto"/>
              <w:bottom w:val="single" w:sz="4" w:space="0" w:color="auto"/>
              <w:right w:val="single" w:sz="4" w:space="0" w:color="auto"/>
            </w:tcBorders>
            <w:vAlign w:val="center"/>
          </w:tcPr>
          <w:p w14:paraId="2FB552F5"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15.37 (12.95-18.11)</w:t>
            </w:r>
          </w:p>
        </w:tc>
      </w:tr>
      <w:tr w:rsidR="00171E73" w:rsidRPr="001143CE" w14:paraId="5C85B394" w14:textId="77777777" w:rsidTr="008E3EAD">
        <w:trPr>
          <w:trHeight w:val="308"/>
          <w:jc w:val="center"/>
        </w:trPr>
        <w:tc>
          <w:tcPr>
            <w:tcW w:w="1661" w:type="dxa"/>
            <w:tcBorders>
              <w:top w:val="single" w:sz="4" w:space="0" w:color="auto"/>
              <w:left w:val="single" w:sz="4" w:space="0" w:color="auto"/>
              <w:bottom w:val="single" w:sz="4" w:space="0" w:color="auto"/>
              <w:right w:val="single" w:sz="4" w:space="0" w:color="auto"/>
            </w:tcBorders>
            <w:vAlign w:val="center"/>
          </w:tcPr>
          <w:p w14:paraId="579B6BF8" w14:textId="77777777" w:rsidR="00171E73" w:rsidRPr="001143CE" w:rsidRDefault="00171E73" w:rsidP="00171E73">
            <w:pPr>
              <w:autoSpaceDE w:val="0"/>
              <w:autoSpaceDN w:val="0"/>
              <w:adjustRightInd w:val="0"/>
              <w:jc w:val="right"/>
              <w:rPr>
                <w:rFonts w:ascii="Helvetica" w:hAnsi="Helvetica"/>
                <w:color w:val="000000"/>
                <w:sz w:val="16"/>
                <w:szCs w:val="16"/>
                <w:lang w:val="en-US"/>
              </w:rPr>
            </w:pPr>
            <w:r w:rsidRPr="001143CE">
              <w:rPr>
                <w:rFonts w:ascii="Helvetica" w:hAnsi="Helvetica"/>
                <w:color w:val="000000"/>
                <w:sz w:val="16"/>
                <w:szCs w:val="16"/>
                <w:lang w:val="en-US"/>
              </w:rPr>
              <w:t>2009-2018</w:t>
            </w:r>
          </w:p>
        </w:tc>
        <w:tc>
          <w:tcPr>
            <w:tcW w:w="1523" w:type="dxa"/>
            <w:tcBorders>
              <w:top w:val="single" w:sz="4" w:space="0" w:color="auto"/>
              <w:left w:val="single" w:sz="4" w:space="0" w:color="auto"/>
              <w:bottom w:val="single" w:sz="4" w:space="0" w:color="auto"/>
              <w:right w:val="single" w:sz="4" w:space="0" w:color="auto"/>
            </w:tcBorders>
            <w:vAlign w:val="center"/>
          </w:tcPr>
          <w:p w14:paraId="0089E8C8"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6.34 (5.78-6.94)</w:t>
            </w:r>
          </w:p>
        </w:tc>
        <w:tc>
          <w:tcPr>
            <w:tcW w:w="1397" w:type="dxa"/>
            <w:tcBorders>
              <w:top w:val="single" w:sz="4" w:space="0" w:color="auto"/>
              <w:left w:val="single" w:sz="4" w:space="0" w:color="auto"/>
              <w:bottom w:val="single" w:sz="4" w:space="0" w:color="auto"/>
              <w:right w:val="single" w:sz="4" w:space="0" w:color="auto"/>
            </w:tcBorders>
            <w:vAlign w:val="center"/>
          </w:tcPr>
          <w:p w14:paraId="45B3F269"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0.95 (0.73-1.21)</w:t>
            </w:r>
          </w:p>
        </w:tc>
        <w:tc>
          <w:tcPr>
            <w:tcW w:w="1411" w:type="dxa"/>
            <w:tcBorders>
              <w:top w:val="single" w:sz="4" w:space="0" w:color="auto"/>
              <w:left w:val="single" w:sz="4" w:space="0" w:color="auto"/>
              <w:bottom w:val="single" w:sz="4" w:space="0" w:color="auto"/>
              <w:right w:val="single" w:sz="4" w:space="0" w:color="auto"/>
            </w:tcBorders>
            <w:vAlign w:val="center"/>
          </w:tcPr>
          <w:p w14:paraId="23677100"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2.27 (1.94-2.64)</w:t>
            </w:r>
          </w:p>
        </w:tc>
        <w:tc>
          <w:tcPr>
            <w:tcW w:w="1390" w:type="dxa"/>
            <w:tcBorders>
              <w:top w:val="single" w:sz="4" w:space="0" w:color="auto"/>
              <w:left w:val="single" w:sz="4" w:space="0" w:color="auto"/>
              <w:bottom w:val="single" w:sz="4" w:space="0" w:color="auto"/>
              <w:right w:val="single" w:sz="4" w:space="0" w:color="auto"/>
            </w:tcBorders>
            <w:vAlign w:val="center"/>
          </w:tcPr>
          <w:p w14:paraId="5266DD8C"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2.08 (1.77-2.44)</w:t>
            </w:r>
          </w:p>
        </w:tc>
        <w:tc>
          <w:tcPr>
            <w:tcW w:w="1681" w:type="dxa"/>
            <w:tcBorders>
              <w:top w:val="single" w:sz="4" w:space="0" w:color="auto"/>
              <w:left w:val="single" w:sz="4" w:space="0" w:color="auto"/>
              <w:bottom w:val="single" w:sz="4" w:space="0" w:color="auto"/>
              <w:right w:val="single" w:sz="4" w:space="0" w:color="auto"/>
            </w:tcBorders>
            <w:vAlign w:val="center"/>
          </w:tcPr>
          <w:p w14:paraId="4F4E27D0"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143.11 (140.76-145.49)</w:t>
            </w:r>
          </w:p>
        </w:tc>
        <w:tc>
          <w:tcPr>
            <w:tcW w:w="1532" w:type="dxa"/>
            <w:tcBorders>
              <w:top w:val="single" w:sz="4" w:space="0" w:color="auto"/>
              <w:left w:val="single" w:sz="4" w:space="0" w:color="auto"/>
              <w:bottom w:val="single" w:sz="4" w:space="0" w:color="auto"/>
              <w:right w:val="single" w:sz="4" w:space="0" w:color="auto"/>
            </w:tcBorders>
            <w:vAlign w:val="center"/>
          </w:tcPr>
          <w:p w14:paraId="045A3C3F"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21.35 (20.27-22.48)</w:t>
            </w:r>
          </w:p>
        </w:tc>
        <w:tc>
          <w:tcPr>
            <w:tcW w:w="1530" w:type="dxa"/>
            <w:tcBorders>
              <w:top w:val="single" w:sz="4" w:space="0" w:color="auto"/>
              <w:left w:val="single" w:sz="4" w:space="0" w:color="auto"/>
              <w:bottom w:val="single" w:sz="4" w:space="0" w:color="auto"/>
              <w:right w:val="single" w:sz="4" w:space="0" w:color="auto"/>
            </w:tcBorders>
            <w:vAlign w:val="center"/>
          </w:tcPr>
          <w:p w14:paraId="14C5DCA9"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17.65 (16.68-18.66)</w:t>
            </w:r>
          </w:p>
        </w:tc>
        <w:tc>
          <w:tcPr>
            <w:tcW w:w="1495" w:type="dxa"/>
            <w:tcBorders>
              <w:top w:val="single" w:sz="4" w:space="0" w:color="auto"/>
              <w:left w:val="single" w:sz="4" w:space="0" w:color="auto"/>
              <w:bottom w:val="single" w:sz="4" w:space="0" w:color="auto"/>
              <w:right w:val="single" w:sz="4" w:space="0" w:color="auto"/>
            </w:tcBorders>
            <w:vAlign w:val="center"/>
          </w:tcPr>
          <w:p w14:paraId="05AEF379"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43.41 (41.91-44.94)</w:t>
            </w:r>
          </w:p>
        </w:tc>
        <w:tc>
          <w:tcPr>
            <w:tcW w:w="1684" w:type="dxa"/>
            <w:tcBorders>
              <w:top w:val="single" w:sz="4" w:space="0" w:color="auto"/>
              <w:left w:val="single" w:sz="4" w:space="0" w:color="auto"/>
              <w:bottom w:val="single" w:sz="4" w:space="0" w:color="auto"/>
              <w:right w:val="single" w:sz="4" w:space="0" w:color="auto"/>
            </w:tcBorders>
            <w:vAlign w:val="center"/>
          </w:tcPr>
          <w:p w14:paraId="23BF25A7"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160.23 (157.81-162.67)</w:t>
            </w:r>
          </w:p>
        </w:tc>
        <w:tc>
          <w:tcPr>
            <w:tcW w:w="1418" w:type="dxa"/>
            <w:tcBorders>
              <w:top w:val="single" w:sz="4" w:space="0" w:color="auto"/>
              <w:left w:val="single" w:sz="4" w:space="0" w:color="auto"/>
              <w:bottom w:val="single" w:sz="4" w:space="0" w:color="auto"/>
              <w:right w:val="single" w:sz="4" w:space="0" w:color="auto"/>
            </w:tcBorders>
            <w:vAlign w:val="center"/>
          </w:tcPr>
          <w:p w14:paraId="77143016" w14:textId="77777777" w:rsidR="00171E73" w:rsidRPr="001143CE" w:rsidRDefault="00171E73" w:rsidP="00171E73">
            <w:pPr>
              <w:autoSpaceDE w:val="0"/>
              <w:autoSpaceDN w:val="0"/>
              <w:adjustRightInd w:val="0"/>
              <w:rPr>
                <w:rFonts w:ascii="Helvetica" w:hAnsi="Helvetica" w:cs="Calibri"/>
                <w:color w:val="000000"/>
                <w:sz w:val="14"/>
                <w:szCs w:val="14"/>
                <w:lang w:val="en-US"/>
              </w:rPr>
            </w:pPr>
            <w:r w:rsidRPr="001143CE">
              <w:rPr>
                <w:rFonts w:ascii="Helvetica" w:hAnsi="Helvetica" w:cs="Calibri"/>
                <w:color w:val="000000"/>
                <w:sz w:val="13"/>
                <w:szCs w:val="13"/>
                <w:lang w:val="en-US"/>
              </w:rPr>
              <w:t>39.57 (38.16-41.03)</w:t>
            </w:r>
          </w:p>
        </w:tc>
      </w:tr>
    </w:tbl>
    <w:p w14:paraId="10470AB6" w14:textId="77777777" w:rsidR="00943DD3" w:rsidRPr="001143CE" w:rsidRDefault="00943DD3" w:rsidP="00943DD3">
      <w:pPr>
        <w:rPr>
          <w:rFonts w:ascii="Helvetica" w:hAnsi="Helvetica"/>
          <w:color w:val="000000"/>
          <w:sz w:val="22"/>
          <w:szCs w:val="22"/>
          <w:lang w:val="en-US"/>
        </w:rPr>
      </w:pPr>
    </w:p>
    <w:p w14:paraId="1072A8B5" w14:textId="77777777" w:rsidR="00943DD3" w:rsidRPr="001143CE" w:rsidRDefault="00943DD3" w:rsidP="00943DD3">
      <w:pPr>
        <w:rPr>
          <w:rFonts w:ascii="Helvetica" w:hAnsi="Helvetica"/>
          <w:color w:val="000000"/>
          <w:sz w:val="22"/>
          <w:szCs w:val="22"/>
          <w:lang w:val="en-US"/>
        </w:rPr>
      </w:pPr>
    </w:p>
    <w:p w14:paraId="19BEF143" w14:textId="77777777" w:rsidR="00943DD3" w:rsidRPr="001143CE" w:rsidRDefault="00943DD3" w:rsidP="00943DD3">
      <w:pPr>
        <w:rPr>
          <w:rFonts w:ascii="Helvetica" w:hAnsi="Helvetica"/>
          <w:color w:val="000000"/>
          <w:sz w:val="22"/>
          <w:szCs w:val="22"/>
          <w:lang w:val="en-US"/>
        </w:rPr>
      </w:pPr>
    </w:p>
    <w:p w14:paraId="4D3A5215" w14:textId="77777777" w:rsidR="00943DD3" w:rsidRPr="001143CE" w:rsidRDefault="00943DD3" w:rsidP="00943DD3">
      <w:pPr>
        <w:rPr>
          <w:rFonts w:ascii="Helvetica" w:hAnsi="Helvetica"/>
          <w:color w:val="000000"/>
          <w:sz w:val="22"/>
          <w:szCs w:val="22"/>
          <w:lang w:val="en-US"/>
        </w:rPr>
      </w:pPr>
    </w:p>
    <w:p w14:paraId="516BD90D" w14:textId="77777777" w:rsidR="00943DD3" w:rsidRPr="001143CE" w:rsidRDefault="00943DD3" w:rsidP="00943DD3">
      <w:pPr>
        <w:rPr>
          <w:rFonts w:ascii="Helvetica" w:hAnsi="Helvetica"/>
          <w:color w:val="000000"/>
          <w:sz w:val="22"/>
          <w:szCs w:val="22"/>
          <w:lang w:val="en-US"/>
        </w:rPr>
      </w:pPr>
    </w:p>
    <w:p w14:paraId="3172B75E" w14:textId="77777777" w:rsidR="00943DD3" w:rsidRPr="001143CE" w:rsidRDefault="00943DD3" w:rsidP="00943DD3">
      <w:pPr>
        <w:rPr>
          <w:rFonts w:ascii="Helvetica" w:hAnsi="Helvetica"/>
          <w:color w:val="000000"/>
          <w:sz w:val="22"/>
          <w:szCs w:val="22"/>
          <w:lang w:val="en-US"/>
        </w:rPr>
      </w:pPr>
    </w:p>
    <w:p w14:paraId="18F15D5A" w14:textId="77777777" w:rsidR="00943DD3" w:rsidRPr="001143CE" w:rsidRDefault="00943DD3" w:rsidP="00943DD3">
      <w:pPr>
        <w:rPr>
          <w:rFonts w:ascii="Helvetica" w:hAnsi="Helvetica"/>
          <w:color w:val="000000"/>
          <w:sz w:val="22"/>
          <w:szCs w:val="22"/>
          <w:lang w:val="en-US"/>
        </w:rPr>
      </w:pPr>
    </w:p>
    <w:p w14:paraId="7E97151E" w14:textId="77777777" w:rsidR="00943DD3" w:rsidRPr="001143CE" w:rsidRDefault="00943DD3" w:rsidP="00943DD3">
      <w:pPr>
        <w:rPr>
          <w:rFonts w:ascii="Helvetica" w:hAnsi="Helvetica"/>
          <w:color w:val="000000"/>
          <w:sz w:val="22"/>
          <w:szCs w:val="22"/>
          <w:lang w:val="en-US"/>
        </w:rPr>
      </w:pPr>
    </w:p>
    <w:p w14:paraId="05120E6C" w14:textId="77777777" w:rsidR="00943DD3" w:rsidRPr="001143CE" w:rsidRDefault="00943DD3" w:rsidP="00943DD3">
      <w:pPr>
        <w:rPr>
          <w:rFonts w:ascii="Helvetica" w:hAnsi="Helvetica"/>
          <w:color w:val="000000"/>
          <w:sz w:val="22"/>
          <w:szCs w:val="22"/>
          <w:lang w:val="en-US"/>
        </w:rPr>
      </w:pPr>
    </w:p>
    <w:p w14:paraId="20BFF5B7" w14:textId="77777777" w:rsidR="00943DD3" w:rsidRPr="001143CE" w:rsidRDefault="00943DD3" w:rsidP="00943DD3">
      <w:pPr>
        <w:rPr>
          <w:rFonts w:ascii="Helvetica" w:hAnsi="Helvetica"/>
          <w:color w:val="000000"/>
          <w:sz w:val="22"/>
          <w:szCs w:val="22"/>
          <w:lang w:val="en-US"/>
        </w:rPr>
      </w:pPr>
    </w:p>
    <w:p w14:paraId="7F4234F5" w14:textId="77777777" w:rsidR="00943DD3" w:rsidRPr="001143CE" w:rsidRDefault="00943DD3" w:rsidP="00943DD3">
      <w:pPr>
        <w:rPr>
          <w:rFonts w:ascii="Helvetica" w:hAnsi="Helvetica"/>
          <w:color w:val="000000"/>
          <w:sz w:val="22"/>
          <w:szCs w:val="22"/>
          <w:lang w:val="en-US"/>
        </w:rPr>
      </w:pPr>
    </w:p>
    <w:p w14:paraId="29F6A626" w14:textId="77777777" w:rsidR="00943DD3" w:rsidRPr="001143CE" w:rsidRDefault="00943DD3" w:rsidP="00943DD3">
      <w:pPr>
        <w:rPr>
          <w:rFonts w:ascii="Helvetica" w:hAnsi="Helvetica"/>
          <w:color w:val="000000"/>
          <w:sz w:val="22"/>
          <w:szCs w:val="22"/>
          <w:lang w:val="en-US"/>
        </w:rPr>
      </w:pPr>
    </w:p>
    <w:p w14:paraId="7650BF1E" w14:textId="77777777" w:rsidR="00943DD3" w:rsidRPr="001143CE" w:rsidRDefault="00943DD3" w:rsidP="00943DD3">
      <w:pPr>
        <w:rPr>
          <w:rFonts w:ascii="Helvetica" w:hAnsi="Helvetica"/>
          <w:color w:val="000000"/>
          <w:sz w:val="22"/>
          <w:szCs w:val="22"/>
          <w:lang w:val="en-US"/>
        </w:rPr>
      </w:pPr>
    </w:p>
    <w:p w14:paraId="12C0CE66" w14:textId="77777777" w:rsidR="00943DD3" w:rsidRPr="001143CE" w:rsidRDefault="00943DD3" w:rsidP="00943DD3">
      <w:pPr>
        <w:rPr>
          <w:rFonts w:ascii="Helvetica" w:hAnsi="Helvetica"/>
          <w:color w:val="000000"/>
          <w:sz w:val="22"/>
          <w:szCs w:val="22"/>
          <w:lang w:val="en-US"/>
        </w:rPr>
      </w:pPr>
    </w:p>
    <w:p w14:paraId="09BAD322" w14:textId="77777777" w:rsidR="00943DD3" w:rsidRPr="001143CE" w:rsidRDefault="00943DD3" w:rsidP="00943DD3">
      <w:pPr>
        <w:rPr>
          <w:rFonts w:ascii="Helvetica" w:hAnsi="Helvetica"/>
          <w:color w:val="000000"/>
          <w:sz w:val="22"/>
          <w:szCs w:val="22"/>
          <w:lang w:val="en-US"/>
        </w:rPr>
      </w:pPr>
    </w:p>
    <w:p w14:paraId="5F427C0B" w14:textId="77777777" w:rsidR="00943DD3" w:rsidRPr="001143CE" w:rsidRDefault="00943DD3" w:rsidP="00943DD3">
      <w:pPr>
        <w:rPr>
          <w:rFonts w:ascii="Helvetica" w:hAnsi="Helvetica"/>
          <w:color w:val="000000"/>
          <w:sz w:val="22"/>
          <w:szCs w:val="22"/>
          <w:lang w:val="en-US"/>
        </w:rPr>
      </w:pPr>
    </w:p>
    <w:p w14:paraId="149D90C9" w14:textId="77777777" w:rsidR="00943DD3" w:rsidRPr="001143CE" w:rsidRDefault="00943DD3" w:rsidP="00943DD3">
      <w:pPr>
        <w:rPr>
          <w:rFonts w:ascii="Helvetica" w:hAnsi="Helvetica"/>
          <w:color w:val="000000"/>
          <w:sz w:val="22"/>
          <w:szCs w:val="22"/>
          <w:lang w:val="en-US"/>
        </w:rPr>
      </w:pPr>
    </w:p>
    <w:p w14:paraId="7BC819E0" w14:textId="77777777" w:rsidR="00943DD3" w:rsidRPr="001143CE" w:rsidRDefault="00943DD3" w:rsidP="00943DD3">
      <w:pPr>
        <w:rPr>
          <w:rFonts w:ascii="Helvetica" w:hAnsi="Helvetica"/>
          <w:color w:val="000000"/>
          <w:sz w:val="22"/>
          <w:szCs w:val="22"/>
          <w:lang w:val="en-US"/>
        </w:rPr>
      </w:pPr>
    </w:p>
    <w:p w14:paraId="4695A2AE" w14:textId="77777777" w:rsidR="00943DD3" w:rsidRPr="001143CE" w:rsidRDefault="00943DD3" w:rsidP="00943DD3">
      <w:pPr>
        <w:rPr>
          <w:rFonts w:ascii="Helvetica" w:hAnsi="Helvetica"/>
          <w:color w:val="000000"/>
          <w:sz w:val="22"/>
          <w:szCs w:val="22"/>
          <w:lang w:val="en-US"/>
        </w:rPr>
      </w:pPr>
    </w:p>
    <w:p w14:paraId="758ED43C" w14:textId="77777777" w:rsidR="00943DD3" w:rsidRPr="001143CE" w:rsidRDefault="00943DD3" w:rsidP="00943DD3">
      <w:pPr>
        <w:rPr>
          <w:rFonts w:ascii="Helvetica" w:hAnsi="Helvetica"/>
          <w:color w:val="000000"/>
          <w:sz w:val="22"/>
          <w:szCs w:val="22"/>
          <w:lang w:val="en-US"/>
        </w:rPr>
      </w:pPr>
    </w:p>
    <w:p w14:paraId="0370F8A3" w14:textId="77777777" w:rsidR="00943DD3" w:rsidRPr="001143CE" w:rsidRDefault="00943DD3" w:rsidP="00943DD3">
      <w:pPr>
        <w:rPr>
          <w:rFonts w:ascii="Helvetica" w:hAnsi="Helvetica"/>
          <w:color w:val="000000"/>
          <w:sz w:val="22"/>
          <w:szCs w:val="22"/>
          <w:lang w:val="en-US"/>
        </w:rPr>
      </w:pPr>
    </w:p>
    <w:p w14:paraId="1FFF3BD7" w14:textId="77777777" w:rsidR="00943DD3" w:rsidRPr="001143CE" w:rsidRDefault="00943DD3" w:rsidP="00943DD3">
      <w:pPr>
        <w:rPr>
          <w:rFonts w:ascii="Helvetica" w:hAnsi="Helvetica"/>
          <w:color w:val="000000"/>
          <w:sz w:val="22"/>
          <w:szCs w:val="22"/>
          <w:lang w:val="en-US"/>
        </w:rPr>
      </w:pPr>
    </w:p>
    <w:p w14:paraId="1DA76A8B" w14:textId="77777777" w:rsidR="00943DD3" w:rsidRPr="001143CE" w:rsidRDefault="00943DD3" w:rsidP="00943DD3">
      <w:pPr>
        <w:rPr>
          <w:rFonts w:ascii="Helvetica" w:hAnsi="Helvetica"/>
          <w:color w:val="000000"/>
          <w:sz w:val="22"/>
          <w:szCs w:val="22"/>
          <w:lang w:val="en-US"/>
        </w:rPr>
      </w:pPr>
    </w:p>
    <w:p w14:paraId="3AAF1C41" w14:textId="77777777" w:rsidR="00943DD3" w:rsidRPr="001143CE" w:rsidRDefault="00943DD3" w:rsidP="00943DD3">
      <w:pPr>
        <w:rPr>
          <w:rFonts w:ascii="Helvetica" w:hAnsi="Helvetica"/>
          <w:color w:val="000000"/>
          <w:sz w:val="22"/>
          <w:szCs w:val="22"/>
          <w:lang w:val="en-US"/>
        </w:rPr>
      </w:pPr>
    </w:p>
    <w:p w14:paraId="6ADBC792" w14:textId="77777777" w:rsidR="00943DD3" w:rsidRPr="001143CE" w:rsidRDefault="00943DD3" w:rsidP="00943DD3">
      <w:pPr>
        <w:rPr>
          <w:rFonts w:ascii="Helvetica" w:hAnsi="Helvetica"/>
          <w:color w:val="000000"/>
          <w:sz w:val="22"/>
          <w:szCs w:val="22"/>
          <w:lang w:val="en-US"/>
        </w:rPr>
      </w:pPr>
    </w:p>
    <w:p w14:paraId="0C8423B4" w14:textId="77777777" w:rsidR="00943DD3" w:rsidRPr="001143CE" w:rsidRDefault="00943DD3" w:rsidP="00943DD3">
      <w:pPr>
        <w:rPr>
          <w:rFonts w:ascii="Helvetica" w:hAnsi="Helvetica"/>
          <w:color w:val="000000"/>
          <w:sz w:val="22"/>
          <w:szCs w:val="22"/>
          <w:lang w:val="en-US"/>
        </w:rPr>
      </w:pPr>
    </w:p>
    <w:p w14:paraId="6410CF7C" w14:textId="57A211EA" w:rsidR="00486CF2" w:rsidRPr="001143CE" w:rsidRDefault="00486CF2" w:rsidP="00486CF2">
      <w:pPr>
        <w:pStyle w:val="Heading1"/>
        <w:rPr>
          <w:rFonts w:ascii="Helvetica" w:hAnsi="Helvetica"/>
          <w:b/>
          <w:bCs/>
          <w:color w:val="000000"/>
          <w:sz w:val="22"/>
          <w:szCs w:val="22"/>
          <w:lang w:val="en-US"/>
        </w:rPr>
      </w:pPr>
      <w:bookmarkStart w:id="4" w:name="_Toc151063726"/>
      <w:r w:rsidRPr="001143CE">
        <w:rPr>
          <w:rFonts w:ascii="Helvetica" w:hAnsi="Helvetica"/>
          <w:b/>
          <w:bCs/>
          <w:color w:val="000000"/>
          <w:sz w:val="22"/>
          <w:szCs w:val="22"/>
          <w:lang w:val="en-US"/>
        </w:rPr>
        <w:t xml:space="preserve">Supplemental Table </w:t>
      </w:r>
      <w:r w:rsidR="00943DD3" w:rsidRPr="001143CE">
        <w:rPr>
          <w:rFonts w:ascii="Helvetica" w:hAnsi="Helvetica"/>
          <w:b/>
          <w:bCs/>
          <w:color w:val="000000"/>
          <w:sz w:val="22"/>
          <w:szCs w:val="22"/>
          <w:lang w:val="en-US"/>
        </w:rPr>
        <w:t>3</w:t>
      </w:r>
      <w:r w:rsidRPr="001143CE">
        <w:rPr>
          <w:rFonts w:ascii="Helvetica" w:hAnsi="Helvetica"/>
          <w:b/>
          <w:bCs/>
          <w:color w:val="000000"/>
          <w:sz w:val="22"/>
          <w:szCs w:val="22"/>
          <w:lang w:val="en-US"/>
        </w:rPr>
        <w:t>. Complete case analysis: Adjusted incidence rates ratio and absolute risk differences for clinical outcomes in patients with impaired glucose tolerance and or impaired fasting glucose  in New Zealand</w:t>
      </w:r>
      <w:bookmarkEnd w:id="4"/>
      <w:r w:rsidRPr="001143CE">
        <w:rPr>
          <w:rFonts w:ascii="Helvetica" w:hAnsi="Helvetica"/>
          <w:b/>
          <w:bCs/>
          <w:color w:val="000000"/>
          <w:sz w:val="22"/>
          <w:szCs w:val="22"/>
          <w:lang w:val="en-US"/>
        </w:rPr>
        <w:t xml:space="preserve"> </w:t>
      </w:r>
    </w:p>
    <w:p w14:paraId="73F4AB40" w14:textId="77777777" w:rsidR="00486CF2" w:rsidRPr="001143CE" w:rsidRDefault="00486CF2" w:rsidP="00486CF2">
      <w:pPr>
        <w:autoSpaceDE w:val="0"/>
        <w:autoSpaceDN w:val="0"/>
        <w:adjustRightInd w:val="0"/>
        <w:rPr>
          <w:rFonts w:ascii="Helvetica" w:hAnsi="Helvetica"/>
          <w:color w:val="000000"/>
          <w:sz w:val="20"/>
          <w:szCs w:val="20"/>
          <w:lang w:val="en-US"/>
        </w:rPr>
      </w:pPr>
    </w:p>
    <w:p w14:paraId="0C5AA2F9" w14:textId="77777777" w:rsidR="00486CF2" w:rsidRPr="001143CE" w:rsidRDefault="00486CF2" w:rsidP="00486CF2">
      <w:pPr>
        <w:rPr>
          <w:rFonts w:ascii="Helvetica" w:hAnsi="Helvetica"/>
          <w:i/>
          <w:iCs/>
          <w:color w:val="000000"/>
          <w:sz w:val="18"/>
          <w:szCs w:val="18"/>
          <w:lang w:val="en-US"/>
        </w:rPr>
      </w:pPr>
      <w:r w:rsidRPr="001143CE">
        <w:rPr>
          <w:rFonts w:ascii="Helvetica" w:hAnsi="Helvetica"/>
          <w:i/>
          <w:iCs/>
          <w:color w:val="000000"/>
          <w:sz w:val="18"/>
          <w:szCs w:val="18"/>
          <w:lang w:val="en-US"/>
        </w:rPr>
        <w:t>£</w:t>
      </w:r>
      <w:r w:rsidRPr="001143CE">
        <w:rPr>
          <w:rFonts w:ascii="Helvetica" w:hAnsi="Helvetica"/>
          <w:i/>
          <w:iCs/>
          <w:color w:val="000000"/>
          <w:sz w:val="18"/>
          <w:szCs w:val="18"/>
          <w:vertAlign w:val="superscript"/>
          <w:lang w:val="en-US"/>
        </w:rPr>
        <w:t xml:space="preserve"> </w:t>
      </w:r>
      <w:r w:rsidRPr="001143CE">
        <w:rPr>
          <w:rFonts w:ascii="Helvetica" w:hAnsi="Helvetica"/>
          <w:i/>
          <w:iCs/>
          <w:color w:val="000000"/>
          <w:sz w:val="18"/>
          <w:szCs w:val="18"/>
          <w:lang w:val="en-US"/>
        </w:rPr>
        <w:t xml:space="preserve">indicates male gender as reference and IGT and or IFG , age, ethnicity, socioeconomic status, obesity status, smoking status, systolic blood pressure, total cholesterol, triglyceride, HbA1c, and clinical treatment were adjusted. </w:t>
      </w:r>
    </w:p>
    <w:p w14:paraId="0C2AF384" w14:textId="77777777" w:rsidR="00486CF2" w:rsidRPr="001143CE" w:rsidRDefault="00486CF2" w:rsidP="00486CF2">
      <w:pPr>
        <w:rPr>
          <w:rFonts w:ascii="Helvetica" w:hAnsi="Helvetica"/>
          <w:i/>
          <w:iCs/>
          <w:color w:val="000000"/>
          <w:sz w:val="18"/>
          <w:szCs w:val="18"/>
          <w:lang w:val="en-US"/>
        </w:rPr>
      </w:pPr>
      <w:r w:rsidRPr="001143CE">
        <w:rPr>
          <w:rFonts w:ascii="Helvetica" w:hAnsi="Helvetica"/>
          <w:i/>
          <w:iCs/>
          <w:color w:val="000000"/>
          <w:sz w:val="18"/>
          <w:szCs w:val="18"/>
          <w:vertAlign w:val="superscript"/>
          <w:lang w:val="en-US"/>
        </w:rPr>
        <w:t xml:space="preserve">¶ </w:t>
      </w:r>
      <w:r w:rsidRPr="001143CE">
        <w:rPr>
          <w:rFonts w:ascii="Helvetica" w:hAnsi="Helvetica"/>
          <w:i/>
          <w:iCs/>
          <w:color w:val="000000"/>
          <w:sz w:val="18"/>
          <w:szCs w:val="18"/>
          <w:lang w:val="en-US"/>
        </w:rPr>
        <w:t xml:space="preserve">indicates age ≤ 55 years as reference and IGT and or IFG , sex, ethnicity, socioeconomic status, obesity status, smoking status, systolic blood pressure, total cholesterol, triglyceride, HbA1c, and clinical treatment were adjusted. </w:t>
      </w:r>
    </w:p>
    <w:p w14:paraId="66CCC640" w14:textId="77777777" w:rsidR="00486CF2" w:rsidRPr="001143CE" w:rsidRDefault="00486CF2" w:rsidP="00486CF2">
      <w:pPr>
        <w:rPr>
          <w:rFonts w:ascii="Helvetica" w:hAnsi="Helvetica"/>
          <w:i/>
          <w:iCs/>
          <w:color w:val="000000"/>
          <w:sz w:val="18"/>
          <w:szCs w:val="18"/>
          <w:lang w:val="en-US"/>
        </w:rPr>
      </w:pPr>
      <w:r w:rsidRPr="001143CE">
        <w:rPr>
          <w:rFonts w:ascii="Helvetica" w:hAnsi="Helvetica"/>
          <w:i/>
          <w:iCs/>
          <w:color w:val="000000"/>
          <w:sz w:val="18"/>
          <w:szCs w:val="18"/>
          <w:lang w:val="en-US"/>
        </w:rPr>
        <w:t xml:space="preserve">† Indicates New Zealand European ethnicity as reference and IGT and or IFG , age, sex, socioeconomic status, obesity status, smoking status, systolic blood pressure, total cholesterol, triglyceride, HbA1c, and clinical treatment were adjusted. </w:t>
      </w:r>
    </w:p>
    <w:p w14:paraId="58DE6109" w14:textId="77777777" w:rsidR="00486CF2" w:rsidRPr="001143CE" w:rsidRDefault="00486CF2" w:rsidP="00486CF2">
      <w:pPr>
        <w:rPr>
          <w:rFonts w:ascii="Helvetica" w:hAnsi="Helvetica"/>
          <w:i/>
          <w:iCs/>
          <w:color w:val="000000"/>
          <w:sz w:val="18"/>
          <w:szCs w:val="18"/>
          <w:lang w:val="en-US"/>
        </w:rPr>
      </w:pPr>
      <w:r w:rsidRPr="001143CE">
        <w:rPr>
          <w:rFonts w:ascii="Helvetica" w:hAnsi="Helvetica"/>
          <w:i/>
          <w:iCs/>
          <w:color w:val="000000"/>
          <w:sz w:val="18"/>
          <w:szCs w:val="18"/>
          <w:lang w:val="en-US"/>
        </w:rPr>
        <w:t xml:space="preserve">‡ Indicates the least deprived group as reference and IGT and or IFG , age, sex, ethnicity, obesity status, smoking status, systolic blood pressure, total cholesterol, triglyceride, HbA1c, and clinical treatment were adjusted. </w:t>
      </w:r>
    </w:p>
    <w:p w14:paraId="663D83AA" w14:textId="77777777" w:rsidR="00486CF2" w:rsidRPr="001143CE" w:rsidRDefault="00486CF2" w:rsidP="00486CF2">
      <w:pPr>
        <w:rPr>
          <w:rFonts w:ascii="Helvetica" w:hAnsi="Helvetica"/>
          <w:i/>
          <w:iCs/>
          <w:color w:val="000000"/>
          <w:sz w:val="18"/>
          <w:szCs w:val="18"/>
          <w:lang w:val="en-US"/>
        </w:rPr>
      </w:pPr>
      <w:r w:rsidRPr="001143CE">
        <w:rPr>
          <w:rFonts w:ascii="Helvetica" w:hAnsi="Helvetica"/>
          <w:i/>
          <w:iCs/>
          <w:color w:val="000000"/>
          <w:sz w:val="18"/>
          <w:szCs w:val="18"/>
          <w:lang w:val="en-US"/>
        </w:rPr>
        <w:t>*Indicates body mass index less than 30 kg/m</w:t>
      </w:r>
      <w:r w:rsidRPr="001143CE">
        <w:rPr>
          <w:rFonts w:ascii="Helvetica" w:hAnsi="Helvetica"/>
          <w:i/>
          <w:iCs/>
          <w:color w:val="000000"/>
          <w:sz w:val="18"/>
          <w:szCs w:val="18"/>
          <w:vertAlign w:val="superscript"/>
          <w:lang w:val="en-US"/>
        </w:rPr>
        <w:t>2</w:t>
      </w:r>
      <w:r w:rsidRPr="001143CE">
        <w:rPr>
          <w:rFonts w:ascii="Helvetica" w:hAnsi="Helvetica"/>
          <w:i/>
          <w:iCs/>
          <w:color w:val="000000"/>
          <w:sz w:val="18"/>
          <w:szCs w:val="18"/>
          <w:lang w:val="en-US"/>
        </w:rPr>
        <w:t xml:space="preserve"> as reference and IGT and or IFG , age, sex, ethnicity, socioeconomic status, smoking status, systolic blood pressure, total cholesterol, triglyceride, HbA1c, and clinical treatment were adjusted.</w:t>
      </w:r>
    </w:p>
    <w:p w14:paraId="60F0F217" w14:textId="77777777" w:rsidR="00486CF2" w:rsidRPr="001143CE" w:rsidRDefault="00486CF2" w:rsidP="00486CF2">
      <w:pPr>
        <w:rPr>
          <w:rFonts w:ascii="Helvetica" w:hAnsi="Helvetica"/>
          <w:i/>
          <w:iCs/>
          <w:color w:val="000000"/>
          <w:sz w:val="18"/>
          <w:szCs w:val="18"/>
          <w:lang w:val="en-US"/>
        </w:rPr>
      </w:pPr>
      <w:r w:rsidRPr="001143CE">
        <w:rPr>
          <w:rFonts w:ascii="Helvetica" w:hAnsi="Helvetica"/>
          <w:i/>
          <w:iCs/>
          <w:color w:val="000000"/>
          <w:sz w:val="18"/>
          <w:szCs w:val="18"/>
          <w:lang w:val="en-US"/>
        </w:rPr>
        <w:t xml:space="preserve">$ indicates non-smoker as reference and IGT and or IFG , age, sex, ethnicity, socioeconomic status, obesity status, systolic blood pressure, total cholesterol, triglyceride, HbA1c, and clinical treatment were adjusted. </w:t>
      </w:r>
    </w:p>
    <w:p w14:paraId="16843453" w14:textId="77777777" w:rsidR="00486CF2" w:rsidRPr="001143CE" w:rsidRDefault="00486CF2" w:rsidP="00486CF2">
      <w:pPr>
        <w:rPr>
          <w:rFonts w:ascii="Helvetica" w:hAnsi="Helvetica"/>
          <w:i/>
          <w:iCs/>
          <w:color w:val="000000"/>
          <w:sz w:val="18"/>
          <w:szCs w:val="18"/>
          <w:lang w:val="en-US"/>
        </w:rPr>
      </w:pPr>
      <w:r w:rsidRPr="001143CE">
        <w:rPr>
          <w:rFonts w:ascii="Helvetica" w:hAnsi="Helvetica"/>
          <w:i/>
          <w:iCs/>
          <w:color w:val="000000"/>
          <w:sz w:val="18"/>
          <w:szCs w:val="18"/>
          <w:lang w:val="en-US"/>
        </w:rPr>
        <w:t xml:space="preserve"> </w:t>
      </w:r>
      <w:r w:rsidRPr="001143CE">
        <w:rPr>
          <w:rFonts w:ascii="Helvetica" w:hAnsi="Helvetica"/>
          <w:color w:val="000000"/>
          <w:sz w:val="15"/>
          <w:szCs w:val="15"/>
          <w:lang w:val="en-US"/>
        </w:rPr>
        <w:t>£</w:t>
      </w:r>
      <w:r w:rsidRPr="001143CE">
        <w:rPr>
          <w:rFonts w:ascii="Helvetica" w:hAnsi="Helvetica"/>
          <w:i/>
          <w:iCs/>
          <w:color w:val="000000"/>
          <w:sz w:val="18"/>
          <w:szCs w:val="18"/>
          <w:lang w:val="en-US"/>
        </w:rPr>
        <w:t xml:space="preserve">indicates systolic blood pressure &lt; 130mmHg as reference, and IGT and or IFG , age, sex, ethnicity, socioeconomic status, obesity status, smoking status, total cholesterol, triglyceride HbA1c, and clinical treatment were adjusted.  </w:t>
      </w:r>
    </w:p>
    <w:p w14:paraId="68D81111" w14:textId="77777777" w:rsidR="00486CF2" w:rsidRPr="001143CE" w:rsidRDefault="00486CF2" w:rsidP="00486CF2">
      <w:pPr>
        <w:rPr>
          <w:rFonts w:ascii="Helvetica" w:hAnsi="Helvetica"/>
          <w:i/>
          <w:iCs/>
          <w:color w:val="000000"/>
          <w:sz w:val="18"/>
          <w:szCs w:val="18"/>
          <w:lang w:val="en-US"/>
        </w:rPr>
      </w:pPr>
      <w:r w:rsidRPr="001143CE">
        <w:rPr>
          <w:rFonts w:ascii="Helvetica" w:hAnsi="Helvetica"/>
          <w:color w:val="000000"/>
          <w:sz w:val="15"/>
          <w:szCs w:val="15"/>
          <w:lang w:val="en-US"/>
        </w:rPr>
        <w:sym w:font="Symbol" w:char="F05E"/>
      </w:r>
      <w:r w:rsidRPr="001143CE">
        <w:rPr>
          <w:rFonts w:ascii="Helvetica" w:hAnsi="Helvetica"/>
          <w:i/>
          <w:iCs/>
          <w:color w:val="000000"/>
          <w:sz w:val="18"/>
          <w:szCs w:val="18"/>
          <w:lang w:val="en-US"/>
        </w:rPr>
        <w:t xml:space="preserve">indicates total cholesterol&lt;5.0mmol/L as reference and IGT and or IFG , age, sex, ethnicity, socioeconomic status, obesity status, smoking status, systolic blood pressure, triglyceride HbA1c, and clinical treatment were adjusted. </w:t>
      </w:r>
    </w:p>
    <w:p w14:paraId="4413ACDD" w14:textId="77777777" w:rsidR="00486CF2" w:rsidRPr="001143CE" w:rsidRDefault="00486CF2" w:rsidP="00486CF2">
      <w:pPr>
        <w:rPr>
          <w:rFonts w:ascii="Helvetica" w:hAnsi="Helvetica"/>
          <w:i/>
          <w:iCs/>
          <w:color w:val="000000"/>
          <w:sz w:val="18"/>
          <w:szCs w:val="18"/>
          <w:lang w:val="en-US"/>
        </w:rPr>
      </w:pPr>
      <w:r w:rsidRPr="001143CE">
        <w:rPr>
          <w:rFonts w:ascii="Helvetica" w:hAnsi="Helvetica"/>
          <w:i/>
          <w:iCs/>
          <w:color w:val="000000"/>
          <w:sz w:val="18"/>
          <w:szCs w:val="18"/>
          <w:lang w:val="en-US"/>
        </w:rPr>
        <w:t xml:space="preserve"> </w:t>
      </w:r>
      <w:r w:rsidRPr="001143CE">
        <w:rPr>
          <w:rFonts w:ascii="Helvetica" w:hAnsi="Helvetica"/>
          <w:color w:val="000000"/>
          <w:sz w:val="15"/>
          <w:szCs w:val="15"/>
          <w:lang w:val="en-US"/>
        </w:rPr>
        <w:sym w:font="Symbol" w:char="F0E9"/>
      </w:r>
      <w:r w:rsidRPr="001143CE">
        <w:rPr>
          <w:rFonts w:ascii="Helvetica" w:hAnsi="Helvetica"/>
          <w:i/>
          <w:iCs/>
          <w:color w:val="000000"/>
          <w:sz w:val="18"/>
          <w:szCs w:val="18"/>
          <w:lang w:val="en-US"/>
        </w:rPr>
        <w:t xml:space="preserve">indicates triglyceride&lt;1.8mmol/L as reference, and IGT and or IFG , age, sex, ethnicity, socioeconomic status, obesity status, smoking status, systolic blood pressure, total cholesterol, HbA1c, and clinical treatment were adjusted.  </w:t>
      </w:r>
    </w:p>
    <w:p w14:paraId="41DB8582" w14:textId="77777777" w:rsidR="00486CF2" w:rsidRPr="001143CE" w:rsidRDefault="00486CF2" w:rsidP="00486CF2">
      <w:pPr>
        <w:rPr>
          <w:rFonts w:ascii="Helvetica" w:hAnsi="Helvetica"/>
          <w:i/>
          <w:iCs/>
          <w:color w:val="000000"/>
          <w:sz w:val="18"/>
          <w:szCs w:val="18"/>
          <w:lang w:val="en-US"/>
        </w:rPr>
      </w:pPr>
      <w:r w:rsidRPr="001143CE">
        <w:rPr>
          <w:rFonts w:ascii="Helvetica" w:hAnsi="Helvetica"/>
          <w:color w:val="000000"/>
          <w:sz w:val="15"/>
          <w:szCs w:val="15"/>
          <w:lang w:val="en-US"/>
        </w:rPr>
        <w:sym w:font="Symbol" w:char="F021"/>
      </w:r>
      <w:r w:rsidRPr="001143CE">
        <w:rPr>
          <w:rFonts w:ascii="Helvetica" w:hAnsi="Helvetica"/>
          <w:i/>
          <w:iCs/>
          <w:color w:val="000000"/>
          <w:sz w:val="18"/>
          <w:szCs w:val="18"/>
          <w:lang w:val="en-US"/>
        </w:rPr>
        <w:t xml:space="preserve">Indicates HbA1c&lt;43mmol/mol as reference and IGT and or IFG , age, sex, ethnicity, socioeconomic status, obesity status, smoking status, systolic blood pressure, total cholesterol, triglyceride and clinical treatments were adjusted. </w:t>
      </w:r>
    </w:p>
    <w:p w14:paraId="1D9DA34C" w14:textId="77777777" w:rsidR="00486CF2" w:rsidRPr="001143CE" w:rsidRDefault="00486CF2" w:rsidP="00486CF2">
      <w:pPr>
        <w:rPr>
          <w:rFonts w:ascii="Helvetica" w:hAnsi="Helvetica"/>
          <w:i/>
          <w:iCs/>
          <w:color w:val="000000"/>
          <w:sz w:val="18"/>
          <w:szCs w:val="18"/>
          <w:lang w:val="en-US"/>
        </w:rPr>
      </w:pPr>
      <w:r w:rsidRPr="001143CE">
        <w:rPr>
          <w:rFonts w:ascii="Helvetica" w:hAnsi="Helvetica"/>
          <w:i/>
          <w:iCs/>
          <w:color w:val="000000"/>
          <w:sz w:val="18"/>
          <w:szCs w:val="18"/>
          <w:lang w:val="en-US"/>
        </w:rPr>
        <w:t xml:space="preserve">&amp; indicates IFG as reference and IGT and or IFG, age, sex, ethnicity, socioeconomic status, obesity status, smoking status, systolic blood pressure, total cholesterol, HbA1c, triglyceride and clinical treatments were adjusted. </w:t>
      </w:r>
    </w:p>
    <w:p w14:paraId="438E50A2" w14:textId="77777777" w:rsidR="00486CF2" w:rsidRPr="001143CE" w:rsidRDefault="00486CF2" w:rsidP="00486CF2">
      <w:pPr>
        <w:rPr>
          <w:rFonts w:ascii="Helvetica" w:hAnsi="Helvetica"/>
          <w:i/>
          <w:iCs/>
          <w:color w:val="000000"/>
          <w:sz w:val="18"/>
          <w:szCs w:val="18"/>
          <w:lang w:val="en-US"/>
        </w:rPr>
      </w:pPr>
      <w:r w:rsidRPr="001143CE">
        <w:rPr>
          <w:rFonts w:ascii="Helvetica" w:hAnsi="Helvetica"/>
          <w:i/>
          <w:iCs/>
          <w:color w:val="000000"/>
          <w:sz w:val="18"/>
          <w:szCs w:val="18"/>
          <w:lang w:val="en-US"/>
        </w:rPr>
        <w:t>IFG indicated impaired fasting glucose; IGT indicates impaired glucose tolerance.</w:t>
      </w:r>
    </w:p>
    <w:p w14:paraId="45B82F44" w14:textId="77777777" w:rsidR="00486CF2" w:rsidRPr="001143CE" w:rsidRDefault="00486CF2" w:rsidP="00486CF2">
      <w:pPr>
        <w:rPr>
          <w:rFonts w:ascii="Helvetica" w:hAnsi="Helvetica"/>
          <w:i/>
          <w:iCs/>
          <w:color w:val="000000"/>
          <w:sz w:val="18"/>
          <w:szCs w:val="18"/>
          <w:lang w:val="en-US"/>
        </w:rPr>
      </w:pPr>
    </w:p>
    <w:p w14:paraId="45FA2A6E" w14:textId="77777777" w:rsidR="00486CF2" w:rsidRPr="001143CE" w:rsidRDefault="00486CF2" w:rsidP="00486CF2">
      <w:pPr>
        <w:rPr>
          <w:rFonts w:ascii="Helvetica" w:hAnsi="Helvetica"/>
          <w:i/>
          <w:iCs/>
          <w:color w:val="000000"/>
          <w:sz w:val="18"/>
          <w:szCs w:val="18"/>
          <w:lang w:val="en-US"/>
        </w:rPr>
      </w:pPr>
    </w:p>
    <w:tbl>
      <w:tblPr>
        <w:tblStyle w:val="TableGrid"/>
        <w:tblW w:w="16632" w:type="dxa"/>
        <w:jc w:val="center"/>
        <w:tblLook w:val="04A0" w:firstRow="1" w:lastRow="0" w:firstColumn="1" w:lastColumn="0" w:noHBand="0" w:noVBand="1"/>
      </w:tblPr>
      <w:tblGrid>
        <w:gridCol w:w="1656"/>
        <w:gridCol w:w="1525"/>
        <w:gridCol w:w="1532"/>
        <w:gridCol w:w="1547"/>
        <w:gridCol w:w="1526"/>
        <w:gridCol w:w="1664"/>
        <w:gridCol w:w="1438"/>
        <w:gridCol w:w="1436"/>
        <w:gridCol w:w="1436"/>
        <w:gridCol w:w="1436"/>
        <w:gridCol w:w="1436"/>
      </w:tblGrid>
      <w:tr w:rsidR="00486CF2" w:rsidRPr="001143CE" w14:paraId="503FAEBD" w14:textId="77777777" w:rsidTr="00E50D4F">
        <w:trPr>
          <w:trHeight w:val="292"/>
          <w:jc w:val="center"/>
        </w:trPr>
        <w:tc>
          <w:tcPr>
            <w:tcW w:w="1656" w:type="dxa"/>
            <w:tcBorders>
              <w:top w:val="single" w:sz="4" w:space="0" w:color="auto"/>
              <w:left w:val="single" w:sz="4" w:space="0" w:color="auto"/>
              <w:bottom w:val="single" w:sz="4" w:space="0" w:color="auto"/>
              <w:right w:val="single" w:sz="4" w:space="0" w:color="auto"/>
            </w:tcBorders>
          </w:tcPr>
          <w:p w14:paraId="293A98ED" w14:textId="77777777" w:rsidR="00486CF2" w:rsidRPr="001143CE" w:rsidRDefault="00486CF2" w:rsidP="00E50D4F">
            <w:pPr>
              <w:autoSpaceDE w:val="0"/>
              <w:autoSpaceDN w:val="0"/>
              <w:adjustRightInd w:val="0"/>
              <w:jc w:val="center"/>
              <w:rPr>
                <w:rFonts w:ascii="Helvetica" w:hAnsi="Helvetica"/>
                <w:color w:val="000000"/>
                <w:sz w:val="16"/>
                <w:szCs w:val="16"/>
                <w:lang w:val="en-US"/>
              </w:rPr>
            </w:pPr>
          </w:p>
        </w:tc>
        <w:tc>
          <w:tcPr>
            <w:tcW w:w="1525" w:type="dxa"/>
            <w:tcBorders>
              <w:top w:val="single" w:sz="4" w:space="0" w:color="auto"/>
              <w:left w:val="single" w:sz="4" w:space="0" w:color="auto"/>
              <w:bottom w:val="single" w:sz="4" w:space="0" w:color="auto"/>
              <w:right w:val="single" w:sz="4" w:space="0" w:color="auto"/>
            </w:tcBorders>
            <w:hideMark/>
          </w:tcPr>
          <w:p w14:paraId="48098334" w14:textId="77777777" w:rsidR="00486CF2" w:rsidRPr="001143CE" w:rsidRDefault="00486CF2" w:rsidP="00E50D4F">
            <w:pPr>
              <w:autoSpaceDE w:val="0"/>
              <w:autoSpaceDN w:val="0"/>
              <w:adjustRightInd w:val="0"/>
              <w:jc w:val="center"/>
              <w:rPr>
                <w:rFonts w:ascii="Helvetica" w:hAnsi="Helvetica"/>
                <w:color w:val="000000"/>
                <w:sz w:val="16"/>
                <w:szCs w:val="16"/>
                <w:lang w:val="en-US"/>
              </w:rPr>
            </w:pPr>
            <w:r w:rsidRPr="001143CE">
              <w:rPr>
                <w:rFonts w:ascii="Helvetica" w:hAnsi="Helvetica"/>
                <w:color w:val="000000"/>
                <w:sz w:val="16"/>
                <w:szCs w:val="16"/>
                <w:lang w:val="en-US"/>
              </w:rPr>
              <w:t>All-cause mortality</w:t>
            </w:r>
          </w:p>
        </w:tc>
        <w:tc>
          <w:tcPr>
            <w:tcW w:w="1532" w:type="dxa"/>
            <w:tcBorders>
              <w:top w:val="single" w:sz="4" w:space="0" w:color="auto"/>
              <w:left w:val="single" w:sz="4" w:space="0" w:color="auto"/>
              <w:bottom w:val="single" w:sz="4" w:space="0" w:color="auto"/>
              <w:right w:val="single" w:sz="4" w:space="0" w:color="auto"/>
            </w:tcBorders>
            <w:hideMark/>
          </w:tcPr>
          <w:p w14:paraId="2FFB4A31" w14:textId="77777777" w:rsidR="00486CF2" w:rsidRPr="001143CE" w:rsidRDefault="00486CF2" w:rsidP="00E50D4F">
            <w:pPr>
              <w:autoSpaceDE w:val="0"/>
              <w:autoSpaceDN w:val="0"/>
              <w:adjustRightInd w:val="0"/>
              <w:jc w:val="center"/>
              <w:rPr>
                <w:rFonts w:ascii="Helvetica" w:hAnsi="Helvetica"/>
                <w:color w:val="000000"/>
                <w:sz w:val="16"/>
                <w:szCs w:val="16"/>
                <w:lang w:val="en-US"/>
              </w:rPr>
            </w:pPr>
            <w:r w:rsidRPr="001143CE">
              <w:rPr>
                <w:rFonts w:ascii="Helvetica" w:hAnsi="Helvetica"/>
                <w:color w:val="000000"/>
                <w:sz w:val="16"/>
                <w:szCs w:val="16"/>
                <w:lang w:val="en-US"/>
              </w:rPr>
              <w:t>Premature mortality</w:t>
            </w:r>
          </w:p>
        </w:tc>
        <w:tc>
          <w:tcPr>
            <w:tcW w:w="1547" w:type="dxa"/>
            <w:tcBorders>
              <w:top w:val="single" w:sz="4" w:space="0" w:color="auto"/>
              <w:left w:val="single" w:sz="4" w:space="0" w:color="auto"/>
              <w:bottom w:val="single" w:sz="4" w:space="0" w:color="auto"/>
              <w:right w:val="single" w:sz="4" w:space="0" w:color="auto"/>
            </w:tcBorders>
            <w:hideMark/>
          </w:tcPr>
          <w:p w14:paraId="565A0DA5" w14:textId="77777777" w:rsidR="00486CF2" w:rsidRPr="001143CE" w:rsidRDefault="00486CF2" w:rsidP="00E50D4F">
            <w:pPr>
              <w:autoSpaceDE w:val="0"/>
              <w:autoSpaceDN w:val="0"/>
              <w:adjustRightInd w:val="0"/>
              <w:jc w:val="center"/>
              <w:rPr>
                <w:rFonts w:ascii="Helvetica" w:hAnsi="Helvetica"/>
                <w:color w:val="000000"/>
                <w:sz w:val="16"/>
                <w:szCs w:val="16"/>
                <w:lang w:val="en-US"/>
              </w:rPr>
            </w:pPr>
            <w:r w:rsidRPr="001143CE">
              <w:rPr>
                <w:rFonts w:ascii="Helvetica" w:hAnsi="Helvetica"/>
                <w:color w:val="000000"/>
                <w:sz w:val="16"/>
                <w:szCs w:val="16"/>
                <w:lang w:val="en-US"/>
              </w:rPr>
              <w:t>Cardiovascular mortality</w:t>
            </w:r>
          </w:p>
        </w:tc>
        <w:tc>
          <w:tcPr>
            <w:tcW w:w="1526" w:type="dxa"/>
            <w:tcBorders>
              <w:top w:val="single" w:sz="4" w:space="0" w:color="auto"/>
              <w:left w:val="single" w:sz="4" w:space="0" w:color="auto"/>
              <w:bottom w:val="single" w:sz="4" w:space="0" w:color="auto"/>
              <w:right w:val="single" w:sz="4" w:space="0" w:color="auto"/>
            </w:tcBorders>
            <w:hideMark/>
          </w:tcPr>
          <w:p w14:paraId="57CA5698" w14:textId="77777777" w:rsidR="00486CF2" w:rsidRPr="001143CE" w:rsidRDefault="00486CF2" w:rsidP="00E50D4F">
            <w:pPr>
              <w:autoSpaceDE w:val="0"/>
              <w:autoSpaceDN w:val="0"/>
              <w:adjustRightInd w:val="0"/>
              <w:jc w:val="center"/>
              <w:rPr>
                <w:rFonts w:ascii="Helvetica" w:hAnsi="Helvetica"/>
                <w:color w:val="000000"/>
                <w:sz w:val="16"/>
                <w:szCs w:val="16"/>
                <w:lang w:val="en-US"/>
              </w:rPr>
            </w:pPr>
            <w:r w:rsidRPr="001143CE">
              <w:rPr>
                <w:rFonts w:ascii="Helvetica" w:hAnsi="Helvetica"/>
                <w:color w:val="000000"/>
                <w:sz w:val="16"/>
                <w:szCs w:val="16"/>
                <w:lang w:val="en-US"/>
              </w:rPr>
              <w:t>Cancer mortality</w:t>
            </w:r>
          </w:p>
        </w:tc>
        <w:tc>
          <w:tcPr>
            <w:tcW w:w="1664" w:type="dxa"/>
            <w:tcBorders>
              <w:top w:val="single" w:sz="4" w:space="0" w:color="auto"/>
              <w:left w:val="single" w:sz="4" w:space="0" w:color="auto"/>
              <w:bottom w:val="single" w:sz="4" w:space="0" w:color="auto"/>
              <w:right w:val="single" w:sz="4" w:space="0" w:color="auto"/>
            </w:tcBorders>
            <w:hideMark/>
          </w:tcPr>
          <w:p w14:paraId="0868F564" w14:textId="77777777" w:rsidR="00486CF2" w:rsidRPr="001143CE" w:rsidRDefault="00486CF2" w:rsidP="00E50D4F">
            <w:pPr>
              <w:autoSpaceDE w:val="0"/>
              <w:autoSpaceDN w:val="0"/>
              <w:adjustRightInd w:val="0"/>
              <w:jc w:val="center"/>
              <w:rPr>
                <w:rFonts w:ascii="Helvetica" w:hAnsi="Helvetica"/>
                <w:color w:val="000000"/>
                <w:sz w:val="16"/>
                <w:szCs w:val="16"/>
                <w:lang w:val="en-US"/>
              </w:rPr>
            </w:pPr>
            <w:r w:rsidRPr="001143CE">
              <w:rPr>
                <w:rFonts w:ascii="Helvetica" w:hAnsi="Helvetica"/>
                <w:color w:val="000000"/>
                <w:sz w:val="16"/>
                <w:szCs w:val="16"/>
                <w:lang w:val="en-US"/>
              </w:rPr>
              <w:t>Cardiovascular hospital admission</w:t>
            </w:r>
          </w:p>
        </w:tc>
        <w:tc>
          <w:tcPr>
            <w:tcW w:w="1438" w:type="dxa"/>
            <w:tcBorders>
              <w:top w:val="single" w:sz="4" w:space="0" w:color="auto"/>
              <w:left w:val="single" w:sz="4" w:space="0" w:color="auto"/>
              <w:bottom w:val="single" w:sz="4" w:space="0" w:color="auto"/>
              <w:right w:val="single" w:sz="4" w:space="0" w:color="auto"/>
            </w:tcBorders>
            <w:hideMark/>
          </w:tcPr>
          <w:p w14:paraId="3D9AAD95" w14:textId="77777777" w:rsidR="00486CF2" w:rsidRPr="001143CE" w:rsidRDefault="00486CF2" w:rsidP="00E50D4F">
            <w:pPr>
              <w:autoSpaceDE w:val="0"/>
              <w:autoSpaceDN w:val="0"/>
              <w:adjustRightInd w:val="0"/>
              <w:jc w:val="center"/>
              <w:rPr>
                <w:rFonts w:ascii="Helvetica" w:hAnsi="Helvetica"/>
                <w:color w:val="000000"/>
                <w:sz w:val="16"/>
                <w:szCs w:val="16"/>
                <w:lang w:val="en-US"/>
              </w:rPr>
            </w:pPr>
            <w:r w:rsidRPr="001143CE">
              <w:rPr>
                <w:rFonts w:ascii="Helvetica" w:hAnsi="Helvetica"/>
                <w:color w:val="000000"/>
                <w:sz w:val="16"/>
                <w:szCs w:val="16"/>
                <w:lang w:val="en-US"/>
              </w:rPr>
              <w:t>Myocardial infarction hospital admission</w:t>
            </w:r>
          </w:p>
        </w:tc>
        <w:tc>
          <w:tcPr>
            <w:tcW w:w="1436" w:type="dxa"/>
            <w:tcBorders>
              <w:top w:val="single" w:sz="4" w:space="0" w:color="auto"/>
              <w:left w:val="single" w:sz="4" w:space="0" w:color="auto"/>
              <w:bottom w:val="single" w:sz="4" w:space="0" w:color="auto"/>
              <w:right w:val="single" w:sz="4" w:space="0" w:color="auto"/>
            </w:tcBorders>
            <w:hideMark/>
          </w:tcPr>
          <w:p w14:paraId="72020611" w14:textId="77777777" w:rsidR="00486CF2" w:rsidRPr="001143CE" w:rsidRDefault="00486CF2" w:rsidP="00E50D4F">
            <w:pPr>
              <w:autoSpaceDE w:val="0"/>
              <w:autoSpaceDN w:val="0"/>
              <w:adjustRightInd w:val="0"/>
              <w:jc w:val="center"/>
              <w:rPr>
                <w:rFonts w:ascii="Helvetica" w:hAnsi="Helvetica"/>
                <w:color w:val="000000"/>
                <w:sz w:val="16"/>
                <w:szCs w:val="16"/>
                <w:lang w:val="en-US"/>
              </w:rPr>
            </w:pPr>
            <w:r w:rsidRPr="001143CE">
              <w:rPr>
                <w:rFonts w:ascii="Helvetica" w:hAnsi="Helvetica"/>
                <w:color w:val="000000"/>
                <w:sz w:val="16"/>
                <w:szCs w:val="16"/>
                <w:lang w:val="en-US"/>
              </w:rPr>
              <w:t>Stroke hospital admission</w:t>
            </w:r>
          </w:p>
        </w:tc>
        <w:tc>
          <w:tcPr>
            <w:tcW w:w="1436" w:type="dxa"/>
            <w:tcBorders>
              <w:top w:val="single" w:sz="4" w:space="0" w:color="auto"/>
              <w:left w:val="single" w:sz="4" w:space="0" w:color="auto"/>
              <w:bottom w:val="single" w:sz="4" w:space="0" w:color="auto"/>
              <w:right w:val="single" w:sz="4" w:space="0" w:color="auto"/>
            </w:tcBorders>
            <w:hideMark/>
          </w:tcPr>
          <w:p w14:paraId="52AFAB51" w14:textId="77777777" w:rsidR="00486CF2" w:rsidRPr="001143CE" w:rsidRDefault="00486CF2" w:rsidP="00E50D4F">
            <w:pPr>
              <w:autoSpaceDE w:val="0"/>
              <w:autoSpaceDN w:val="0"/>
              <w:adjustRightInd w:val="0"/>
              <w:jc w:val="center"/>
              <w:rPr>
                <w:rFonts w:ascii="Helvetica" w:hAnsi="Helvetica"/>
                <w:color w:val="000000"/>
                <w:sz w:val="16"/>
                <w:szCs w:val="16"/>
                <w:lang w:val="en-US"/>
              </w:rPr>
            </w:pPr>
            <w:r w:rsidRPr="001143CE">
              <w:rPr>
                <w:rFonts w:ascii="Helvetica" w:hAnsi="Helvetica"/>
                <w:color w:val="000000"/>
                <w:sz w:val="16"/>
                <w:szCs w:val="16"/>
                <w:lang w:val="en-US"/>
              </w:rPr>
              <w:t>Heart failure hospital admission</w:t>
            </w:r>
          </w:p>
        </w:tc>
        <w:tc>
          <w:tcPr>
            <w:tcW w:w="1436" w:type="dxa"/>
            <w:tcBorders>
              <w:top w:val="single" w:sz="4" w:space="0" w:color="auto"/>
              <w:left w:val="single" w:sz="4" w:space="0" w:color="auto"/>
              <w:bottom w:val="single" w:sz="4" w:space="0" w:color="auto"/>
              <w:right w:val="single" w:sz="4" w:space="0" w:color="auto"/>
            </w:tcBorders>
            <w:hideMark/>
          </w:tcPr>
          <w:p w14:paraId="384C26E8" w14:textId="77777777" w:rsidR="00486CF2" w:rsidRPr="001143CE" w:rsidRDefault="00486CF2" w:rsidP="00E50D4F">
            <w:pPr>
              <w:autoSpaceDE w:val="0"/>
              <w:autoSpaceDN w:val="0"/>
              <w:adjustRightInd w:val="0"/>
              <w:jc w:val="center"/>
              <w:rPr>
                <w:rFonts w:ascii="Helvetica" w:hAnsi="Helvetica"/>
                <w:color w:val="000000"/>
                <w:sz w:val="16"/>
                <w:szCs w:val="16"/>
                <w:lang w:val="en-US"/>
              </w:rPr>
            </w:pPr>
            <w:r w:rsidRPr="001143CE">
              <w:rPr>
                <w:rFonts w:ascii="Helvetica" w:hAnsi="Helvetica"/>
                <w:color w:val="000000"/>
                <w:sz w:val="16"/>
                <w:szCs w:val="16"/>
                <w:lang w:val="en-US"/>
              </w:rPr>
              <w:t>Cancer hospital admission</w:t>
            </w:r>
          </w:p>
        </w:tc>
        <w:tc>
          <w:tcPr>
            <w:tcW w:w="1436" w:type="dxa"/>
            <w:tcBorders>
              <w:top w:val="single" w:sz="4" w:space="0" w:color="auto"/>
              <w:left w:val="single" w:sz="4" w:space="0" w:color="auto"/>
              <w:bottom w:val="single" w:sz="4" w:space="0" w:color="auto"/>
              <w:right w:val="single" w:sz="4" w:space="0" w:color="auto"/>
            </w:tcBorders>
            <w:hideMark/>
          </w:tcPr>
          <w:p w14:paraId="5C7D5C02" w14:textId="77777777" w:rsidR="00486CF2" w:rsidRPr="001143CE" w:rsidRDefault="00486CF2" w:rsidP="00E50D4F">
            <w:pPr>
              <w:autoSpaceDE w:val="0"/>
              <w:autoSpaceDN w:val="0"/>
              <w:adjustRightInd w:val="0"/>
              <w:jc w:val="center"/>
              <w:rPr>
                <w:rFonts w:ascii="Helvetica" w:hAnsi="Helvetica"/>
                <w:color w:val="000000"/>
                <w:sz w:val="16"/>
                <w:szCs w:val="16"/>
                <w:lang w:val="en-US"/>
              </w:rPr>
            </w:pPr>
            <w:r w:rsidRPr="001143CE">
              <w:rPr>
                <w:rFonts w:ascii="Helvetica" w:hAnsi="Helvetica"/>
                <w:color w:val="000000"/>
                <w:sz w:val="16"/>
                <w:szCs w:val="16"/>
                <w:lang w:val="en-US"/>
              </w:rPr>
              <w:t>End-stage renal disease hospital admission</w:t>
            </w:r>
          </w:p>
        </w:tc>
      </w:tr>
      <w:tr w:rsidR="00486CF2" w:rsidRPr="001143CE" w14:paraId="03852CAD" w14:textId="77777777" w:rsidTr="00E50D4F">
        <w:trPr>
          <w:trHeight w:val="58"/>
          <w:jc w:val="center"/>
        </w:trPr>
        <w:tc>
          <w:tcPr>
            <w:tcW w:w="1656" w:type="dxa"/>
            <w:tcBorders>
              <w:top w:val="single" w:sz="4" w:space="0" w:color="auto"/>
              <w:left w:val="single" w:sz="4" w:space="0" w:color="auto"/>
              <w:bottom w:val="single" w:sz="4" w:space="0" w:color="auto"/>
              <w:right w:val="single" w:sz="4" w:space="0" w:color="auto"/>
            </w:tcBorders>
            <w:vAlign w:val="center"/>
          </w:tcPr>
          <w:p w14:paraId="361F65B9" w14:textId="77777777" w:rsidR="00486CF2" w:rsidRPr="001143CE" w:rsidRDefault="00486CF2" w:rsidP="00E50D4F">
            <w:pPr>
              <w:autoSpaceDE w:val="0"/>
              <w:autoSpaceDN w:val="0"/>
              <w:adjustRightInd w:val="0"/>
              <w:rPr>
                <w:rFonts w:ascii="Helvetica" w:hAnsi="Helvetica"/>
                <w:color w:val="000000"/>
                <w:sz w:val="16"/>
                <w:szCs w:val="16"/>
                <w:lang w:val="en-US"/>
              </w:rPr>
            </w:pPr>
          </w:p>
        </w:tc>
        <w:tc>
          <w:tcPr>
            <w:tcW w:w="14976" w:type="dxa"/>
            <w:gridSpan w:val="10"/>
            <w:tcBorders>
              <w:top w:val="single" w:sz="4" w:space="0" w:color="auto"/>
              <w:left w:val="single" w:sz="4" w:space="0" w:color="auto"/>
              <w:bottom w:val="single" w:sz="4" w:space="0" w:color="auto"/>
              <w:right w:val="single" w:sz="4" w:space="0" w:color="auto"/>
            </w:tcBorders>
            <w:vAlign w:val="center"/>
          </w:tcPr>
          <w:p w14:paraId="6D8E349C" w14:textId="77777777" w:rsidR="00486CF2" w:rsidRPr="001143CE" w:rsidRDefault="00486CF2" w:rsidP="00E50D4F">
            <w:pPr>
              <w:autoSpaceDE w:val="0"/>
              <w:autoSpaceDN w:val="0"/>
              <w:adjustRightInd w:val="0"/>
              <w:jc w:val="center"/>
              <w:rPr>
                <w:rFonts w:ascii="Helvetica" w:hAnsi="Helvetica"/>
                <w:b/>
                <w:bCs/>
                <w:color w:val="000000"/>
                <w:sz w:val="16"/>
                <w:szCs w:val="16"/>
                <w:lang w:val="en-US"/>
              </w:rPr>
            </w:pPr>
            <w:r w:rsidRPr="001143CE">
              <w:rPr>
                <w:rFonts w:ascii="Helvetica" w:hAnsi="Helvetica" w:cs="Calibri"/>
                <w:b/>
                <w:bCs/>
                <w:color w:val="000000"/>
                <w:sz w:val="16"/>
                <w:szCs w:val="16"/>
                <w:lang w:val="en-US"/>
              </w:rPr>
              <w:t>Adjusted incidence rates ratio (95% CI)</w:t>
            </w:r>
          </w:p>
        </w:tc>
      </w:tr>
      <w:tr w:rsidR="00486CF2" w:rsidRPr="001143CE" w14:paraId="497BDD46" w14:textId="77777777" w:rsidTr="00E50D4F">
        <w:trPr>
          <w:trHeight w:val="58"/>
          <w:jc w:val="center"/>
        </w:trPr>
        <w:tc>
          <w:tcPr>
            <w:tcW w:w="1656" w:type="dxa"/>
            <w:tcBorders>
              <w:top w:val="single" w:sz="4" w:space="0" w:color="auto"/>
              <w:left w:val="single" w:sz="4" w:space="0" w:color="auto"/>
              <w:bottom w:val="single" w:sz="4" w:space="0" w:color="auto"/>
              <w:right w:val="single" w:sz="4" w:space="0" w:color="auto"/>
            </w:tcBorders>
            <w:vAlign w:val="center"/>
          </w:tcPr>
          <w:p w14:paraId="270FA0D2" w14:textId="77777777" w:rsidR="00486CF2" w:rsidRPr="001143CE" w:rsidRDefault="00486CF2" w:rsidP="00E50D4F">
            <w:pPr>
              <w:autoSpaceDE w:val="0"/>
              <w:autoSpaceDN w:val="0"/>
              <w:adjustRightInd w:val="0"/>
              <w:rPr>
                <w:rFonts w:ascii="Helvetica" w:hAnsi="Helvetica"/>
                <w:color w:val="000000"/>
                <w:sz w:val="15"/>
                <w:szCs w:val="15"/>
                <w:lang w:val="en-US"/>
              </w:rPr>
            </w:pPr>
            <w:r w:rsidRPr="001143CE">
              <w:rPr>
                <w:rFonts w:ascii="Helvetica" w:hAnsi="Helvetica"/>
                <w:color w:val="000000"/>
                <w:sz w:val="15"/>
                <w:szCs w:val="15"/>
                <w:lang w:val="en-US"/>
              </w:rPr>
              <w:t>Women</w:t>
            </w:r>
            <w:r w:rsidRPr="001143CE">
              <w:rPr>
                <w:rFonts w:ascii="Helvetica" w:hAnsi="Helvetica"/>
                <w:color w:val="000000"/>
                <w:sz w:val="16"/>
                <w:szCs w:val="16"/>
                <w:vertAlign w:val="superscript"/>
                <w:lang w:val="en-US"/>
              </w:rPr>
              <w:t>£</w:t>
            </w:r>
          </w:p>
        </w:tc>
        <w:tc>
          <w:tcPr>
            <w:tcW w:w="1525" w:type="dxa"/>
            <w:tcBorders>
              <w:top w:val="single" w:sz="4" w:space="0" w:color="auto"/>
              <w:left w:val="single" w:sz="4" w:space="0" w:color="auto"/>
              <w:bottom w:val="single" w:sz="4" w:space="0" w:color="auto"/>
              <w:right w:val="single" w:sz="4" w:space="0" w:color="auto"/>
            </w:tcBorders>
            <w:vAlign w:val="center"/>
          </w:tcPr>
          <w:p w14:paraId="1D996611"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0.93 (0.86 to 0.99)</w:t>
            </w:r>
          </w:p>
        </w:tc>
        <w:tc>
          <w:tcPr>
            <w:tcW w:w="1532" w:type="dxa"/>
            <w:tcBorders>
              <w:top w:val="single" w:sz="4" w:space="0" w:color="auto"/>
              <w:left w:val="single" w:sz="4" w:space="0" w:color="auto"/>
              <w:bottom w:val="single" w:sz="4" w:space="0" w:color="auto"/>
              <w:right w:val="single" w:sz="4" w:space="0" w:color="auto"/>
            </w:tcBorders>
            <w:vAlign w:val="center"/>
          </w:tcPr>
          <w:p w14:paraId="20ED627C" w14:textId="77777777" w:rsidR="00486CF2" w:rsidRPr="001143CE" w:rsidRDefault="00486CF2" w:rsidP="00E50D4F">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0.74 (0.50 to 0.98)</w:t>
            </w:r>
          </w:p>
        </w:tc>
        <w:tc>
          <w:tcPr>
            <w:tcW w:w="1547" w:type="dxa"/>
            <w:tcBorders>
              <w:top w:val="single" w:sz="4" w:space="0" w:color="auto"/>
              <w:left w:val="single" w:sz="4" w:space="0" w:color="auto"/>
              <w:bottom w:val="single" w:sz="4" w:space="0" w:color="auto"/>
              <w:right w:val="single" w:sz="4" w:space="0" w:color="auto"/>
            </w:tcBorders>
            <w:vAlign w:val="center"/>
          </w:tcPr>
          <w:p w14:paraId="4DE7ED63" w14:textId="77777777" w:rsidR="00486CF2" w:rsidRPr="001143CE" w:rsidRDefault="00486CF2" w:rsidP="00E50D4F">
            <w:pPr>
              <w:autoSpaceDE w:val="0"/>
              <w:autoSpaceDN w:val="0"/>
              <w:adjustRightInd w:val="0"/>
              <w:rPr>
                <w:rFonts w:ascii="Helvetica" w:hAnsi="Helvetica" w:cs="Calibri"/>
                <w:color w:val="000000"/>
                <w:sz w:val="13"/>
                <w:szCs w:val="13"/>
                <w:lang w:val="en-US"/>
              </w:rPr>
            </w:pPr>
            <w:r w:rsidRPr="001143CE">
              <w:rPr>
                <w:rFonts w:ascii="Helvetica" w:hAnsi="Helvetica" w:cs="Calibri"/>
                <w:color w:val="000000"/>
                <w:sz w:val="13"/>
                <w:szCs w:val="13"/>
                <w:lang w:val="en-US"/>
              </w:rPr>
              <w:t>0.73 (0.59 to 0.90)</w:t>
            </w:r>
          </w:p>
        </w:tc>
        <w:tc>
          <w:tcPr>
            <w:tcW w:w="1526" w:type="dxa"/>
            <w:tcBorders>
              <w:top w:val="single" w:sz="4" w:space="0" w:color="auto"/>
              <w:left w:val="single" w:sz="4" w:space="0" w:color="auto"/>
              <w:bottom w:val="single" w:sz="4" w:space="0" w:color="auto"/>
              <w:right w:val="single" w:sz="4" w:space="0" w:color="auto"/>
            </w:tcBorders>
            <w:vAlign w:val="center"/>
          </w:tcPr>
          <w:p w14:paraId="558ACD99"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0.83 (0.65 to 1.04)</w:t>
            </w:r>
          </w:p>
        </w:tc>
        <w:tc>
          <w:tcPr>
            <w:tcW w:w="1664" w:type="dxa"/>
            <w:tcBorders>
              <w:top w:val="single" w:sz="4" w:space="0" w:color="auto"/>
              <w:left w:val="single" w:sz="4" w:space="0" w:color="auto"/>
              <w:bottom w:val="single" w:sz="4" w:space="0" w:color="auto"/>
              <w:right w:val="single" w:sz="4" w:space="0" w:color="auto"/>
            </w:tcBorders>
            <w:vAlign w:val="center"/>
          </w:tcPr>
          <w:p w14:paraId="48FE503B"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0.78 (0.76 to 0.80)</w:t>
            </w:r>
          </w:p>
        </w:tc>
        <w:tc>
          <w:tcPr>
            <w:tcW w:w="1438" w:type="dxa"/>
            <w:tcBorders>
              <w:top w:val="single" w:sz="4" w:space="0" w:color="auto"/>
              <w:left w:val="single" w:sz="4" w:space="0" w:color="auto"/>
              <w:bottom w:val="single" w:sz="4" w:space="0" w:color="auto"/>
              <w:right w:val="single" w:sz="4" w:space="0" w:color="auto"/>
            </w:tcBorders>
            <w:vAlign w:val="center"/>
          </w:tcPr>
          <w:p w14:paraId="5F58C59E"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0.64 (0.59 to 0.69)</w:t>
            </w:r>
          </w:p>
        </w:tc>
        <w:tc>
          <w:tcPr>
            <w:tcW w:w="1436" w:type="dxa"/>
            <w:tcBorders>
              <w:top w:val="single" w:sz="4" w:space="0" w:color="auto"/>
              <w:left w:val="single" w:sz="4" w:space="0" w:color="auto"/>
              <w:bottom w:val="single" w:sz="4" w:space="0" w:color="auto"/>
              <w:right w:val="single" w:sz="4" w:space="0" w:color="auto"/>
            </w:tcBorders>
            <w:vAlign w:val="center"/>
          </w:tcPr>
          <w:p w14:paraId="6BA22499"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0.89 (0.82 to 0.96)</w:t>
            </w:r>
          </w:p>
        </w:tc>
        <w:tc>
          <w:tcPr>
            <w:tcW w:w="1436" w:type="dxa"/>
            <w:tcBorders>
              <w:top w:val="single" w:sz="4" w:space="0" w:color="auto"/>
              <w:left w:val="single" w:sz="4" w:space="0" w:color="auto"/>
              <w:bottom w:val="single" w:sz="4" w:space="0" w:color="auto"/>
              <w:right w:val="single" w:sz="4" w:space="0" w:color="auto"/>
            </w:tcBorders>
            <w:vAlign w:val="center"/>
          </w:tcPr>
          <w:p w14:paraId="4662F87E"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0.85 (0.81 to 0.90)</w:t>
            </w:r>
          </w:p>
        </w:tc>
        <w:tc>
          <w:tcPr>
            <w:tcW w:w="1436" w:type="dxa"/>
            <w:tcBorders>
              <w:top w:val="single" w:sz="4" w:space="0" w:color="auto"/>
              <w:left w:val="single" w:sz="4" w:space="0" w:color="auto"/>
              <w:bottom w:val="single" w:sz="4" w:space="0" w:color="auto"/>
              <w:right w:val="single" w:sz="4" w:space="0" w:color="auto"/>
            </w:tcBorders>
            <w:vAlign w:val="center"/>
          </w:tcPr>
          <w:p w14:paraId="5DE3DDCD"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1.13 (1.10 to 1.16)</w:t>
            </w:r>
          </w:p>
        </w:tc>
        <w:tc>
          <w:tcPr>
            <w:tcW w:w="1436" w:type="dxa"/>
            <w:tcBorders>
              <w:top w:val="single" w:sz="4" w:space="0" w:color="auto"/>
              <w:left w:val="single" w:sz="4" w:space="0" w:color="auto"/>
              <w:bottom w:val="single" w:sz="4" w:space="0" w:color="auto"/>
              <w:right w:val="single" w:sz="4" w:space="0" w:color="auto"/>
            </w:tcBorders>
            <w:vAlign w:val="center"/>
          </w:tcPr>
          <w:p w14:paraId="09C0EE1F"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0.70 (0.63 to 0.71)</w:t>
            </w:r>
          </w:p>
        </w:tc>
      </w:tr>
      <w:tr w:rsidR="00486CF2" w:rsidRPr="001143CE" w14:paraId="3EA12D73" w14:textId="77777777" w:rsidTr="00E50D4F">
        <w:trPr>
          <w:trHeight w:val="64"/>
          <w:jc w:val="center"/>
        </w:trPr>
        <w:tc>
          <w:tcPr>
            <w:tcW w:w="1656" w:type="dxa"/>
            <w:tcBorders>
              <w:top w:val="single" w:sz="4" w:space="0" w:color="auto"/>
              <w:left w:val="single" w:sz="4" w:space="0" w:color="auto"/>
              <w:bottom w:val="single" w:sz="4" w:space="0" w:color="auto"/>
              <w:right w:val="single" w:sz="4" w:space="0" w:color="auto"/>
            </w:tcBorders>
            <w:vAlign w:val="center"/>
          </w:tcPr>
          <w:p w14:paraId="2FE4A13E" w14:textId="77777777" w:rsidR="00486CF2" w:rsidRPr="001143CE" w:rsidRDefault="00486CF2" w:rsidP="00E50D4F">
            <w:pPr>
              <w:autoSpaceDE w:val="0"/>
              <w:autoSpaceDN w:val="0"/>
              <w:adjustRightInd w:val="0"/>
              <w:rPr>
                <w:rFonts w:ascii="Helvetica" w:hAnsi="Helvetica"/>
                <w:color w:val="000000"/>
                <w:sz w:val="15"/>
                <w:szCs w:val="15"/>
                <w:lang w:val="en-US"/>
              </w:rPr>
            </w:pPr>
            <w:r w:rsidRPr="001143CE">
              <w:rPr>
                <w:rFonts w:ascii="Helvetica" w:hAnsi="Helvetica"/>
                <w:color w:val="000000"/>
                <w:sz w:val="15"/>
                <w:szCs w:val="15"/>
                <w:lang w:val="en-US"/>
              </w:rPr>
              <w:t>Age &gt; 55 years</w:t>
            </w:r>
            <w:r w:rsidRPr="001143CE">
              <w:rPr>
                <w:rFonts w:ascii="Helvetica" w:hAnsi="Helvetica"/>
                <w:color w:val="000000"/>
                <w:sz w:val="16"/>
                <w:szCs w:val="16"/>
                <w:vertAlign w:val="superscript"/>
                <w:lang w:val="en-US"/>
              </w:rPr>
              <w:t>¶</w:t>
            </w:r>
            <w:r w:rsidRPr="001143CE">
              <w:rPr>
                <w:rFonts w:ascii="Helvetica" w:hAnsi="Helvetica"/>
                <w:color w:val="000000"/>
                <w:sz w:val="15"/>
                <w:szCs w:val="15"/>
                <w:lang w:val="en-US"/>
              </w:rPr>
              <w:t xml:space="preserve">  </w:t>
            </w:r>
          </w:p>
        </w:tc>
        <w:tc>
          <w:tcPr>
            <w:tcW w:w="1525" w:type="dxa"/>
            <w:tcBorders>
              <w:top w:val="single" w:sz="4" w:space="0" w:color="auto"/>
              <w:left w:val="single" w:sz="4" w:space="0" w:color="auto"/>
              <w:bottom w:val="single" w:sz="4" w:space="0" w:color="auto"/>
              <w:right w:val="single" w:sz="4" w:space="0" w:color="auto"/>
            </w:tcBorders>
            <w:vAlign w:val="center"/>
          </w:tcPr>
          <w:p w14:paraId="710AA70E"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5.56 (4.42 to 7.00)</w:t>
            </w:r>
          </w:p>
        </w:tc>
        <w:tc>
          <w:tcPr>
            <w:tcW w:w="1532" w:type="dxa"/>
            <w:tcBorders>
              <w:top w:val="single" w:sz="4" w:space="0" w:color="auto"/>
              <w:left w:val="single" w:sz="4" w:space="0" w:color="auto"/>
              <w:bottom w:val="single" w:sz="4" w:space="0" w:color="auto"/>
              <w:right w:val="single" w:sz="4" w:space="0" w:color="auto"/>
            </w:tcBorders>
            <w:vAlign w:val="center"/>
          </w:tcPr>
          <w:p w14:paraId="40B7B4A1"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0.78 (0.58 to 0.98)</w:t>
            </w:r>
          </w:p>
        </w:tc>
        <w:tc>
          <w:tcPr>
            <w:tcW w:w="1547" w:type="dxa"/>
            <w:tcBorders>
              <w:top w:val="single" w:sz="4" w:space="0" w:color="auto"/>
              <w:left w:val="single" w:sz="4" w:space="0" w:color="auto"/>
              <w:bottom w:val="single" w:sz="4" w:space="0" w:color="auto"/>
              <w:right w:val="single" w:sz="4" w:space="0" w:color="auto"/>
            </w:tcBorders>
            <w:vAlign w:val="center"/>
          </w:tcPr>
          <w:p w14:paraId="62995795"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4.33 (3.07 to 6.10)</w:t>
            </w:r>
          </w:p>
        </w:tc>
        <w:tc>
          <w:tcPr>
            <w:tcW w:w="1526" w:type="dxa"/>
            <w:tcBorders>
              <w:top w:val="single" w:sz="4" w:space="0" w:color="auto"/>
              <w:left w:val="single" w:sz="4" w:space="0" w:color="auto"/>
              <w:bottom w:val="single" w:sz="4" w:space="0" w:color="auto"/>
              <w:right w:val="single" w:sz="4" w:space="0" w:color="auto"/>
            </w:tcBorders>
            <w:vAlign w:val="center"/>
          </w:tcPr>
          <w:p w14:paraId="2FC1D9D4"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5.48 (3.57 to 8.43)</w:t>
            </w:r>
          </w:p>
        </w:tc>
        <w:tc>
          <w:tcPr>
            <w:tcW w:w="1664" w:type="dxa"/>
            <w:tcBorders>
              <w:top w:val="single" w:sz="4" w:space="0" w:color="auto"/>
              <w:left w:val="single" w:sz="4" w:space="0" w:color="auto"/>
              <w:bottom w:val="single" w:sz="4" w:space="0" w:color="auto"/>
              <w:right w:val="single" w:sz="4" w:space="0" w:color="auto"/>
            </w:tcBorders>
            <w:vAlign w:val="center"/>
          </w:tcPr>
          <w:p w14:paraId="3ACE66AB"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2.57 (2.49 to 2.66)</w:t>
            </w:r>
          </w:p>
        </w:tc>
        <w:tc>
          <w:tcPr>
            <w:tcW w:w="1438" w:type="dxa"/>
            <w:tcBorders>
              <w:top w:val="single" w:sz="4" w:space="0" w:color="auto"/>
              <w:left w:val="single" w:sz="4" w:space="0" w:color="auto"/>
              <w:bottom w:val="single" w:sz="4" w:space="0" w:color="auto"/>
              <w:right w:val="single" w:sz="4" w:space="0" w:color="auto"/>
            </w:tcBorders>
            <w:vAlign w:val="center"/>
          </w:tcPr>
          <w:p w14:paraId="1B4580FF"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2.40 (2.17 to 2.65)</w:t>
            </w:r>
          </w:p>
        </w:tc>
        <w:tc>
          <w:tcPr>
            <w:tcW w:w="1436" w:type="dxa"/>
            <w:tcBorders>
              <w:top w:val="single" w:sz="4" w:space="0" w:color="auto"/>
              <w:left w:val="single" w:sz="4" w:space="0" w:color="auto"/>
              <w:bottom w:val="single" w:sz="4" w:space="0" w:color="auto"/>
              <w:right w:val="single" w:sz="4" w:space="0" w:color="auto"/>
            </w:tcBorders>
            <w:vAlign w:val="center"/>
          </w:tcPr>
          <w:p w14:paraId="54726611"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3.98 (3.51 to 4.51)</w:t>
            </w:r>
          </w:p>
        </w:tc>
        <w:tc>
          <w:tcPr>
            <w:tcW w:w="1436" w:type="dxa"/>
            <w:tcBorders>
              <w:top w:val="single" w:sz="4" w:space="0" w:color="auto"/>
              <w:left w:val="single" w:sz="4" w:space="0" w:color="auto"/>
              <w:bottom w:val="single" w:sz="4" w:space="0" w:color="auto"/>
              <w:right w:val="single" w:sz="4" w:space="0" w:color="auto"/>
            </w:tcBorders>
            <w:vAlign w:val="center"/>
          </w:tcPr>
          <w:p w14:paraId="43C27331"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4.07 (3.76 to 4.40)</w:t>
            </w:r>
          </w:p>
        </w:tc>
        <w:tc>
          <w:tcPr>
            <w:tcW w:w="1436" w:type="dxa"/>
            <w:tcBorders>
              <w:top w:val="single" w:sz="4" w:space="0" w:color="auto"/>
              <w:left w:val="single" w:sz="4" w:space="0" w:color="auto"/>
              <w:bottom w:val="single" w:sz="4" w:space="0" w:color="auto"/>
              <w:right w:val="single" w:sz="4" w:space="0" w:color="auto"/>
            </w:tcBorders>
            <w:vAlign w:val="center"/>
          </w:tcPr>
          <w:p w14:paraId="15C9F08D"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2.34 (2.27 to 2.41)</w:t>
            </w:r>
          </w:p>
        </w:tc>
        <w:tc>
          <w:tcPr>
            <w:tcW w:w="1436" w:type="dxa"/>
            <w:tcBorders>
              <w:top w:val="single" w:sz="4" w:space="0" w:color="auto"/>
              <w:left w:val="single" w:sz="4" w:space="0" w:color="auto"/>
              <w:bottom w:val="single" w:sz="4" w:space="0" w:color="auto"/>
              <w:right w:val="single" w:sz="4" w:space="0" w:color="auto"/>
            </w:tcBorders>
            <w:vAlign w:val="center"/>
          </w:tcPr>
          <w:p w14:paraId="7F1E0B37"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2.95 (2.73 to 3.18)</w:t>
            </w:r>
          </w:p>
        </w:tc>
      </w:tr>
      <w:tr w:rsidR="00486CF2" w:rsidRPr="001143CE" w14:paraId="590A5A72" w14:textId="77777777" w:rsidTr="00E50D4F">
        <w:trPr>
          <w:trHeight w:val="80"/>
          <w:jc w:val="center"/>
        </w:trPr>
        <w:tc>
          <w:tcPr>
            <w:tcW w:w="1656" w:type="dxa"/>
            <w:tcBorders>
              <w:top w:val="single" w:sz="4" w:space="0" w:color="auto"/>
              <w:left w:val="single" w:sz="4" w:space="0" w:color="auto"/>
              <w:bottom w:val="single" w:sz="4" w:space="0" w:color="auto"/>
              <w:right w:val="single" w:sz="4" w:space="0" w:color="auto"/>
            </w:tcBorders>
            <w:vAlign w:val="center"/>
          </w:tcPr>
          <w:p w14:paraId="485960FB" w14:textId="77777777" w:rsidR="00486CF2" w:rsidRPr="001143CE" w:rsidRDefault="00486CF2" w:rsidP="00E50D4F">
            <w:pPr>
              <w:autoSpaceDE w:val="0"/>
              <w:autoSpaceDN w:val="0"/>
              <w:adjustRightInd w:val="0"/>
              <w:rPr>
                <w:rFonts w:ascii="Helvetica" w:hAnsi="Helvetica"/>
                <w:color w:val="000000"/>
                <w:sz w:val="15"/>
                <w:szCs w:val="15"/>
                <w:lang w:val="en-US"/>
              </w:rPr>
            </w:pPr>
            <w:r w:rsidRPr="001143CE">
              <w:rPr>
                <w:rFonts w:ascii="Helvetica" w:hAnsi="Helvetica"/>
                <w:color w:val="000000"/>
                <w:sz w:val="15"/>
                <w:szCs w:val="15"/>
                <w:lang w:val="en-US"/>
              </w:rPr>
              <w:t>Māori</w:t>
            </w:r>
            <w:r w:rsidRPr="001143CE">
              <w:rPr>
                <w:rFonts w:ascii="Helvetica" w:hAnsi="Helvetica"/>
                <w:color w:val="000000"/>
                <w:sz w:val="15"/>
                <w:szCs w:val="15"/>
                <w:vertAlign w:val="superscript"/>
                <w:lang w:val="en-US"/>
              </w:rPr>
              <w:t>†</w:t>
            </w:r>
          </w:p>
        </w:tc>
        <w:tc>
          <w:tcPr>
            <w:tcW w:w="1525" w:type="dxa"/>
            <w:tcBorders>
              <w:top w:val="single" w:sz="4" w:space="0" w:color="auto"/>
              <w:left w:val="single" w:sz="4" w:space="0" w:color="auto"/>
              <w:bottom w:val="single" w:sz="4" w:space="0" w:color="auto"/>
              <w:right w:val="single" w:sz="4" w:space="0" w:color="auto"/>
            </w:tcBorders>
            <w:vAlign w:val="center"/>
          </w:tcPr>
          <w:p w14:paraId="27EA4C9C"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1.61 (1.31 to 1.98)</w:t>
            </w:r>
          </w:p>
        </w:tc>
        <w:tc>
          <w:tcPr>
            <w:tcW w:w="1532" w:type="dxa"/>
            <w:tcBorders>
              <w:top w:val="single" w:sz="4" w:space="0" w:color="auto"/>
              <w:left w:val="single" w:sz="4" w:space="0" w:color="auto"/>
              <w:bottom w:val="single" w:sz="4" w:space="0" w:color="auto"/>
              <w:right w:val="single" w:sz="4" w:space="0" w:color="auto"/>
            </w:tcBorders>
            <w:vAlign w:val="center"/>
          </w:tcPr>
          <w:p w14:paraId="6289C4D3"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2.02 (1.31 to 3.12)</w:t>
            </w:r>
          </w:p>
        </w:tc>
        <w:tc>
          <w:tcPr>
            <w:tcW w:w="1547" w:type="dxa"/>
            <w:tcBorders>
              <w:top w:val="single" w:sz="4" w:space="0" w:color="auto"/>
              <w:left w:val="single" w:sz="4" w:space="0" w:color="auto"/>
              <w:bottom w:val="single" w:sz="4" w:space="0" w:color="auto"/>
              <w:right w:val="single" w:sz="4" w:space="0" w:color="auto"/>
            </w:tcBorders>
            <w:vAlign w:val="center"/>
          </w:tcPr>
          <w:p w14:paraId="5A50CFC8"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1.56 (1.14 to 2.23)</w:t>
            </w:r>
          </w:p>
        </w:tc>
        <w:tc>
          <w:tcPr>
            <w:tcW w:w="1526" w:type="dxa"/>
            <w:tcBorders>
              <w:top w:val="single" w:sz="4" w:space="0" w:color="auto"/>
              <w:left w:val="single" w:sz="4" w:space="0" w:color="auto"/>
              <w:bottom w:val="single" w:sz="4" w:space="0" w:color="auto"/>
              <w:right w:val="single" w:sz="4" w:space="0" w:color="auto"/>
            </w:tcBorders>
            <w:vAlign w:val="center"/>
          </w:tcPr>
          <w:p w14:paraId="69401288"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1.06 (1.01 to 1.12)</w:t>
            </w:r>
          </w:p>
        </w:tc>
        <w:tc>
          <w:tcPr>
            <w:tcW w:w="1664" w:type="dxa"/>
            <w:tcBorders>
              <w:top w:val="single" w:sz="4" w:space="0" w:color="auto"/>
              <w:left w:val="single" w:sz="4" w:space="0" w:color="auto"/>
              <w:bottom w:val="single" w:sz="4" w:space="0" w:color="auto"/>
              <w:right w:val="single" w:sz="4" w:space="0" w:color="auto"/>
            </w:tcBorders>
            <w:vAlign w:val="center"/>
          </w:tcPr>
          <w:p w14:paraId="5A13D44E"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1.24 (1.19 to 1.28)</w:t>
            </w:r>
          </w:p>
        </w:tc>
        <w:tc>
          <w:tcPr>
            <w:tcW w:w="1438" w:type="dxa"/>
            <w:tcBorders>
              <w:top w:val="single" w:sz="4" w:space="0" w:color="auto"/>
              <w:left w:val="single" w:sz="4" w:space="0" w:color="auto"/>
              <w:bottom w:val="single" w:sz="4" w:space="0" w:color="auto"/>
              <w:right w:val="single" w:sz="4" w:space="0" w:color="auto"/>
            </w:tcBorders>
            <w:vAlign w:val="center"/>
          </w:tcPr>
          <w:p w14:paraId="45C49990"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1.08 (1.02 to 1.15)</w:t>
            </w:r>
          </w:p>
        </w:tc>
        <w:tc>
          <w:tcPr>
            <w:tcW w:w="1436" w:type="dxa"/>
            <w:tcBorders>
              <w:top w:val="single" w:sz="4" w:space="0" w:color="auto"/>
              <w:left w:val="single" w:sz="4" w:space="0" w:color="auto"/>
              <w:bottom w:val="single" w:sz="4" w:space="0" w:color="auto"/>
              <w:right w:val="single" w:sz="4" w:space="0" w:color="auto"/>
            </w:tcBorders>
            <w:vAlign w:val="center"/>
          </w:tcPr>
          <w:p w14:paraId="2244125D"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1.72 (1.52 to 1.95)</w:t>
            </w:r>
          </w:p>
        </w:tc>
        <w:tc>
          <w:tcPr>
            <w:tcW w:w="1436" w:type="dxa"/>
            <w:tcBorders>
              <w:top w:val="single" w:sz="4" w:space="0" w:color="auto"/>
              <w:left w:val="single" w:sz="4" w:space="0" w:color="auto"/>
              <w:bottom w:val="single" w:sz="4" w:space="0" w:color="auto"/>
              <w:right w:val="single" w:sz="4" w:space="0" w:color="auto"/>
            </w:tcBorders>
            <w:vAlign w:val="center"/>
          </w:tcPr>
          <w:p w14:paraId="28814697"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1.54 (1.44 to 1.66)</w:t>
            </w:r>
          </w:p>
        </w:tc>
        <w:tc>
          <w:tcPr>
            <w:tcW w:w="1436" w:type="dxa"/>
            <w:tcBorders>
              <w:top w:val="single" w:sz="4" w:space="0" w:color="auto"/>
              <w:left w:val="single" w:sz="4" w:space="0" w:color="auto"/>
              <w:bottom w:val="single" w:sz="4" w:space="0" w:color="auto"/>
              <w:right w:val="single" w:sz="4" w:space="0" w:color="auto"/>
            </w:tcBorders>
            <w:vAlign w:val="center"/>
          </w:tcPr>
          <w:p w14:paraId="027DC94E"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1.10 (1.06 to 1.14)</w:t>
            </w:r>
          </w:p>
        </w:tc>
        <w:tc>
          <w:tcPr>
            <w:tcW w:w="1436" w:type="dxa"/>
            <w:tcBorders>
              <w:top w:val="single" w:sz="4" w:space="0" w:color="auto"/>
              <w:left w:val="single" w:sz="4" w:space="0" w:color="auto"/>
              <w:bottom w:val="single" w:sz="4" w:space="0" w:color="auto"/>
              <w:right w:val="single" w:sz="4" w:space="0" w:color="auto"/>
            </w:tcBorders>
            <w:vAlign w:val="center"/>
          </w:tcPr>
          <w:p w14:paraId="2EA05C86"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1.37 (1.26 to 1.49)</w:t>
            </w:r>
          </w:p>
        </w:tc>
      </w:tr>
      <w:tr w:rsidR="00486CF2" w:rsidRPr="001143CE" w14:paraId="0A250BB1" w14:textId="77777777" w:rsidTr="00E50D4F">
        <w:trPr>
          <w:trHeight w:val="67"/>
          <w:jc w:val="center"/>
        </w:trPr>
        <w:tc>
          <w:tcPr>
            <w:tcW w:w="1656" w:type="dxa"/>
            <w:tcBorders>
              <w:top w:val="single" w:sz="4" w:space="0" w:color="auto"/>
              <w:left w:val="single" w:sz="4" w:space="0" w:color="auto"/>
              <w:bottom w:val="single" w:sz="4" w:space="0" w:color="auto"/>
              <w:right w:val="single" w:sz="4" w:space="0" w:color="auto"/>
            </w:tcBorders>
            <w:vAlign w:val="center"/>
          </w:tcPr>
          <w:p w14:paraId="7D3CA91E" w14:textId="77777777" w:rsidR="00486CF2" w:rsidRPr="001143CE" w:rsidRDefault="00486CF2" w:rsidP="00E50D4F">
            <w:pPr>
              <w:autoSpaceDE w:val="0"/>
              <w:autoSpaceDN w:val="0"/>
              <w:adjustRightInd w:val="0"/>
              <w:rPr>
                <w:rFonts w:ascii="Helvetica" w:hAnsi="Helvetica"/>
                <w:color w:val="000000"/>
                <w:sz w:val="15"/>
                <w:szCs w:val="15"/>
                <w:lang w:val="en-US"/>
              </w:rPr>
            </w:pPr>
            <w:r w:rsidRPr="001143CE">
              <w:rPr>
                <w:rFonts w:ascii="Helvetica" w:hAnsi="Helvetica"/>
                <w:color w:val="000000"/>
                <w:sz w:val="15"/>
                <w:szCs w:val="15"/>
                <w:lang w:val="en-US"/>
              </w:rPr>
              <w:t>Pasifika</w:t>
            </w:r>
            <w:r w:rsidRPr="001143CE">
              <w:rPr>
                <w:rFonts w:ascii="Helvetica" w:hAnsi="Helvetica"/>
                <w:color w:val="000000"/>
                <w:sz w:val="15"/>
                <w:szCs w:val="15"/>
                <w:vertAlign w:val="superscript"/>
                <w:lang w:val="en-US"/>
              </w:rPr>
              <w:t>†</w:t>
            </w:r>
          </w:p>
        </w:tc>
        <w:tc>
          <w:tcPr>
            <w:tcW w:w="1525" w:type="dxa"/>
            <w:tcBorders>
              <w:top w:val="single" w:sz="4" w:space="0" w:color="auto"/>
              <w:left w:val="single" w:sz="4" w:space="0" w:color="auto"/>
              <w:bottom w:val="single" w:sz="4" w:space="0" w:color="auto"/>
              <w:right w:val="single" w:sz="4" w:space="0" w:color="auto"/>
            </w:tcBorders>
            <w:vAlign w:val="center"/>
          </w:tcPr>
          <w:p w14:paraId="1B30DEB5"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0.60 (0.46 to 0.79)</w:t>
            </w:r>
          </w:p>
        </w:tc>
        <w:tc>
          <w:tcPr>
            <w:tcW w:w="1532" w:type="dxa"/>
            <w:tcBorders>
              <w:top w:val="single" w:sz="4" w:space="0" w:color="auto"/>
              <w:left w:val="single" w:sz="4" w:space="0" w:color="auto"/>
              <w:bottom w:val="single" w:sz="4" w:space="0" w:color="auto"/>
              <w:right w:val="single" w:sz="4" w:space="0" w:color="auto"/>
            </w:tcBorders>
            <w:vAlign w:val="center"/>
          </w:tcPr>
          <w:p w14:paraId="3CDC9481"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0.61 (0.26 to 0.96)</w:t>
            </w:r>
          </w:p>
        </w:tc>
        <w:tc>
          <w:tcPr>
            <w:tcW w:w="1547" w:type="dxa"/>
            <w:tcBorders>
              <w:top w:val="single" w:sz="4" w:space="0" w:color="auto"/>
              <w:left w:val="single" w:sz="4" w:space="0" w:color="auto"/>
              <w:bottom w:val="single" w:sz="4" w:space="0" w:color="auto"/>
              <w:right w:val="single" w:sz="4" w:space="0" w:color="auto"/>
            </w:tcBorders>
            <w:vAlign w:val="center"/>
          </w:tcPr>
          <w:p w14:paraId="7539EF07"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0.94 (0.64 to 1.39)</w:t>
            </w:r>
          </w:p>
        </w:tc>
        <w:tc>
          <w:tcPr>
            <w:tcW w:w="1526" w:type="dxa"/>
            <w:tcBorders>
              <w:top w:val="single" w:sz="4" w:space="0" w:color="auto"/>
              <w:left w:val="single" w:sz="4" w:space="0" w:color="auto"/>
              <w:bottom w:val="single" w:sz="4" w:space="0" w:color="auto"/>
              <w:right w:val="single" w:sz="4" w:space="0" w:color="auto"/>
            </w:tcBorders>
            <w:vAlign w:val="center"/>
          </w:tcPr>
          <w:p w14:paraId="4A93DB66"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0.72 (0.53 to 0.91)</w:t>
            </w:r>
          </w:p>
        </w:tc>
        <w:tc>
          <w:tcPr>
            <w:tcW w:w="1664" w:type="dxa"/>
            <w:tcBorders>
              <w:top w:val="single" w:sz="4" w:space="0" w:color="auto"/>
              <w:left w:val="single" w:sz="4" w:space="0" w:color="auto"/>
              <w:bottom w:val="single" w:sz="4" w:space="0" w:color="auto"/>
              <w:right w:val="single" w:sz="4" w:space="0" w:color="auto"/>
            </w:tcBorders>
            <w:vAlign w:val="center"/>
          </w:tcPr>
          <w:p w14:paraId="2554BBA3"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0.88 (0.85 to 0.91)</w:t>
            </w:r>
          </w:p>
        </w:tc>
        <w:tc>
          <w:tcPr>
            <w:tcW w:w="1438" w:type="dxa"/>
            <w:tcBorders>
              <w:top w:val="single" w:sz="4" w:space="0" w:color="auto"/>
              <w:left w:val="single" w:sz="4" w:space="0" w:color="auto"/>
              <w:bottom w:val="single" w:sz="4" w:space="0" w:color="auto"/>
              <w:right w:val="single" w:sz="4" w:space="0" w:color="auto"/>
            </w:tcBorders>
            <w:vAlign w:val="center"/>
          </w:tcPr>
          <w:p w14:paraId="3EAF1F0D"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0.71 (0.63 to 0.81)</w:t>
            </w:r>
          </w:p>
        </w:tc>
        <w:tc>
          <w:tcPr>
            <w:tcW w:w="1436" w:type="dxa"/>
            <w:tcBorders>
              <w:top w:val="single" w:sz="4" w:space="0" w:color="auto"/>
              <w:left w:val="single" w:sz="4" w:space="0" w:color="auto"/>
              <w:bottom w:val="single" w:sz="4" w:space="0" w:color="auto"/>
              <w:right w:val="single" w:sz="4" w:space="0" w:color="auto"/>
            </w:tcBorders>
            <w:vAlign w:val="center"/>
          </w:tcPr>
          <w:p w14:paraId="5F471076"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1.28 (1.12 to 1.46)</w:t>
            </w:r>
          </w:p>
        </w:tc>
        <w:tc>
          <w:tcPr>
            <w:tcW w:w="1436" w:type="dxa"/>
            <w:tcBorders>
              <w:top w:val="single" w:sz="4" w:space="0" w:color="auto"/>
              <w:left w:val="single" w:sz="4" w:space="0" w:color="auto"/>
              <w:bottom w:val="single" w:sz="4" w:space="0" w:color="auto"/>
              <w:right w:val="single" w:sz="4" w:space="0" w:color="auto"/>
            </w:tcBorders>
            <w:vAlign w:val="center"/>
          </w:tcPr>
          <w:p w14:paraId="444F576F"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0.68 (0.63 to 0.75)</w:t>
            </w:r>
          </w:p>
        </w:tc>
        <w:tc>
          <w:tcPr>
            <w:tcW w:w="1436" w:type="dxa"/>
            <w:tcBorders>
              <w:top w:val="single" w:sz="4" w:space="0" w:color="auto"/>
              <w:left w:val="single" w:sz="4" w:space="0" w:color="auto"/>
              <w:bottom w:val="single" w:sz="4" w:space="0" w:color="auto"/>
              <w:right w:val="single" w:sz="4" w:space="0" w:color="auto"/>
            </w:tcBorders>
            <w:vAlign w:val="center"/>
          </w:tcPr>
          <w:p w14:paraId="32DA0BA0"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0.75 (0.72 to 0.78)</w:t>
            </w:r>
          </w:p>
        </w:tc>
        <w:tc>
          <w:tcPr>
            <w:tcW w:w="1436" w:type="dxa"/>
            <w:tcBorders>
              <w:top w:val="single" w:sz="4" w:space="0" w:color="auto"/>
              <w:left w:val="single" w:sz="4" w:space="0" w:color="auto"/>
              <w:bottom w:val="single" w:sz="4" w:space="0" w:color="auto"/>
              <w:right w:val="single" w:sz="4" w:space="0" w:color="auto"/>
            </w:tcBorders>
            <w:vAlign w:val="center"/>
          </w:tcPr>
          <w:p w14:paraId="71FCCBD8"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1.09 (1.00 to 1.19)</w:t>
            </w:r>
          </w:p>
        </w:tc>
      </w:tr>
      <w:tr w:rsidR="00486CF2" w:rsidRPr="001143CE" w14:paraId="30A278ED" w14:textId="77777777" w:rsidTr="00E50D4F">
        <w:trPr>
          <w:trHeight w:val="155"/>
          <w:jc w:val="center"/>
        </w:trPr>
        <w:tc>
          <w:tcPr>
            <w:tcW w:w="1656" w:type="dxa"/>
            <w:tcBorders>
              <w:top w:val="single" w:sz="4" w:space="0" w:color="auto"/>
              <w:left w:val="single" w:sz="4" w:space="0" w:color="auto"/>
              <w:bottom w:val="single" w:sz="4" w:space="0" w:color="auto"/>
              <w:right w:val="single" w:sz="4" w:space="0" w:color="auto"/>
            </w:tcBorders>
            <w:vAlign w:val="center"/>
          </w:tcPr>
          <w:p w14:paraId="4A3E4045" w14:textId="77777777" w:rsidR="00486CF2" w:rsidRPr="001143CE" w:rsidRDefault="00486CF2" w:rsidP="00E50D4F">
            <w:pPr>
              <w:autoSpaceDE w:val="0"/>
              <w:autoSpaceDN w:val="0"/>
              <w:adjustRightInd w:val="0"/>
              <w:rPr>
                <w:rFonts w:ascii="Helvetica" w:hAnsi="Helvetica"/>
                <w:color w:val="000000"/>
                <w:sz w:val="15"/>
                <w:szCs w:val="15"/>
                <w:lang w:val="en-US"/>
              </w:rPr>
            </w:pPr>
            <w:r w:rsidRPr="001143CE">
              <w:rPr>
                <w:rFonts w:ascii="Helvetica" w:hAnsi="Helvetica"/>
                <w:color w:val="000000"/>
                <w:sz w:val="15"/>
                <w:szCs w:val="15"/>
                <w:lang w:val="en-US"/>
              </w:rPr>
              <w:t>Other ethnic</w:t>
            </w:r>
            <w:r w:rsidRPr="001143CE">
              <w:rPr>
                <w:rFonts w:ascii="Helvetica" w:hAnsi="Helvetica"/>
                <w:color w:val="000000"/>
                <w:sz w:val="15"/>
                <w:szCs w:val="15"/>
                <w:vertAlign w:val="superscript"/>
                <w:lang w:val="en-US"/>
              </w:rPr>
              <w:t>†</w:t>
            </w:r>
          </w:p>
        </w:tc>
        <w:tc>
          <w:tcPr>
            <w:tcW w:w="1525" w:type="dxa"/>
            <w:tcBorders>
              <w:top w:val="single" w:sz="4" w:space="0" w:color="auto"/>
              <w:left w:val="single" w:sz="4" w:space="0" w:color="auto"/>
              <w:bottom w:val="single" w:sz="4" w:space="0" w:color="auto"/>
              <w:right w:val="single" w:sz="4" w:space="0" w:color="auto"/>
            </w:tcBorders>
            <w:vAlign w:val="center"/>
          </w:tcPr>
          <w:p w14:paraId="51346F08"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0.37 (0.28 to 0.48)</w:t>
            </w:r>
          </w:p>
        </w:tc>
        <w:tc>
          <w:tcPr>
            <w:tcW w:w="1532" w:type="dxa"/>
            <w:tcBorders>
              <w:top w:val="single" w:sz="4" w:space="0" w:color="auto"/>
              <w:left w:val="single" w:sz="4" w:space="0" w:color="auto"/>
              <w:bottom w:val="single" w:sz="4" w:space="0" w:color="auto"/>
              <w:right w:val="single" w:sz="4" w:space="0" w:color="auto"/>
            </w:tcBorders>
            <w:vAlign w:val="center"/>
          </w:tcPr>
          <w:p w14:paraId="6394692F"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0.55 (0.21 to 0.95)</w:t>
            </w:r>
          </w:p>
        </w:tc>
        <w:tc>
          <w:tcPr>
            <w:tcW w:w="1547" w:type="dxa"/>
            <w:tcBorders>
              <w:top w:val="single" w:sz="4" w:space="0" w:color="auto"/>
              <w:left w:val="single" w:sz="4" w:space="0" w:color="auto"/>
              <w:bottom w:val="single" w:sz="4" w:space="0" w:color="auto"/>
              <w:right w:val="single" w:sz="4" w:space="0" w:color="auto"/>
            </w:tcBorders>
            <w:vAlign w:val="center"/>
          </w:tcPr>
          <w:p w14:paraId="4F9423C3"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0.51 (0.34 to 0.76)</w:t>
            </w:r>
          </w:p>
        </w:tc>
        <w:tc>
          <w:tcPr>
            <w:tcW w:w="1526" w:type="dxa"/>
            <w:tcBorders>
              <w:top w:val="single" w:sz="4" w:space="0" w:color="auto"/>
              <w:left w:val="single" w:sz="4" w:space="0" w:color="auto"/>
              <w:bottom w:val="single" w:sz="4" w:space="0" w:color="auto"/>
              <w:right w:val="single" w:sz="4" w:space="0" w:color="auto"/>
            </w:tcBorders>
            <w:vAlign w:val="center"/>
          </w:tcPr>
          <w:p w14:paraId="012CDB11"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0.15 (0.07 to 0.33)</w:t>
            </w:r>
          </w:p>
        </w:tc>
        <w:tc>
          <w:tcPr>
            <w:tcW w:w="1664" w:type="dxa"/>
            <w:tcBorders>
              <w:top w:val="single" w:sz="4" w:space="0" w:color="auto"/>
              <w:left w:val="single" w:sz="4" w:space="0" w:color="auto"/>
              <w:bottom w:val="single" w:sz="4" w:space="0" w:color="auto"/>
              <w:right w:val="single" w:sz="4" w:space="0" w:color="auto"/>
            </w:tcBorders>
            <w:vAlign w:val="center"/>
          </w:tcPr>
          <w:p w14:paraId="30DCCBE1"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0.56 (0.54 to 0.59)</w:t>
            </w:r>
          </w:p>
        </w:tc>
        <w:tc>
          <w:tcPr>
            <w:tcW w:w="1438" w:type="dxa"/>
            <w:tcBorders>
              <w:top w:val="single" w:sz="4" w:space="0" w:color="auto"/>
              <w:left w:val="single" w:sz="4" w:space="0" w:color="auto"/>
              <w:bottom w:val="single" w:sz="4" w:space="0" w:color="auto"/>
              <w:right w:val="single" w:sz="4" w:space="0" w:color="auto"/>
            </w:tcBorders>
            <w:vAlign w:val="center"/>
          </w:tcPr>
          <w:p w14:paraId="21865321"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0.44 (0.37 to 0.51)</w:t>
            </w:r>
          </w:p>
        </w:tc>
        <w:tc>
          <w:tcPr>
            <w:tcW w:w="1436" w:type="dxa"/>
            <w:tcBorders>
              <w:top w:val="single" w:sz="4" w:space="0" w:color="auto"/>
              <w:left w:val="single" w:sz="4" w:space="0" w:color="auto"/>
              <w:bottom w:val="single" w:sz="4" w:space="0" w:color="auto"/>
              <w:right w:val="single" w:sz="4" w:space="0" w:color="auto"/>
            </w:tcBorders>
            <w:vAlign w:val="center"/>
          </w:tcPr>
          <w:p w14:paraId="392FD68B"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0.56 (0.48 to 0.65)</w:t>
            </w:r>
          </w:p>
        </w:tc>
        <w:tc>
          <w:tcPr>
            <w:tcW w:w="1436" w:type="dxa"/>
            <w:tcBorders>
              <w:top w:val="single" w:sz="4" w:space="0" w:color="auto"/>
              <w:left w:val="single" w:sz="4" w:space="0" w:color="auto"/>
              <w:bottom w:val="single" w:sz="4" w:space="0" w:color="auto"/>
              <w:right w:val="single" w:sz="4" w:space="0" w:color="auto"/>
            </w:tcBorders>
            <w:vAlign w:val="center"/>
          </w:tcPr>
          <w:p w14:paraId="7B466181"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0.36 (0.32 to 0.41)</w:t>
            </w:r>
          </w:p>
        </w:tc>
        <w:tc>
          <w:tcPr>
            <w:tcW w:w="1436" w:type="dxa"/>
            <w:tcBorders>
              <w:top w:val="single" w:sz="4" w:space="0" w:color="auto"/>
              <w:left w:val="single" w:sz="4" w:space="0" w:color="auto"/>
              <w:bottom w:val="single" w:sz="4" w:space="0" w:color="auto"/>
              <w:right w:val="single" w:sz="4" w:space="0" w:color="auto"/>
            </w:tcBorders>
            <w:vAlign w:val="center"/>
          </w:tcPr>
          <w:p w14:paraId="561793A3"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0.67 (0.64 to 0.69)</w:t>
            </w:r>
          </w:p>
        </w:tc>
        <w:tc>
          <w:tcPr>
            <w:tcW w:w="1436" w:type="dxa"/>
            <w:tcBorders>
              <w:top w:val="single" w:sz="4" w:space="0" w:color="auto"/>
              <w:left w:val="single" w:sz="4" w:space="0" w:color="auto"/>
              <w:bottom w:val="single" w:sz="4" w:space="0" w:color="auto"/>
              <w:right w:val="single" w:sz="4" w:space="0" w:color="auto"/>
            </w:tcBorders>
            <w:vAlign w:val="center"/>
          </w:tcPr>
          <w:p w14:paraId="6187C521"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0.40 (0.36 to 0.46)</w:t>
            </w:r>
          </w:p>
        </w:tc>
      </w:tr>
      <w:tr w:rsidR="00486CF2" w:rsidRPr="001143CE" w14:paraId="03D2CD2E" w14:textId="77777777" w:rsidTr="00E50D4F">
        <w:trPr>
          <w:trHeight w:val="102"/>
          <w:jc w:val="center"/>
        </w:trPr>
        <w:tc>
          <w:tcPr>
            <w:tcW w:w="1656" w:type="dxa"/>
            <w:tcBorders>
              <w:top w:val="single" w:sz="4" w:space="0" w:color="auto"/>
              <w:left w:val="single" w:sz="4" w:space="0" w:color="auto"/>
              <w:bottom w:val="single" w:sz="4" w:space="0" w:color="auto"/>
              <w:right w:val="single" w:sz="4" w:space="0" w:color="auto"/>
            </w:tcBorders>
            <w:vAlign w:val="center"/>
          </w:tcPr>
          <w:p w14:paraId="6405F230" w14:textId="77777777" w:rsidR="00486CF2" w:rsidRPr="001143CE" w:rsidRDefault="00486CF2" w:rsidP="00E50D4F">
            <w:pPr>
              <w:autoSpaceDE w:val="0"/>
              <w:autoSpaceDN w:val="0"/>
              <w:adjustRightInd w:val="0"/>
              <w:rPr>
                <w:rFonts w:ascii="Helvetica" w:hAnsi="Helvetica"/>
                <w:color w:val="000000"/>
                <w:sz w:val="15"/>
                <w:szCs w:val="15"/>
                <w:lang w:val="en-US"/>
              </w:rPr>
            </w:pPr>
            <w:r w:rsidRPr="001143CE">
              <w:rPr>
                <w:rFonts w:ascii="Helvetica" w:hAnsi="Helvetica"/>
                <w:color w:val="000000"/>
                <w:sz w:val="15"/>
                <w:szCs w:val="15"/>
                <w:lang w:val="en-US"/>
              </w:rPr>
              <w:t>Most Deprived</w:t>
            </w:r>
            <w:r w:rsidRPr="001143CE">
              <w:rPr>
                <w:rFonts w:ascii="Helvetica" w:hAnsi="Helvetica"/>
                <w:color w:val="000000"/>
                <w:sz w:val="15"/>
                <w:szCs w:val="15"/>
                <w:vertAlign w:val="superscript"/>
                <w:lang w:val="en-US"/>
              </w:rPr>
              <w:t>‡</w:t>
            </w:r>
          </w:p>
        </w:tc>
        <w:tc>
          <w:tcPr>
            <w:tcW w:w="1525" w:type="dxa"/>
            <w:tcBorders>
              <w:top w:val="single" w:sz="4" w:space="0" w:color="auto"/>
              <w:left w:val="single" w:sz="4" w:space="0" w:color="auto"/>
              <w:bottom w:val="single" w:sz="4" w:space="0" w:color="auto"/>
              <w:right w:val="single" w:sz="4" w:space="0" w:color="auto"/>
            </w:tcBorders>
            <w:vAlign w:val="center"/>
          </w:tcPr>
          <w:p w14:paraId="53291053"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1.90 (1.54 to 2.35)</w:t>
            </w:r>
          </w:p>
        </w:tc>
        <w:tc>
          <w:tcPr>
            <w:tcW w:w="1532" w:type="dxa"/>
            <w:tcBorders>
              <w:top w:val="single" w:sz="4" w:space="0" w:color="auto"/>
              <w:left w:val="single" w:sz="4" w:space="0" w:color="auto"/>
              <w:bottom w:val="single" w:sz="4" w:space="0" w:color="auto"/>
              <w:right w:val="single" w:sz="4" w:space="0" w:color="auto"/>
            </w:tcBorders>
            <w:vAlign w:val="center"/>
          </w:tcPr>
          <w:p w14:paraId="696427C7"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2.68 (1.42 to 5.07)</w:t>
            </w:r>
          </w:p>
        </w:tc>
        <w:tc>
          <w:tcPr>
            <w:tcW w:w="1547" w:type="dxa"/>
            <w:tcBorders>
              <w:top w:val="single" w:sz="4" w:space="0" w:color="auto"/>
              <w:left w:val="single" w:sz="4" w:space="0" w:color="auto"/>
              <w:bottom w:val="single" w:sz="4" w:space="0" w:color="auto"/>
              <w:right w:val="single" w:sz="4" w:space="0" w:color="auto"/>
            </w:tcBorders>
            <w:vAlign w:val="center"/>
          </w:tcPr>
          <w:p w14:paraId="4256DF26"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2.22 (1.52 to 3.23)</w:t>
            </w:r>
          </w:p>
        </w:tc>
        <w:tc>
          <w:tcPr>
            <w:tcW w:w="1526" w:type="dxa"/>
            <w:tcBorders>
              <w:top w:val="single" w:sz="4" w:space="0" w:color="auto"/>
              <w:left w:val="single" w:sz="4" w:space="0" w:color="auto"/>
              <w:bottom w:val="single" w:sz="4" w:space="0" w:color="auto"/>
              <w:right w:val="single" w:sz="4" w:space="0" w:color="auto"/>
            </w:tcBorders>
            <w:vAlign w:val="center"/>
          </w:tcPr>
          <w:p w14:paraId="19BB9730"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1.35 (1.08 to 1.63)</w:t>
            </w:r>
          </w:p>
        </w:tc>
        <w:tc>
          <w:tcPr>
            <w:tcW w:w="1664" w:type="dxa"/>
            <w:tcBorders>
              <w:top w:val="single" w:sz="4" w:space="0" w:color="auto"/>
              <w:left w:val="single" w:sz="4" w:space="0" w:color="auto"/>
              <w:bottom w:val="single" w:sz="4" w:space="0" w:color="auto"/>
              <w:right w:val="single" w:sz="4" w:space="0" w:color="auto"/>
            </w:tcBorders>
            <w:vAlign w:val="center"/>
          </w:tcPr>
          <w:p w14:paraId="4CA3D2DF"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1.17 (1.13 to 1.22)</w:t>
            </w:r>
          </w:p>
        </w:tc>
        <w:tc>
          <w:tcPr>
            <w:tcW w:w="1438" w:type="dxa"/>
            <w:tcBorders>
              <w:top w:val="single" w:sz="4" w:space="0" w:color="auto"/>
              <w:left w:val="single" w:sz="4" w:space="0" w:color="auto"/>
              <w:bottom w:val="single" w:sz="4" w:space="0" w:color="auto"/>
              <w:right w:val="single" w:sz="4" w:space="0" w:color="auto"/>
            </w:tcBorders>
            <w:vAlign w:val="center"/>
          </w:tcPr>
          <w:p w14:paraId="43DD84F6"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1.87 (1.65 to 2.12)</w:t>
            </w:r>
          </w:p>
        </w:tc>
        <w:tc>
          <w:tcPr>
            <w:tcW w:w="1436" w:type="dxa"/>
            <w:tcBorders>
              <w:top w:val="single" w:sz="4" w:space="0" w:color="auto"/>
              <w:left w:val="single" w:sz="4" w:space="0" w:color="auto"/>
              <w:bottom w:val="single" w:sz="4" w:space="0" w:color="auto"/>
              <w:right w:val="single" w:sz="4" w:space="0" w:color="auto"/>
            </w:tcBorders>
            <w:vAlign w:val="center"/>
          </w:tcPr>
          <w:p w14:paraId="2442A3F1"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1.32 (1.16 to 1.50)</w:t>
            </w:r>
          </w:p>
        </w:tc>
        <w:tc>
          <w:tcPr>
            <w:tcW w:w="1436" w:type="dxa"/>
            <w:tcBorders>
              <w:top w:val="single" w:sz="4" w:space="0" w:color="auto"/>
              <w:left w:val="single" w:sz="4" w:space="0" w:color="auto"/>
              <w:bottom w:val="single" w:sz="4" w:space="0" w:color="auto"/>
              <w:right w:val="single" w:sz="4" w:space="0" w:color="auto"/>
            </w:tcBorders>
            <w:vAlign w:val="center"/>
          </w:tcPr>
          <w:p w14:paraId="2B980E79"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1.46 (1.34 to 1.58)</w:t>
            </w:r>
          </w:p>
        </w:tc>
        <w:tc>
          <w:tcPr>
            <w:tcW w:w="1436" w:type="dxa"/>
            <w:tcBorders>
              <w:top w:val="single" w:sz="4" w:space="0" w:color="auto"/>
              <w:left w:val="single" w:sz="4" w:space="0" w:color="auto"/>
              <w:bottom w:val="single" w:sz="4" w:space="0" w:color="auto"/>
              <w:right w:val="single" w:sz="4" w:space="0" w:color="auto"/>
            </w:tcBorders>
            <w:vAlign w:val="center"/>
          </w:tcPr>
          <w:p w14:paraId="036FFB19"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1.35 (1.30 to 1.40)</w:t>
            </w:r>
          </w:p>
        </w:tc>
        <w:tc>
          <w:tcPr>
            <w:tcW w:w="1436" w:type="dxa"/>
            <w:tcBorders>
              <w:top w:val="single" w:sz="4" w:space="0" w:color="auto"/>
              <w:left w:val="single" w:sz="4" w:space="0" w:color="auto"/>
              <w:bottom w:val="single" w:sz="4" w:space="0" w:color="auto"/>
              <w:right w:val="single" w:sz="4" w:space="0" w:color="auto"/>
            </w:tcBorders>
            <w:vAlign w:val="center"/>
          </w:tcPr>
          <w:p w14:paraId="7A0097F7"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1.34 (1.23 to 1.46)</w:t>
            </w:r>
          </w:p>
        </w:tc>
      </w:tr>
      <w:tr w:rsidR="00486CF2" w:rsidRPr="001143CE" w14:paraId="4941E5A2" w14:textId="77777777" w:rsidTr="00E50D4F">
        <w:trPr>
          <w:trHeight w:val="58"/>
          <w:jc w:val="center"/>
        </w:trPr>
        <w:tc>
          <w:tcPr>
            <w:tcW w:w="1656" w:type="dxa"/>
            <w:tcBorders>
              <w:top w:val="single" w:sz="4" w:space="0" w:color="auto"/>
              <w:left w:val="single" w:sz="4" w:space="0" w:color="auto"/>
              <w:bottom w:val="single" w:sz="4" w:space="0" w:color="auto"/>
              <w:right w:val="single" w:sz="4" w:space="0" w:color="auto"/>
            </w:tcBorders>
            <w:vAlign w:val="center"/>
          </w:tcPr>
          <w:p w14:paraId="49160725" w14:textId="77777777" w:rsidR="00486CF2" w:rsidRPr="001143CE" w:rsidRDefault="00486CF2" w:rsidP="00E50D4F">
            <w:pPr>
              <w:autoSpaceDE w:val="0"/>
              <w:autoSpaceDN w:val="0"/>
              <w:adjustRightInd w:val="0"/>
              <w:rPr>
                <w:rFonts w:ascii="Helvetica" w:hAnsi="Helvetica"/>
                <w:color w:val="000000"/>
                <w:sz w:val="15"/>
                <w:szCs w:val="15"/>
                <w:lang w:val="en-US"/>
              </w:rPr>
            </w:pPr>
            <w:r w:rsidRPr="001143CE">
              <w:rPr>
                <w:rFonts w:ascii="Helvetica" w:hAnsi="Helvetica"/>
                <w:color w:val="000000"/>
                <w:sz w:val="15"/>
                <w:szCs w:val="15"/>
                <w:lang w:val="en-US"/>
              </w:rPr>
              <w:lastRenderedPageBreak/>
              <w:t>Obesity</w:t>
            </w:r>
            <w:r w:rsidRPr="001143CE">
              <w:rPr>
                <w:rFonts w:ascii="Helvetica" w:hAnsi="Helvetica"/>
                <w:color w:val="000000"/>
                <w:sz w:val="20"/>
                <w:szCs w:val="20"/>
                <w:vertAlign w:val="superscript"/>
                <w:lang w:val="en-US"/>
              </w:rPr>
              <w:t>*</w:t>
            </w:r>
          </w:p>
        </w:tc>
        <w:tc>
          <w:tcPr>
            <w:tcW w:w="1525" w:type="dxa"/>
            <w:tcBorders>
              <w:top w:val="single" w:sz="4" w:space="0" w:color="auto"/>
              <w:left w:val="single" w:sz="4" w:space="0" w:color="auto"/>
              <w:bottom w:val="single" w:sz="4" w:space="0" w:color="auto"/>
              <w:right w:val="single" w:sz="4" w:space="0" w:color="auto"/>
            </w:tcBorders>
            <w:vAlign w:val="center"/>
          </w:tcPr>
          <w:p w14:paraId="6D1D0170"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2.00 (1.72 to 2.32)</w:t>
            </w:r>
          </w:p>
        </w:tc>
        <w:tc>
          <w:tcPr>
            <w:tcW w:w="1532" w:type="dxa"/>
            <w:tcBorders>
              <w:top w:val="single" w:sz="4" w:space="0" w:color="auto"/>
              <w:left w:val="single" w:sz="4" w:space="0" w:color="auto"/>
              <w:bottom w:val="single" w:sz="4" w:space="0" w:color="auto"/>
              <w:right w:val="single" w:sz="4" w:space="0" w:color="auto"/>
            </w:tcBorders>
            <w:vAlign w:val="center"/>
          </w:tcPr>
          <w:p w14:paraId="0CCD0E37"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1.19 (0.81 to 1.74)</w:t>
            </w:r>
          </w:p>
        </w:tc>
        <w:tc>
          <w:tcPr>
            <w:tcW w:w="1547" w:type="dxa"/>
            <w:tcBorders>
              <w:top w:val="single" w:sz="4" w:space="0" w:color="auto"/>
              <w:left w:val="single" w:sz="4" w:space="0" w:color="auto"/>
              <w:bottom w:val="single" w:sz="4" w:space="0" w:color="auto"/>
              <w:right w:val="single" w:sz="4" w:space="0" w:color="auto"/>
            </w:tcBorders>
            <w:vAlign w:val="center"/>
          </w:tcPr>
          <w:p w14:paraId="31A71671"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2.00 (1.56 to 2.57)</w:t>
            </w:r>
          </w:p>
        </w:tc>
        <w:tc>
          <w:tcPr>
            <w:tcW w:w="1526" w:type="dxa"/>
            <w:tcBorders>
              <w:top w:val="single" w:sz="4" w:space="0" w:color="auto"/>
              <w:left w:val="single" w:sz="4" w:space="0" w:color="auto"/>
              <w:bottom w:val="single" w:sz="4" w:space="0" w:color="auto"/>
              <w:right w:val="single" w:sz="4" w:space="0" w:color="auto"/>
            </w:tcBorders>
            <w:vAlign w:val="center"/>
          </w:tcPr>
          <w:p w14:paraId="7214CB4F"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1.37 (1.09 to 1.84)</w:t>
            </w:r>
          </w:p>
        </w:tc>
        <w:tc>
          <w:tcPr>
            <w:tcW w:w="1664" w:type="dxa"/>
            <w:tcBorders>
              <w:top w:val="single" w:sz="4" w:space="0" w:color="auto"/>
              <w:left w:val="single" w:sz="4" w:space="0" w:color="auto"/>
              <w:bottom w:val="single" w:sz="4" w:space="0" w:color="auto"/>
              <w:right w:val="single" w:sz="4" w:space="0" w:color="auto"/>
            </w:tcBorders>
            <w:vAlign w:val="center"/>
          </w:tcPr>
          <w:p w14:paraId="22C882DF"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1.07 (1.05 to 1.10)</w:t>
            </w:r>
          </w:p>
        </w:tc>
        <w:tc>
          <w:tcPr>
            <w:tcW w:w="1438" w:type="dxa"/>
            <w:tcBorders>
              <w:top w:val="single" w:sz="4" w:space="0" w:color="auto"/>
              <w:left w:val="single" w:sz="4" w:space="0" w:color="auto"/>
              <w:bottom w:val="single" w:sz="4" w:space="0" w:color="auto"/>
              <w:right w:val="single" w:sz="4" w:space="0" w:color="auto"/>
            </w:tcBorders>
            <w:vAlign w:val="center"/>
          </w:tcPr>
          <w:p w14:paraId="01517185"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1.26 (1.16 to 1.37)</w:t>
            </w:r>
          </w:p>
        </w:tc>
        <w:tc>
          <w:tcPr>
            <w:tcW w:w="1436" w:type="dxa"/>
            <w:tcBorders>
              <w:top w:val="single" w:sz="4" w:space="0" w:color="auto"/>
              <w:left w:val="single" w:sz="4" w:space="0" w:color="auto"/>
              <w:bottom w:val="single" w:sz="4" w:space="0" w:color="auto"/>
              <w:right w:val="single" w:sz="4" w:space="0" w:color="auto"/>
            </w:tcBorders>
            <w:vAlign w:val="center"/>
          </w:tcPr>
          <w:p w14:paraId="2C7C99E4"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1.37 (1.25 to 1.50)</w:t>
            </w:r>
          </w:p>
        </w:tc>
        <w:tc>
          <w:tcPr>
            <w:tcW w:w="1436" w:type="dxa"/>
            <w:tcBorders>
              <w:top w:val="single" w:sz="4" w:space="0" w:color="auto"/>
              <w:left w:val="single" w:sz="4" w:space="0" w:color="auto"/>
              <w:bottom w:val="single" w:sz="4" w:space="0" w:color="auto"/>
              <w:right w:val="single" w:sz="4" w:space="0" w:color="auto"/>
            </w:tcBorders>
            <w:vAlign w:val="center"/>
          </w:tcPr>
          <w:p w14:paraId="43287780"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1.04 (1.00 to 1.08)</w:t>
            </w:r>
          </w:p>
        </w:tc>
        <w:tc>
          <w:tcPr>
            <w:tcW w:w="1436" w:type="dxa"/>
            <w:tcBorders>
              <w:top w:val="single" w:sz="4" w:space="0" w:color="auto"/>
              <w:left w:val="single" w:sz="4" w:space="0" w:color="auto"/>
              <w:bottom w:val="single" w:sz="4" w:space="0" w:color="auto"/>
              <w:right w:val="single" w:sz="4" w:space="0" w:color="auto"/>
            </w:tcBorders>
            <w:vAlign w:val="center"/>
          </w:tcPr>
          <w:p w14:paraId="027D4D45"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1.02 (1.00 to 1.04)</w:t>
            </w:r>
          </w:p>
        </w:tc>
        <w:tc>
          <w:tcPr>
            <w:tcW w:w="1436" w:type="dxa"/>
            <w:tcBorders>
              <w:top w:val="single" w:sz="4" w:space="0" w:color="auto"/>
              <w:left w:val="single" w:sz="4" w:space="0" w:color="auto"/>
              <w:bottom w:val="single" w:sz="4" w:space="0" w:color="auto"/>
              <w:right w:val="single" w:sz="4" w:space="0" w:color="auto"/>
            </w:tcBorders>
            <w:vAlign w:val="center"/>
          </w:tcPr>
          <w:p w14:paraId="1C0A112E"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1.08 (1.02 to 1.15)</w:t>
            </w:r>
          </w:p>
        </w:tc>
      </w:tr>
      <w:tr w:rsidR="00486CF2" w:rsidRPr="001143CE" w14:paraId="6CFFF1A3" w14:textId="77777777" w:rsidTr="00E50D4F">
        <w:trPr>
          <w:trHeight w:val="94"/>
          <w:jc w:val="center"/>
        </w:trPr>
        <w:tc>
          <w:tcPr>
            <w:tcW w:w="1656" w:type="dxa"/>
            <w:tcBorders>
              <w:top w:val="single" w:sz="4" w:space="0" w:color="auto"/>
              <w:left w:val="single" w:sz="4" w:space="0" w:color="auto"/>
              <w:bottom w:val="single" w:sz="4" w:space="0" w:color="auto"/>
              <w:right w:val="single" w:sz="4" w:space="0" w:color="auto"/>
            </w:tcBorders>
            <w:vAlign w:val="center"/>
          </w:tcPr>
          <w:p w14:paraId="0013531E" w14:textId="77777777" w:rsidR="00486CF2" w:rsidRPr="001143CE" w:rsidRDefault="00486CF2" w:rsidP="00E50D4F">
            <w:pPr>
              <w:autoSpaceDE w:val="0"/>
              <w:autoSpaceDN w:val="0"/>
              <w:adjustRightInd w:val="0"/>
              <w:rPr>
                <w:rFonts w:ascii="Helvetica" w:hAnsi="Helvetica"/>
                <w:color w:val="000000"/>
                <w:sz w:val="20"/>
                <w:szCs w:val="20"/>
                <w:lang w:val="en-US"/>
              </w:rPr>
            </w:pPr>
            <w:r w:rsidRPr="001143CE">
              <w:rPr>
                <w:rFonts w:ascii="Helvetica" w:hAnsi="Helvetica"/>
                <w:color w:val="000000"/>
                <w:sz w:val="15"/>
                <w:szCs w:val="15"/>
                <w:lang w:val="en-US"/>
              </w:rPr>
              <w:t>Ex-smoker</w:t>
            </w:r>
            <w:r w:rsidRPr="001143CE">
              <w:rPr>
                <w:rFonts w:ascii="Helvetica" w:hAnsi="Helvetica"/>
                <w:color w:val="000000"/>
                <w:sz w:val="15"/>
                <w:szCs w:val="15"/>
                <w:vertAlign w:val="superscript"/>
                <w:lang w:val="en-US"/>
              </w:rPr>
              <w:t>$</w:t>
            </w:r>
          </w:p>
        </w:tc>
        <w:tc>
          <w:tcPr>
            <w:tcW w:w="1525" w:type="dxa"/>
            <w:tcBorders>
              <w:top w:val="single" w:sz="4" w:space="0" w:color="auto"/>
              <w:left w:val="single" w:sz="4" w:space="0" w:color="auto"/>
              <w:bottom w:val="single" w:sz="4" w:space="0" w:color="auto"/>
              <w:right w:val="single" w:sz="4" w:space="0" w:color="auto"/>
            </w:tcBorders>
            <w:vAlign w:val="bottom"/>
          </w:tcPr>
          <w:p w14:paraId="00686285"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1.12 (1.01 to 1.23)</w:t>
            </w:r>
          </w:p>
        </w:tc>
        <w:tc>
          <w:tcPr>
            <w:tcW w:w="1532" w:type="dxa"/>
            <w:tcBorders>
              <w:top w:val="single" w:sz="4" w:space="0" w:color="auto"/>
              <w:left w:val="single" w:sz="4" w:space="0" w:color="auto"/>
              <w:bottom w:val="single" w:sz="4" w:space="0" w:color="auto"/>
              <w:right w:val="single" w:sz="4" w:space="0" w:color="auto"/>
            </w:tcBorders>
            <w:vAlign w:val="center"/>
          </w:tcPr>
          <w:p w14:paraId="3F9839C5"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1.03 (0.66 to 1.59)</w:t>
            </w:r>
          </w:p>
        </w:tc>
        <w:tc>
          <w:tcPr>
            <w:tcW w:w="1547" w:type="dxa"/>
            <w:tcBorders>
              <w:top w:val="single" w:sz="4" w:space="0" w:color="auto"/>
              <w:left w:val="single" w:sz="4" w:space="0" w:color="auto"/>
              <w:bottom w:val="single" w:sz="4" w:space="0" w:color="auto"/>
              <w:right w:val="single" w:sz="4" w:space="0" w:color="auto"/>
            </w:tcBorders>
            <w:vAlign w:val="center"/>
          </w:tcPr>
          <w:p w14:paraId="4DED1D91"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0.98 (0.67 to 1.43)</w:t>
            </w:r>
          </w:p>
        </w:tc>
        <w:tc>
          <w:tcPr>
            <w:tcW w:w="1526" w:type="dxa"/>
            <w:tcBorders>
              <w:top w:val="single" w:sz="4" w:space="0" w:color="auto"/>
              <w:left w:val="single" w:sz="4" w:space="0" w:color="auto"/>
              <w:bottom w:val="single" w:sz="4" w:space="0" w:color="auto"/>
              <w:right w:val="single" w:sz="4" w:space="0" w:color="auto"/>
            </w:tcBorders>
            <w:vAlign w:val="center"/>
          </w:tcPr>
          <w:p w14:paraId="1C9410C8"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1.31 (0.87 to 1.96)</w:t>
            </w:r>
          </w:p>
        </w:tc>
        <w:tc>
          <w:tcPr>
            <w:tcW w:w="1664" w:type="dxa"/>
            <w:tcBorders>
              <w:top w:val="single" w:sz="4" w:space="0" w:color="auto"/>
              <w:left w:val="single" w:sz="4" w:space="0" w:color="auto"/>
              <w:bottom w:val="single" w:sz="4" w:space="0" w:color="auto"/>
              <w:right w:val="single" w:sz="4" w:space="0" w:color="auto"/>
            </w:tcBorders>
            <w:vAlign w:val="center"/>
          </w:tcPr>
          <w:p w14:paraId="7754789B"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1.15 (1.11 to 1.20)</w:t>
            </w:r>
          </w:p>
        </w:tc>
        <w:tc>
          <w:tcPr>
            <w:tcW w:w="1438" w:type="dxa"/>
            <w:tcBorders>
              <w:top w:val="single" w:sz="4" w:space="0" w:color="auto"/>
              <w:left w:val="single" w:sz="4" w:space="0" w:color="auto"/>
              <w:bottom w:val="single" w:sz="4" w:space="0" w:color="auto"/>
              <w:right w:val="single" w:sz="4" w:space="0" w:color="auto"/>
            </w:tcBorders>
            <w:vAlign w:val="center"/>
          </w:tcPr>
          <w:p w14:paraId="7EA3DC19"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1.30 (1.19 to 1.41)</w:t>
            </w:r>
          </w:p>
        </w:tc>
        <w:tc>
          <w:tcPr>
            <w:tcW w:w="1436" w:type="dxa"/>
            <w:tcBorders>
              <w:top w:val="single" w:sz="4" w:space="0" w:color="auto"/>
              <w:left w:val="single" w:sz="4" w:space="0" w:color="auto"/>
              <w:bottom w:val="single" w:sz="4" w:space="0" w:color="auto"/>
              <w:right w:val="single" w:sz="4" w:space="0" w:color="auto"/>
            </w:tcBorders>
            <w:vAlign w:val="center"/>
          </w:tcPr>
          <w:p w14:paraId="6F3FACC8"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0.98 (0.86 to 1.12)</w:t>
            </w:r>
          </w:p>
        </w:tc>
        <w:tc>
          <w:tcPr>
            <w:tcW w:w="1436" w:type="dxa"/>
            <w:tcBorders>
              <w:top w:val="single" w:sz="4" w:space="0" w:color="auto"/>
              <w:left w:val="single" w:sz="4" w:space="0" w:color="auto"/>
              <w:bottom w:val="single" w:sz="4" w:space="0" w:color="auto"/>
              <w:right w:val="single" w:sz="4" w:space="0" w:color="auto"/>
            </w:tcBorders>
            <w:vAlign w:val="center"/>
          </w:tcPr>
          <w:p w14:paraId="78D45EAD"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1.39 (1.28 to 1.51)</w:t>
            </w:r>
          </w:p>
        </w:tc>
        <w:tc>
          <w:tcPr>
            <w:tcW w:w="1436" w:type="dxa"/>
            <w:tcBorders>
              <w:top w:val="single" w:sz="4" w:space="0" w:color="auto"/>
              <w:left w:val="single" w:sz="4" w:space="0" w:color="auto"/>
              <w:bottom w:val="single" w:sz="4" w:space="0" w:color="auto"/>
              <w:right w:val="single" w:sz="4" w:space="0" w:color="auto"/>
            </w:tcBorders>
            <w:vAlign w:val="center"/>
          </w:tcPr>
          <w:p w14:paraId="064113F4"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1.14 (1.10 to 1.18)</w:t>
            </w:r>
          </w:p>
        </w:tc>
        <w:tc>
          <w:tcPr>
            <w:tcW w:w="1436" w:type="dxa"/>
            <w:tcBorders>
              <w:top w:val="single" w:sz="4" w:space="0" w:color="auto"/>
              <w:left w:val="single" w:sz="4" w:space="0" w:color="auto"/>
              <w:bottom w:val="single" w:sz="4" w:space="0" w:color="auto"/>
              <w:right w:val="single" w:sz="4" w:space="0" w:color="auto"/>
            </w:tcBorders>
            <w:vAlign w:val="center"/>
          </w:tcPr>
          <w:p w14:paraId="09A729EC"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0.99 (0.90 to 1.08)</w:t>
            </w:r>
          </w:p>
        </w:tc>
      </w:tr>
      <w:tr w:rsidR="00486CF2" w:rsidRPr="001143CE" w14:paraId="68B9C96F" w14:textId="77777777" w:rsidTr="00E50D4F">
        <w:trPr>
          <w:trHeight w:val="58"/>
          <w:jc w:val="center"/>
        </w:trPr>
        <w:tc>
          <w:tcPr>
            <w:tcW w:w="1656" w:type="dxa"/>
            <w:tcBorders>
              <w:top w:val="single" w:sz="4" w:space="0" w:color="auto"/>
              <w:left w:val="single" w:sz="4" w:space="0" w:color="auto"/>
              <w:bottom w:val="single" w:sz="4" w:space="0" w:color="auto"/>
              <w:right w:val="single" w:sz="4" w:space="0" w:color="auto"/>
            </w:tcBorders>
            <w:vAlign w:val="center"/>
          </w:tcPr>
          <w:p w14:paraId="31E5EF2E" w14:textId="77777777" w:rsidR="00486CF2" w:rsidRPr="001143CE" w:rsidRDefault="00486CF2" w:rsidP="00E50D4F">
            <w:pPr>
              <w:autoSpaceDE w:val="0"/>
              <w:autoSpaceDN w:val="0"/>
              <w:adjustRightInd w:val="0"/>
              <w:rPr>
                <w:rFonts w:ascii="Helvetica" w:hAnsi="Helvetica"/>
                <w:color w:val="000000"/>
                <w:sz w:val="15"/>
                <w:szCs w:val="15"/>
                <w:lang w:val="en-US"/>
              </w:rPr>
            </w:pPr>
            <w:r w:rsidRPr="001143CE">
              <w:rPr>
                <w:rFonts w:ascii="Helvetica" w:hAnsi="Helvetica"/>
                <w:color w:val="000000"/>
                <w:sz w:val="15"/>
                <w:szCs w:val="15"/>
                <w:lang w:val="en-US"/>
              </w:rPr>
              <w:t>Current smoker</w:t>
            </w:r>
            <w:r w:rsidRPr="001143CE">
              <w:rPr>
                <w:rFonts w:ascii="Helvetica" w:hAnsi="Helvetica"/>
                <w:color w:val="000000"/>
                <w:sz w:val="15"/>
                <w:szCs w:val="15"/>
                <w:vertAlign w:val="superscript"/>
                <w:lang w:val="en-US"/>
              </w:rPr>
              <w:t>$</w:t>
            </w:r>
          </w:p>
        </w:tc>
        <w:tc>
          <w:tcPr>
            <w:tcW w:w="1525" w:type="dxa"/>
            <w:tcBorders>
              <w:top w:val="single" w:sz="4" w:space="0" w:color="auto"/>
              <w:left w:val="single" w:sz="4" w:space="0" w:color="auto"/>
              <w:bottom w:val="single" w:sz="4" w:space="0" w:color="auto"/>
              <w:right w:val="single" w:sz="4" w:space="0" w:color="auto"/>
            </w:tcBorders>
            <w:vAlign w:val="bottom"/>
          </w:tcPr>
          <w:p w14:paraId="5D158004"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1.28 (1.09 to 1.48)</w:t>
            </w:r>
          </w:p>
        </w:tc>
        <w:tc>
          <w:tcPr>
            <w:tcW w:w="1532" w:type="dxa"/>
            <w:tcBorders>
              <w:top w:val="single" w:sz="4" w:space="0" w:color="auto"/>
              <w:left w:val="single" w:sz="4" w:space="0" w:color="auto"/>
              <w:bottom w:val="single" w:sz="4" w:space="0" w:color="auto"/>
              <w:right w:val="single" w:sz="4" w:space="0" w:color="auto"/>
            </w:tcBorders>
            <w:vAlign w:val="center"/>
          </w:tcPr>
          <w:p w14:paraId="1CDCFE29"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1.81 (1.18 to 2.76)</w:t>
            </w:r>
          </w:p>
        </w:tc>
        <w:tc>
          <w:tcPr>
            <w:tcW w:w="1547" w:type="dxa"/>
            <w:tcBorders>
              <w:top w:val="single" w:sz="4" w:space="0" w:color="auto"/>
              <w:left w:val="single" w:sz="4" w:space="0" w:color="auto"/>
              <w:bottom w:val="single" w:sz="4" w:space="0" w:color="auto"/>
              <w:right w:val="single" w:sz="4" w:space="0" w:color="auto"/>
            </w:tcBorders>
            <w:vAlign w:val="center"/>
          </w:tcPr>
          <w:p w14:paraId="650F232A"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1.26 (1.02 to 1.50)</w:t>
            </w:r>
          </w:p>
        </w:tc>
        <w:tc>
          <w:tcPr>
            <w:tcW w:w="1526" w:type="dxa"/>
            <w:tcBorders>
              <w:top w:val="single" w:sz="4" w:space="0" w:color="auto"/>
              <w:left w:val="single" w:sz="4" w:space="0" w:color="auto"/>
              <w:bottom w:val="single" w:sz="4" w:space="0" w:color="auto"/>
              <w:right w:val="single" w:sz="4" w:space="0" w:color="auto"/>
            </w:tcBorders>
            <w:vAlign w:val="center"/>
          </w:tcPr>
          <w:p w14:paraId="10C4EBE9"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1.67 (1.28 to 2.19)</w:t>
            </w:r>
          </w:p>
        </w:tc>
        <w:tc>
          <w:tcPr>
            <w:tcW w:w="1664" w:type="dxa"/>
            <w:tcBorders>
              <w:top w:val="single" w:sz="4" w:space="0" w:color="auto"/>
              <w:left w:val="single" w:sz="4" w:space="0" w:color="auto"/>
              <w:bottom w:val="single" w:sz="4" w:space="0" w:color="auto"/>
              <w:right w:val="single" w:sz="4" w:space="0" w:color="auto"/>
            </w:tcBorders>
            <w:vAlign w:val="center"/>
          </w:tcPr>
          <w:p w14:paraId="6D9B0177"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1.21 (1.18 to 1.25)</w:t>
            </w:r>
          </w:p>
        </w:tc>
        <w:tc>
          <w:tcPr>
            <w:tcW w:w="1438" w:type="dxa"/>
            <w:tcBorders>
              <w:top w:val="single" w:sz="4" w:space="0" w:color="auto"/>
              <w:left w:val="single" w:sz="4" w:space="0" w:color="auto"/>
              <w:bottom w:val="single" w:sz="4" w:space="0" w:color="auto"/>
              <w:right w:val="single" w:sz="4" w:space="0" w:color="auto"/>
            </w:tcBorders>
            <w:vAlign w:val="center"/>
          </w:tcPr>
          <w:p w14:paraId="6E94186E"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1.34 (1.20 to 1.50)</w:t>
            </w:r>
          </w:p>
        </w:tc>
        <w:tc>
          <w:tcPr>
            <w:tcW w:w="1436" w:type="dxa"/>
            <w:tcBorders>
              <w:top w:val="single" w:sz="4" w:space="0" w:color="auto"/>
              <w:left w:val="single" w:sz="4" w:space="0" w:color="auto"/>
              <w:bottom w:val="single" w:sz="4" w:space="0" w:color="auto"/>
              <w:right w:val="single" w:sz="4" w:space="0" w:color="auto"/>
            </w:tcBorders>
            <w:vAlign w:val="center"/>
          </w:tcPr>
          <w:p w14:paraId="427A2ADF"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1.07 (1.01 to 1.14)</w:t>
            </w:r>
          </w:p>
        </w:tc>
        <w:tc>
          <w:tcPr>
            <w:tcW w:w="1436" w:type="dxa"/>
            <w:tcBorders>
              <w:top w:val="single" w:sz="4" w:space="0" w:color="auto"/>
              <w:left w:val="single" w:sz="4" w:space="0" w:color="auto"/>
              <w:bottom w:val="single" w:sz="4" w:space="0" w:color="auto"/>
              <w:right w:val="single" w:sz="4" w:space="0" w:color="auto"/>
            </w:tcBorders>
            <w:vAlign w:val="center"/>
          </w:tcPr>
          <w:p w14:paraId="63CB910A"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1.57 (1.48 to 1.67)</w:t>
            </w:r>
          </w:p>
        </w:tc>
        <w:tc>
          <w:tcPr>
            <w:tcW w:w="1436" w:type="dxa"/>
            <w:tcBorders>
              <w:top w:val="single" w:sz="4" w:space="0" w:color="auto"/>
              <w:left w:val="single" w:sz="4" w:space="0" w:color="auto"/>
              <w:bottom w:val="single" w:sz="4" w:space="0" w:color="auto"/>
              <w:right w:val="single" w:sz="4" w:space="0" w:color="auto"/>
            </w:tcBorders>
            <w:vAlign w:val="center"/>
          </w:tcPr>
          <w:p w14:paraId="13881948"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1.27 (1.24 to 1.30)</w:t>
            </w:r>
          </w:p>
        </w:tc>
        <w:tc>
          <w:tcPr>
            <w:tcW w:w="1436" w:type="dxa"/>
            <w:tcBorders>
              <w:top w:val="single" w:sz="4" w:space="0" w:color="auto"/>
              <w:left w:val="single" w:sz="4" w:space="0" w:color="auto"/>
              <w:bottom w:val="single" w:sz="4" w:space="0" w:color="auto"/>
              <w:right w:val="single" w:sz="4" w:space="0" w:color="auto"/>
            </w:tcBorders>
            <w:vAlign w:val="center"/>
          </w:tcPr>
          <w:p w14:paraId="673EA12A"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1.43 (1.35 to 1.52)</w:t>
            </w:r>
          </w:p>
        </w:tc>
      </w:tr>
      <w:tr w:rsidR="00486CF2" w:rsidRPr="001143CE" w14:paraId="63612088" w14:textId="77777777" w:rsidTr="00E50D4F">
        <w:trPr>
          <w:trHeight w:val="127"/>
          <w:jc w:val="center"/>
        </w:trPr>
        <w:tc>
          <w:tcPr>
            <w:tcW w:w="1656" w:type="dxa"/>
            <w:tcBorders>
              <w:top w:val="single" w:sz="4" w:space="0" w:color="auto"/>
              <w:left w:val="single" w:sz="4" w:space="0" w:color="auto"/>
              <w:bottom w:val="single" w:sz="4" w:space="0" w:color="auto"/>
              <w:right w:val="single" w:sz="4" w:space="0" w:color="auto"/>
            </w:tcBorders>
            <w:vAlign w:val="center"/>
          </w:tcPr>
          <w:p w14:paraId="3A7186DC" w14:textId="77777777" w:rsidR="00486CF2" w:rsidRPr="001143CE" w:rsidRDefault="00486CF2" w:rsidP="00E50D4F">
            <w:pPr>
              <w:autoSpaceDE w:val="0"/>
              <w:autoSpaceDN w:val="0"/>
              <w:adjustRightInd w:val="0"/>
              <w:rPr>
                <w:rFonts w:ascii="Helvetica" w:hAnsi="Helvetica"/>
                <w:color w:val="000000"/>
                <w:sz w:val="15"/>
                <w:szCs w:val="15"/>
                <w:lang w:val="en-US"/>
              </w:rPr>
            </w:pPr>
            <w:r w:rsidRPr="001143CE">
              <w:rPr>
                <w:rFonts w:ascii="Helvetica" w:hAnsi="Helvetica"/>
                <w:color w:val="000000"/>
                <w:sz w:val="15"/>
                <w:szCs w:val="15"/>
                <w:lang w:val="en-US"/>
              </w:rPr>
              <w:t>SBP≥130mmHg</w:t>
            </w:r>
          </w:p>
        </w:tc>
        <w:tc>
          <w:tcPr>
            <w:tcW w:w="1525" w:type="dxa"/>
            <w:tcBorders>
              <w:top w:val="single" w:sz="4" w:space="0" w:color="auto"/>
              <w:left w:val="single" w:sz="4" w:space="0" w:color="auto"/>
              <w:bottom w:val="single" w:sz="4" w:space="0" w:color="auto"/>
              <w:right w:val="single" w:sz="4" w:space="0" w:color="auto"/>
            </w:tcBorders>
            <w:vAlign w:val="center"/>
          </w:tcPr>
          <w:p w14:paraId="304F701A"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1.19 (1.04 to 1.37)</w:t>
            </w:r>
          </w:p>
        </w:tc>
        <w:tc>
          <w:tcPr>
            <w:tcW w:w="1532" w:type="dxa"/>
            <w:tcBorders>
              <w:top w:val="single" w:sz="4" w:space="0" w:color="auto"/>
              <w:left w:val="single" w:sz="4" w:space="0" w:color="auto"/>
              <w:bottom w:val="single" w:sz="4" w:space="0" w:color="auto"/>
              <w:right w:val="single" w:sz="4" w:space="0" w:color="auto"/>
            </w:tcBorders>
            <w:vAlign w:val="center"/>
          </w:tcPr>
          <w:p w14:paraId="728C688A"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1.07 (1.00 to 1.13)</w:t>
            </w:r>
          </w:p>
        </w:tc>
        <w:tc>
          <w:tcPr>
            <w:tcW w:w="1547" w:type="dxa"/>
            <w:tcBorders>
              <w:top w:val="single" w:sz="4" w:space="0" w:color="auto"/>
              <w:left w:val="single" w:sz="4" w:space="0" w:color="auto"/>
              <w:bottom w:val="single" w:sz="4" w:space="0" w:color="auto"/>
              <w:right w:val="single" w:sz="4" w:space="0" w:color="auto"/>
            </w:tcBorders>
            <w:vAlign w:val="center"/>
          </w:tcPr>
          <w:p w14:paraId="0F9360D5"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1.39 (1.09 to 1.75)</w:t>
            </w:r>
          </w:p>
        </w:tc>
        <w:tc>
          <w:tcPr>
            <w:tcW w:w="1526" w:type="dxa"/>
            <w:tcBorders>
              <w:top w:val="single" w:sz="4" w:space="0" w:color="auto"/>
              <w:left w:val="single" w:sz="4" w:space="0" w:color="auto"/>
              <w:bottom w:val="single" w:sz="4" w:space="0" w:color="auto"/>
              <w:right w:val="single" w:sz="4" w:space="0" w:color="auto"/>
            </w:tcBorders>
            <w:vAlign w:val="center"/>
          </w:tcPr>
          <w:p w14:paraId="23F69808"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1.09 (1.00 to 1.18)</w:t>
            </w:r>
          </w:p>
        </w:tc>
        <w:tc>
          <w:tcPr>
            <w:tcW w:w="1664" w:type="dxa"/>
            <w:tcBorders>
              <w:top w:val="single" w:sz="4" w:space="0" w:color="auto"/>
              <w:left w:val="single" w:sz="4" w:space="0" w:color="auto"/>
              <w:bottom w:val="single" w:sz="4" w:space="0" w:color="auto"/>
              <w:right w:val="single" w:sz="4" w:space="0" w:color="auto"/>
            </w:tcBorders>
            <w:vAlign w:val="center"/>
          </w:tcPr>
          <w:p w14:paraId="46333DC7"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1.03 (1.01 to 1.06)</w:t>
            </w:r>
          </w:p>
        </w:tc>
        <w:tc>
          <w:tcPr>
            <w:tcW w:w="1438" w:type="dxa"/>
            <w:tcBorders>
              <w:top w:val="single" w:sz="4" w:space="0" w:color="auto"/>
              <w:left w:val="single" w:sz="4" w:space="0" w:color="auto"/>
              <w:bottom w:val="single" w:sz="4" w:space="0" w:color="auto"/>
              <w:right w:val="single" w:sz="4" w:space="0" w:color="auto"/>
            </w:tcBorders>
            <w:vAlign w:val="center"/>
          </w:tcPr>
          <w:p w14:paraId="36D5D116"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1.11 (1.02 to 1.20)</w:t>
            </w:r>
          </w:p>
        </w:tc>
        <w:tc>
          <w:tcPr>
            <w:tcW w:w="1436" w:type="dxa"/>
            <w:tcBorders>
              <w:top w:val="single" w:sz="4" w:space="0" w:color="auto"/>
              <w:left w:val="single" w:sz="4" w:space="0" w:color="auto"/>
              <w:bottom w:val="single" w:sz="4" w:space="0" w:color="auto"/>
              <w:right w:val="single" w:sz="4" w:space="0" w:color="auto"/>
            </w:tcBorders>
            <w:vAlign w:val="center"/>
          </w:tcPr>
          <w:p w14:paraId="43C31202"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1.46 (1.33 to 1.60)</w:t>
            </w:r>
          </w:p>
        </w:tc>
        <w:tc>
          <w:tcPr>
            <w:tcW w:w="1436" w:type="dxa"/>
            <w:tcBorders>
              <w:top w:val="single" w:sz="4" w:space="0" w:color="auto"/>
              <w:left w:val="single" w:sz="4" w:space="0" w:color="auto"/>
              <w:bottom w:val="single" w:sz="4" w:space="0" w:color="auto"/>
              <w:right w:val="single" w:sz="4" w:space="0" w:color="auto"/>
            </w:tcBorders>
            <w:vAlign w:val="center"/>
          </w:tcPr>
          <w:p w14:paraId="2D96A87A"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1.08 (1.02 to 1.14)</w:t>
            </w:r>
          </w:p>
        </w:tc>
        <w:tc>
          <w:tcPr>
            <w:tcW w:w="1436" w:type="dxa"/>
            <w:tcBorders>
              <w:top w:val="single" w:sz="4" w:space="0" w:color="auto"/>
              <w:left w:val="single" w:sz="4" w:space="0" w:color="auto"/>
              <w:bottom w:val="single" w:sz="4" w:space="0" w:color="auto"/>
              <w:right w:val="single" w:sz="4" w:space="0" w:color="auto"/>
            </w:tcBorders>
            <w:vAlign w:val="center"/>
          </w:tcPr>
          <w:p w14:paraId="07CA0A52"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1.07 (1.05 to 1.10)</w:t>
            </w:r>
          </w:p>
        </w:tc>
        <w:tc>
          <w:tcPr>
            <w:tcW w:w="1436" w:type="dxa"/>
            <w:tcBorders>
              <w:top w:val="single" w:sz="4" w:space="0" w:color="auto"/>
              <w:left w:val="single" w:sz="4" w:space="0" w:color="auto"/>
              <w:bottom w:val="single" w:sz="4" w:space="0" w:color="auto"/>
              <w:right w:val="single" w:sz="4" w:space="0" w:color="auto"/>
            </w:tcBorders>
            <w:vAlign w:val="center"/>
          </w:tcPr>
          <w:p w14:paraId="6CFA8F87"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1.25 (1.18 to 2.32)</w:t>
            </w:r>
          </w:p>
        </w:tc>
      </w:tr>
      <w:tr w:rsidR="00171E73" w:rsidRPr="001143CE" w14:paraId="096F76EC" w14:textId="77777777" w:rsidTr="00E50D4F">
        <w:trPr>
          <w:trHeight w:val="127"/>
          <w:jc w:val="center"/>
        </w:trPr>
        <w:tc>
          <w:tcPr>
            <w:tcW w:w="1656" w:type="dxa"/>
            <w:tcBorders>
              <w:top w:val="single" w:sz="4" w:space="0" w:color="auto"/>
              <w:left w:val="single" w:sz="4" w:space="0" w:color="auto"/>
              <w:bottom w:val="single" w:sz="4" w:space="0" w:color="auto"/>
              <w:right w:val="single" w:sz="4" w:space="0" w:color="auto"/>
            </w:tcBorders>
            <w:vAlign w:val="center"/>
          </w:tcPr>
          <w:p w14:paraId="3E11AE83" w14:textId="38B2066C" w:rsidR="00171E73" w:rsidRPr="001143CE" w:rsidRDefault="00171E73" w:rsidP="00E50D4F">
            <w:pPr>
              <w:autoSpaceDE w:val="0"/>
              <w:autoSpaceDN w:val="0"/>
              <w:adjustRightInd w:val="0"/>
              <w:rPr>
                <w:rFonts w:ascii="Helvetica" w:hAnsi="Helvetica"/>
                <w:color w:val="000000"/>
                <w:sz w:val="15"/>
                <w:szCs w:val="15"/>
                <w:lang w:val="en-US"/>
              </w:rPr>
            </w:pPr>
            <w:r w:rsidRPr="001143CE">
              <w:rPr>
                <w:rFonts w:ascii="Helvetica" w:hAnsi="Helvetica"/>
                <w:color w:val="000000"/>
                <w:sz w:val="15"/>
                <w:szCs w:val="15"/>
                <w:lang w:val="en-US"/>
              </w:rPr>
              <w:t>MAP≥96mmHg</w:t>
            </w:r>
          </w:p>
        </w:tc>
        <w:tc>
          <w:tcPr>
            <w:tcW w:w="1525" w:type="dxa"/>
            <w:tcBorders>
              <w:top w:val="single" w:sz="4" w:space="0" w:color="auto"/>
              <w:left w:val="single" w:sz="4" w:space="0" w:color="auto"/>
              <w:bottom w:val="single" w:sz="4" w:space="0" w:color="auto"/>
              <w:right w:val="single" w:sz="4" w:space="0" w:color="auto"/>
            </w:tcBorders>
            <w:vAlign w:val="center"/>
          </w:tcPr>
          <w:p w14:paraId="4760B0E7" w14:textId="1F5AAEA7" w:rsidR="00171E73" w:rsidRPr="001143CE" w:rsidRDefault="00E70DE9"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0.9</w:t>
            </w:r>
            <w:r w:rsidR="00C81C69" w:rsidRPr="001143CE">
              <w:rPr>
                <w:rFonts w:ascii="Helvetica" w:hAnsi="Helvetica" w:cs="Calibri"/>
                <w:color w:val="000000"/>
                <w:sz w:val="13"/>
                <w:szCs w:val="13"/>
                <w:lang w:val="en-US"/>
              </w:rPr>
              <w:t>0</w:t>
            </w:r>
            <w:r w:rsidRPr="001143CE">
              <w:rPr>
                <w:rFonts w:ascii="Helvetica" w:hAnsi="Helvetica" w:cs="Calibri"/>
                <w:color w:val="000000"/>
                <w:sz w:val="13"/>
                <w:szCs w:val="13"/>
                <w:lang w:val="en-US"/>
              </w:rPr>
              <w:t xml:space="preserve"> (0.8</w:t>
            </w:r>
            <w:r w:rsidR="00C81C69" w:rsidRPr="001143CE">
              <w:rPr>
                <w:rFonts w:ascii="Helvetica" w:hAnsi="Helvetica" w:cs="Calibri"/>
                <w:color w:val="000000"/>
                <w:sz w:val="13"/>
                <w:szCs w:val="13"/>
                <w:lang w:val="en-US"/>
              </w:rPr>
              <w:t>0</w:t>
            </w:r>
            <w:r w:rsidRPr="001143CE">
              <w:rPr>
                <w:rFonts w:ascii="Helvetica" w:hAnsi="Helvetica" w:cs="Calibri"/>
                <w:color w:val="000000"/>
                <w:sz w:val="13"/>
                <w:szCs w:val="13"/>
                <w:lang w:val="en-US"/>
              </w:rPr>
              <w:t xml:space="preserve"> to 1.0</w:t>
            </w:r>
            <w:r w:rsidR="00C81C69" w:rsidRPr="001143CE">
              <w:rPr>
                <w:rFonts w:ascii="Helvetica" w:hAnsi="Helvetica" w:cs="Calibri"/>
                <w:color w:val="000000"/>
                <w:sz w:val="13"/>
                <w:szCs w:val="13"/>
                <w:lang w:val="en-US"/>
              </w:rPr>
              <w:t>2</w:t>
            </w:r>
            <w:r w:rsidRPr="001143CE">
              <w:rPr>
                <w:rFonts w:ascii="Helvetica" w:hAnsi="Helvetica" w:cs="Calibri"/>
                <w:color w:val="000000"/>
                <w:sz w:val="13"/>
                <w:szCs w:val="13"/>
                <w:lang w:val="en-US"/>
              </w:rPr>
              <w:t>)</w:t>
            </w:r>
          </w:p>
        </w:tc>
        <w:tc>
          <w:tcPr>
            <w:tcW w:w="1532" w:type="dxa"/>
            <w:tcBorders>
              <w:top w:val="single" w:sz="4" w:space="0" w:color="auto"/>
              <w:left w:val="single" w:sz="4" w:space="0" w:color="auto"/>
              <w:bottom w:val="single" w:sz="4" w:space="0" w:color="auto"/>
              <w:right w:val="single" w:sz="4" w:space="0" w:color="auto"/>
            </w:tcBorders>
            <w:vAlign w:val="center"/>
          </w:tcPr>
          <w:p w14:paraId="636F7B89" w14:textId="031D112E" w:rsidR="00171E73" w:rsidRPr="001143CE" w:rsidRDefault="00C81C69"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0.96 (0.70 to 1.32)</w:t>
            </w:r>
          </w:p>
        </w:tc>
        <w:tc>
          <w:tcPr>
            <w:tcW w:w="1547" w:type="dxa"/>
            <w:tcBorders>
              <w:top w:val="single" w:sz="4" w:space="0" w:color="auto"/>
              <w:left w:val="single" w:sz="4" w:space="0" w:color="auto"/>
              <w:bottom w:val="single" w:sz="4" w:space="0" w:color="auto"/>
              <w:right w:val="single" w:sz="4" w:space="0" w:color="auto"/>
            </w:tcBorders>
            <w:vAlign w:val="center"/>
          </w:tcPr>
          <w:p w14:paraId="46E32D02" w14:textId="5002AB28" w:rsidR="00171E73" w:rsidRPr="001143CE" w:rsidRDefault="00970620"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0.94 (0.77 to 1.15)</w:t>
            </w:r>
          </w:p>
        </w:tc>
        <w:tc>
          <w:tcPr>
            <w:tcW w:w="1526" w:type="dxa"/>
            <w:tcBorders>
              <w:top w:val="single" w:sz="4" w:space="0" w:color="auto"/>
              <w:left w:val="single" w:sz="4" w:space="0" w:color="auto"/>
              <w:bottom w:val="single" w:sz="4" w:space="0" w:color="auto"/>
              <w:right w:val="single" w:sz="4" w:space="0" w:color="auto"/>
            </w:tcBorders>
            <w:vAlign w:val="center"/>
          </w:tcPr>
          <w:p w14:paraId="14427155" w14:textId="21E7A0F6" w:rsidR="00171E73" w:rsidRPr="001143CE" w:rsidRDefault="00970620"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0.92 (0.75 to 1.15)</w:t>
            </w:r>
          </w:p>
        </w:tc>
        <w:tc>
          <w:tcPr>
            <w:tcW w:w="1664" w:type="dxa"/>
            <w:tcBorders>
              <w:top w:val="single" w:sz="4" w:space="0" w:color="auto"/>
              <w:left w:val="single" w:sz="4" w:space="0" w:color="auto"/>
              <w:bottom w:val="single" w:sz="4" w:space="0" w:color="auto"/>
              <w:right w:val="single" w:sz="4" w:space="0" w:color="auto"/>
            </w:tcBorders>
            <w:vAlign w:val="center"/>
          </w:tcPr>
          <w:p w14:paraId="540287EB" w14:textId="674FA3D4" w:rsidR="00171E73" w:rsidRPr="001143CE" w:rsidRDefault="004278F9"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0.87 (0.85 to 0.89)</w:t>
            </w:r>
          </w:p>
        </w:tc>
        <w:tc>
          <w:tcPr>
            <w:tcW w:w="1438" w:type="dxa"/>
            <w:tcBorders>
              <w:top w:val="single" w:sz="4" w:space="0" w:color="auto"/>
              <w:left w:val="single" w:sz="4" w:space="0" w:color="auto"/>
              <w:bottom w:val="single" w:sz="4" w:space="0" w:color="auto"/>
              <w:right w:val="single" w:sz="4" w:space="0" w:color="auto"/>
            </w:tcBorders>
            <w:vAlign w:val="center"/>
          </w:tcPr>
          <w:p w14:paraId="00252B80" w14:textId="770677C2" w:rsidR="00171E73" w:rsidRPr="001143CE" w:rsidRDefault="004278F9"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0.97 (0.90 to 1.04)</w:t>
            </w:r>
          </w:p>
        </w:tc>
        <w:tc>
          <w:tcPr>
            <w:tcW w:w="1436" w:type="dxa"/>
            <w:tcBorders>
              <w:top w:val="single" w:sz="4" w:space="0" w:color="auto"/>
              <w:left w:val="single" w:sz="4" w:space="0" w:color="auto"/>
              <w:bottom w:val="single" w:sz="4" w:space="0" w:color="auto"/>
              <w:right w:val="single" w:sz="4" w:space="0" w:color="auto"/>
            </w:tcBorders>
            <w:vAlign w:val="center"/>
          </w:tcPr>
          <w:p w14:paraId="2D027AE8" w14:textId="53743539" w:rsidR="00171E73" w:rsidRPr="001143CE" w:rsidRDefault="004278F9"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1.12 (1.04 to 1.22)</w:t>
            </w:r>
          </w:p>
        </w:tc>
        <w:tc>
          <w:tcPr>
            <w:tcW w:w="1436" w:type="dxa"/>
            <w:tcBorders>
              <w:top w:val="single" w:sz="4" w:space="0" w:color="auto"/>
              <w:left w:val="single" w:sz="4" w:space="0" w:color="auto"/>
              <w:bottom w:val="single" w:sz="4" w:space="0" w:color="auto"/>
              <w:right w:val="single" w:sz="4" w:space="0" w:color="auto"/>
            </w:tcBorders>
            <w:vAlign w:val="center"/>
          </w:tcPr>
          <w:p w14:paraId="5331F2F8" w14:textId="461092B9" w:rsidR="00171E73" w:rsidRPr="001143CE" w:rsidRDefault="00D8732F"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0.84 (0.80 to 0.88)</w:t>
            </w:r>
          </w:p>
        </w:tc>
        <w:tc>
          <w:tcPr>
            <w:tcW w:w="1436" w:type="dxa"/>
            <w:tcBorders>
              <w:top w:val="single" w:sz="4" w:space="0" w:color="auto"/>
              <w:left w:val="single" w:sz="4" w:space="0" w:color="auto"/>
              <w:bottom w:val="single" w:sz="4" w:space="0" w:color="auto"/>
              <w:right w:val="single" w:sz="4" w:space="0" w:color="auto"/>
            </w:tcBorders>
            <w:vAlign w:val="center"/>
          </w:tcPr>
          <w:p w14:paraId="3E42F068" w14:textId="7BD01012" w:rsidR="00171E73" w:rsidRPr="001143CE" w:rsidRDefault="000E1ED7"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0.88 (0.86 to 0.90)</w:t>
            </w:r>
          </w:p>
        </w:tc>
        <w:tc>
          <w:tcPr>
            <w:tcW w:w="1436" w:type="dxa"/>
            <w:tcBorders>
              <w:top w:val="single" w:sz="4" w:space="0" w:color="auto"/>
              <w:left w:val="single" w:sz="4" w:space="0" w:color="auto"/>
              <w:bottom w:val="single" w:sz="4" w:space="0" w:color="auto"/>
              <w:right w:val="single" w:sz="4" w:space="0" w:color="auto"/>
            </w:tcBorders>
            <w:vAlign w:val="center"/>
          </w:tcPr>
          <w:p w14:paraId="290D973B" w14:textId="2F2F834B" w:rsidR="00171E73" w:rsidRPr="001143CE" w:rsidRDefault="00175569"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0.97 (0.92 to 1.02)</w:t>
            </w:r>
          </w:p>
        </w:tc>
      </w:tr>
      <w:tr w:rsidR="00486CF2" w:rsidRPr="001143CE" w14:paraId="3C55D151" w14:textId="77777777" w:rsidTr="00E50D4F">
        <w:trPr>
          <w:trHeight w:val="58"/>
          <w:jc w:val="center"/>
        </w:trPr>
        <w:tc>
          <w:tcPr>
            <w:tcW w:w="1656" w:type="dxa"/>
            <w:tcBorders>
              <w:top w:val="single" w:sz="4" w:space="0" w:color="auto"/>
              <w:left w:val="single" w:sz="4" w:space="0" w:color="auto"/>
              <w:bottom w:val="single" w:sz="4" w:space="0" w:color="auto"/>
              <w:right w:val="single" w:sz="4" w:space="0" w:color="auto"/>
            </w:tcBorders>
            <w:vAlign w:val="center"/>
          </w:tcPr>
          <w:p w14:paraId="2029F03A" w14:textId="77777777" w:rsidR="00486CF2" w:rsidRPr="001143CE" w:rsidRDefault="00486CF2" w:rsidP="00E50D4F">
            <w:pPr>
              <w:autoSpaceDE w:val="0"/>
              <w:autoSpaceDN w:val="0"/>
              <w:adjustRightInd w:val="0"/>
              <w:rPr>
                <w:rFonts w:ascii="Helvetica" w:hAnsi="Helvetica"/>
                <w:color w:val="000000"/>
                <w:sz w:val="15"/>
                <w:szCs w:val="15"/>
                <w:lang w:val="en-US"/>
              </w:rPr>
            </w:pPr>
            <w:r w:rsidRPr="001143CE">
              <w:rPr>
                <w:rFonts w:ascii="Helvetica" w:hAnsi="Helvetica"/>
                <w:color w:val="000000"/>
                <w:sz w:val="15"/>
                <w:szCs w:val="15"/>
                <w:lang w:val="en-US"/>
              </w:rPr>
              <w:t>TC≥5.0mmHg</w:t>
            </w:r>
            <w:r w:rsidRPr="001143CE">
              <w:rPr>
                <w:rFonts w:ascii="Helvetica" w:hAnsi="Helvetica"/>
                <w:color w:val="000000"/>
                <w:sz w:val="15"/>
                <w:szCs w:val="15"/>
                <w:vertAlign w:val="superscript"/>
                <w:lang w:val="en-US"/>
              </w:rPr>
              <w:sym w:font="Symbol" w:char="F05E"/>
            </w:r>
          </w:p>
        </w:tc>
        <w:tc>
          <w:tcPr>
            <w:tcW w:w="1525" w:type="dxa"/>
            <w:tcBorders>
              <w:top w:val="single" w:sz="4" w:space="0" w:color="auto"/>
              <w:left w:val="single" w:sz="4" w:space="0" w:color="auto"/>
              <w:bottom w:val="single" w:sz="4" w:space="0" w:color="auto"/>
              <w:right w:val="single" w:sz="4" w:space="0" w:color="auto"/>
            </w:tcBorders>
            <w:vAlign w:val="center"/>
          </w:tcPr>
          <w:p w14:paraId="03F1AD5A"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1.37 (1.20 to 1.55)</w:t>
            </w:r>
          </w:p>
        </w:tc>
        <w:tc>
          <w:tcPr>
            <w:tcW w:w="1532" w:type="dxa"/>
            <w:tcBorders>
              <w:top w:val="single" w:sz="4" w:space="0" w:color="auto"/>
              <w:left w:val="single" w:sz="4" w:space="0" w:color="auto"/>
              <w:bottom w:val="single" w:sz="4" w:space="0" w:color="auto"/>
              <w:right w:val="single" w:sz="4" w:space="0" w:color="auto"/>
            </w:tcBorders>
            <w:vAlign w:val="center"/>
          </w:tcPr>
          <w:p w14:paraId="699405B9"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1.51 (1.08 to 2.09)</w:t>
            </w:r>
          </w:p>
        </w:tc>
        <w:tc>
          <w:tcPr>
            <w:tcW w:w="1547" w:type="dxa"/>
            <w:tcBorders>
              <w:top w:val="single" w:sz="4" w:space="0" w:color="auto"/>
              <w:left w:val="single" w:sz="4" w:space="0" w:color="auto"/>
              <w:bottom w:val="single" w:sz="4" w:space="0" w:color="auto"/>
              <w:right w:val="single" w:sz="4" w:space="0" w:color="auto"/>
            </w:tcBorders>
            <w:vAlign w:val="center"/>
          </w:tcPr>
          <w:p w14:paraId="6EAC749A"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1.55 (1.28 to 1.98)</w:t>
            </w:r>
          </w:p>
        </w:tc>
        <w:tc>
          <w:tcPr>
            <w:tcW w:w="1526" w:type="dxa"/>
            <w:tcBorders>
              <w:top w:val="single" w:sz="4" w:space="0" w:color="auto"/>
              <w:left w:val="single" w:sz="4" w:space="0" w:color="auto"/>
              <w:bottom w:val="single" w:sz="4" w:space="0" w:color="auto"/>
              <w:right w:val="single" w:sz="4" w:space="0" w:color="auto"/>
            </w:tcBorders>
            <w:vAlign w:val="center"/>
          </w:tcPr>
          <w:p w14:paraId="69023573"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1.43 (1.16 to 1.86)</w:t>
            </w:r>
          </w:p>
        </w:tc>
        <w:tc>
          <w:tcPr>
            <w:tcW w:w="1664" w:type="dxa"/>
            <w:tcBorders>
              <w:top w:val="single" w:sz="4" w:space="0" w:color="auto"/>
              <w:left w:val="single" w:sz="4" w:space="0" w:color="auto"/>
              <w:bottom w:val="single" w:sz="4" w:space="0" w:color="auto"/>
              <w:right w:val="single" w:sz="4" w:space="0" w:color="auto"/>
            </w:tcBorders>
            <w:vAlign w:val="center"/>
          </w:tcPr>
          <w:p w14:paraId="14C96036"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1.34 (1.31 to 1.37)</w:t>
            </w:r>
          </w:p>
        </w:tc>
        <w:tc>
          <w:tcPr>
            <w:tcW w:w="1438" w:type="dxa"/>
            <w:tcBorders>
              <w:top w:val="single" w:sz="4" w:space="0" w:color="auto"/>
              <w:left w:val="single" w:sz="4" w:space="0" w:color="auto"/>
              <w:bottom w:val="single" w:sz="4" w:space="0" w:color="auto"/>
              <w:right w:val="single" w:sz="4" w:space="0" w:color="auto"/>
            </w:tcBorders>
            <w:vAlign w:val="center"/>
          </w:tcPr>
          <w:p w14:paraId="0C7CAC85"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1.45 (1.35 to 1.57)</w:t>
            </w:r>
          </w:p>
        </w:tc>
        <w:tc>
          <w:tcPr>
            <w:tcW w:w="1436" w:type="dxa"/>
            <w:tcBorders>
              <w:top w:val="single" w:sz="4" w:space="0" w:color="auto"/>
              <w:left w:val="single" w:sz="4" w:space="0" w:color="auto"/>
              <w:bottom w:val="single" w:sz="4" w:space="0" w:color="auto"/>
              <w:right w:val="single" w:sz="4" w:space="0" w:color="auto"/>
            </w:tcBorders>
            <w:vAlign w:val="center"/>
          </w:tcPr>
          <w:p w14:paraId="25F326EF"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1.61 (1.48 to 1.75)</w:t>
            </w:r>
          </w:p>
        </w:tc>
        <w:tc>
          <w:tcPr>
            <w:tcW w:w="1436" w:type="dxa"/>
            <w:tcBorders>
              <w:top w:val="single" w:sz="4" w:space="0" w:color="auto"/>
              <w:left w:val="single" w:sz="4" w:space="0" w:color="auto"/>
              <w:bottom w:val="single" w:sz="4" w:space="0" w:color="auto"/>
              <w:right w:val="single" w:sz="4" w:space="0" w:color="auto"/>
            </w:tcBorders>
            <w:vAlign w:val="center"/>
          </w:tcPr>
          <w:p w14:paraId="7C2976A3"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1.55 (1.47 to 1.63)</w:t>
            </w:r>
          </w:p>
        </w:tc>
        <w:tc>
          <w:tcPr>
            <w:tcW w:w="1436" w:type="dxa"/>
            <w:tcBorders>
              <w:top w:val="single" w:sz="4" w:space="0" w:color="auto"/>
              <w:left w:val="single" w:sz="4" w:space="0" w:color="auto"/>
              <w:bottom w:val="single" w:sz="4" w:space="0" w:color="auto"/>
              <w:right w:val="single" w:sz="4" w:space="0" w:color="auto"/>
            </w:tcBorders>
            <w:vAlign w:val="center"/>
          </w:tcPr>
          <w:p w14:paraId="5DB946EC"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1.23 (1.20 to 1.26)</w:t>
            </w:r>
          </w:p>
        </w:tc>
        <w:tc>
          <w:tcPr>
            <w:tcW w:w="1436" w:type="dxa"/>
            <w:tcBorders>
              <w:top w:val="single" w:sz="4" w:space="0" w:color="auto"/>
              <w:left w:val="single" w:sz="4" w:space="0" w:color="auto"/>
              <w:bottom w:val="single" w:sz="4" w:space="0" w:color="auto"/>
              <w:right w:val="single" w:sz="4" w:space="0" w:color="auto"/>
            </w:tcBorders>
            <w:vAlign w:val="center"/>
          </w:tcPr>
          <w:p w14:paraId="27E2A161"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1.35 (1.28 to 1.43)</w:t>
            </w:r>
          </w:p>
        </w:tc>
      </w:tr>
      <w:tr w:rsidR="00486CF2" w:rsidRPr="001143CE" w14:paraId="58D6752E" w14:textId="77777777" w:rsidTr="00E50D4F">
        <w:trPr>
          <w:trHeight w:val="175"/>
          <w:jc w:val="center"/>
        </w:trPr>
        <w:tc>
          <w:tcPr>
            <w:tcW w:w="1656" w:type="dxa"/>
            <w:tcBorders>
              <w:top w:val="single" w:sz="4" w:space="0" w:color="auto"/>
              <w:left w:val="single" w:sz="4" w:space="0" w:color="auto"/>
              <w:bottom w:val="single" w:sz="4" w:space="0" w:color="auto"/>
              <w:right w:val="single" w:sz="4" w:space="0" w:color="auto"/>
            </w:tcBorders>
            <w:vAlign w:val="center"/>
          </w:tcPr>
          <w:p w14:paraId="434BEA6A" w14:textId="77777777" w:rsidR="00486CF2" w:rsidRPr="001143CE" w:rsidRDefault="00486CF2" w:rsidP="00E50D4F">
            <w:pPr>
              <w:autoSpaceDE w:val="0"/>
              <w:autoSpaceDN w:val="0"/>
              <w:adjustRightInd w:val="0"/>
              <w:rPr>
                <w:rFonts w:ascii="Helvetica" w:hAnsi="Helvetica"/>
                <w:color w:val="000000"/>
                <w:sz w:val="15"/>
                <w:szCs w:val="15"/>
                <w:lang w:val="en-US"/>
              </w:rPr>
            </w:pPr>
            <w:r w:rsidRPr="001143CE">
              <w:rPr>
                <w:rFonts w:ascii="Helvetica" w:hAnsi="Helvetica"/>
                <w:color w:val="000000"/>
                <w:sz w:val="15"/>
                <w:szCs w:val="15"/>
                <w:lang w:val="en-US"/>
              </w:rPr>
              <w:t>TG≥1.8mmol/L</w:t>
            </w:r>
            <w:r w:rsidRPr="001143CE">
              <w:rPr>
                <w:rFonts w:ascii="Helvetica" w:hAnsi="Helvetica"/>
                <w:color w:val="000000"/>
                <w:sz w:val="15"/>
                <w:szCs w:val="15"/>
                <w:vertAlign w:val="superscript"/>
                <w:lang w:val="en-US"/>
              </w:rPr>
              <w:sym w:font="Symbol" w:char="F0E9"/>
            </w:r>
          </w:p>
        </w:tc>
        <w:tc>
          <w:tcPr>
            <w:tcW w:w="1525" w:type="dxa"/>
            <w:tcBorders>
              <w:top w:val="single" w:sz="4" w:space="0" w:color="auto"/>
              <w:left w:val="single" w:sz="4" w:space="0" w:color="auto"/>
              <w:bottom w:val="single" w:sz="4" w:space="0" w:color="auto"/>
              <w:right w:val="single" w:sz="4" w:space="0" w:color="auto"/>
            </w:tcBorders>
            <w:vAlign w:val="center"/>
          </w:tcPr>
          <w:p w14:paraId="526CC41E"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1.96 (1.67 to 2.29)</w:t>
            </w:r>
          </w:p>
        </w:tc>
        <w:tc>
          <w:tcPr>
            <w:tcW w:w="1532" w:type="dxa"/>
            <w:tcBorders>
              <w:top w:val="single" w:sz="4" w:space="0" w:color="auto"/>
              <w:left w:val="single" w:sz="4" w:space="0" w:color="auto"/>
              <w:bottom w:val="single" w:sz="4" w:space="0" w:color="auto"/>
              <w:right w:val="single" w:sz="4" w:space="0" w:color="auto"/>
            </w:tcBorders>
            <w:vAlign w:val="center"/>
          </w:tcPr>
          <w:p w14:paraId="31AC840C"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1.08 (1.00 to 1.17)</w:t>
            </w:r>
          </w:p>
        </w:tc>
        <w:tc>
          <w:tcPr>
            <w:tcW w:w="1547" w:type="dxa"/>
            <w:tcBorders>
              <w:top w:val="single" w:sz="4" w:space="0" w:color="auto"/>
              <w:left w:val="single" w:sz="4" w:space="0" w:color="auto"/>
              <w:bottom w:val="single" w:sz="4" w:space="0" w:color="auto"/>
              <w:right w:val="single" w:sz="4" w:space="0" w:color="auto"/>
            </w:tcBorders>
            <w:vAlign w:val="center"/>
          </w:tcPr>
          <w:p w14:paraId="42528F55"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1.85 (1.47 to 2.49)</w:t>
            </w:r>
          </w:p>
        </w:tc>
        <w:tc>
          <w:tcPr>
            <w:tcW w:w="1526" w:type="dxa"/>
            <w:tcBorders>
              <w:top w:val="single" w:sz="4" w:space="0" w:color="auto"/>
              <w:left w:val="single" w:sz="4" w:space="0" w:color="auto"/>
              <w:bottom w:val="single" w:sz="4" w:space="0" w:color="auto"/>
              <w:right w:val="single" w:sz="4" w:space="0" w:color="auto"/>
            </w:tcBorders>
            <w:vAlign w:val="center"/>
          </w:tcPr>
          <w:p w14:paraId="74519AF3"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1.58 (1.14 to 2.17)</w:t>
            </w:r>
          </w:p>
        </w:tc>
        <w:tc>
          <w:tcPr>
            <w:tcW w:w="1664" w:type="dxa"/>
            <w:tcBorders>
              <w:top w:val="single" w:sz="4" w:space="0" w:color="auto"/>
              <w:left w:val="single" w:sz="4" w:space="0" w:color="auto"/>
              <w:bottom w:val="single" w:sz="4" w:space="0" w:color="auto"/>
              <w:right w:val="single" w:sz="4" w:space="0" w:color="auto"/>
            </w:tcBorders>
            <w:vAlign w:val="center"/>
          </w:tcPr>
          <w:p w14:paraId="79B24BC4"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1.15 (1.13 to 1.18)</w:t>
            </w:r>
          </w:p>
        </w:tc>
        <w:tc>
          <w:tcPr>
            <w:tcW w:w="1438" w:type="dxa"/>
            <w:tcBorders>
              <w:top w:val="single" w:sz="4" w:space="0" w:color="auto"/>
              <w:left w:val="single" w:sz="4" w:space="0" w:color="auto"/>
              <w:bottom w:val="single" w:sz="4" w:space="0" w:color="auto"/>
              <w:right w:val="single" w:sz="4" w:space="0" w:color="auto"/>
            </w:tcBorders>
            <w:vAlign w:val="center"/>
          </w:tcPr>
          <w:p w14:paraId="4811A932"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1.13 (1.05 to 1.23)</w:t>
            </w:r>
          </w:p>
        </w:tc>
        <w:tc>
          <w:tcPr>
            <w:tcW w:w="1436" w:type="dxa"/>
            <w:tcBorders>
              <w:top w:val="single" w:sz="4" w:space="0" w:color="auto"/>
              <w:left w:val="single" w:sz="4" w:space="0" w:color="auto"/>
              <w:bottom w:val="single" w:sz="4" w:space="0" w:color="auto"/>
              <w:right w:val="single" w:sz="4" w:space="0" w:color="auto"/>
            </w:tcBorders>
            <w:vAlign w:val="center"/>
          </w:tcPr>
          <w:p w14:paraId="6894BAE7"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1.17 (1.07 to 1.28)</w:t>
            </w:r>
          </w:p>
        </w:tc>
        <w:tc>
          <w:tcPr>
            <w:tcW w:w="1436" w:type="dxa"/>
            <w:tcBorders>
              <w:top w:val="single" w:sz="4" w:space="0" w:color="auto"/>
              <w:left w:val="single" w:sz="4" w:space="0" w:color="auto"/>
              <w:bottom w:val="single" w:sz="4" w:space="0" w:color="auto"/>
              <w:right w:val="single" w:sz="4" w:space="0" w:color="auto"/>
            </w:tcBorders>
            <w:vAlign w:val="center"/>
          </w:tcPr>
          <w:p w14:paraId="2CD324A8"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1.33 (1.26 to 1.41)</w:t>
            </w:r>
          </w:p>
        </w:tc>
        <w:tc>
          <w:tcPr>
            <w:tcW w:w="1436" w:type="dxa"/>
            <w:tcBorders>
              <w:top w:val="single" w:sz="4" w:space="0" w:color="auto"/>
              <w:left w:val="single" w:sz="4" w:space="0" w:color="auto"/>
              <w:bottom w:val="single" w:sz="4" w:space="0" w:color="auto"/>
              <w:right w:val="single" w:sz="4" w:space="0" w:color="auto"/>
            </w:tcBorders>
            <w:vAlign w:val="center"/>
          </w:tcPr>
          <w:p w14:paraId="3B321AB9"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1.14 (1.11 to 1.17)</w:t>
            </w:r>
          </w:p>
        </w:tc>
        <w:tc>
          <w:tcPr>
            <w:tcW w:w="1436" w:type="dxa"/>
            <w:tcBorders>
              <w:top w:val="single" w:sz="4" w:space="0" w:color="auto"/>
              <w:left w:val="single" w:sz="4" w:space="0" w:color="auto"/>
              <w:bottom w:val="single" w:sz="4" w:space="0" w:color="auto"/>
              <w:right w:val="single" w:sz="4" w:space="0" w:color="auto"/>
            </w:tcBorders>
            <w:vAlign w:val="center"/>
          </w:tcPr>
          <w:p w14:paraId="0C37EEF2"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1.11 (1.05 to 1.17)</w:t>
            </w:r>
          </w:p>
        </w:tc>
      </w:tr>
      <w:tr w:rsidR="00486CF2" w:rsidRPr="001143CE" w14:paraId="27A582B2" w14:textId="77777777" w:rsidTr="00E50D4F">
        <w:trPr>
          <w:trHeight w:val="121"/>
          <w:jc w:val="center"/>
        </w:trPr>
        <w:tc>
          <w:tcPr>
            <w:tcW w:w="1656" w:type="dxa"/>
            <w:tcBorders>
              <w:top w:val="single" w:sz="4" w:space="0" w:color="auto"/>
              <w:left w:val="single" w:sz="4" w:space="0" w:color="auto"/>
              <w:bottom w:val="single" w:sz="4" w:space="0" w:color="auto"/>
              <w:right w:val="single" w:sz="4" w:space="0" w:color="auto"/>
            </w:tcBorders>
            <w:vAlign w:val="center"/>
          </w:tcPr>
          <w:p w14:paraId="365A598D" w14:textId="77777777" w:rsidR="00486CF2" w:rsidRPr="001143CE" w:rsidRDefault="00486CF2" w:rsidP="00E50D4F">
            <w:pPr>
              <w:autoSpaceDE w:val="0"/>
              <w:autoSpaceDN w:val="0"/>
              <w:adjustRightInd w:val="0"/>
              <w:rPr>
                <w:rFonts w:ascii="Helvetica" w:hAnsi="Helvetica"/>
                <w:color w:val="000000"/>
                <w:sz w:val="15"/>
                <w:szCs w:val="15"/>
                <w:lang w:val="en-US"/>
              </w:rPr>
            </w:pPr>
            <w:r w:rsidRPr="001143CE">
              <w:rPr>
                <w:rFonts w:ascii="Helvetica" w:hAnsi="Helvetica"/>
                <w:color w:val="000000"/>
                <w:sz w:val="15"/>
                <w:szCs w:val="15"/>
                <w:lang w:val="en-US"/>
              </w:rPr>
              <w:t>HbA1c≥43mmol/mol</w:t>
            </w:r>
            <w:r w:rsidRPr="001143CE">
              <w:rPr>
                <w:rFonts w:ascii="Helvetica" w:hAnsi="Helvetica"/>
                <w:color w:val="000000"/>
                <w:sz w:val="15"/>
                <w:szCs w:val="15"/>
                <w:vertAlign w:val="superscript"/>
                <w:lang w:val="en-US"/>
              </w:rPr>
              <w:sym w:font="Symbol" w:char="F021"/>
            </w:r>
          </w:p>
        </w:tc>
        <w:tc>
          <w:tcPr>
            <w:tcW w:w="1525" w:type="dxa"/>
            <w:tcBorders>
              <w:top w:val="single" w:sz="4" w:space="0" w:color="auto"/>
              <w:left w:val="single" w:sz="4" w:space="0" w:color="auto"/>
              <w:bottom w:val="single" w:sz="4" w:space="0" w:color="auto"/>
              <w:right w:val="single" w:sz="4" w:space="0" w:color="auto"/>
            </w:tcBorders>
            <w:vAlign w:val="center"/>
          </w:tcPr>
          <w:p w14:paraId="432A4905"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1.07 (1.00 to 1.14)</w:t>
            </w:r>
          </w:p>
        </w:tc>
        <w:tc>
          <w:tcPr>
            <w:tcW w:w="1532" w:type="dxa"/>
            <w:tcBorders>
              <w:top w:val="single" w:sz="4" w:space="0" w:color="auto"/>
              <w:left w:val="single" w:sz="4" w:space="0" w:color="auto"/>
              <w:bottom w:val="single" w:sz="4" w:space="0" w:color="auto"/>
              <w:right w:val="single" w:sz="4" w:space="0" w:color="auto"/>
            </w:tcBorders>
            <w:vAlign w:val="center"/>
          </w:tcPr>
          <w:p w14:paraId="484013A4"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1.26 (1.09 to 1.50)</w:t>
            </w:r>
          </w:p>
        </w:tc>
        <w:tc>
          <w:tcPr>
            <w:tcW w:w="1547" w:type="dxa"/>
            <w:tcBorders>
              <w:top w:val="single" w:sz="4" w:space="0" w:color="auto"/>
              <w:left w:val="single" w:sz="4" w:space="0" w:color="auto"/>
              <w:bottom w:val="single" w:sz="4" w:space="0" w:color="auto"/>
              <w:right w:val="single" w:sz="4" w:space="0" w:color="auto"/>
            </w:tcBorders>
            <w:vAlign w:val="center"/>
          </w:tcPr>
          <w:p w14:paraId="5D3E57B6"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1.22 (1.10 to 1.35)</w:t>
            </w:r>
          </w:p>
        </w:tc>
        <w:tc>
          <w:tcPr>
            <w:tcW w:w="1526" w:type="dxa"/>
            <w:tcBorders>
              <w:top w:val="single" w:sz="4" w:space="0" w:color="auto"/>
              <w:left w:val="single" w:sz="4" w:space="0" w:color="auto"/>
              <w:bottom w:val="single" w:sz="4" w:space="0" w:color="auto"/>
              <w:right w:val="single" w:sz="4" w:space="0" w:color="auto"/>
            </w:tcBorders>
            <w:vAlign w:val="center"/>
          </w:tcPr>
          <w:p w14:paraId="3BB7D8DA"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1.23 (1.08 to 1.38)</w:t>
            </w:r>
          </w:p>
        </w:tc>
        <w:tc>
          <w:tcPr>
            <w:tcW w:w="1664" w:type="dxa"/>
            <w:tcBorders>
              <w:top w:val="single" w:sz="4" w:space="0" w:color="auto"/>
              <w:left w:val="single" w:sz="4" w:space="0" w:color="auto"/>
              <w:bottom w:val="single" w:sz="4" w:space="0" w:color="auto"/>
              <w:right w:val="single" w:sz="4" w:space="0" w:color="auto"/>
            </w:tcBorders>
            <w:vAlign w:val="center"/>
          </w:tcPr>
          <w:p w14:paraId="17070714"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1.13 (1.10 to 1.17)</w:t>
            </w:r>
          </w:p>
        </w:tc>
        <w:tc>
          <w:tcPr>
            <w:tcW w:w="1438" w:type="dxa"/>
            <w:tcBorders>
              <w:top w:val="single" w:sz="4" w:space="0" w:color="auto"/>
              <w:left w:val="single" w:sz="4" w:space="0" w:color="auto"/>
              <w:bottom w:val="single" w:sz="4" w:space="0" w:color="auto"/>
              <w:right w:val="single" w:sz="4" w:space="0" w:color="auto"/>
            </w:tcBorders>
            <w:vAlign w:val="center"/>
          </w:tcPr>
          <w:p w14:paraId="03A7429E"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1.23 (1.14 to 1.33)</w:t>
            </w:r>
          </w:p>
        </w:tc>
        <w:tc>
          <w:tcPr>
            <w:tcW w:w="1436" w:type="dxa"/>
            <w:tcBorders>
              <w:top w:val="single" w:sz="4" w:space="0" w:color="auto"/>
              <w:left w:val="single" w:sz="4" w:space="0" w:color="auto"/>
              <w:bottom w:val="single" w:sz="4" w:space="0" w:color="auto"/>
              <w:right w:val="single" w:sz="4" w:space="0" w:color="auto"/>
            </w:tcBorders>
            <w:vAlign w:val="center"/>
          </w:tcPr>
          <w:p w14:paraId="42B34B4A"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1.30 (1.20 to 1.41)</w:t>
            </w:r>
          </w:p>
        </w:tc>
        <w:tc>
          <w:tcPr>
            <w:tcW w:w="1436" w:type="dxa"/>
            <w:tcBorders>
              <w:top w:val="single" w:sz="4" w:space="0" w:color="auto"/>
              <w:left w:val="single" w:sz="4" w:space="0" w:color="auto"/>
              <w:bottom w:val="single" w:sz="4" w:space="0" w:color="auto"/>
              <w:right w:val="single" w:sz="4" w:space="0" w:color="auto"/>
            </w:tcBorders>
            <w:vAlign w:val="center"/>
          </w:tcPr>
          <w:p w14:paraId="735C2FF2"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1.40 (1.33 to 1.47)</w:t>
            </w:r>
          </w:p>
        </w:tc>
        <w:tc>
          <w:tcPr>
            <w:tcW w:w="1436" w:type="dxa"/>
            <w:tcBorders>
              <w:top w:val="single" w:sz="4" w:space="0" w:color="auto"/>
              <w:left w:val="single" w:sz="4" w:space="0" w:color="auto"/>
              <w:bottom w:val="single" w:sz="4" w:space="0" w:color="auto"/>
              <w:right w:val="single" w:sz="4" w:space="0" w:color="auto"/>
            </w:tcBorders>
            <w:vAlign w:val="center"/>
          </w:tcPr>
          <w:p w14:paraId="32A83D7E"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1.02 (1.00 to 1.04)</w:t>
            </w:r>
          </w:p>
        </w:tc>
        <w:tc>
          <w:tcPr>
            <w:tcW w:w="1436" w:type="dxa"/>
            <w:tcBorders>
              <w:top w:val="single" w:sz="4" w:space="0" w:color="auto"/>
              <w:left w:val="single" w:sz="4" w:space="0" w:color="auto"/>
              <w:bottom w:val="single" w:sz="4" w:space="0" w:color="auto"/>
              <w:right w:val="single" w:sz="4" w:space="0" w:color="auto"/>
            </w:tcBorders>
            <w:vAlign w:val="center"/>
          </w:tcPr>
          <w:p w14:paraId="7B4BD7DF"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1.18 (1.12 to 1.24)</w:t>
            </w:r>
          </w:p>
        </w:tc>
      </w:tr>
      <w:tr w:rsidR="00486CF2" w:rsidRPr="001143CE" w14:paraId="09100689" w14:textId="77777777" w:rsidTr="00E50D4F">
        <w:trPr>
          <w:trHeight w:val="121"/>
          <w:jc w:val="center"/>
        </w:trPr>
        <w:tc>
          <w:tcPr>
            <w:tcW w:w="1656" w:type="dxa"/>
            <w:tcBorders>
              <w:top w:val="single" w:sz="4" w:space="0" w:color="auto"/>
              <w:left w:val="single" w:sz="4" w:space="0" w:color="auto"/>
              <w:bottom w:val="single" w:sz="4" w:space="0" w:color="auto"/>
              <w:right w:val="single" w:sz="4" w:space="0" w:color="auto"/>
            </w:tcBorders>
            <w:vAlign w:val="center"/>
          </w:tcPr>
          <w:p w14:paraId="1393A3BC" w14:textId="77777777" w:rsidR="00486CF2" w:rsidRPr="001143CE" w:rsidRDefault="00486CF2" w:rsidP="00E50D4F">
            <w:pPr>
              <w:autoSpaceDE w:val="0"/>
              <w:autoSpaceDN w:val="0"/>
              <w:adjustRightInd w:val="0"/>
              <w:rPr>
                <w:rFonts w:ascii="Helvetica" w:hAnsi="Helvetica"/>
                <w:color w:val="000000"/>
                <w:sz w:val="15"/>
                <w:szCs w:val="15"/>
                <w:lang w:val="en-US"/>
              </w:rPr>
            </w:pPr>
            <w:r w:rsidRPr="001143CE">
              <w:rPr>
                <w:rFonts w:ascii="Helvetica" w:hAnsi="Helvetica"/>
                <w:color w:val="000000"/>
                <w:sz w:val="15"/>
                <w:szCs w:val="15"/>
                <w:lang w:val="en-US"/>
              </w:rPr>
              <w:t>IGT</w:t>
            </w:r>
            <w:r w:rsidRPr="001143CE">
              <w:rPr>
                <w:rFonts w:ascii="Helvetica" w:hAnsi="Helvetica"/>
                <w:color w:val="000000"/>
                <w:sz w:val="15"/>
                <w:szCs w:val="15"/>
                <w:vertAlign w:val="superscript"/>
                <w:lang w:val="en-US"/>
              </w:rPr>
              <w:t>&amp;</w:t>
            </w:r>
          </w:p>
        </w:tc>
        <w:tc>
          <w:tcPr>
            <w:tcW w:w="1525" w:type="dxa"/>
            <w:tcBorders>
              <w:top w:val="single" w:sz="4" w:space="0" w:color="auto"/>
              <w:left w:val="single" w:sz="4" w:space="0" w:color="auto"/>
              <w:bottom w:val="single" w:sz="4" w:space="0" w:color="auto"/>
              <w:right w:val="single" w:sz="4" w:space="0" w:color="auto"/>
            </w:tcBorders>
            <w:vAlign w:val="center"/>
          </w:tcPr>
          <w:p w14:paraId="21FD1833"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0.71 (0.58 to 0.88)</w:t>
            </w:r>
          </w:p>
        </w:tc>
        <w:tc>
          <w:tcPr>
            <w:tcW w:w="1532" w:type="dxa"/>
            <w:tcBorders>
              <w:top w:val="single" w:sz="4" w:space="0" w:color="auto"/>
              <w:left w:val="single" w:sz="4" w:space="0" w:color="auto"/>
              <w:bottom w:val="single" w:sz="4" w:space="0" w:color="auto"/>
              <w:right w:val="single" w:sz="4" w:space="0" w:color="auto"/>
            </w:tcBorders>
            <w:vAlign w:val="center"/>
          </w:tcPr>
          <w:p w14:paraId="05961926"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0.42 (0.26 to 0.66)</w:t>
            </w:r>
          </w:p>
        </w:tc>
        <w:tc>
          <w:tcPr>
            <w:tcW w:w="1547" w:type="dxa"/>
            <w:tcBorders>
              <w:top w:val="single" w:sz="4" w:space="0" w:color="auto"/>
              <w:left w:val="single" w:sz="4" w:space="0" w:color="auto"/>
              <w:bottom w:val="single" w:sz="4" w:space="0" w:color="auto"/>
              <w:right w:val="single" w:sz="4" w:space="0" w:color="auto"/>
            </w:tcBorders>
            <w:vAlign w:val="center"/>
          </w:tcPr>
          <w:p w14:paraId="6A4F7841"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0.82 (0.57 to 1.19)</w:t>
            </w:r>
          </w:p>
        </w:tc>
        <w:tc>
          <w:tcPr>
            <w:tcW w:w="1526" w:type="dxa"/>
            <w:tcBorders>
              <w:top w:val="single" w:sz="4" w:space="0" w:color="auto"/>
              <w:left w:val="single" w:sz="4" w:space="0" w:color="auto"/>
              <w:bottom w:val="single" w:sz="4" w:space="0" w:color="auto"/>
              <w:right w:val="single" w:sz="4" w:space="0" w:color="auto"/>
            </w:tcBorders>
            <w:vAlign w:val="center"/>
          </w:tcPr>
          <w:p w14:paraId="05C55153"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0.83 (0.56 to 1.23)</w:t>
            </w:r>
          </w:p>
        </w:tc>
        <w:tc>
          <w:tcPr>
            <w:tcW w:w="1664" w:type="dxa"/>
            <w:tcBorders>
              <w:top w:val="single" w:sz="4" w:space="0" w:color="auto"/>
              <w:left w:val="single" w:sz="4" w:space="0" w:color="auto"/>
              <w:bottom w:val="single" w:sz="4" w:space="0" w:color="auto"/>
              <w:right w:val="single" w:sz="4" w:space="0" w:color="auto"/>
            </w:tcBorders>
            <w:vAlign w:val="center"/>
          </w:tcPr>
          <w:p w14:paraId="7DCD8C5B"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1.05 (1.03 to 1.07)</w:t>
            </w:r>
          </w:p>
        </w:tc>
        <w:tc>
          <w:tcPr>
            <w:tcW w:w="1438" w:type="dxa"/>
            <w:tcBorders>
              <w:top w:val="single" w:sz="4" w:space="0" w:color="auto"/>
              <w:left w:val="single" w:sz="4" w:space="0" w:color="auto"/>
              <w:bottom w:val="single" w:sz="4" w:space="0" w:color="auto"/>
              <w:right w:val="single" w:sz="4" w:space="0" w:color="auto"/>
            </w:tcBorders>
            <w:vAlign w:val="center"/>
          </w:tcPr>
          <w:p w14:paraId="518E6988"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olor w:val="000000"/>
                <w:sz w:val="13"/>
                <w:szCs w:val="13"/>
                <w:lang w:val="en-US"/>
              </w:rPr>
              <w:t>1.73 (1.48 to 2.02)</w:t>
            </w:r>
          </w:p>
        </w:tc>
        <w:tc>
          <w:tcPr>
            <w:tcW w:w="1436" w:type="dxa"/>
            <w:tcBorders>
              <w:top w:val="single" w:sz="4" w:space="0" w:color="auto"/>
              <w:left w:val="single" w:sz="4" w:space="0" w:color="auto"/>
              <w:bottom w:val="single" w:sz="4" w:space="0" w:color="auto"/>
              <w:right w:val="single" w:sz="4" w:space="0" w:color="auto"/>
            </w:tcBorders>
            <w:vAlign w:val="center"/>
          </w:tcPr>
          <w:p w14:paraId="5F736497"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1.20 (1.01 to 1.43)</w:t>
            </w:r>
          </w:p>
        </w:tc>
        <w:tc>
          <w:tcPr>
            <w:tcW w:w="1436" w:type="dxa"/>
            <w:tcBorders>
              <w:top w:val="single" w:sz="4" w:space="0" w:color="auto"/>
              <w:left w:val="single" w:sz="4" w:space="0" w:color="auto"/>
              <w:bottom w:val="single" w:sz="4" w:space="0" w:color="auto"/>
              <w:right w:val="single" w:sz="4" w:space="0" w:color="auto"/>
            </w:tcBorders>
            <w:vAlign w:val="center"/>
          </w:tcPr>
          <w:p w14:paraId="68E6DB0E"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1.11 (1.03 to 1.23)</w:t>
            </w:r>
          </w:p>
        </w:tc>
        <w:tc>
          <w:tcPr>
            <w:tcW w:w="1436" w:type="dxa"/>
            <w:tcBorders>
              <w:top w:val="single" w:sz="4" w:space="0" w:color="auto"/>
              <w:left w:val="single" w:sz="4" w:space="0" w:color="auto"/>
              <w:bottom w:val="single" w:sz="4" w:space="0" w:color="auto"/>
              <w:right w:val="single" w:sz="4" w:space="0" w:color="auto"/>
            </w:tcBorders>
            <w:vAlign w:val="center"/>
          </w:tcPr>
          <w:p w14:paraId="7B6E9EFE"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1.08 (1.04 to 1.13)</w:t>
            </w:r>
          </w:p>
        </w:tc>
        <w:tc>
          <w:tcPr>
            <w:tcW w:w="1436" w:type="dxa"/>
            <w:tcBorders>
              <w:top w:val="single" w:sz="4" w:space="0" w:color="auto"/>
              <w:left w:val="single" w:sz="4" w:space="0" w:color="auto"/>
              <w:bottom w:val="single" w:sz="4" w:space="0" w:color="auto"/>
              <w:right w:val="single" w:sz="4" w:space="0" w:color="auto"/>
            </w:tcBorders>
            <w:vAlign w:val="center"/>
          </w:tcPr>
          <w:p w14:paraId="5DD68097"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0.93 (0.54 to 1.03)</w:t>
            </w:r>
          </w:p>
        </w:tc>
      </w:tr>
      <w:tr w:rsidR="00486CF2" w:rsidRPr="001143CE" w14:paraId="6D8FF629" w14:textId="77777777" w:rsidTr="00E50D4F">
        <w:trPr>
          <w:trHeight w:val="121"/>
          <w:jc w:val="center"/>
        </w:trPr>
        <w:tc>
          <w:tcPr>
            <w:tcW w:w="1656" w:type="dxa"/>
            <w:tcBorders>
              <w:top w:val="single" w:sz="4" w:space="0" w:color="auto"/>
              <w:left w:val="single" w:sz="4" w:space="0" w:color="auto"/>
              <w:bottom w:val="single" w:sz="4" w:space="0" w:color="auto"/>
              <w:right w:val="single" w:sz="4" w:space="0" w:color="auto"/>
            </w:tcBorders>
            <w:vAlign w:val="center"/>
          </w:tcPr>
          <w:p w14:paraId="46D77BE7" w14:textId="77777777" w:rsidR="00486CF2" w:rsidRPr="001143CE" w:rsidRDefault="00486CF2" w:rsidP="00E50D4F">
            <w:pPr>
              <w:autoSpaceDE w:val="0"/>
              <w:autoSpaceDN w:val="0"/>
              <w:adjustRightInd w:val="0"/>
              <w:rPr>
                <w:rFonts w:ascii="Helvetica" w:hAnsi="Helvetica"/>
                <w:color w:val="000000"/>
                <w:sz w:val="15"/>
                <w:szCs w:val="15"/>
                <w:lang w:val="en-US"/>
              </w:rPr>
            </w:pPr>
            <w:r w:rsidRPr="001143CE">
              <w:rPr>
                <w:rFonts w:ascii="Helvetica" w:hAnsi="Helvetica"/>
                <w:color w:val="000000"/>
                <w:sz w:val="15"/>
                <w:szCs w:val="15"/>
                <w:lang w:val="en-US"/>
              </w:rPr>
              <w:t>IFG+IGT</w:t>
            </w:r>
            <w:r w:rsidRPr="001143CE">
              <w:rPr>
                <w:rFonts w:ascii="Helvetica" w:hAnsi="Helvetica"/>
                <w:color w:val="000000"/>
                <w:sz w:val="15"/>
                <w:szCs w:val="15"/>
                <w:vertAlign w:val="superscript"/>
                <w:lang w:val="en-US"/>
              </w:rPr>
              <w:t>&amp;</w:t>
            </w:r>
          </w:p>
        </w:tc>
        <w:tc>
          <w:tcPr>
            <w:tcW w:w="1525" w:type="dxa"/>
            <w:tcBorders>
              <w:top w:val="single" w:sz="4" w:space="0" w:color="auto"/>
              <w:left w:val="single" w:sz="4" w:space="0" w:color="auto"/>
              <w:bottom w:val="single" w:sz="4" w:space="0" w:color="auto"/>
              <w:right w:val="single" w:sz="4" w:space="0" w:color="auto"/>
            </w:tcBorders>
            <w:vAlign w:val="center"/>
          </w:tcPr>
          <w:p w14:paraId="53B9275B"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1.22 (0.90 to 1.65)</w:t>
            </w:r>
          </w:p>
        </w:tc>
        <w:tc>
          <w:tcPr>
            <w:tcW w:w="1532" w:type="dxa"/>
            <w:tcBorders>
              <w:top w:val="single" w:sz="4" w:space="0" w:color="auto"/>
              <w:left w:val="single" w:sz="4" w:space="0" w:color="auto"/>
              <w:bottom w:val="single" w:sz="4" w:space="0" w:color="auto"/>
              <w:right w:val="single" w:sz="4" w:space="0" w:color="auto"/>
            </w:tcBorders>
            <w:vAlign w:val="center"/>
          </w:tcPr>
          <w:p w14:paraId="0127B11E"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0.32 (0.12 to 0.85)</w:t>
            </w:r>
          </w:p>
        </w:tc>
        <w:tc>
          <w:tcPr>
            <w:tcW w:w="1547" w:type="dxa"/>
            <w:tcBorders>
              <w:top w:val="single" w:sz="4" w:space="0" w:color="auto"/>
              <w:left w:val="single" w:sz="4" w:space="0" w:color="auto"/>
              <w:bottom w:val="single" w:sz="4" w:space="0" w:color="auto"/>
              <w:right w:val="single" w:sz="4" w:space="0" w:color="auto"/>
            </w:tcBorders>
            <w:vAlign w:val="center"/>
          </w:tcPr>
          <w:p w14:paraId="6AC28451"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1.26 (0.74 to 2.12)</w:t>
            </w:r>
          </w:p>
        </w:tc>
        <w:tc>
          <w:tcPr>
            <w:tcW w:w="1526" w:type="dxa"/>
            <w:tcBorders>
              <w:top w:val="single" w:sz="4" w:space="0" w:color="auto"/>
              <w:left w:val="single" w:sz="4" w:space="0" w:color="auto"/>
              <w:bottom w:val="single" w:sz="4" w:space="0" w:color="auto"/>
              <w:right w:val="single" w:sz="4" w:space="0" w:color="auto"/>
            </w:tcBorders>
            <w:vAlign w:val="center"/>
          </w:tcPr>
          <w:p w14:paraId="435B0F03"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1.09 (0.61 to 1.96)</w:t>
            </w:r>
          </w:p>
        </w:tc>
        <w:tc>
          <w:tcPr>
            <w:tcW w:w="1664" w:type="dxa"/>
            <w:tcBorders>
              <w:top w:val="single" w:sz="4" w:space="0" w:color="auto"/>
              <w:left w:val="single" w:sz="4" w:space="0" w:color="auto"/>
              <w:bottom w:val="single" w:sz="4" w:space="0" w:color="auto"/>
              <w:right w:val="single" w:sz="4" w:space="0" w:color="auto"/>
            </w:tcBorders>
            <w:vAlign w:val="center"/>
          </w:tcPr>
          <w:p w14:paraId="175BC780"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1.06 (1.00 to 1.12)</w:t>
            </w:r>
          </w:p>
        </w:tc>
        <w:tc>
          <w:tcPr>
            <w:tcW w:w="1438" w:type="dxa"/>
            <w:tcBorders>
              <w:top w:val="single" w:sz="4" w:space="0" w:color="auto"/>
              <w:left w:val="single" w:sz="4" w:space="0" w:color="auto"/>
              <w:bottom w:val="single" w:sz="4" w:space="0" w:color="auto"/>
              <w:right w:val="single" w:sz="4" w:space="0" w:color="auto"/>
            </w:tcBorders>
            <w:vAlign w:val="center"/>
          </w:tcPr>
          <w:p w14:paraId="37013212"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olor w:val="000000"/>
                <w:sz w:val="13"/>
                <w:szCs w:val="13"/>
                <w:lang w:val="en-US"/>
              </w:rPr>
              <w:t>2.12 (1.76 to 2.56)</w:t>
            </w:r>
          </w:p>
        </w:tc>
        <w:tc>
          <w:tcPr>
            <w:tcW w:w="1436" w:type="dxa"/>
            <w:tcBorders>
              <w:top w:val="single" w:sz="4" w:space="0" w:color="auto"/>
              <w:left w:val="single" w:sz="4" w:space="0" w:color="auto"/>
              <w:bottom w:val="single" w:sz="4" w:space="0" w:color="auto"/>
              <w:right w:val="single" w:sz="4" w:space="0" w:color="auto"/>
            </w:tcBorders>
            <w:vAlign w:val="center"/>
          </w:tcPr>
          <w:p w14:paraId="43EABBB3"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1.40 (1.10 to 1.78)</w:t>
            </w:r>
          </w:p>
        </w:tc>
        <w:tc>
          <w:tcPr>
            <w:tcW w:w="1436" w:type="dxa"/>
            <w:tcBorders>
              <w:top w:val="single" w:sz="4" w:space="0" w:color="auto"/>
              <w:left w:val="single" w:sz="4" w:space="0" w:color="auto"/>
              <w:bottom w:val="single" w:sz="4" w:space="0" w:color="auto"/>
              <w:right w:val="single" w:sz="4" w:space="0" w:color="auto"/>
            </w:tcBorders>
            <w:vAlign w:val="center"/>
          </w:tcPr>
          <w:p w14:paraId="1F2F8FBB"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1.15 (1.01 to 1.32)</w:t>
            </w:r>
          </w:p>
        </w:tc>
        <w:tc>
          <w:tcPr>
            <w:tcW w:w="1436" w:type="dxa"/>
            <w:tcBorders>
              <w:top w:val="single" w:sz="4" w:space="0" w:color="auto"/>
              <w:left w:val="single" w:sz="4" w:space="0" w:color="auto"/>
              <w:bottom w:val="single" w:sz="4" w:space="0" w:color="auto"/>
              <w:right w:val="single" w:sz="4" w:space="0" w:color="auto"/>
            </w:tcBorders>
            <w:vAlign w:val="center"/>
          </w:tcPr>
          <w:p w14:paraId="7EA9BA44"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1.27 (1.20 to 1.35)</w:t>
            </w:r>
          </w:p>
        </w:tc>
        <w:tc>
          <w:tcPr>
            <w:tcW w:w="1436" w:type="dxa"/>
            <w:tcBorders>
              <w:top w:val="single" w:sz="4" w:space="0" w:color="auto"/>
              <w:left w:val="single" w:sz="4" w:space="0" w:color="auto"/>
              <w:bottom w:val="single" w:sz="4" w:space="0" w:color="auto"/>
              <w:right w:val="single" w:sz="4" w:space="0" w:color="auto"/>
            </w:tcBorders>
            <w:vAlign w:val="center"/>
          </w:tcPr>
          <w:p w14:paraId="505BD1E4"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0.92 (0.79 to 1.07)</w:t>
            </w:r>
          </w:p>
        </w:tc>
      </w:tr>
      <w:tr w:rsidR="00486CF2" w:rsidRPr="001143CE" w14:paraId="1EEFACE3" w14:textId="77777777" w:rsidTr="00E50D4F">
        <w:trPr>
          <w:trHeight w:val="121"/>
          <w:jc w:val="center"/>
        </w:trPr>
        <w:tc>
          <w:tcPr>
            <w:tcW w:w="1656" w:type="dxa"/>
            <w:tcBorders>
              <w:top w:val="single" w:sz="4" w:space="0" w:color="auto"/>
              <w:left w:val="single" w:sz="4" w:space="0" w:color="auto"/>
              <w:bottom w:val="single" w:sz="4" w:space="0" w:color="auto"/>
              <w:right w:val="single" w:sz="4" w:space="0" w:color="auto"/>
            </w:tcBorders>
            <w:vAlign w:val="center"/>
          </w:tcPr>
          <w:p w14:paraId="46E37709" w14:textId="77777777" w:rsidR="00486CF2" w:rsidRPr="001143CE" w:rsidRDefault="00486CF2" w:rsidP="00E50D4F">
            <w:pPr>
              <w:autoSpaceDE w:val="0"/>
              <w:autoSpaceDN w:val="0"/>
              <w:adjustRightInd w:val="0"/>
              <w:rPr>
                <w:rFonts w:ascii="Helvetica" w:hAnsi="Helvetica"/>
                <w:color w:val="000000"/>
                <w:sz w:val="15"/>
                <w:szCs w:val="15"/>
                <w:lang w:val="en-US"/>
              </w:rPr>
            </w:pPr>
            <w:r w:rsidRPr="001143CE">
              <w:rPr>
                <w:rFonts w:ascii="Helvetica" w:hAnsi="Helvetica"/>
                <w:color w:val="000000"/>
                <w:sz w:val="15"/>
                <w:szCs w:val="15"/>
                <w:lang w:val="en-US"/>
              </w:rPr>
              <w:t>Period: 2009-2018</w:t>
            </w:r>
          </w:p>
        </w:tc>
        <w:tc>
          <w:tcPr>
            <w:tcW w:w="1525" w:type="dxa"/>
            <w:tcBorders>
              <w:top w:val="single" w:sz="4" w:space="0" w:color="auto"/>
              <w:left w:val="single" w:sz="4" w:space="0" w:color="auto"/>
              <w:bottom w:val="single" w:sz="4" w:space="0" w:color="auto"/>
              <w:right w:val="single" w:sz="4" w:space="0" w:color="auto"/>
            </w:tcBorders>
            <w:vAlign w:val="center"/>
          </w:tcPr>
          <w:p w14:paraId="1F5A5C94"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0.45 (0.38 to 0.53)</w:t>
            </w:r>
          </w:p>
        </w:tc>
        <w:tc>
          <w:tcPr>
            <w:tcW w:w="1532" w:type="dxa"/>
            <w:tcBorders>
              <w:top w:val="single" w:sz="4" w:space="0" w:color="auto"/>
              <w:left w:val="single" w:sz="4" w:space="0" w:color="auto"/>
              <w:bottom w:val="single" w:sz="4" w:space="0" w:color="auto"/>
              <w:right w:val="single" w:sz="4" w:space="0" w:color="auto"/>
            </w:tcBorders>
            <w:vAlign w:val="center"/>
          </w:tcPr>
          <w:p w14:paraId="689E581B"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0.40 (0.27 to 0.60)</w:t>
            </w:r>
          </w:p>
        </w:tc>
        <w:tc>
          <w:tcPr>
            <w:tcW w:w="1547" w:type="dxa"/>
            <w:tcBorders>
              <w:top w:val="single" w:sz="4" w:space="0" w:color="auto"/>
              <w:left w:val="single" w:sz="4" w:space="0" w:color="auto"/>
              <w:bottom w:val="single" w:sz="4" w:space="0" w:color="auto"/>
              <w:right w:val="single" w:sz="4" w:space="0" w:color="auto"/>
            </w:tcBorders>
            <w:vAlign w:val="center"/>
          </w:tcPr>
          <w:p w14:paraId="1DA6E272"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0.52 (0.39 to 0.69)</w:t>
            </w:r>
          </w:p>
        </w:tc>
        <w:tc>
          <w:tcPr>
            <w:tcW w:w="1526" w:type="dxa"/>
            <w:tcBorders>
              <w:top w:val="single" w:sz="4" w:space="0" w:color="auto"/>
              <w:left w:val="single" w:sz="4" w:space="0" w:color="auto"/>
              <w:bottom w:val="single" w:sz="4" w:space="0" w:color="auto"/>
              <w:right w:val="single" w:sz="4" w:space="0" w:color="auto"/>
            </w:tcBorders>
            <w:vAlign w:val="center"/>
          </w:tcPr>
          <w:p w14:paraId="2649F2B4"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0.49 (0.36 to 0.65)</w:t>
            </w:r>
          </w:p>
        </w:tc>
        <w:tc>
          <w:tcPr>
            <w:tcW w:w="1664" w:type="dxa"/>
            <w:tcBorders>
              <w:top w:val="single" w:sz="4" w:space="0" w:color="auto"/>
              <w:left w:val="single" w:sz="4" w:space="0" w:color="auto"/>
              <w:bottom w:val="single" w:sz="4" w:space="0" w:color="auto"/>
              <w:right w:val="single" w:sz="4" w:space="0" w:color="auto"/>
            </w:tcBorders>
            <w:vAlign w:val="center"/>
          </w:tcPr>
          <w:p w14:paraId="7DF09B35"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1.67 (1.62 to 1.73)</w:t>
            </w:r>
          </w:p>
        </w:tc>
        <w:tc>
          <w:tcPr>
            <w:tcW w:w="1438" w:type="dxa"/>
            <w:tcBorders>
              <w:top w:val="single" w:sz="4" w:space="0" w:color="auto"/>
              <w:left w:val="single" w:sz="4" w:space="0" w:color="auto"/>
              <w:bottom w:val="single" w:sz="4" w:space="0" w:color="auto"/>
              <w:right w:val="single" w:sz="4" w:space="0" w:color="auto"/>
            </w:tcBorders>
            <w:vAlign w:val="center"/>
          </w:tcPr>
          <w:p w14:paraId="127F4CD3" w14:textId="77777777" w:rsidR="00486CF2" w:rsidRPr="001143CE" w:rsidRDefault="00486CF2" w:rsidP="00E50D4F">
            <w:pPr>
              <w:rPr>
                <w:rFonts w:ascii="Helvetica" w:hAnsi="Helvetica"/>
                <w:color w:val="000000"/>
                <w:sz w:val="13"/>
                <w:szCs w:val="13"/>
                <w:lang w:val="en-US"/>
              </w:rPr>
            </w:pPr>
            <w:r w:rsidRPr="001143CE">
              <w:rPr>
                <w:rFonts w:ascii="Helvetica" w:hAnsi="Helvetica" w:cs="Calibri"/>
                <w:color w:val="000000"/>
                <w:sz w:val="13"/>
                <w:szCs w:val="13"/>
                <w:lang w:val="en-US"/>
              </w:rPr>
              <w:t>1.16 (1.03 to 1.30)</w:t>
            </w:r>
          </w:p>
        </w:tc>
        <w:tc>
          <w:tcPr>
            <w:tcW w:w="1436" w:type="dxa"/>
            <w:tcBorders>
              <w:top w:val="single" w:sz="4" w:space="0" w:color="auto"/>
              <w:left w:val="single" w:sz="4" w:space="0" w:color="auto"/>
              <w:bottom w:val="single" w:sz="4" w:space="0" w:color="auto"/>
              <w:right w:val="single" w:sz="4" w:space="0" w:color="auto"/>
            </w:tcBorders>
            <w:vAlign w:val="center"/>
          </w:tcPr>
          <w:p w14:paraId="38B2E4D6"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olor w:val="000000"/>
                <w:sz w:val="13"/>
                <w:szCs w:val="13"/>
                <w:lang w:val="en-US"/>
              </w:rPr>
              <w:t>1.43 (1.23 to 1.67)</w:t>
            </w:r>
          </w:p>
        </w:tc>
        <w:tc>
          <w:tcPr>
            <w:tcW w:w="1436" w:type="dxa"/>
            <w:tcBorders>
              <w:top w:val="single" w:sz="4" w:space="0" w:color="auto"/>
              <w:left w:val="single" w:sz="4" w:space="0" w:color="auto"/>
              <w:bottom w:val="single" w:sz="4" w:space="0" w:color="auto"/>
              <w:right w:val="single" w:sz="4" w:space="0" w:color="auto"/>
            </w:tcBorders>
            <w:vAlign w:val="center"/>
          </w:tcPr>
          <w:p w14:paraId="4201C9B2"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1.70 (1.56 to 1.86)</w:t>
            </w:r>
          </w:p>
        </w:tc>
        <w:tc>
          <w:tcPr>
            <w:tcW w:w="1436" w:type="dxa"/>
            <w:tcBorders>
              <w:top w:val="single" w:sz="4" w:space="0" w:color="auto"/>
              <w:left w:val="single" w:sz="4" w:space="0" w:color="auto"/>
              <w:bottom w:val="single" w:sz="4" w:space="0" w:color="auto"/>
              <w:right w:val="single" w:sz="4" w:space="0" w:color="auto"/>
            </w:tcBorders>
            <w:vAlign w:val="center"/>
          </w:tcPr>
          <w:p w14:paraId="59A39757"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3.11 (2.99 to 3.24)</w:t>
            </w:r>
          </w:p>
        </w:tc>
        <w:tc>
          <w:tcPr>
            <w:tcW w:w="1436" w:type="dxa"/>
            <w:tcBorders>
              <w:top w:val="single" w:sz="4" w:space="0" w:color="auto"/>
              <w:left w:val="single" w:sz="4" w:space="0" w:color="auto"/>
              <w:bottom w:val="single" w:sz="4" w:space="0" w:color="auto"/>
              <w:right w:val="single" w:sz="4" w:space="0" w:color="auto"/>
            </w:tcBorders>
            <w:vAlign w:val="center"/>
          </w:tcPr>
          <w:p w14:paraId="73F1D119"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2.23 (1.99 to 2.49)</w:t>
            </w:r>
          </w:p>
        </w:tc>
      </w:tr>
      <w:tr w:rsidR="00486CF2" w:rsidRPr="001143CE" w14:paraId="24488C8A" w14:textId="77777777" w:rsidTr="00E50D4F">
        <w:trPr>
          <w:trHeight w:val="82"/>
          <w:jc w:val="center"/>
        </w:trPr>
        <w:tc>
          <w:tcPr>
            <w:tcW w:w="1656" w:type="dxa"/>
            <w:tcBorders>
              <w:top w:val="single" w:sz="4" w:space="0" w:color="auto"/>
              <w:left w:val="single" w:sz="4" w:space="0" w:color="auto"/>
              <w:bottom w:val="single" w:sz="4" w:space="0" w:color="auto"/>
              <w:right w:val="single" w:sz="4" w:space="0" w:color="auto"/>
            </w:tcBorders>
            <w:vAlign w:val="center"/>
          </w:tcPr>
          <w:p w14:paraId="6BC83D3B" w14:textId="77777777" w:rsidR="00486CF2" w:rsidRPr="001143CE" w:rsidRDefault="00486CF2" w:rsidP="00E50D4F">
            <w:pPr>
              <w:autoSpaceDE w:val="0"/>
              <w:autoSpaceDN w:val="0"/>
              <w:adjustRightInd w:val="0"/>
              <w:ind w:right="480"/>
              <w:rPr>
                <w:rFonts w:ascii="Helvetica" w:hAnsi="Helvetica"/>
                <w:color w:val="000000"/>
                <w:sz w:val="15"/>
                <w:szCs w:val="15"/>
                <w:lang w:val="en-US"/>
              </w:rPr>
            </w:pPr>
          </w:p>
        </w:tc>
        <w:tc>
          <w:tcPr>
            <w:tcW w:w="14976" w:type="dxa"/>
            <w:gridSpan w:val="10"/>
            <w:tcBorders>
              <w:top w:val="single" w:sz="4" w:space="0" w:color="auto"/>
              <w:left w:val="single" w:sz="4" w:space="0" w:color="auto"/>
              <w:bottom w:val="single" w:sz="4" w:space="0" w:color="auto"/>
              <w:right w:val="single" w:sz="4" w:space="0" w:color="auto"/>
            </w:tcBorders>
            <w:vAlign w:val="center"/>
          </w:tcPr>
          <w:p w14:paraId="7BE1E62F" w14:textId="77777777" w:rsidR="00486CF2" w:rsidRPr="001143CE" w:rsidRDefault="00486CF2" w:rsidP="00E50D4F">
            <w:pPr>
              <w:autoSpaceDE w:val="0"/>
              <w:autoSpaceDN w:val="0"/>
              <w:adjustRightInd w:val="0"/>
              <w:jc w:val="center"/>
              <w:rPr>
                <w:rFonts w:ascii="Helvetica" w:hAnsi="Helvetica"/>
                <w:b/>
                <w:bCs/>
                <w:color w:val="000000"/>
                <w:sz w:val="16"/>
                <w:szCs w:val="16"/>
                <w:lang w:val="en-US"/>
              </w:rPr>
            </w:pPr>
            <w:r w:rsidRPr="001143CE">
              <w:rPr>
                <w:rFonts w:ascii="Helvetica" w:hAnsi="Helvetica" w:cs="Calibri"/>
                <w:b/>
                <w:bCs/>
                <w:color w:val="000000"/>
                <w:sz w:val="16"/>
                <w:szCs w:val="16"/>
                <w:lang w:val="en-US"/>
              </w:rPr>
              <w:t>Adjusted absolute risk difference per 1000 person-years (95% CI)</w:t>
            </w:r>
          </w:p>
        </w:tc>
      </w:tr>
      <w:tr w:rsidR="00486CF2" w:rsidRPr="001143CE" w14:paraId="469E3D73" w14:textId="77777777" w:rsidTr="00E50D4F">
        <w:trPr>
          <w:trHeight w:val="112"/>
          <w:jc w:val="center"/>
        </w:trPr>
        <w:tc>
          <w:tcPr>
            <w:tcW w:w="1656" w:type="dxa"/>
            <w:tcBorders>
              <w:top w:val="single" w:sz="4" w:space="0" w:color="auto"/>
              <w:left w:val="single" w:sz="4" w:space="0" w:color="auto"/>
              <w:bottom w:val="single" w:sz="4" w:space="0" w:color="auto"/>
              <w:right w:val="single" w:sz="4" w:space="0" w:color="auto"/>
            </w:tcBorders>
            <w:vAlign w:val="center"/>
          </w:tcPr>
          <w:p w14:paraId="0E446087" w14:textId="77777777" w:rsidR="00486CF2" w:rsidRPr="001143CE" w:rsidRDefault="00486CF2" w:rsidP="00E50D4F">
            <w:pPr>
              <w:autoSpaceDE w:val="0"/>
              <w:autoSpaceDN w:val="0"/>
              <w:adjustRightInd w:val="0"/>
              <w:rPr>
                <w:rFonts w:ascii="Helvetica" w:hAnsi="Helvetica"/>
                <w:color w:val="000000"/>
                <w:sz w:val="15"/>
                <w:szCs w:val="15"/>
                <w:lang w:val="en-US"/>
              </w:rPr>
            </w:pPr>
            <w:r w:rsidRPr="001143CE">
              <w:rPr>
                <w:rFonts w:ascii="Helvetica" w:hAnsi="Helvetica"/>
                <w:color w:val="000000"/>
                <w:sz w:val="15"/>
                <w:szCs w:val="15"/>
                <w:lang w:val="en-US"/>
              </w:rPr>
              <w:t>Women</w:t>
            </w:r>
            <w:r w:rsidRPr="001143CE">
              <w:rPr>
                <w:rFonts w:ascii="Helvetica" w:hAnsi="Helvetica"/>
                <w:color w:val="000000"/>
                <w:sz w:val="16"/>
                <w:szCs w:val="16"/>
                <w:vertAlign w:val="superscript"/>
                <w:lang w:val="en-US"/>
              </w:rPr>
              <w:t>£</w:t>
            </w:r>
          </w:p>
        </w:tc>
        <w:tc>
          <w:tcPr>
            <w:tcW w:w="1525" w:type="dxa"/>
            <w:tcBorders>
              <w:top w:val="single" w:sz="4" w:space="0" w:color="auto"/>
              <w:left w:val="single" w:sz="4" w:space="0" w:color="auto"/>
              <w:bottom w:val="single" w:sz="4" w:space="0" w:color="auto"/>
              <w:right w:val="single" w:sz="4" w:space="0" w:color="auto"/>
            </w:tcBorders>
            <w:vAlign w:val="center"/>
          </w:tcPr>
          <w:p w14:paraId="7037DF13"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-0.14 (-0.27 to -0.003)</w:t>
            </w:r>
          </w:p>
        </w:tc>
        <w:tc>
          <w:tcPr>
            <w:tcW w:w="1532" w:type="dxa"/>
            <w:tcBorders>
              <w:top w:val="single" w:sz="4" w:space="0" w:color="auto"/>
              <w:left w:val="single" w:sz="4" w:space="0" w:color="auto"/>
              <w:bottom w:val="single" w:sz="4" w:space="0" w:color="auto"/>
              <w:right w:val="single" w:sz="4" w:space="0" w:color="auto"/>
            </w:tcBorders>
            <w:vAlign w:val="center"/>
          </w:tcPr>
          <w:p w14:paraId="2A75D969"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-0.32 (-0.53 to -0.10)</w:t>
            </w:r>
          </w:p>
        </w:tc>
        <w:tc>
          <w:tcPr>
            <w:tcW w:w="1547" w:type="dxa"/>
            <w:tcBorders>
              <w:top w:val="single" w:sz="4" w:space="0" w:color="auto"/>
              <w:left w:val="single" w:sz="4" w:space="0" w:color="auto"/>
              <w:bottom w:val="single" w:sz="4" w:space="0" w:color="auto"/>
              <w:right w:val="single" w:sz="4" w:space="0" w:color="auto"/>
            </w:tcBorders>
            <w:vAlign w:val="center"/>
          </w:tcPr>
          <w:p w14:paraId="06224E37"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-0.91 (-1.43 to -0.39)</w:t>
            </w:r>
          </w:p>
        </w:tc>
        <w:tc>
          <w:tcPr>
            <w:tcW w:w="1526" w:type="dxa"/>
            <w:tcBorders>
              <w:top w:val="single" w:sz="4" w:space="0" w:color="auto"/>
              <w:left w:val="single" w:sz="4" w:space="0" w:color="auto"/>
              <w:bottom w:val="single" w:sz="4" w:space="0" w:color="auto"/>
              <w:right w:val="single" w:sz="4" w:space="0" w:color="auto"/>
            </w:tcBorders>
            <w:vAlign w:val="center"/>
          </w:tcPr>
          <w:p w14:paraId="6D1F48E1"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-0.38 (-0.85 to 0.08)</w:t>
            </w:r>
          </w:p>
        </w:tc>
        <w:tc>
          <w:tcPr>
            <w:tcW w:w="1664" w:type="dxa"/>
            <w:tcBorders>
              <w:top w:val="single" w:sz="4" w:space="0" w:color="auto"/>
              <w:left w:val="single" w:sz="4" w:space="0" w:color="auto"/>
              <w:bottom w:val="single" w:sz="4" w:space="0" w:color="auto"/>
              <w:right w:val="single" w:sz="4" w:space="0" w:color="auto"/>
            </w:tcBorders>
            <w:vAlign w:val="center"/>
          </w:tcPr>
          <w:p w14:paraId="643BC2B7"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-57.39 (-62.84 to -51.95)</w:t>
            </w:r>
          </w:p>
        </w:tc>
        <w:tc>
          <w:tcPr>
            <w:tcW w:w="1438" w:type="dxa"/>
            <w:tcBorders>
              <w:top w:val="single" w:sz="4" w:space="0" w:color="auto"/>
              <w:left w:val="single" w:sz="4" w:space="0" w:color="auto"/>
              <w:bottom w:val="single" w:sz="4" w:space="0" w:color="auto"/>
              <w:right w:val="single" w:sz="4" w:space="0" w:color="auto"/>
            </w:tcBorders>
            <w:vAlign w:val="center"/>
          </w:tcPr>
          <w:p w14:paraId="63A9E4BC"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-8.81 (-10.30 to -7.32)</w:t>
            </w:r>
          </w:p>
        </w:tc>
        <w:tc>
          <w:tcPr>
            <w:tcW w:w="1436" w:type="dxa"/>
            <w:tcBorders>
              <w:top w:val="single" w:sz="4" w:space="0" w:color="auto"/>
              <w:left w:val="single" w:sz="4" w:space="0" w:color="auto"/>
              <w:bottom w:val="single" w:sz="4" w:space="0" w:color="auto"/>
              <w:right w:val="single" w:sz="4" w:space="0" w:color="auto"/>
            </w:tcBorders>
            <w:vAlign w:val="center"/>
          </w:tcPr>
          <w:p w14:paraId="07B8DC9D"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-2.00 (-3.27 to -0.64)</w:t>
            </w:r>
          </w:p>
        </w:tc>
        <w:tc>
          <w:tcPr>
            <w:tcW w:w="1436" w:type="dxa"/>
            <w:tcBorders>
              <w:top w:val="single" w:sz="4" w:space="0" w:color="auto"/>
              <w:left w:val="single" w:sz="4" w:space="0" w:color="auto"/>
              <w:bottom w:val="single" w:sz="4" w:space="0" w:color="auto"/>
              <w:right w:val="single" w:sz="4" w:space="0" w:color="auto"/>
            </w:tcBorders>
            <w:vAlign w:val="center"/>
          </w:tcPr>
          <w:p w14:paraId="59F41E1E"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-6.78 (-8.98 to -4.57)</w:t>
            </w:r>
          </w:p>
        </w:tc>
        <w:tc>
          <w:tcPr>
            <w:tcW w:w="1436" w:type="dxa"/>
            <w:tcBorders>
              <w:top w:val="single" w:sz="4" w:space="0" w:color="auto"/>
              <w:left w:val="single" w:sz="4" w:space="0" w:color="auto"/>
              <w:bottom w:val="single" w:sz="4" w:space="0" w:color="auto"/>
              <w:right w:val="single" w:sz="4" w:space="0" w:color="auto"/>
            </w:tcBorders>
            <w:vAlign w:val="center"/>
          </w:tcPr>
          <w:p w14:paraId="05344FC0" w14:textId="77777777" w:rsidR="00486CF2" w:rsidRPr="001143CE" w:rsidRDefault="00486CF2" w:rsidP="001D79DE">
            <w:pPr>
              <w:rPr>
                <w:rFonts w:ascii="Helvetica" w:hAnsi="Helvetica" w:cs="Calibri"/>
                <w:color w:val="000000"/>
                <w:sz w:val="13"/>
                <w:szCs w:val="13"/>
                <w:lang w:val="en-US"/>
              </w:rPr>
            </w:pPr>
            <w:r w:rsidRPr="001143CE">
              <w:rPr>
                <w:rFonts w:ascii="Helvetica" w:hAnsi="Helvetica" w:cs="Calibri"/>
                <w:color w:val="000000"/>
                <w:sz w:val="13"/>
                <w:szCs w:val="13"/>
                <w:lang w:val="en-US"/>
              </w:rPr>
              <w:t>33.13 (27.02 to 39.23)</w:t>
            </w:r>
          </w:p>
        </w:tc>
        <w:tc>
          <w:tcPr>
            <w:tcW w:w="1436" w:type="dxa"/>
            <w:tcBorders>
              <w:top w:val="single" w:sz="4" w:space="0" w:color="auto"/>
              <w:left w:val="single" w:sz="4" w:space="0" w:color="auto"/>
              <w:bottom w:val="single" w:sz="4" w:space="0" w:color="auto"/>
              <w:right w:val="single" w:sz="4" w:space="0" w:color="auto"/>
            </w:tcBorders>
            <w:vAlign w:val="center"/>
          </w:tcPr>
          <w:p w14:paraId="42E42CFA" w14:textId="77777777" w:rsidR="00486CF2" w:rsidRPr="001143CE" w:rsidRDefault="00486CF2" w:rsidP="001D79DE">
            <w:pPr>
              <w:rPr>
                <w:rFonts w:ascii="Helvetica" w:hAnsi="Helvetica" w:cs="Calibri"/>
                <w:color w:val="000000"/>
                <w:sz w:val="13"/>
                <w:szCs w:val="13"/>
                <w:lang w:val="en-US"/>
              </w:rPr>
            </w:pPr>
            <w:r w:rsidRPr="001143CE">
              <w:rPr>
                <w:rFonts w:ascii="Helvetica" w:hAnsi="Helvetica" w:cs="Calibri"/>
                <w:color w:val="000000"/>
                <w:sz w:val="13"/>
                <w:szCs w:val="13"/>
                <w:lang w:val="en-US"/>
              </w:rPr>
              <w:t>-14.90 (-16.94 to -12.87)</w:t>
            </w:r>
          </w:p>
        </w:tc>
      </w:tr>
      <w:tr w:rsidR="00486CF2" w:rsidRPr="001143CE" w14:paraId="2E638062" w14:textId="77777777" w:rsidTr="00E50D4F">
        <w:trPr>
          <w:trHeight w:val="292"/>
          <w:jc w:val="center"/>
        </w:trPr>
        <w:tc>
          <w:tcPr>
            <w:tcW w:w="1656" w:type="dxa"/>
            <w:tcBorders>
              <w:top w:val="single" w:sz="4" w:space="0" w:color="auto"/>
              <w:left w:val="single" w:sz="4" w:space="0" w:color="auto"/>
              <w:bottom w:val="single" w:sz="4" w:space="0" w:color="auto"/>
              <w:right w:val="single" w:sz="4" w:space="0" w:color="auto"/>
            </w:tcBorders>
            <w:vAlign w:val="center"/>
          </w:tcPr>
          <w:p w14:paraId="3FA83B52" w14:textId="77777777" w:rsidR="00486CF2" w:rsidRPr="001143CE" w:rsidRDefault="00486CF2" w:rsidP="00E50D4F">
            <w:pPr>
              <w:autoSpaceDE w:val="0"/>
              <w:autoSpaceDN w:val="0"/>
              <w:adjustRightInd w:val="0"/>
              <w:rPr>
                <w:rFonts w:ascii="Helvetica" w:hAnsi="Helvetica"/>
                <w:color w:val="000000"/>
                <w:sz w:val="15"/>
                <w:szCs w:val="15"/>
                <w:lang w:val="en-US"/>
              </w:rPr>
            </w:pPr>
            <w:r w:rsidRPr="001143CE">
              <w:rPr>
                <w:rFonts w:ascii="Helvetica" w:hAnsi="Helvetica"/>
                <w:color w:val="000000"/>
                <w:sz w:val="15"/>
                <w:szCs w:val="15"/>
                <w:lang w:val="en-US"/>
              </w:rPr>
              <w:t>Age &gt; 55 years</w:t>
            </w:r>
            <w:r w:rsidRPr="001143CE">
              <w:rPr>
                <w:rFonts w:ascii="Helvetica" w:hAnsi="Helvetica"/>
                <w:color w:val="000000"/>
                <w:sz w:val="16"/>
                <w:szCs w:val="16"/>
                <w:vertAlign w:val="superscript"/>
                <w:lang w:val="en-US"/>
              </w:rPr>
              <w:t>¶</w:t>
            </w:r>
            <w:r w:rsidRPr="001143CE">
              <w:rPr>
                <w:rFonts w:ascii="Helvetica" w:hAnsi="Helvetica"/>
                <w:color w:val="000000"/>
                <w:sz w:val="15"/>
                <w:szCs w:val="15"/>
                <w:lang w:val="en-US"/>
              </w:rPr>
              <w:t xml:space="preserve">  </w:t>
            </w:r>
          </w:p>
        </w:tc>
        <w:tc>
          <w:tcPr>
            <w:tcW w:w="1525" w:type="dxa"/>
            <w:tcBorders>
              <w:top w:val="single" w:sz="4" w:space="0" w:color="auto"/>
              <w:left w:val="single" w:sz="4" w:space="0" w:color="auto"/>
              <w:bottom w:val="single" w:sz="4" w:space="0" w:color="auto"/>
              <w:right w:val="single" w:sz="4" w:space="0" w:color="auto"/>
            </w:tcBorders>
            <w:vAlign w:val="center"/>
          </w:tcPr>
          <w:p w14:paraId="33F88AC3"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7.77 (6.99 to 8.55)</w:t>
            </w:r>
          </w:p>
        </w:tc>
        <w:tc>
          <w:tcPr>
            <w:tcW w:w="1532" w:type="dxa"/>
            <w:tcBorders>
              <w:top w:val="single" w:sz="4" w:space="0" w:color="auto"/>
              <w:left w:val="single" w:sz="4" w:space="0" w:color="auto"/>
              <w:bottom w:val="single" w:sz="4" w:space="0" w:color="auto"/>
              <w:right w:val="single" w:sz="4" w:space="0" w:color="auto"/>
            </w:tcBorders>
            <w:vAlign w:val="center"/>
          </w:tcPr>
          <w:p w14:paraId="60F029BD"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-0.28 (-0.52 to -0.05)</w:t>
            </w:r>
          </w:p>
        </w:tc>
        <w:tc>
          <w:tcPr>
            <w:tcW w:w="1547" w:type="dxa"/>
            <w:tcBorders>
              <w:top w:val="single" w:sz="4" w:space="0" w:color="auto"/>
              <w:left w:val="single" w:sz="4" w:space="0" w:color="auto"/>
              <w:bottom w:val="single" w:sz="4" w:space="0" w:color="auto"/>
              <w:right w:val="single" w:sz="4" w:space="0" w:color="auto"/>
            </w:tcBorders>
            <w:vAlign w:val="center"/>
          </w:tcPr>
          <w:p w14:paraId="787E1BC3"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2.58 (2.10 to 3.07)</w:t>
            </w:r>
          </w:p>
        </w:tc>
        <w:tc>
          <w:tcPr>
            <w:tcW w:w="1526" w:type="dxa"/>
            <w:tcBorders>
              <w:top w:val="single" w:sz="4" w:space="0" w:color="auto"/>
              <w:left w:val="single" w:sz="4" w:space="0" w:color="auto"/>
              <w:bottom w:val="single" w:sz="4" w:space="0" w:color="auto"/>
              <w:right w:val="single" w:sz="4" w:space="0" w:color="auto"/>
            </w:tcBorders>
            <w:vAlign w:val="center"/>
          </w:tcPr>
          <w:p w14:paraId="18FBFB75"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2.26 (1.84 to 2.68)</w:t>
            </w:r>
          </w:p>
        </w:tc>
        <w:tc>
          <w:tcPr>
            <w:tcW w:w="1664" w:type="dxa"/>
            <w:tcBorders>
              <w:top w:val="single" w:sz="4" w:space="0" w:color="auto"/>
              <w:left w:val="single" w:sz="4" w:space="0" w:color="auto"/>
              <w:bottom w:val="single" w:sz="4" w:space="0" w:color="auto"/>
              <w:right w:val="single" w:sz="4" w:space="0" w:color="auto"/>
            </w:tcBorders>
            <w:vAlign w:val="center"/>
          </w:tcPr>
          <w:p w14:paraId="15EA7579"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179.53 (174.26 to 184.80)</w:t>
            </w:r>
          </w:p>
        </w:tc>
        <w:tc>
          <w:tcPr>
            <w:tcW w:w="1438" w:type="dxa"/>
            <w:tcBorders>
              <w:top w:val="single" w:sz="4" w:space="0" w:color="auto"/>
              <w:left w:val="single" w:sz="4" w:space="0" w:color="auto"/>
              <w:bottom w:val="single" w:sz="4" w:space="0" w:color="auto"/>
              <w:right w:val="single" w:sz="4" w:space="0" w:color="auto"/>
            </w:tcBorders>
            <w:vAlign w:val="center"/>
          </w:tcPr>
          <w:p w14:paraId="5EA95EC0"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14.64 (13.15 to 16.12)</w:t>
            </w:r>
          </w:p>
        </w:tc>
        <w:tc>
          <w:tcPr>
            <w:tcW w:w="1436" w:type="dxa"/>
            <w:tcBorders>
              <w:top w:val="single" w:sz="4" w:space="0" w:color="auto"/>
              <w:left w:val="single" w:sz="4" w:space="0" w:color="auto"/>
              <w:bottom w:val="single" w:sz="4" w:space="0" w:color="auto"/>
              <w:right w:val="single" w:sz="4" w:space="0" w:color="auto"/>
            </w:tcBorders>
            <w:vAlign w:val="center"/>
          </w:tcPr>
          <w:p w14:paraId="22A4C3A5"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16.82 (15.57 to 18.06)</w:t>
            </w:r>
          </w:p>
        </w:tc>
        <w:tc>
          <w:tcPr>
            <w:tcW w:w="1436" w:type="dxa"/>
            <w:tcBorders>
              <w:top w:val="single" w:sz="4" w:space="0" w:color="auto"/>
              <w:left w:val="single" w:sz="4" w:space="0" w:color="auto"/>
              <w:bottom w:val="single" w:sz="4" w:space="0" w:color="auto"/>
              <w:right w:val="single" w:sz="4" w:space="0" w:color="auto"/>
            </w:tcBorders>
            <w:vAlign w:val="center"/>
          </w:tcPr>
          <w:p w14:paraId="25F246E4"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45.61 (43.54 to 47.69)</w:t>
            </w:r>
          </w:p>
        </w:tc>
        <w:tc>
          <w:tcPr>
            <w:tcW w:w="1436" w:type="dxa"/>
            <w:tcBorders>
              <w:top w:val="single" w:sz="4" w:space="0" w:color="auto"/>
              <w:left w:val="single" w:sz="4" w:space="0" w:color="auto"/>
              <w:bottom w:val="single" w:sz="4" w:space="0" w:color="auto"/>
              <w:right w:val="single" w:sz="4" w:space="0" w:color="auto"/>
            </w:tcBorders>
            <w:vAlign w:val="center"/>
          </w:tcPr>
          <w:p w14:paraId="5A966A46" w14:textId="77777777" w:rsidR="00486CF2" w:rsidRPr="001143CE" w:rsidRDefault="00486CF2" w:rsidP="001D79DE">
            <w:pPr>
              <w:rPr>
                <w:rFonts w:ascii="Helvetica" w:hAnsi="Helvetica" w:cs="Calibri"/>
                <w:color w:val="000000"/>
                <w:sz w:val="13"/>
                <w:szCs w:val="13"/>
                <w:lang w:val="en-US"/>
              </w:rPr>
            </w:pPr>
            <w:r w:rsidRPr="001143CE">
              <w:rPr>
                <w:rFonts w:ascii="Helvetica" w:hAnsi="Helvetica" w:cs="Calibri"/>
                <w:color w:val="000000"/>
                <w:sz w:val="13"/>
                <w:szCs w:val="13"/>
                <w:lang w:val="en-US"/>
              </w:rPr>
              <w:t>190.25 (184.32 to 196.19)</w:t>
            </w:r>
          </w:p>
        </w:tc>
        <w:tc>
          <w:tcPr>
            <w:tcW w:w="1436" w:type="dxa"/>
            <w:tcBorders>
              <w:top w:val="single" w:sz="4" w:space="0" w:color="auto"/>
              <w:left w:val="single" w:sz="4" w:space="0" w:color="auto"/>
              <w:bottom w:val="single" w:sz="4" w:space="0" w:color="auto"/>
              <w:right w:val="single" w:sz="4" w:space="0" w:color="auto"/>
            </w:tcBorders>
            <w:vAlign w:val="center"/>
          </w:tcPr>
          <w:p w14:paraId="5777EA47" w14:textId="77777777" w:rsidR="00486CF2" w:rsidRPr="001143CE" w:rsidRDefault="00486CF2" w:rsidP="001D79DE">
            <w:pPr>
              <w:rPr>
                <w:rFonts w:ascii="Helvetica" w:hAnsi="Helvetica" w:cs="Calibri"/>
                <w:color w:val="000000"/>
                <w:sz w:val="13"/>
                <w:szCs w:val="13"/>
                <w:lang w:val="en-US"/>
              </w:rPr>
            </w:pPr>
            <w:r w:rsidRPr="001143CE">
              <w:rPr>
                <w:rFonts w:ascii="Helvetica" w:hAnsi="Helvetica" w:cs="Calibri"/>
                <w:color w:val="000000"/>
                <w:sz w:val="13"/>
                <w:szCs w:val="13"/>
                <w:lang w:val="en-US"/>
              </w:rPr>
              <w:t>32.97 (31.00 to 34.94)</w:t>
            </w:r>
          </w:p>
        </w:tc>
      </w:tr>
      <w:tr w:rsidR="00486CF2" w:rsidRPr="001143CE" w14:paraId="20DD4848" w14:textId="77777777" w:rsidTr="00E50D4F">
        <w:trPr>
          <w:trHeight w:val="292"/>
          <w:jc w:val="center"/>
        </w:trPr>
        <w:tc>
          <w:tcPr>
            <w:tcW w:w="1656" w:type="dxa"/>
            <w:tcBorders>
              <w:top w:val="single" w:sz="4" w:space="0" w:color="auto"/>
              <w:left w:val="single" w:sz="4" w:space="0" w:color="auto"/>
              <w:bottom w:val="single" w:sz="4" w:space="0" w:color="auto"/>
              <w:right w:val="single" w:sz="4" w:space="0" w:color="auto"/>
            </w:tcBorders>
            <w:vAlign w:val="center"/>
          </w:tcPr>
          <w:p w14:paraId="3A40FA3B" w14:textId="77777777" w:rsidR="00486CF2" w:rsidRPr="001143CE" w:rsidRDefault="00486CF2" w:rsidP="00E50D4F">
            <w:pPr>
              <w:autoSpaceDE w:val="0"/>
              <w:autoSpaceDN w:val="0"/>
              <w:adjustRightInd w:val="0"/>
              <w:rPr>
                <w:rFonts w:ascii="Helvetica" w:hAnsi="Helvetica"/>
                <w:color w:val="000000"/>
                <w:sz w:val="15"/>
                <w:szCs w:val="15"/>
                <w:lang w:val="en-US"/>
              </w:rPr>
            </w:pPr>
            <w:r w:rsidRPr="001143CE">
              <w:rPr>
                <w:rFonts w:ascii="Helvetica" w:hAnsi="Helvetica"/>
                <w:color w:val="000000"/>
                <w:sz w:val="15"/>
                <w:szCs w:val="15"/>
                <w:lang w:val="en-US"/>
              </w:rPr>
              <w:t>Māori</w:t>
            </w:r>
            <w:r w:rsidRPr="001143CE">
              <w:rPr>
                <w:rFonts w:ascii="Helvetica" w:hAnsi="Helvetica"/>
                <w:color w:val="000000"/>
                <w:sz w:val="15"/>
                <w:szCs w:val="15"/>
                <w:vertAlign w:val="superscript"/>
                <w:lang w:val="en-US"/>
              </w:rPr>
              <w:t>†</w:t>
            </w:r>
          </w:p>
        </w:tc>
        <w:tc>
          <w:tcPr>
            <w:tcW w:w="1525" w:type="dxa"/>
            <w:tcBorders>
              <w:top w:val="single" w:sz="4" w:space="0" w:color="auto"/>
              <w:left w:val="single" w:sz="4" w:space="0" w:color="auto"/>
              <w:bottom w:val="single" w:sz="4" w:space="0" w:color="auto"/>
              <w:right w:val="single" w:sz="4" w:space="0" w:color="auto"/>
            </w:tcBorders>
            <w:vAlign w:val="bottom"/>
          </w:tcPr>
          <w:p w14:paraId="69CC7FF9"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4.51 (2.15 to 6.86)</w:t>
            </w:r>
          </w:p>
        </w:tc>
        <w:tc>
          <w:tcPr>
            <w:tcW w:w="1532" w:type="dxa"/>
            <w:tcBorders>
              <w:top w:val="single" w:sz="4" w:space="0" w:color="auto"/>
              <w:left w:val="single" w:sz="4" w:space="0" w:color="auto"/>
              <w:bottom w:val="single" w:sz="4" w:space="0" w:color="auto"/>
              <w:right w:val="single" w:sz="4" w:space="0" w:color="auto"/>
            </w:tcBorders>
            <w:vAlign w:val="bottom"/>
          </w:tcPr>
          <w:p w14:paraId="65566BCA"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0.85 (0.15 to 1.56)</w:t>
            </w:r>
          </w:p>
        </w:tc>
        <w:tc>
          <w:tcPr>
            <w:tcW w:w="1547" w:type="dxa"/>
            <w:tcBorders>
              <w:top w:val="single" w:sz="4" w:space="0" w:color="auto"/>
              <w:left w:val="single" w:sz="4" w:space="0" w:color="auto"/>
              <w:bottom w:val="single" w:sz="4" w:space="0" w:color="auto"/>
              <w:right w:val="single" w:sz="4" w:space="0" w:color="auto"/>
            </w:tcBorders>
            <w:vAlign w:val="bottom"/>
          </w:tcPr>
          <w:p w14:paraId="3F7219A5"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0.84 (0.25 to 0.84)</w:t>
            </w:r>
          </w:p>
        </w:tc>
        <w:tc>
          <w:tcPr>
            <w:tcW w:w="1526" w:type="dxa"/>
            <w:tcBorders>
              <w:top w:val="single" w:sz="4" w:space="0" w:color="auto"/>
              <w:left w:val="single" w:sz="4" w:space="0" w:color="auto"/>
              <w:bottom w:val="single" w:sz="4" w:space="0" w:color="auto"/>
              <w:right w:val="single" w:sz="4" w:space="0" w:color="auto"/>
            </w:tcBorders>
            <w:vAlign w:val="center"/>
          </w:tcPr>
          <w:p w14:paraId="174EB30C"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0.37 (0.08 to 0.66)</w:t>
            </w:r>
          </w:p>
        </w:tc>
        <w:tc>
          <w:tcPr>
            <w:tcW w:w="1664" w:type="dxa"/>
            <w:tcBorders>
              <w:top w:val="single" w:sz="4" w:space="0" w:color="auto"/>
              <w:left w:val="single" w:sz="4" w:space="0" w:color="auto"/>
              <w:bottom w:val="single" w:sz="4" w:space="0" w:color="auto"/>
              <w:right w:val="single" w:sz="4" w:space="0" w:color="auto"/>
            </w:tcBorders>
            <w:vAlign w:val="center"/>
          </w:tcPr>
          <w:p w14:paraId="4137A09C"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57.79 (47.63 to 67.95)</w:t>
            </w:r>
          </w:p>
        </w:tc>
        <w:tc>
          <w:tcPr>
            <w:tcW w:w="1438" w:type="dxa"/>
            <w:tcBorders>
              <w:top w:val="single" w:sz="4" w:space="0" w:color="auto"/>
              <w:left w:val="single" w:sz="4" w:space="0" w:color="auto"/>
              <w:bottom w:val="single" w:sz="4" w:space="0" w:color="auto"/>
              <w:right w:val="single" w:sz="4" w:space="0" w:color="auto"/>
            </w:tcBorders>
            <w:vAlign w:val="center"/>
          </w:tcPr>
          <w:p w14:paraId="0E1964EE"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1.68 (0.02 to 3.35)</w:t>
            </w:r>
          </w:p>
        </w:tc>
        <w:tc>
          <w:tcPr>
            <w:tcW w:w="1436" w:type="dxa"/>
            <w:tcBorders>
              <w:top w:val="single" w:sz="4" w:space="0" w:color="auto"/>
              <w:left w:val="single" w:sz="4" w:space="0" w:color="auto"/>
              <w:bottom w:val="single" w:sz="4" w:space="0" w:color="auto"/>
              <w:right w:val="single" w:sz="4" w:space="0" w:color="auto"/>
            </w:tcBorders>
            <w:vAlign w:val="center"/>
          </w:tcPr>
          <w:p w14:paraId="7F41B348"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10.97 (7.97 to 13.98)</w:t>
            </w:r>
          </w:p>
        </w:tc>
        <w:tc>
          <w:tcPr>
            <w:tcW w:w="1436" w:type="dxa"/>
            <w:tcBorders>
              <w:top w:val="single" w:sz="4" w:space="0" w:color="auto"/>
              <w:left w:val="single" w:sz="4" w:space="0" w:color="auto"/>
              <w:bottom w:val="single" w:sz="4" w:space="0" w:color="auto"/>
              <w:right w:val="single" w:sz="4" w:space="0" w:color="auto"/>
            </w:tcBorders>
            <w:vAlign w:val="center"/>
          </w:tcPr>
          <w:p w14:paraId="1687D389"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24.72 (19.97 to 29.48)</w:t>
            </w:r>
          </w:p>
        </w:tc>
        <w:tc>
          <w:tcPr>
            <w:tcW w:w="1436" w:type="dxa"/>
            <w:tcBorders>
              <w:top w:val="single" w:sz="4" w:space="0" w:color="auto"/>
              <w:left w:val="single" w:sz="4" w:space="0" w:color="auto"/>
              <w:bottom w:val="single" w:sz="4" w:space="0" w:color="auto"/>
              <w:right w:val="single" w:sz="4" w:space="0" w:color="auto"/>
            </w:tcBorders>
            <w:vAlign w:val="center"/>
          </w:tcPr>
          <w:p w14:paraId="73CAE457" w14:textId="77777777" w:rsidR="00486CF2" w:rsidRPr="001143CE" w:rsidRDefault="00486CF2" w:rsidP="001D79DE">
            <w:pPr>
              <w:rPr>
                <w:rFonts w:ascii="Helvetica" w:hAnsi="Helvetica" w:cs="Calibri"/>
                <w:color w:val="000000"/>
                <w:sz w:val="13"/>
                <w:szCs w:val="13"/>
                <w:lang w:val="en-US"/>
              </w:rPr>
            </w:pPr>
            <w:r w:rsidRPr="001143CE">
              <w:rPr>
                <w:rFonts w:ascii="Helvetica" w:hAnsi="Helvetica" w:cs="Calibri"/>
                <w:color w:val="000000"/>
                <w:sz w:val="13"/>
                <w:szCs w:val="13"/>
                <w:lang w:val="en-US"/>
              </w:rPr>
              <w:t>27.50 (17.38 to 37.63)</w:t>
            </w:r>
          </w:p>
        </w:tc>
        <w:tc>
          <w:tcPr>
            <w:tcW w:w="1436" w:type="dxa"/>
            <w:tcBorders>
              <w:top w:val="single" w:sz="4" w:space="0" w:color="auto"/>
              <w:left w:val="single" w:sz="4" w:space="0" w:color="auto"/>
              <w:bottom w:val="single" w:sz="4" w:space="0" w:color="auto"/>
              <w:right w:val="single" w:sz="4" w:space="0" w:color="auto"/>
            </w:tcBorders>
            <w:vAlign w:val="center"/>
          </w:tcPr>
          <w:p w14:paraId="49A6D8F0" w14:textId="77777777" w:rsidR="00486CF2" w:rsidRPr="001143CE" w:rsidRDefault="00486CF2" w:rsidP="001D79DE">
            <w:pPr>
              <w:rPr>
                <w:rFonts w:ascii="Helvetica" w:hAnsi="Helvetica" w:cs="Calibri"/>
                <w:color w:val="000000"/>
                <w:sz w:val="13"/>
                <w:szCs w:val="13"/>
                <w:lang w:val="en-US"/>
              </w:rPr>
            </w:pPr>
            <w:r w:rsidRPr="001143CE">
              <w:rPr>
                <w:rFonts w:ascii="Helvetica" w:hAnsi="Helvetica" w:cs="Calibri"/>
                <w:color w:val="000000"/>
                <w:sz w:val="13"/>
                <w:szCs w:val="13"/>
                <w:lang w:val="en-US"/>
              </w:rPr>
              <w:t>14.11 (10.08 to 18.14)</w:t>
            </w:r>
          </w:p>
        </w:tc>
      </w:tr>
      <w:tr w:rsidR="00486CF2" w:rsidRPr="001143CE" w14:paraId="3F3E2602" w14:textId="77777777" w:rsidTr="00E50D4F">
        <w:trPr>
          <w:trHeight w:val="292"/>
          <w:jc w:val="center"/>
        </w:trPr>
        <w:tc>
          <w:tcPr>
            <w:tcW w:w="1656" w:type="dxa"/>
            <w:tcBorders>
              <w:top w:val="single" w:sz="4" w:space="0" w:color="auto"/>
              <w:left w:val="single" w:sz="4" w:space="0" w:color="auto"/>
              <w:bottom w:val="single" w:sz="4" w:space="0" w:color="auto"/>
              <w:right w:val="single" w:sz="4" w:space="0" w:color="auto"/>
            </w:tcBorders>
            <w:vAlign w:val="center"/>
          </w:tcPr>
          <w:p w14:paraId="642AA482" w14:textId="77777777" w:rsidR="00486CF2" w:rsidRPr="001143CE" w:rsidRDefault="00486CF2" w:rsidP="00E50D4F">
            <w:pPr>
              <w:autoSpaceDE w:val="0"/>
              <w:autoSpaceDN w:val="0"/>
              <w:adjustRightInd w:val="0"/>
              <w:rPr>
                <w:rFonts w:ascii="Helvetica" w:hAnsi="Helvetica"/>
                <w:color w:val="000000"/>
                <w:sz w:val="15"/>
                <w:szCs w:val="15"/>
                <w:lang w:val="en-US"/>
              </w:rPr>
            </w:pPr>
            <w:r w:rsidRPr="001143CE">
              <w:rPr>
                <w:rFonts w:ascii="Helvetica" w:hAnsi="Helvetica"/>
                <w:color w:val="000000"/>
                <w:sz w:val="15"/>
                <w:szCs w:val="15"/>
                <w:lang w:val="en-US"/>
              </w:rPr>
              <w:t>Pasifika</w:t>
            </w:r>
            <w:r w:rsidRPr="001143CE">
              <w:rPr>
                <w:rFonts w:ascii="Helvetica" w:hAnsi="Helvetica"/>
                <w:color w:val="000000"/>
                <w:sz w:val="15"/>
                <w:szCs w:val="15"/>
                <w:vertAlign w:val="superscript"/>
                <w:lang w:val="en-US"/>
              </w:rPr>
              <w:t>†</w:t>
            </w:r>
          </w:p>
        </w:tc>
        <w:tc>
          <w:tcPr>
            <w:tcW w:w="1525" w:type="dxa"/>
            <w:tcBorders>
              <w:top w:val="single" w:sz="4" w:space="0" w:color="auto"/>
              <w:left w:val="single" w:sz="4" w:space="0" w:color="auto"/>
              <w:bottom w:val="single" w:sz="4" w:space="0" w:color="auto"/>
              <w:right w:val="single" w:sz="4" w:space="0" w:color="auto"/>
            </w:tcBorders>
            <w:vAlign w:val="bottom"/>
          </w:tcPr>
          <w:p w14:paraId="52F5EB76"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-2.96 (-4.26 to -1.67)</w:t>
            </w:r>
          </w:p>
        </w:tc>
        <w:tc>
          <w:tcPr>
            <w:tcW w:w="1532" w:type="dxa"/>
            <w:tcBorders>
              <w:top w:val="single" w:sz="4" w:space="0" w:color="auto"/>
              <w:left w:val="single" w:sz="4" w:space="0" w:color="auto"/>
              <w:bottom w:val="single" w:sz="4" w:space="0" w:color="auto"/>
              <w:right w:val="single" w:sz="4" w:space="0" w:color="auto"/>
            </w:tcBorders>
            <w:vAlign w:val="bottom"/>
          </w:tcPr>
          <w:p w14:paraId="3F56FEB6"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-0.53 (-0.93 to -0.14)</w:t>
            </w:r>
          </w:p>
        </w:tc>
        <w:tc>
          <w:tcPr>
            <w:tcW w:w="1547" w:type="dxa"/>
            <w:tcBorders>
              <w:top w:val="single" w:sz="4" w:space="0" w:color="auto"/>
              <w:left w:val="single" w:sz="4" w:space="0" w:color="auto"/>
              <w:bottom w:val="single" w:sz="4" w:space="0" w:color="auto"/>
              <w:right w:val="single" w:sz="4" w:space="0" w:color="auto"/>
            </w:tcBorders>
            <w:vAlign w:val="bottom"/>
          </w:tcPr>
          <w:p w14:paraId="077654BA"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-0.59 (-1.44 to 0.03)</w:t>
            </w:r>
          </w:p>
        </w:tc>
        <w:tc>
          <w:tcPr>
            <w:tcW w:w="1526" w:type="dxa"/>
            <w:tcBorders>
              <w:top w:val="single" w:sz="4" w:space="0" w:color="auto"/>
              <w:left w:val="single" w:sz="4" w:space="0" w:color="auto"/>
              <w:bottom w:val="single" w:sz="4" w:space="0" w:color="auto"/>
              <w:right w:val="single" w:sz="4" w:space="0" w:color="auto"/>
            </w:tcBorders>
            <w:vAlign w:val="center"/>
          </w:tcPr>
          <w:p w14:paraId="619D176B"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-0.66 (-1.05 to -0.27)</w:t>
            </w:r>
          </w:p>
        </w:tc>
        <w:tc>
          <w:tcPr>
            <w:tcW w:w="1664" w:type="dxa"/>
            <w:tcBorders>
              <w:top w:val="single" w:sz="4" w:space="0" w:color="auto"/>
              <w:left w:val="single" w:sz="4" w:space="0" w:color="auto"/>
              <w:bottom w:val="single" w:sz="4" w:space="0" w:color="auto"/>
              <w:right w:val="single" w:sz="4" w:space="0" w:color="auto"/>
            </w:tcBorders>
            <w:vAlign w:val="center"/>
          </w:tcPr>
          <w:p w14:paraId="62985862"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-29.43 (-38.02 to -20.84)</w:t>
            </w:r>
          </w:p>
        </w:tc>
        <w:tc>
          <w:tcPr>
            <w:tcW w:w="1438" w:type="dxa"/>
            <w:tcBorders>
              <w:top w:val="single" w:sz="4" w:space="0" w:color="auto"/>
              <w:left w:val="single" w:sz="4" w:space="0" w:color="auto"/>
              <w:bottom w:val="single" w:sz="4" w:space="0" w:color="auto"/>
              <w:right w:val="single" w:sz="4" w:space="0" w:color="auto"/>
            </w:tcBorders>
            <w:vAlign w:val="center"/>
          </w:tcPr>
          <w:p w14:paraId="098392C1"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-6.49 (-8.73 to -4.82)</w:t>
            </w:r>
          </w:p>
        </w:tc>
        <w:tc>
          <w:tcPr>
            <w:tcW w:w="1436" w:type="dxa"/>
            <w:tcBorders>
              <w:top w:val="single" w:sz="4" w:space="0" w:color="auto"/>
              <w:left w:val="single" w:sz="4" w:space="0" w:color="auto"/>
              <w:bottom w:val="single" w:sz="4" w:space="0" w:color="auto"/>
              <w:right w:val="single" w:sz="4" w:space="0" w:color="auto"/>
            </w:tcBorders>
            <w:vAlign w:val="center"/>
          </w:tcPr>
          <w:p w14:paraId="17A19FDA"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4.29 (1.79 to 6.78)</w:t>
            </w:r>
          </w:p>
        </w:tc>
        <w:tc>
          <w:tcPr>
            <w:tcW w:w="1436" w:type="dxa"/>
            <w:tcBorders>
              <w:top w:val="single" w:sz="4" w:space="0" w:color="auto"/>
              <w:left w:val="single" w:sz="4" w:space="0" w:color="auto"/>
              <w:bottom w:val="single" w:sz="4" w:space="0" w:color="auto"/>
              <w:right w:val="single" w:sz="4" w:space="0" w:color="auto"/>
            </w:tcBorders>
            <w:vAlign w:val="center"/>
          </w:tcPr>
          <w:p w14:paraId="2E7E2857"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-14.41 (-17.51 to -11.31)</w:t>
            </w:r>
          </w:p>
        </w:tc>
        <w:tc>
          <w:tcPr>
            <w:tcW w:w="1436" w:type="dxa"/>
            <w:tcBorders>
              <w:top w:val="single" w:sz="4" w:space="0" w:color="auto"/>
              <w:left w:val="single" w:sz="4" w:space="0" w:color="auto"/>
              <w:bottom w:val="single" w:sz="4" w:space="0" w:color="auto"/>
              <w:right w:val="single" w:sz="4" w:space="0" w:color="auto"/>
            </w:tcBorders>
            <w:vAlign w:val="center"/>
          </w:tcPr>
          <w:p w14:paraId="38DE69A6" w14:textId="77777777" w:rsidR="00486CF2" w:rsidRPr="001143CE" w:rsidRDefault="00486CF2" w:rsidP="001D79DE">
            <w:pPr>
              <w:rPr>
                <w:rFonts w:ascii="Helvetica" w:hAnsi="Helvetica" w:cs="Calibri"/>
                <w:color w:val="000000"/>
                <w:sz w:val="13"/>
                <w:szCs w:val="13"/>
                <w:lang w:val="en-US"/>
              </w:rPr>
            </w:pPr>
            <w:r w:rsidRPr="001143CE">
              <w:rPr>
                <w:rFonts w:ascii="Helvetica" w:hAnsi="Helvetica" w:cs="Calibri"/>
                <w:color w:val="000000"/>
                <w:sz w:val="13"/>
                <w:szCs w:val="13"/>
                <w:lang w:val="en-US"/>
              </w:rPr>
              <w:t>-74.31 (-83.74 to -64.88)</w:t>
            </w:r>
          </w:p>
        </w:tc>
        <w:tc>
          <w:tcPr>
            <w:tcW w:w="1436" w:type="dxa"/>
            <w:tcBorders>
              <w:top w:val="single" w:sz="4" w:space="0" w:color="auto"/>
              <w:left w:val="single" w:sz="4" w:space="0" w:color="auto"/>
              <w:bottom w:val="single" w:sz="4" w:space="0" w:color="auto"/>
              <w:right w:val="single" w:sz="4" w:space="0" w:color="auto"/>
            </w:tcBorders>
            <w:vAlign w:val="center"/>
          </w:tcPr>
          <w:p w14:paraId="4787C931" w14:textId="77777777" w:rsidR="00486CF2" w:rsidRPr="001143CE" w:rsidRDefault="00486CF2" w:rsidP="001D79DE">
            <w:pPr>
              <w:rPr>
                <w:rFonts w:ascii="Helvetica" w:hAnsi="Helvetica" w:cs="Calibri"/>
                <w:color w:val="000000"/>
                <w:sz w:val="13"/>
                <w:szCs w:val="13"/>
                <w:lang w:val="en-US"/>
              </w:rPr>
            </w:pPr>
            <w:r w:rsidRPr="001143CE">
              <w:rPr>
                <w:rFonts w:ascii="Helvetica" w:hAnsi="Helvetica" w:cs="Calibri"/>
                <w:color w:val="000000"/>
                <w:sz w:val="13"/>
                <w:szCs w:val="13"/>
                <w:lang w:val="en-US"/>
              </w:rPr>
              <w:t>3.43 (0.01 to 6.84)</w:t>
            </w:r>
          </w:p>
        </w:tc>
      </w:tr>
      <w:tr w:rsidR="00486CF2" w:rsidRPr="001143CE" w14:paraId="2F1EC50F" w14:textId="77777777" w:rsidTr="00E50D4F">
        <w:trPr>
          <w:trHeight w:val="292"/>
          <w:jc w:val="center"/>
        </w:trPr>
        <w:tc>
          <w:tcPr>
            <w:tcW w:w="1656" w:type="dxa"/>
            <w:tcBorders>
              <w:top w:val="single" w:sz="4" w:space="0" w:color="auto"/>
              <w:left w:val="single" w:sz="4" w:space="0" w:color="auto"/>
              <w:bottom w:val="single" w:sz="4" w:space="0" w:color="auto"/>
              <w:right w:val="single" w:sz="4" w:space="0" w:color="auto"/>
            </w:tcBorders>
            <w:vAlign w:val="center"/>
          </w:tcPr>
          <w:p w14:paraId="4E44DFF6" w14:textId="77777777" w:rsidR="00486CF2" w:rsidRPr="001143CE" w:rsidRDefault="00486CF2" w:rsidP="00E50D4F">
            <w:pPr>
              <w:autoSpaceDE w:val="0"/>
              <w:autoSpaceDN w:val="0"/>
              <w:adjustRightInd w:val="0"/>
              <w:rPr>
                <w:rFonts w:ascii="Helvetica" w:hAnsi="Helvetica"/>
                <w:color w:val="000000"/>
                <w:sz w:val="15"/>
                <w:szCs w:val="15"/>
                <w:lang w:val="en-US"/>
              </w:rPr>
            </w:pPr>
            <w:r w:rsidRPr="001143CE">
              <w:rPr>
                <w:rFonts w:ascii="Helvetica" w:hAnsi="Helvetica"/>
                <w:color w:val="000000"/>
                <w:sz w:val="15"/>
                <w:szCs w:val="15"/>
                <w:lang w:val="en-US"/>
              </w:rPr>
              <w:t>Other ethnic</w:t>
            </w:r>
            <w:r w:rsidRPr="001143CE">
              <w:rPr>
                <w:rFonts w:ascii="Helvetica" w:hAnsi="Helvetica"/>
                <w:color w:val="000000"/>
                <w:sz w:val="15"/>
                <w:szCs w:val="15"/>
                <w:vertAlign w:val="superscript"/>
                <w:lang w:val="en-US"/>
              </w:rPr>
              <w:t>†</w:t>
            </w:r>
          </w:p>
        </w:tc>
        <w:tc>
          <w:tcPr>
            <w:tcW w:w="1525" w:type="dxa"/>
            <w:tcBorders>
              <w:top w:val="single" w:sz="4" w:space="0" w:color="auto"/>
              <w:left w:val="single" w:sz="4" w:space="0" w:color="auto"/>
              <w:bottom w:val="single" w:sz="4" w:space="0" w:color="auto"/>
              <w:right w:val="single" w:sz="4" w:space="0" w:color="auto"/>
            </w:tcBorders>
            <w:vAlign w:val="bottom"/>
          </w:tcPr>
          <w:p w14:paraId="4350B3EA"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-4.69 (-5.58 to -3.79)</w:t>
            </w:r>
          </w:p>
        </w:tc>
        <w:tc>
          <w:tcPr>
            <w:tcW w:w="1532" w:type="dxa"/>
            <w:tcBorders>
              <w:top w:val="single" w:sz="4" w:space="0" w:color="auto"/>
              <w:left w:val="single" w:sz="4" w:space="0" w:color="auto"/>
              <w:bottom w:val="single" w:sz="4" w:space="0" w:color="auto"/>
              <w:right w:val="single" w:sz="4" w:space="0" w:color="auto"/>
            </w:tcBorders>
            <w:vAlign w:val="bottom"/>
          </w:tcPr>
          <w:p w14:paraId="0A12DFCB"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-0.50 (-0.92 to -0.07)</w:t>
            </w:r>
          </w:p>
        </w:tc>
        <w:tc>
          <w:tcPr>
            <w:tcW w:w="1547" w:type="dxa"/>
            <w:tcBorders>
              <w:top w:val="single" w:sz="4" w:space="0" w:color="auto"/>
              <w:left w:val="single" w:sz="4" w:space="0" w:color="auto"/>
              <w:bottom w:val="single" w:sz="4" w:space="0" w:color="auto"/>
              <w:right w:val="single" w:sz="4" w:space="0" w:color="auto"/>
            </w:tcBorders>
            <w:vAlign w:val="bottom"/>
          </w:tcPr>
          <w:p w14:paraId="112022AD"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-1.50 (-1.79 to -0.65)</w:t>
            </w:r>
          </w:p>
        </w:tc>
        <w:tc>
          <w:tcPr>
            <w:tcW w:w="1526" w:type="dxa"/>
            <w:tcBorders>
              <w:top w:val="single" w:sz="4" w:space="0" w:color="auto"/>
              <w:left w:val="single" w:sz="4" w:space="0" w:color="auto"/>
              <w:bottom w:val="single" w:sz="4" w:space="0" w:color="auto"/>
              <w:right w:val="single" w:sz="4" w:space="0" w:color="auto"/>
            </w:tcBorders>
            <w:vAlign w:val="center"/>
          </w:tcPr>
          <w:p w14:paraId="18DEF59B"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-2.07 (-2.48 to -1.66)</w:t>
            </w:r>
          </w:p>
        </w:tc>
        <w:tc>
          <w:tcPr>
            <w:tcW w:w="1664" w:type="dxa"/>
            <w:tcBorders>
              <w:top w:val="single" w:sz="4" w:space="0" w:color="auto"/>
              <w:left w:val="single" w:sz="4" w:space="0" w:color="auto"/>
              <w:bottom w:val="single" w:sz="4" w:space="0" w:color="auto"/>
              <w:right w:val="single" w:sz="4" w:space="0" w:color="auto"/>
            </w:tcBorders>
            <w:vAlign w:val="center"/>
          </w:tcPr>
          <w:p w14:paraId="3C80FBF9"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-106.49 (-113.66 to -99.33)</w:t>
            </w:r>
          </w:p>
        </w:tc>
        <w:tc>
          <w:tcPr>
            <w:tcW w:w="1438" w:type="dxa"/>
            <w:tcBorders>
              <w:top w:val="single" w:sz="4" w:space="0" w:color="auto"/>
              <w:left w:val="single" w:sz="4" w:space="0" w:color="auto"/>
              <w:bottom w:val="single" w:sz="4" w:space="0" w:color="auto"/>
              <w:right w:val="single" w:sz="4" w:space="0" w:color="auto"/>
            </w:tcBorders>
            <w:vAlign w:val="center"/>
          </w:tcPr>
          <w:p w14:paraId="3B4F4FEE"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-12.77 (-14.54 to -10.52)</w:t>
            </w:r>
          </w:p>
        </w:tc>
        <w:tc>
          <w:tcPr>
            <w:tcW w:w="1436" w:type="dxa"/>
            <w:tcBorders>
              <w:top w:val="single" w:sz="4" w:space="0" w:color="auto"/>
              <w:left w:val="single" w:sz="4" w:space="0" w:color="auto"/>
              <w:bottom w:val="single" w:sz="4" w:space="0" w:color="auto"/>
              <w:right w:val="single" w:sz="4" w:space="0" w:color="auto"/>
            </w:tcBorders>
            <w:vAlign w:val="center"/>
          </w:tcPr>
          <w:p w14:paraId="6CBA3A72"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-6.75 (-8.27 to -5.23)</w:t>
            </w:r>
          </w:p>
        </w:tc>
        <w:tc>
          <w:tcPr>
            <w:tcW w:w="1436" w:type="dxa"/>
            <w:tcBorders>
              <w:top w:val="single" w:sz="4" w:space="0" w:color="auto"/>
              <w:left w:val="single" w:sz="4" w:space="0" w:color="auto"/>
              <w:bottom w:val="single" w:sz="4" w:space="0" w:color="auto"/>
              <w:right w:val="single" w:sz="4" w:space="0" w:color="auto"/>
            </w:tcBorders>
            <w:vAlign w:val="center"/>
          </w:tcPr>
          <w:p w14:paraId="3F611137"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-28.88 (-31.37 to -26.40)</w:t>
            </w:r>
          </w:p>
        </w:tc>
        <w:tc>
          <w:tcPr>
            <w:tcW w:w="1436" w:type="dxa"/>
            <w:tcBorders>
              <w:top w:val="single" w:sz="4" w:space="0" w:color="auto"/>
              <w:left w:val="single" w:sz="4" w:space="0" w:color="auto"/>
              <w:bottom w:val="single" w:sz="4" w:space="0" w:color="auto"/>
              <w:right w:val="single" w:sz="4" w:space="0" w:color="auto"/>
            </w:tcBorders>
            <w:vAlign w:val="center"/>
          </w:tcPr>
          <w:p w14:paraId="09DE30BE" w14:textId="77777777" w:rsidR="00486CF2" w:rsidRPr="001143CE" w:rsidRDefault="00486CF2" w:rsidP="001D79DE">
            <w:pPr>
              <w:rPr>
                <w:rFonts w:ascii="Helvetica" w:hAnsi="Helvetica" w:cs="Calibri"/>
                <w:color w:val="000000"/>
                <w:sz w:val="13"/>
                <w:szCs w:val="13"/>
                <w:lang w:val="en-US"/>
              </w:rPr>
            </w:pPr>
            <w:r w:rsidRPr="001143CE">
              <w:rPr>
                <w:rFonts w:ascii="Helvetica" w:hAnsi="Helvetica" w:cs="Calibri"/>
                <w:color w:val="000000"/>
                <w:sz w:val="13"/>
                <w:szCs w:val="13"/>
                <w:lang w:val="en-US"/>
              </w:rPr>
              <w:t>-98.98 (-107.40 to -90.57)</w:t>
            </w:r>
          </w:p>
        </w:tc>
        <w:tc>
          <w:tcPr>
            <w:tcW w:w="1436" w:type="dxa"/>
            <w:tcBorders>
              <w:top w:val="single" w:sz="4" w:space="0" w:color="auto"/>
              <w:left w:val="single" w:sz="4" w:space="0" w:color="auto"/>
              <w:bottom w:val="single" w:sz="4" w:space="0" w:color="auto"/>
              <w:right w:val="single" w:sz="4" w:space="0" w:color="auto"/>
            </w:tcBorders>
            <w:vAlign w:val="center"/>
          </w:tcPr>
          <w:p w14:paraId="2C00A09F" w14:textId="77777777" w:rsidR="00486CF2" w:rsidRPr="001143CE" w:rsidRDefault="00486CF2" w:rsidP="001D79DE">
            <w:pPr>
              <w:rPr>
                <w:rFonts w:ascii="Helvetica" w:hAnsi="Helvetica" w:cs="Calibri"/>
                <w:color w:val="000000"/>
                <w:sz w:val="13"/>
                <w:szCs w:val="13"/>
                <w:lang w:val="en-US"/>
              </w:rPr>
            </w:pPr>
            <w:r w:rsidRPr="001143CE">
              <w:rPr>
                <w:rFonts w:ascii="Helvetica" w:hAnsi="Helvetica" w:cs="Calibri"/>
                <w:color w:val="000000"/>
                <w:sz w:val="13"/>
                <w:szCs w:val="13"/>
                <w:lang w:val="en-US"/>
              </w:rPr>
              <w:t>-22.57 (-24.84 to -20.29)</w:t>
            </w:r>
          </w:p>
        </w:tc>
      </w:tr>
      <w:tr w:rsidR="00486CF2" w:rsidRPr="001143CE" w14:paraId="7624940D" w14:textId="77777777" w:rsidTr="00E50D4F">
        <w:trPr>
          <w:trHeight w:val="292"/>
          <w:jc w:val="center"/>
        </w:trPr>
        <w:tc>
          <w:tcPr>
            <w:tcW w:w="1656" w:type="dxa"/>
            <w:tcBorders>
              <w:top w:val="single" w:sz="4" w:space="0" w:color="auto"/>
              <w:left w:val="single" w:sz="4" w:space="0" w:color="auto"/>
              <w:bottom w:val="single" w:sz="4" w:space="0" w:color="auto"/>
              <w:right w:val="single" w:sz="4" w:space="0" w:color="auto"/>
            </w:tcBorders>
            <w:vAlign w:val="center"/>
          </w:tcPr>
          <w:p w14:paraId="4A7AAD5C" w14:textId="77777777" w:rsidR="00486CF2" w:rsidRPr="001143CE" w:rsidRDefault="00486CF2" w:rsidP="00E50D4F">
            <w:pPr>
              <w:autoSpaceDE w:val="0"/>
              <w:autoSpaceDN w:val="0"/>
              <w:adjustRightInd w:val="0"/>
              <w:rPr>
                <w:rFonts w:ascii="Helvetica" w:hAnsi="Helvetica"/>
                <w:color w:val="000000"/>
                <w:sz w:val="15"/>
                <w:szCs w:val="15"/>
                <w:lang w:val="en-US"/>
              </w:rPr>
            </w:pPr>
            <w:r w:rsidRPr="001143CE">
              <w:rPr>
                <w:rFonts w:ascii="Helvetica" w:hAnsi="Helvetica"/>
                <w:color w:val="000000"/>
                <w:sz w:val="15"/>
                <w:szCs w:val="15"/>
                <w:lang w:val="en-US"/>
              </w:rPr>
              <w:t>Most Deprived</w:t>
            </w:r>
            <w:r w:rsidRPr="001143CE">
              <w:rPr>
                <w:rFonts w:ascii="Helvetica" w:hAnsi="Helvetica"/>
                <w:color w:val="000000"/>
                <w:sz w:val="15"/>
                <w:szCs w:val="15"/>
                <w:vertAlign w:val="superscript"/>
                <w:lang w:val="en-US"/>
              </w:rPr>
              <w:t>‡</w:t>
            </w:r>
          </w:p>
        </w:tc>
        <w:tc>
          <w:tcPr>
            <w:tcW w:w="1525" w:type="dxa"/>
            <w:tcBorders>
              <w:top w:val="single" w:sz="4" w:space="0" w:color="auto"/>
              <w:left w:val="single" w:sz="4" w:space="0" w:color="auto"/>
              <w:bottom w:val="single" w:sz="4" w:space="0" w:color="auto"/>
              <w:right w:val="single" w:sz="4" w:space="0" w:color="auto"/>
            </w:tcBorders>
            <w:vAlign w:val="center"/>
          </w:tcPr>
          <w:p w14:paraId="5F598540"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4</w:t>
            </w:r>
            <w:r w:rsidRPr="001143CE">
              <w:rPr>
                <w:rFonts w:ascii="Helvetica" w:hAnsi="Helvetica" w:cs="Calibri"/>
                <w:color w:val="000000"/>
                <w:sz w:val="13"/>
                <w:szCs w:val="13"/>
                <w:lang w:val="en-US"/>
              </w:rPr>
              <w:t>.29 (2.89 to 5.59)</w:t>
            </w:r>
          </w:p>
        </w:tc>
        <w:tc>
          <w:tcPr>
            <w:tcW w:w="1532" w:type="dxa"/>
            <w:tcBorders>
              <w:top w:val="single" w:sz="4" w:space="0" w:color="auto"/>
              <w:left w:val="single" w:sz="4" w:space="0" w:color="auto"/>
              <w:bottom w:val="single" w:sz="4" w:space="0" w:color="auto"/>
              <w:right w:val="single" w:sz="4" w:space="0" w:color="auto"/>
            </w:tcBorders>
            <w:vAlign w:val="center"/>
          </w:tcPr>
          <w:p w14:paraId="0859D87F"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0</w:t>
            </w:r>
            <w:r w:rsidRPr="001143CE">
              <w:rPr>
                <w:rFonts w:ascii="Helvetica" w:hAnsi="Helvetica" w:cs="Calibri"/>
                <w:color w:val="000000"/>
                <w:sz w:val="13"/>
                <w:szCs w:val="13"/>
                <w:lang w:val="en-US"/>
              </w:rPr>
              <w:t>.74 (0.27 to 1.20)</w:t>
            </w:r>
          </w:p>
        </w:tc>
        <w:tc>
          <w:tcPr>
            <w:tcW w:w="1547" w:type="dxa"/>
            <w:tcBorders>
              <w:top w:val="single" w:sz="4" w:space="0" w:color="auto"/>
              <w:left w:val="single" w:sz="4" w:space="0" w:color="auto"/>
              <w:bottom w:val="single" w:sz="4" w:space="0" w:color="auto"/>
              <w:right w:val="single" w:sz="4" w:space="0" w:color="auto"/>
            </w:tcBorders>
            <w:vAlign w:val="center"/>
          </w:tcPr>
          <w:p w14:paraId="79D3375B"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1.74 (0.98 to 2.50)</w:t>
            </w:r>
          </w:p>
        </w:tc>
        <w:tc>
          <w:tcPr>
            <w:tcW w:w="1526" w:type="dxa"/>
            <w:tcBorders>
              <w:top w:val="single" w:sz="4" w:space="0" w:color="auto"/>
              <w:left w:val="single" w:sz="4" w:space="0" w:color="auto"/>
              <w:bottom w:val="single" w:sz="4" w:space="0" w:color="auto"/>
              <w:right w:val="single" w:sz="4" w:space="0" w:color="auto"/>
            </w:tcBorders>
            <w:vAlign w:val="center"/>
          </w:tcPr>
          <w:p w14:paraId="36FF993E"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0.44 (0.19 to 0.69)</w:t>
            </w:r>
          </w:p>
        </w:tc>
        <w:tc>
          <w:tcPr>
            <w:tcW w:w="1664" w:type="dxa"/>
            <w:tcBorders>
              <w:top w:val="single" w:sz="4" w:space="0" w:color="auto"/>
              <w:left w:val="single" w:sz="4" w:space="0" w:color="auto"/>
              <w:bottom w:val="single" w:sz="4" w:space="0" w:color="auto"/>
              <w:right w:val="single" w:sz="4" w:space="0" w:color="auto"/>
            </w:tcBorders>
            <w:vAlign w:val="center"/>
          </w:tcPr>
          <w:p w14:paraId="06A6AAAE"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38.06 (29.50 to 46.62)</w:t>
            </w:r>
          </w:p>
        </w:tc>
        <w:tc>
          <w:tcPr>
            <w:tcW w:w="1438" w:type="dxa"/>
            <w:tcBorders>
              <w:top w:val="single" w:sz="4" w:space="0" w:color="auto"/>
              <w:left w:val="single" w:sz="4" w:space="0" w:color="auto"/>
              <w:bottom w:val="single" w:sz="4" w:space="0" w:color="auto"/>
              <w:right w:val="single" w:sz="4" w:space="0" w:color="auto"/>
            </w:tcBorders>
            <w:vAlign w:val="center"/>
          </w:tcPr>
          <w:p w14:paraId="42EE8FCE"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11.70 (9.45 to 13.96)</w:t>
            </w:r>
          </w:p>
        </w:tc>
        <w:tc>
          <w:tcPr>
            <w:tcW w:w="1436" w:type="dxa"/>
            <w:tcBorders>
              <w:top w:val="single" w:sz="4" w:space="0" w:color="auto"/>
              <w:left w:val="single" w:sz="4" w:space="0" w:color="auto"/>
              <w:bottom w:val="single" w:sz="4" w:space="0" w:color="auto"/>
              <w:right w:val="single" w:sz="4" w:space="0" w:color="auto"/>
            </w:tcBorders>
            <w:vAlign w:val="center"/>
          </w:tcPr>
          <w:p w14:paraId="550FAD53"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4.40 (2.37 to 6.43)</w:t>
            </w:r>
          </w:p>
        </w:tc>
        <w:tc>
          <w:tcPr>
            <w:tcW w:w="1436" w:type="dxa"/>
            <w:tcBorders>
              <w:top w:val="single" w:sz="4" w:space="0" w:color="auto"/>
              <w:left w:val="single" w:sz="4" w:space="0" w:color="auto"/>
              <w:bottom w:val="single" w:sz="4" w:space="0" w:color="auto"/>
              <w:right w:val="single" w:sz="4" w:space="0" w:color="auto"/>
            </w:tcBorders>
            <w:vAlign w:val="center"/>
          </w:tcPr>
          <w:p w14:paraId="55791AAC"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16.35 (12.90 to 19.80)</w:t>
            </w:r>
          </w:p>
        </w:tc>
        <w:tc>
          <w:tcPr>
            <w:tcW w:w="1436" w:type="dxa"/>
            <w:tcBorders>
              <w:top w:val="single" w:sz="4" w:space="0" w:color="auto"/>
              <w:left w:val="single" w:sz="4" w:space="0" w:color="auto"/>
              <w:bottom w:val="single" w:sz="4" w:space="0" w:color="auto"/>
              <w:right w:val="single" w:sz="4" w:space="0" w:color="auto"/>
            </w:tcBorders>
            <w:vAlign w:val="center"/>
          </w:tcPr>
          <w:p w14:paraId="22012A4D" w14:textId="77777777" w:rsidR="00486CF2" w:rsidRPr="001143CE" w:rsidRDefault="00486CF2" w:rsidP="001D79DE">
            <w:pPr>
              <w:rPr>
                <w:rFonts w:ascii="Helvetica" w:hAnsi="Helvetica" w:cs="Calibri"/>
                <w:color w:val="000000"/>
                <w:sz w:val="13"/>
                <w:szCs w:val="13"/>
                <w:lang w:val="en-US"/>
              </w:rPr>
            </w:pPr>
            <w:r w:rsidRPr="001143CE">
              <w:rPr>
                <w:rFonts w:ascii="Helvetica" w:hAnsi="Helvetica" w:cs="Calibri"/>
                <w:color w:val="000000"/>
                <w:sz w:val="13"/>
                <w:szCs w:val="13"/>
                <w:lang w:val="en-US"/>
              </w:rPr>
              <w:t>78.28 (69.03 to 87.52)</w:t>
            </w:r>
          </w:p>
        </w:tc>
        <w:tc>
          <w:tcPr>
            <w:tcW w:w="1436" w:type="dxa"/>
            <w:tcBorders>
              <w:top w:val="single" w:sz="4" w:space="0" w:color="auto"/>
              <w:left w:val="single" w:sz="4" w:space="0" w:color="auto"/>
              <w:bottom w:val="single" w:sz="4" w:space="0" w:color="auto"/>
              <w:right w:val="single" w:sz="4" w:space="0" w:color="auto"/>
            </w:tcBorders>
            <w:vAlign w:val="center"/>
          </w:tcPr>
          <w:p w14:paraId="21C0A271" w14:textId="77777777" w:rsidR="00486CF2" w:rsidRPr="001143CE" w:rsidRDefault="00486CF2" w:rsidP="001D79DE">
            <w:pPr>
              <w:rPr>
                <w:rFonts w:ascii="Helvetica" w:hAnsi="Helvetica" w:cs="Calibri"/>
                <w:color w:val="000000"/>
                <w:sz w:val="13"/>
                <w:szCs w:val="13"/>
                <w:lang w:val="en-US"/>
              </w:rPr>
            </w:pPr>
            <w:r w:rsidRPr="001143CE">
              <w:rPr>
                <w:rFonts w:ascii="Helvetica" w:hAnsi="Helvetica" w:cs="Calibri"/>
                <w:color w:val="000000"/>
                <w:sz w:val="13"/>
                <w:szCs w:val="13"/>
                <w:lang w:val="en-US"/>
              </w:rPr>
              <w:t>11.11 (7.94 to 14.29)</w:t>
            </w:r>
          </w:p>
        </w:tc>
      </w:tr>
      <w:tr w:rsidR="00486CF2" w:rsidRPr="001143CE" w14:paraId="012D2F36" w14:textId="77777777" w:rsidTr="00E50D4F">
        <w:trPr>
          <w:trHeight w:val="310"/>
          <w:jc w:val="center"/>
        </w:trPr>
        <w:tc>
          <w:tcPr>
            <w:tcW w:w="1656" w:type="dxa"/>
            <w:tcBorders>
              <w:top w:val="single" w:sz="4" w:space="0" w:color="auto"/>
              <w:left w:val="single" w:sz="4" w:space="0" w:color="auto"/>
              <w:bottom w:val="single" w:sz="4" w:space="0" w:color="auto"/>
              <w:right w:val="single" w:sz="4" w:space="0" w:color="auto"/>
            </w:tcBorders>
            <w:vAlign w:val="center"/>
          </w:tcPr>
          <w:p w14:paraId="7450B01B" w14:textId="77777777" w:rsidR="00486CF2" w:rsidRPr="001143CE" w:rsidRDefault="00486CF2" w:rsidP="00E50D4F">
            <w:pPr>
              <w:autoSpaceDE w:val="0"/>
              <w:autoSpaceDN w:val="0"/>
              <w:adjustRightInd w:val="0"/>
              <w:rPr>
                <w:rFonts w:ascii="Helvetica" w:hAnsi="Helvetica"/>
                <w:color w:val="000000"/>
                <w:sz w:val="15"/>
                <w:szCs w:val="15"/>
                <w:lang w:val="en-US"/>
              </w:rPr>
            </w:pPr>
            <w:r w:rsidRPr="001143CE">
              <w:rPr>
                <w:rFonts w:ascii="Helvetica" w:hAnsi="Helvetica"/>
                <w:color w:val="000000"/>
                <w:sz w:val="15"/>
                <w:szCs w:val="15"/>
                <w:lang w:val="en-US"/>
              </w:rPr>
              <w:t>Obesity</w:t>
            </w:r>
            <w:r w:rsidRPr="001143CE">
              <w:rPr>
                <w:rFonts w:ascii="Helvetica" w:hAnsi="Helvetica"/>
                <w:color w:val="000000"/>
                <w:sz w:val="20"/>
                <w:szCs w:val="20"/>
                <w:lang w:val="en-US"/>
              </w:rPr>
              <w:t>*</w:t>
            </w:r>
          </w:p>
        </w:tc>
        <w:tc>
          <w:tcPr>
            <w:tcW w:w="1525" w:type="dxa"/>
            <w:tcBorders>
              <w:top w:val="single" w:sz="4" w:space="0" w:color="auto"/>
              <w:left w:val="single" w:sz="4" w:space="0" w:color="auto"/>
              <w:bottom w:val="single" w:sz="4" w:space="0" w:color="auto"/>
              <w:right w:val="single" w:sz="4" w:space="0" w:color="auto"/>
            </w:tcBorders>
            <w:vAlign w:val="center"/>
          </w:tcPr>
          <w:p w14:paraId="5680DF89"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4.43 (3.50 to 5.36)</w:t>
            </w:r>
          </w:p>
        </w:tc>
        <w:tc>
          <w:tcPr>
            <w:tcW w:w="1532" w:type="dxa"/>
            <w:tcBorders>
              <w:top w:val="single" w:sz="4" w:space="0" w:color="auto"/>
              <w:left w:val="single" w:sz="4" w:space="0" w:color="auto"/>
              <w:bottom w:val="single" w:sz="4" w:space="0" w:color="auto"/>
              <w:right w:val="single" w:sz="4" w:space="0" w:color="auto"/>
            </w:tcBorders>
            <w:vAlign w:val="center"/>
          </w:tcPr>
          <w:p w14:paraId="290C81FB"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0.23 (-0.14 to 0.61)</w:t>
            </w:r>
          </w:p>
        </w:tc>
        <w:tc>
          <w:tcPr>
            <w:tcW w:w="1547" w:type="dxa"/>
            <w:tcBorders>
              <w:top w:val="single" w:sz="4" w:space="0" w:color="auto"/>
              <w:left w:val="single" w:sz="4" w:space="0" w:color="auto"/>
              <w:bottom w:val="single" w:sz="4" w:space="0" w:color="auto"/>
              <w:right w:val="single" w:sz="4" w:space="0" w:color="auto"/>
            </w:tcBorders>
            <w:vAlign w:val="center"/>
          </w:tcPr>
          <w:p w14:paraId="5FE353A5"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1.48 (0.92 to 2.04)</w:t>
            </w:r>
          </w:p>
        </w:tc>
        <w:tc>
          <w:tcPr>
            <w:tcW w:w="1526" w:type="dxa"/>
            <w:tcBorders>
              <w:top w:val="single" w:sz="4" w:space="0" w:color="auto"/>
              <w:left w:val="single" w:sz="4" w:space="0" w:color="auto"/>
              <w:bottom w:val="single" w:sz="4" w:space="0" w:color="auto"/>
              <w:right w:val="single" w:sz="4" w:space="0" w:color="auto"/>
            </w:tcBorders>
            <w:vAlign w:val="center"/>
          </w:tcPr>
          <w:p w14:paraId="2F0CDC80"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0.61 (0.12 to 1.11)</w:t>
            </w:r>
          </w:p>
        </w:tc>
        <w:tc>
          <w:tcPr>
            <w:tcW w:w="1664" w:type="dxa"/>
            <w:tcBorders>
              <w:top w:val="single" w:sz="4" w:space="0" w:color="auto"/>
              <w:left w:val="single" w:sz="4" w:space="0" w:color="auto"/>
              <w:bottom w:val="single" w:sz="4" w:space="0" w:color="auto"/>
              <w:right w:val="single" w:sz="4" w:space="0" w:color="auto"/>
            </w:tcBorders>
            <w:vAlign w:val="center"/>
          </w:tcPr>
          <w:p w14:paraId="1B73E222"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16.65 (10.78 to 22.51)</w:t>
            </w:r>
          </w:p>
        </w:tc>
        <w:tc>
          <w:tcPr>
            <w:tcW w:w="1438" w:type="dxa"/>
            <w:tcBorders>
              <w:top w:val="single" w:sz="4" w:space="0" w:color="auto"/>
              <w:left w:val="single" w:sz="4" w:space="0" w:color="auto"/>
              <w:bottom w:val="single" w:sz="4" w:space="0" w:color="auto"/>
              <w:right w:val="single" w:sz="4" w:space="0" w:color="auto"/>
            </w:tcBorders>
            <w:vAlign w:val="center"/>
          </w:tcPr>
          <w:p w14:paraId="47B6FEB4"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4.46 (2.85 to 6.07)</w:t>
            </w:r>
          </w:p>
        </w:tc>
        <w:tc>
          <w:tcPr>
            <w:tcW w:w="1436" w:type="dxa"/>
            <w:tcBorders>
              <w:top w:val="single" w:sz="4" w:space="0" w:color="auto"/>
              <w:left w:val="single" w:sz="4" w:space="0" w:color="auto"/>
              <w:bottom w:val="single" w:sz="4" w:space="0" w:color="auto"/>
              <w:right w:val="single" w:sz="4" w:space="0" w:color="auto"/>
            </w:tcBorders>
            <w:vAlign w:val="center"/>
          </w:tcPr>
          <w:p w14:paraId="52561CC0"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4.95 (3.50 to 6.40)</w:t>
            </w:r>
          </w:p>
        </w:tc>
        <w:tc>
          <w:tcPr>
            <w:tcW w:w="1436" w:type="dxa"/>
            <w:tcBorders>
              <w:top w:val="single" w:sz="4" w:space="0" w:color="auto"/>
              <w:left w:val="single" w:sz="4" w:space="0" w:color="auto"/>
              <w:bottom w:val="single" w:sz="4" w:space="0" w:color="auto"/>
              <w:right w:val="single" w:sz="4" w:space="0" w:color="auto"/>
            </w:tcBorders>
            <w:vAlign w:val="center"/>
          </w:tcPr>
          <w:p w14:paraId="4C99D807"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0.43 (0.02 to 0.84)</w:t>
            </w:r>
          </w:p>
        </w:tc>
        <w:tc>
          <w:tcPr>
            <w:tcW w:w="1436" w:type="dxa"/>
            <w:tcBorders>
              <w:top w:val="single" w:sz="4" w:space="0" w:color="auto"/>
              <w:left w:val="single" w:sz="4" w:space="0" w:color="auto"/>
              <w:bottom w:val="single" w:sz="4" w:space="0" w:color="auto"/>
              <w:right w:val="single" w:sz="4" w:space="0" w:color="auto"/>
            </w:tcBorders>
            <w:vAlign w:val="center"/>
          </w:tcPr>
          <w:p w14:paraId="45015C0F" w14:textId="77777777" w:rsidR="00486CF2" w:rsidRPr="001143CE" w:rsidRDefault="00486CF2" w:rsidP="001D79DE">
            <w:pPr>
              <w:rPr>
                <w:rFonts w:ascii="Helvetica" w:hAnsi="Helvetica" w:cs="Calibri"/>
                <w:color w:val="000000"/>
                <w:sz w:val="13"/>
                <w:szCs w:val="13"/>
                <w:lang w:val="en-US"/>
              </w:rPr>
            </w:pPr>
            <w:r w:rsidRPr="001143CE">
              <w:rPr>
                <w:rFonts w:ascii="Helvetica" w:hAnsi="Helvetica" w:cs="Calibri"/>
                <w:color w:val="000000"/>
                <w:sz w:val="13"/>
                <w:szCs w:val="13"/>
                <w:lang w:val="en-US"/>
              </w:rPr>
              <w:t>5.02 (2.36 to 7.67)</w:t>
            </w:r>
          </w:p>
        </w:tc>
        <w:tc>
          <w:tcPr>
            <w:tcW w:w="1436" w:type="dxa"/>
            <w:tcBorders>
              <w:top w:val="single" w:sz="4" w:space="0" w:color="auto"/>
              <w:left w:val="single" w:sz="4" w:space="0" w:color="auto"/>
              <w:bottom w:val="single" w:sz="4" w:space="0" w:color="auto"/>
              <w:right w:val="single" w:sz="4" w:space="0" w:color="auto"/>
            </w:tcBorders>
            <w:vAlign w:val="center"/>
          </w:tcPr>
          <w:p w14:paraId="60358B48" w14:textId="77777777" w:rsidR="00486CF2" w:rsidRPr="001143CE" w:rsidRDefault="00486CF2" w:rsidP="001D79DE">
            <w:pPr>
              <w:rPr>
                <w:rFonts w:ascii="Helvetica" w:hAnsi="Helvetica" w:cs="Calibri"/>
                <w:color w:val="000000"/>
                <w:sz w:val="13"/>
                <w:szCs w:val="13"/>
                <w:lang w:val="en-US"/>
              </w:rPr>
            </w:pPr>
            <w:r w:rsidRPr="001143CE">
              <w:rPr>
                <w:rFonts w:ascii="Helvetica" w:hAnsi="Helvetica" w:cs="Calibri"/>
                <w:color w:val="000000"/>
                <w:sz w:val="13"/>
                <w:szCs w:val="13"/>
                <w:lang w:val="en-US"/>
              </w:rPr>
              <w:t>2.89 (0.67 to 5.10)</w:t>
            </w:r>
          </w:p>
        </w:tc>
      </w:tr>
      <w:tr w:rsidR="00486CF2" w:rsidRPr="001143CE" w14:paraId="01BB63DA" w14:textId="77777777" w:rsidTr="00E50D4F">
        <w:trPr>
          <w:trHeight w:val="273"/>
          <w:jc w:val="center"/>
        </w:trPr>
        <w:tc>
          <w:tcPr>
            <w:tcW w:w="1656" w:type="dxa"/>
            <w:tcBorders>
              <w:top w:val="single" w:sz="4" w:space="0" w:color="auto"/>
              <w:left w:val="single" w:sz="4" w:space="0" w:color="auto"/>
              <w:bottom w:val="single" w:sz="4" w:space="0" w:color="auto"/>
              <w:right w:val="single" w:sz="4" w:space="0" w:color="auto"/>
            </w:tcBorders>
            <w:vAlign w:val="center"/>
          </w:tcPr>
          <w:p w14:paraId="3D78ED3B" w14:textId="77777777" w:rsidR="00486CF2" w:rsidRPr="001143CE" w:rsidRDefault="00486CF2" w:rsidP="00E50D4F">
            <w:pPr>
              <w:autoSpaceDE w:val="0"/>
              <w:autoSpaceDN w:val="0"/>
              <w:adjustRightInd w:val="0"/>
              <w:rPr>
                <w:rFonts w:ascii="Helvetica" w:hAnsi="Helvetica"/>
                <w:color w:val="000000"/>
                <w:sz w:val="15"/>
                <w:szCs w:val="15"/>
                <w:lang w:val="en-US"/>
              </w:rPr>
            </w:pPr>
            <w:r w:rsidRPr="001143CE">
              <w:rPr>
                <w:rFonts w:ascii="Helvetica" w:hAnsi="Helvetica"/>
                <w:color w:val="000000"/>
                <w:sz w:val="15"/>
                <w:szCs w:val="15"/>
                <w:lang w:val="en-US"/>
              </w:rPr>
              <w:t>Ex-smoker</w:t>
            </w:r>
            <w:r w:rsidRPr="001143CE">
              <w:rPr>
                <w:rFonts w:ascii="Helvetica" w:hAnsi="Helvetica"/>
                <w:color w:val="000000"/>
                <w:sz w:val="15"/>
                <w:szCs w:val="15"/>
                <w:vertAlign w:val="superscript"/>
                <w:lang w:val="en-US"/>
              </w:rPr>
              <w:t>$</w:t>
            </w:r>
          </w:p>
        </w:tc>
        <w:tc>
          <w:tcPr>
            <w:tcW w:w="1525" w:type="dxa"/>
            <w:tcBorders>
              <w:top w:val="single" w:sz="4" w:space="0" w:color="auto"/>
              <w:left w:val="single" w:sz="4" w:space="0" w:color="auto"/>
              <w:bottom w:val="single" w:sz="4" w:space="0" w:color="auto"/>
              <w:right w:val="single" w:sz="4" w:space="0" w:color="auto"/>
            </w:tcBorders>
            <w:vAlign w:val="center"/>
          </w:tcPr>
          <w:p w14:paraId="6331B644"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1.76 (0.62 to 2.91)</w:t>
            </w:r>
          </w:p>
        </w:tc>
        <w:tc>
          <w:tcPr>
            <w:tcW w:w="1532" w:type="dxa"/>
            <w:tcBorders>
              <w:top w:val="single" w:sz="4" w:space="0" w:color="auto"/>
              <w:left w:val="single" w:sz="4" w:space="0" w:color="auto"/>
              <w:bottom w:val="single" w:sz="4" w:space="0" w:color="auto"/>
              <w:right w:val="single" w:sz="4" w:space="0" w:color="auto"/>
            </w:tcBorders>
            <w:vAlign w:val="bottom"/>
          </w:tcPr>
          <w:p w14:paraId="052A3F19"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0.57 (-0.001 to 1.14)</w:t>
            </w:r>
          </w:p>
        </w:tc>
        <w:tc>
          <w:tcPr>
            <w:tcW w:w="1547" w:type="dxa"/>
            <w:tcBorders>
              <w:top w:val="single" w:sz="4" w:space="0" w:color="auto"/>
              <w:left w:val="single" w:sz="4" w:space="0" w:color="auto"/>
              <w:bottom w:val="single" w:sz="4" w:space="0" w:color="auto"/>
              <w:right w:val="single" w:sz="4" w:space="0" w:color="auto"/>
            </w:tcBorders>
            <w:vAlign w:val="center"/>
          </w:tcPr>
          <w:p w14:paraId="40C3673E"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s="Calibri"/>
                <w:color w:val="000000"/>
                <w:sz w:val="13"/>
                <w:szCs w:val="13"/>
                <w:lang w:val="en-US"/>
              </w:rPr>
              <w:t>-0.24 (-0.84 to 0.36)</w:t>
            </w:r>
          </w:p>
        </w:tc>
        <w:tc>
          <w:tcPr>
            <w:tcW w:w="1526" w:type="dxa"/>
            <w:tcBorders>
              <w:top w:val="single" w:sz="4" w:space="0" w:color="auto"/>
              <w:left w:val="single" w:sz="4" w:space="0" w:color="auto"/>
              <w:bottom w:val="single" w:sz="4" w:space="0" w:color="auto"/>
              <w:right w:val="single" w:sz="4" w:space="0" w:color="auto"/>
            </w:tcBorders>
            <w:vAlign w:val="center"/>
          </w:tcPr>
          <w:p w14:paraId="235C821A"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0.13 (-0.64 to 0.91)</w:t>
            </w:r>
          </w:p>
        </w:tc>
        <w:tc>
          <w:tcPr>
            <w:tcW w:w="1664" w:type="dxa"/>
            <w:tcBorders>
              <w:top w:val="single" w:sz="4" w:space="0" w:color="auto"/>
              <w:left w:val="single" w:sz="4" w:space="0" w:color="auto"/>
              <w:bottom w:val="single" w:sz="4" w:space="0" w:color="auto"/>
              <w:right w:val="single" w:sz="4" w:space="0" w:color="auto"/>
            </w:tcBorders>
            <w:vAlign w:val="center"/>
          </w:tcPr>
          <w:p w14:paraId="2EF7EB59"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32.95 (23.86 to 42.05)</w:t>
            </w:r>
          </w:p>
        </w:tc>
        <w:tc>
          <w:tcPr>
            <w:tcW w:w="1438" w:type="dxa"/>
            <w:tcBorders>
              <w:top w:val="single" w:sz="4" w:space="0" w:color="auto"/>
              <w:left w:val="single" w:sz="4" w:space="0" w:color="auto"/>
              <w:bottom w:val="single" w:sz="4" w:space="0" w:color="auto"/>
              <w:right w:val="single" w:sz="4" w:space="0" w:color="auto"/>
            </w:tcBorders>
            <w:vAlign w:val="center"/>
          </w:tcPr>
          <w:p w14:paraId="780C8F3E"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5.18 (3.42 to 6.94)</w:t>
            </w:r>
          </w:p>
        </w:tc>
        <w:tc>
          <w:tcPr>
            <w:tcW w:w="1436" w:type="dxa"/>
            <w:tcBorders>
              <w:top w:val="single" w:sz="4" w:space="0" w:color="auto"/>
              <w:left w:val="single" w:sz="4" w:space="0" w:color="auto"/>
              <w:bottom w:val="single" w:sz="4" w:space="0" w:color="auto"/>
              <w:right w:val="single" w:sz="4" w:space="0" w:color="auto"/>
            </w:tcBorders>
            <w:vAlign w:val="center"/>
          </w:tcPr>
          <w:p w14:paraId="14E03C88"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-0.31 (-2.37 to 1.76)</w:t>
            </w:r>
          </w:p>
        </w:tc>
        <w:tc>
          <w:tcPr>
            <w:tcW w:w="1436" w:type="dxa"/>
            <w:tcBorders>
              <w:top w:val="single" w:sz="4" w:space="0" w:color="auto"/>
              <w:left w:val="single" w:sz="4" w:space="0" w:color="auto"/>
              <w:bottom w:val="single" w:sz="4" w:space="0" w:color="auto"/>
              <w:right w:val="single" w:sz="4" w:space="0" w:color="auto"/>
            </w:tcBorders>
            <w:vAlign w:val="center"/>
          </w:tcPr>
          <w:p w14:paraId="797EDC62"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13.80 (10.00 to 17.60)</w:t>
            </w:r>
          </w:p>
        </w:tc>
        <w:tc>
          <w:tcPr>
            <w:tcW w:w="1436" w:type="dxa"/>
            <w:tcBorders>
              <w:top w:val="single" w:sz="4" w:space="0" w:color="auto"/>
              <w:left w:val="single" w:sz="4" w:space="0" w:color="auto"/>
              <w:bottom w:val="single" w:sz="4" w:space="0" w:color="auto"/>
              <w:right w:val="single" w:sz="4" w:space="0" w:color="auto"/>
            </w:tcBorders>
            <w:vAlign w:val="center"/>
          </w:tcPr>
          <w:p w14:paraId="12D99789" w14:textId="77777777" w:rsidR="00486CF2" w:rsidRPr="001143CE" w:rsidRDefault="00486CF2" w:rsidP="001D79DE">
            <w:pPr>
              <w:rPr>
                <w:rFonts w:ascii="Helvetica" w:hAnsi="Helvetica" w:cs="Calibri"/>
                <w:color w:val="000000"/>
                <w:sz w:val="13"/>
                <w:szCs w:val="13"/>
                <w:lang w:val="en-US"/>
              </w:rPr>
            </w:pPr>
            <w:r w:rsidRPr="001143CE">
              <w:rPr>
                <w:rFonts w:ascii="Helvetica" w:hAnsi="Helvetica" w:cs="Calibri"/>
                <w:color w:val="000000"/>
                <w:sz w:val="13"/>
                <w:szCs w:val="13"/>
                <w:lang w:val="en-US"/>
              </w:rPr>
              <w:t>33.68 (23.92 to 43.44)</w:t>
            </w:r>
          </w:p>
        </w:tc>
        <w:tc>
          <w:tcPr>
            <w:tcW w:w="1436" w:type="dxa"/>
            <w:tcBorders>
              <w:top w:val="single" w:sz="4" w:space="0" w:color="auto"/>
              <w:left w:val="single" w:sz="4" w:space="0" w:color="auto"/>
              <w:bottom w:val="single" w:sz="4" w:space="0" w:color="auto"/>
              <w:right w:val="single" w:sz="4" w:space="0" w:color="auto"/>
            </w:tcBorders>
            <w:vAlign w:val="center"/>
          </w:tcPr>
          <w:p w14:paraId="409726E1" w14:textId="77777777" w:rsidR="00486CF2" w:rsidRPr="001143CE" w:rsidRDefault="00486CF2" w:rsidP="001D79DE">
            <w:pPr>
              <w:rPr>
                <w:rFonts w:ascii="Helvetica" w:hAnsi="Helvetica" w:cs="Calibri"/>
                <w:color w:val="000000"/>
                <w:sz w:val="13"/>
                <w:szCs w:val="13"/>
                <w:lang w:val="en-US"/>
              </w:rPr>
            </w:pPr>
            <w:r w:rsidRPr="001143CE">
              <w:rPr>
                <w:rFonts w:ascii="Helvetica" w:hAnsi="Helvetica" w:cs="Calibri"/>
                <w:color w:val="000000"/>
                <w:sz w:val="13"/>
                <w:szCs w:val="13"/>
                <w:lang w:val="en-US"/>
              </w:rPr>
              <w:t>-0.48 (-3.47 to 2.51)</w:t>
            </w:r>
          </w:p>
        </w:tc>
      </w:tr>
      <w:tr w:rsidR="00486CF2" w:rsidRPr="001143CE" w14:paraId="58C9412D" w14:textId="77777777" w:rsidTr="00E50D4F">
        <w:trPr>
          <w:trHeight w:val="273"/>
          <w:jc w:val="center"/>
        </w:trPr>
        <w:tc>
          <w:tcPr>
            <w:tcW w:w="1656" w:type="dxa"/>
            <w:tcBorders>
              <w:top w:val="single" w:sz="4" w:space="0" w:color="auto"/>
              <w:left w:val="single" w:sz="4" w:space="0" w:color="auto"/>
              <w:bottom w:val="single" w:sz="4" w:space="0" w:color="auto"/>
              <w:right w:val="single" w:sz="4" w:space="0" w:color="auto"/>
            </w:tcBorders>
            <w:vAlign w:val="center"/>
          </w:tcPr>
          <w:p w14:paraId="0CF25B12" w14:textId="77777777" w:rsidR="00486CF2" w:rsidRPr="001143CE" w:rsidRDefault="00486CF2" w:rsidP="00E50D4F">
            <w:pPr>
              <w:autoSpaceDE w:val="0"/>
              <w:autoSpaceDN w:val="0"/>
              <w:adjustRightInd w:val="0"/>
              <w:rPr>
                <w:rFonts w:ascii="Helvetica" w:hAnsi="Helvetica"/>
                <w:color w:val="000000"/>
                <w:sz w:val="15"/>
                <w:szCs w:val="15"/>
                <w:lang w:val="en-US"/>
              </w:rPr>
            </w:pPr>
            <w:r w:rsidRPr="001143CE">
              <w:rPr>
                <w:rFonts w:ascii="Helvetica" w:hAnsi="Helvetica"/>
                <w:color w:val="000000"/>
                <w:sz w:val="15"/>
                <w:szCs w:val="15"/>
                <w:lang w:val="en-US"/>
              </w:rPr>
              <w:t>Current smoker</w:t>
            </w:r>
            <w:r w:rsidRPr="001143CE">
              <w:rPr>
                <w:rFonts w:ascii="Helvetica" w:hAnsi="Helvetica"/>
                <w:color w:val="000000"/>
                <w:sz w:val="15"/>
                <w:szCs w:val="15"/>
                <w:vertAlign w:val="superscript"/>
                <w:lang w:val="en-US"/>
              </w:rPr>
              <w:t>$</w:t>
            </w:r>
          </w:p>
        </w:tc>
        <w:tc>
          <w:tcPr>
            <w:tcW w:w="1525" w:type="dxa"/>
            <w:tcBorders>
              <w:top w:val="single" w:sz="4" w:space="0" w:color="auto"/>
              <w:left w:val="single" w:sz="4" w:space="0" w:color="auto"/>
              <w:bottom w:val="single" w:sz="4" w:space="0" w:color="auto"/>
              <w:right w:val="single" w:sz="4" w:space="0" w:color="auto"/>
            </w:tcBorders>
            <w:vAlign w:val="center"/>
          </w:tcPr>
          <w:p w14:paraId="489C6FD9"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2.03 (0.45 to 3.61)</w:t>
            </w:r>
          </w:p>
        </w:tc>
        <w:tc>
          <w:tcPr>
            <w:tcW w:w="1532" w:type="dxa"/>
            <w:tcBorders>
              <w:top w:val="single" w:sz="4" w:space="0" w:color="auto"/>
              <w:left w:val="single" w:sz="4" w:space="0" w:color="auto"/>
              <w:bottom w:val="single" w:sz="4" w:space="0" w:color="auto"/>
              <w:right w:val="single" w:sz="4" w:space="0" w:color="auto"/>
            </w:tcBorders>
            <w:vAlign w:val="bottom"/>
          </w:tcPr>
          <w:p w14:paraId="347BAC0B" w14:textId="77777777" w:rsidR="00486CF2" w:rsidRPr="001143CE" w:rsidRDefault="00486CF2" w:rsidP="00E50D4F">
            <w:pPr>
              <w:rPr>
                <w:rFonts w:ascii="Helvetica" w:hAnsi="Helvetica" w:cs="Calibri"/>
                <w:color w:val="000000"/>
                <w:sz w:val="13"/>
                <w:szCs w:val="13"/>
                <w:lang w:val="en-US"/>
              </w:rPr>
            </w:pPr>
            <w:r w:rsidRPr="001143CE">
              <w:rPr>
                <w:rFonts w:ascii="Helvetica" w:hAnsi="Helvetica" w:cs="Calibri"/>
                <w:color w:val="000000"/>
                <w:sz w:val="13"/>
                <w:szCs w:val="13"/>
                <w:lang w:val="en-US"/>
              </w:rPr>
              <w:t>0.77 (0.20 to 1.35)</w:t>
            </w:r>
          </w:p>
        </w:tc>
        <w:tc>
          <w:tcPr>
            <w:tcW w:w="1547" w:type="dxa"/>
            <w:tcBorders>
              <w:top w:val="single" w:sz="4" w:space="0" w:color="auto"/>
              <w:left w:val="single" w:sz="4" w:space="0" w:color="auto"/>
              <w:bottom w:val="single" w:sz="4" w:space="0" w:color="auto"/>
              <w:right w:val="single" w:sz="4" w:space="0" w:color="auto"/>
            </w:tcBorders>
            <w:vAlign w:val="center"/>
          </w:tcPr>
          <w:p w14:paraId="0783F2D9"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s="Calibri"/>
                <w:color w:val="000000"/>
                <w:sz w:val="13"/>
                <w:szCs w:val="13"/>
                <w:lang w:val="en-US"/>
              </w:rPr>
              <w:t>0.63 (0.24 to 1.03)</w:t>
            </w:r>
          </w:p>
        </w:tc>
        <w:tc>
          <w:tcPr>
            <w:tcW w:w="1526" w:type="dxa"/>
            <w:tcBorders>
              <w:top w:val="single" w:sz="4" w:space="0" w:color="auto"/>
              <w:left w:val="single" w:sz="4" w:space="0" w:color="auto"/>
              <w:bottom w:val="single" w:sz="4" w:space="0" w:color="auto"/>
              <w:right w:val="single" w:sz="4" w:space="0" w:color="auto"/>
            </w:tcBorders>
            <w:vAlign w:val="center"/>
          </w:tcPr>
          <w:p w14:paraId="6C0821EE"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0.47 (0.11 to 0.83)</w:t>
            </w:r>
          </w:p>
        </w:tc>
        <w:tc>
          <w:tcPr>
            <w:tcW w:w="1664" w:type="dxa"/>
            <w:tcBorders>
              <w:top w:val="single" w:sz="4" w:space="0" w:color="auto"/>
              <w:left w:val="single" w:sz="4" w:space="0" w:color="auto"/>
              <w:bottom w:val="single" w:sz="4" w:space="0" w:color="auto"/>
              <w:right w:val="single" w:sz="4" w:space="0" w:color="auto"/>
            </w:tcBorders>
            <w:vAlign w:val="center"/>
          </w:tcPr>
          <w:p w14:paraId="0F0AA305"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46.70 (40.23 to 53.18)</w:t>
            </w:r>
          </w:p>
        </w:tc>
        <w:tc>
          <w:tcPr>
            <w:tcW w:w="1438" w:type="dxa"/>
            <w:tcBorders>
              <w:top w:val="single" w:sz="4" w:space="0" w:color="auto"/>
              <w:left w:val="single" w:sz="4" w:space="0" w:color="auto"/>
              <w:bottom w:val="single" w:sz="4" w:space="0" w:color="auto"/>
              <w:right w:val="single" w:sz="4" w:space="0" w:color="auto"/>
            </w:tcBorders>
            <w:vAlign w:val="center"/>
          </w:tcPr>
          <w:p w14:paraId="261CBE86"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5.98 (3.45 to 8.51)</w:t>
            </w:r>
          </w:p>
        </w:tc>
        <w:tc>
          <w:tcPr>
            <w:tcW w:w="1436" w:type="dxa"/>
            <w:tcBorders>
              <w:top w:val="single" w:sz="4" w:space="0" w:color="auto"/>
              <w:left w:val="single" w:sz="4" w:space="0" w:color="auto"/>
              <w:bottom w:val="single" w:sz="4" w:space="0" w:color="auto"/>
              <w:right w:val="single" w:sz="4" w:space="0" w:color="auto"/>
            </w:tcBorders>
            <w:vAlign w:val="center"/>
          </w:tcPr>
          <w:p w14:paraId="37C5EE00"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1.12 (0.32 to 1.93)</w:t>
            </w:r>
          </w:p>
        </w:tc>
        <w:tc>
          <w:tcPr>
            <w:tcW w:w="1436" w:type="dxa"/>
            <w:tcBorders>
              <w:top w:val="single" w:sz="4" w:space="0" w:color="auto"/>
              <w:left w:val="single" w:sz="4" w:space="0" w:color="auto"/>
              <w:bottom w:val="single" w:sz="4" w:space="0" w:color="auto"/>
              <w:right w:val="single" w:sz="4" w:space="0" w:color="auto"/>
            </w:tcBorders>
            <w:vAlign w:val="center"/>
          </w:tcPr>
          <w:p w14:paraId="3F484F3D"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20.34 (17.58 to 23.10)</w:t>
            </w:r>
          </w:p>
        </w:tc>
        <w:tc>
          <w:tcPr>
            <w:tcW w:w="1436" w:type="dxa"/>
            <w:tcBorders>
              <w:top w:val="single" w:sz="4" w:space="0" w:color="auto"/>
              <w:left w:val="single" w:sz="4" w:space="0" w:color="auto"/>
              <w:bottom w:val="single" w:sz="4" w:space="0" w:color="auto"/>
              <w:right w:val="single" w:sz="4" w:space="0" w:color="auto"/>
            </w:tcBorders>
            <w:vAlign w:val="center"/>
          </w:tcPr>
          <w:p w14:paraId="5414BDD0" w14:textId="77777777" w:rsidR="00486CF2" w:rsidRPr="001143CE" w:rsidRDefault="00486CF2" w:rsidP="001D79DE">
            <w:pPr>
              <w:rPr>
                <w:rFonts w:ascii="Helvetica" w:hAnsi="Helvetica" w:cs="Calibri"/>
                <w:color w:val="000000"/>
                <w:sz w:val="13"/>
                <w:szCs w:val="13"/>
                <w:lang w:val="en-US"/>
              </w:rPr>
            </w:pPr>
            <w:r w:rsidRPr="001143CE">
              <w:rPr>
                <w:rFonts w:ascii="Helvetica" w:hAnsi="Helvetica" w:cs="Calibri"/>
                <w:color w:val="000000"/>
                <w:sz w:val="13"/>
                <w:szCs w:val="13"/>
                <w:lang w:val="en-US"/>
              </w:rPr>
              <w:t>66.51 (59.22 to 73.80)</w:t>
            </w:r>
          </w:p>
        </w:tc>
        <w:tc>
          <w:tcPr>
            <w:tcW w:w="1436" w:type="dxa"/>
            <w:tcBorders>
              <w:top w:val="single" w:sz="4" w:space="0" w:color="auto"/>
              <w:left w:val="single" w:sz="4" w:space="0" w:color="auto"/>
              <w:bottom w:val="single" w:sz="4" w:space="0" w:color="auto"/>
              <w:right w:val="single" w:sz="4" w:space="0" w:color="auto"/>
            </w:tcBorders>
            <w:vAlign w:val="center"/>
          </w:tcPr>
          <w:p w14:paraId="3AC2A88F" w14:textId="77777777" w:rsidR="00486CF2" w:rsidRPr="001143CE" w:rsidRDefault="00486CF2" w:rsidP="001D79DE">
            <w:pPr>
              <w:rPr>
                <w:rFonts w:ascii="Helvetica" w:hAnsi="Helvetica" w:cs="Calibri"/>
                <w:color w:val="000000"/>
                <w:sz w:val="13"/>
                <w:szCs w:val="13"/>
                <w:lang w:val="en-US"/>
              </w:rPr>
            </w:pPr>
            <w:r w:rsidRPr="001143CE">
              <w:rPr>
                <w:rFonts w:ascii="Helvetica" w:hAnsi="Helvetica" w:cs="Calibri"/>
                <w:color w:val="000000"/>
                <w:sz w:val="13"/>
                <w:szCs w:val="13"/>
                <w:lang w:val="en-US"/>
              </w:rPr>
              <w:t>14.37 (11.85 to 16.88)</w:t>
            </w:r>
          </w:p>
        </w:tc>
      </w:tr>
      <w:tr w:rsidR="00486CF2" w:rsidRPr="001143CE" w14:paraId="7626CAEF" w14:textId="77777777" w:rsidTr="00E50D4F">
        <w:trPr>
          <w:trHeight w:val="273"/>
          <w:jc w:val="center"/>
        </w:trPr>
        <w:tc>
          <w:tcPr>
            <w:tcW w:w="1656" w:type="dxa"/>
            <w:tcBorders>
              <w:top w:val="single" w:sz="4" w:space="0" w:color="auto"/>
              <w:left w:val="single" w:sz="4" w:space="0" w:color="auto"/>
              <w:bottom w:val="single" w:sz="4" w:space="0" w:color="auto"/>
              <w:right w:val="single" w:sz="4" w:space="0" w:color="auto"/>
            </w:tcBorders>
            <w:vAlign w:val="center"/>
          </w:tcPr>
          <w:p w14:paraId="3BD64346" w14:textId="77777777" w:rsidR="00486CF2" w:rsidRPr="001143CE" w:rsidRDefault="00486CF2" w:rsidP="00E50D4F">
            <w:pPr>
              <w:autoSpaceDE w:val="0"/>
              <w:autoSpaceDN w:val="0"/>
              <w:adjustRightInd w:val="0"/>
              <w:rPr>
                <w:rFonts w:ascii="Helvetica" w:hAnsi="Helvetica"/>
                <w:color w:val="000000"/>
                <w:sz w:val="15"/>
                <w:szCs w:val="15"/>
                <w:lang w:val="en-US"/>
              </w:rPr>
            </w:pPr>
            <w:r w:rsidRPr="001143CE">
              <w:rPr>
                <w:rFonts w:ascii="Helvetica" w:hAnsi="Helvetica"/>
                <w:color w:val="000000"/>
                <w:sz w:val="15"/>
                <w:szCs w:val="15"/>
                <w:lang w:val="en-US"/>
              </w:rPr>
              <w:t>SBP≥130mmHg</w:t>
            </w:r>
            <w:r w:rsidRPr="001143CE">
              <w:rPr>
                <w:rFonts w:ascii="Helvetica" w:hAnsi="Helvetica"/>
                <w:color w:val="000000"/>
                <w:sz w:val="15"/>
                <w:szCs w:val="15"/>
                <w:vertAlign w:val="superscript"/>
                <w:lang w:val="en-US"/>
              </w:rPr>
              <w:t>£</w:t>
            </w:r>
          </w:p>
        </w:tc>
        <w:tc>
          <w:tcPr>
            <w:tcW w:w="1525" w:type="dxa"/>
            <w:tcBorders>
              <w:top w:val="single" w:sz="4" w:space="0" w:color="auto"/>
              <w:left w:val="single" w:sz="4" w:space="0" w:color="auto"/>
              <w:bottom w:val="single" w:sz="4" w:space="0" w:color="auto"/>
              <w:right w:val="single" w:sz="4" w:space="0" w:color="auto"/>
            </w:tcBorders>
            <w:vAlign w:val="center"/>
          </w:tcPr>
          <w:p w14:paraId="25DFABCC"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1.18 (0.30 to 2.07)</w:t>
            </w:r>
          </w:p>
        </w:tc>
        <w:tc>
          <w:tcPr>
            <w:tcW w:w="1532" w:type="dxa"/>
            <w:tcBorders>
              <w:top w:val="single" w:sz="4" w:space="0" w:color="auto"/>
              <w:left w:val="single" w:sz="4" w:space="0" w:color="auto"/>
              <w:bottom w:val="single" w:sz="4" w:space="0" w:color="auto"/>
              <w:right w:val="single" w:sz="4" w:space="0" w:color="auto"/>
            </w:tcBorders>
            <w:vAlign w:val="center"/>
          </w:tcPr>
          <w:p w14:paraId="10CE8302"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0.12 (0.004 to 0.23)</w:t>
            </w:r>
          </w:p>
        </w:tc>
        <w:tc>
          <w:tcPr>
            <w:tcW w:w="1547" w:type="dxa"/>
            <w:tcBorders>
              <w:top w:val="single" w:sz="4" w:space="0" w:color="auto"/>
              <w:left w:val="single" w:sz="4" w:space="0" w:color="auto"/>
              <w:bottom w:val="single" w:sz="4" w:space="0" w:color="auto"/>
              <w:right w:val="single" w:sz="4" w:space="0" w:color="auto"/>
            </w:tcBorders>
            <w:vAlign w:val="center"/>
          </w:tcPr>
          <w:p w14:paraId="5D84ABA8"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0.74 (0.22 to 1.25)</w:t>
            </w:r>
          </w:p>
        </w:tc>
        <w:tc>
          <w:tcPr>
            <w:tcW w:w="1526" w:type="dxa"/>
            <w:tcBorders>
              <w:top w:val="single" w:sz="4" w:space="0" w:color="auto"/>
              <w:left w:val="single" w:sz="4" w:space="0" w:color="auto"/>
              <w:bottom w:val="single" w:sz="4" w:space="0" w:color="auto"/>
              <w:right w:val="single" w:sz="4" w:space="0" w:color="auto"/>
            </w:tcBorders>
            <w:vAlign w:val="center"/>
          </w:tcPr>
          <w:p w14:paraId="45BA3442"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0.38 (0.08 to 0.69)</w:t>
            </w:r>
          </w:p>
        </w:tc>
        <w:tc>
          <w:tcPr>
            <w:tcW w:w="1664" w:type="dxa"/>
            <w:tcBorders>
              <w:top w:val="single" w:sz="4" w:space="0" w:color="auto"/>
              <w:left w:val="single" w:sz="4" w:space="0" w:color="auto"/>
              <w:bottom w:val="single" w:sz="4" w:space="0" w:color="auto"/>
              <w:right w:val="single" w:sz="4" w:space="0" w:color="auto"/>
            </w:tcBorders>
            <w:vAlign w:val="center"/>
          </w:tcPr>
          <w:p w14:paraId="137394DB"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7.64 (1.80 to 13.49)</w:t>
            </w:r>
          </w:p>
        </w:tc>
        <w:tc>
          <w:tcPr>
            <w:tcW w:w="1438" w:type="dxa"/>
            <w:tcBorders>
              <w:top w:val="single" w:sz="4" w:space="0" w:color="auto"/>
              <w:left w:val="single" w:sz="4" w:space="0" w:color="auto"/>
              <w:bottom w:val="single" w:sz="4" w:space="0" w:color="auto"/>
              <w:right w:val="single" w:sz="4" w:space="0" w:color="auto"/>
            </w:tcBorders>
            <w:vAlign w:val="center"/>
          </w:tcPr>
          <w:p w14:paraId="542256F8"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2.01 (0.46 to 3.56)</w:t>
            </w:r>
          </w:p>
        </w:tc>
        <w:tc>
          <w:tcPr>
            <w:tcW w:w="1436" w:type="dxa"/>
            <w:tcBorders>
              <w:top w:val="single" w:sz="4" w:space="0" w:color="auto"/>
              <w:left w:val="single" w:sz="4" w:space="0" w:color="auto"/>
              <w:bottom w:val="single" w:sz="4" w:space="0" w:color="auto"/>
              <w:right w:val="single" w:sz="4" w:space="0" w:color="auto"/>
            </w:tcBorders>
            <w:vAlign w:val="center"/>
          </w:tcPr>
          <w:p w14:paraId="446F57E3"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5.91 (4.59 to 7.23)</w:t>
            </w:r>
          </w:p>
        </w:tc>
        <w:tc>
          <w:tcPr>
            <w:tcW w:w="1436" w:type="dxa"/>
            <w:tcBorders>
              <w:top w:val="single" w:sz="4" w:space="0" w:color="auto"/>
              <w:left w:val="single" w:sz="4" w:space="0" w:color="auto"/>
              <w:bottom w:val="single" w:sz="4" w:space="0" w:color="auto"/>
              <w:right w:val="single" w:sz="4" w:space="0" w:color="auto"/>
            </w:tcBorders>
            <w:vAlign w:val="center"/>
          </w:tcPr>
          <w:p w14:paraId="7E8B799A"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3.26 (0.96 to 5.57)</w:t>
            </w:r>
          </w:p>
        </w:tc>
        <w:tc>
          <w:tcPr>
            <w:tcW w:w="1436" w:type="dxa"/>
            <w:tcBorders>
              <w:top w:val="single" w:sz="4" w:space="0" w:color="auto"/>
              <w:left w:val="single" w:sz="4" w:space="0" w:color="auto"/>
              <w:bottom w:val="single" w:sz="4" w:space="0" w:color="auto"/>
              <w:right w:val="single" w:sz="4" w:space="0" w:color="auto"/>
            </w:tcBorders>
            <w:vAlign w:val="center"/>
          </w:tcPr>
          <w:p w14:paraId="47C4F67E" w14:textId="77777777" w:rsidR="00486CF2" w:rsidRPr="001143CE" w:rsidRDefault="00486CF2" w:rsidP="001D79DE">
            <w:pPr>
              <w:rPr>
                <w:rFonts w:ascii="Helvetica" w:hAnsi="Helvetica" w:cs="Calibri"/>
                <w:color w:val="000000"/>
                <w:sz w:val="13"/>
                <w:szCs w:val="13"/>
                <w:lang w:val="en-US"/>
              </w:rPr>
            </w:pPr>
            <w:r w:rsidRPr="001143CE">
              <w:rPr>
                <w:rFonts w:ascii="Helvetica" w:hAnsi="Helvetica" w:cs="Calibri"/>
                <w:color w:val="000000"/>
                <w:sz w:val="13"/>
                <w:szCs w:val="13"/>
                <w:lang w:val="en-US"/>
              </w:rPr>
              <w:t>18.39 (12.22 to 24.56)</w:t>
            </w:r>
          </w:p>
        </w:tc>
        <w:tc>
          <w:tcPr>
            <w:tcW w:w="1436" w:type="dxa"/>
            <w:tcBorders>
              <w:top w:val="single" w:sz="4" w:space="0" w:color="auto"/>
              <w:left w:val="single" w:sz="4" w:space="0" w:color="auto"/>
              <w:bottom w:val="single" w:sz="4" w:space="0" w:color="auto"/>
              <w:right w:val="single" w:sz="4" w:space="0" w:color="auto"/>
            </w:tcBorders>
            <w:vAlign w:val="center"/>
          </w:tcPr>
          <w:p w14:paraId="6A3108AD" w14:textId="77777777" w:rsidR="00486CF2" w:rsidRPr="001143CE" w:rsidRDefault="00486CF2" w:rsidP="001D79DE">
            <w:pPr>
              <w:rPr>
                <w:rFonts w:ascii="Helvetica" w:hAnsi="Helvetica" w:cs="Calibri"/>
                <w:color w:val="000000"/>
                <w:sz w:val="13"/>
                <w:szCs w:val="13"/>
                <w:lang w:val="en-US"/>
              </w:rPr>
            </w:pPr>
            <w:r w:rsidRPr="001143CE">
              <w:rPr>
                <w:rFonts w:ascii="Helvetica" w:hAnsi="Helvetica" w:cs="Calibri"/>
                <w:color w:val="000000"/>
                <w:sz w:val="13"/>
                <w:szCs w:val="13"/>
                <w:lang w:val="en-US"/>
              </w:rPr>
              <w:t>8.37 (6.35 to 10.39)</w:t>
            </w:r>
          </w:p>
        </w:tc>
      </w:tr>
      <w:tr w:rsidR="00171E73" w:rsidRPr="001143CE" w14:paraId="05484474" w14:textId="77777777" w:rsidTr="00E50D4F">
        <w:trPr>
          <w:trHeight w:val="273"/>
          <w:jc w:val="center"/>
        </w:trPr>
        <w:tc>
          <w:tcPr>
            <w:tcW w:w="1656" w:type="dxa"/>
            <w:tcBorders>
              <w:top w:val="single" w:sz="4" w:space="0" w:color="auto"/>
              <w:left w:val="single" w:sz="4" w:space="0" w:color="auto"/>
              <w:bottom w:val="single" w:sz="4" w:space="0" w:color="auto"/>
              <w:right w:val="single" w:sz="4" w:space="0" w:color="auto"/>
            </w:tcBorders>
            <w:vAlign w:val="center"/>
          </w:tcPr>
          <w:p w14:paraId="662D54CF" w14:textId="187C97B0" w:rsidR="00171E73" w:rsidRPr="001143CE" w:rsidRDefault="00171E73" w:rsidP="00E50D4F">
            <w:pPr>
              <w:autoSpaceDE w:val="0"/>
              <w:autoSpaceDN w:val="0"/>
              <w:adjustRightInd w:val="0"/>
              <w:rPr>
                <w:rFonts w:ascii="Helvetica" w:hAnsi="Helvetica"/>
                <w:color w:val="000000"/>
                <w:sz w:val="15"/>
                <w:szCs w:val="15"/>
                <w:lang w:val="en-US"/>
              </w:rPr>
            </w:pPr>
            <w:r w:rsidRPr="001143CE">
              <w:rPr>
                <w:rFonts w:ascii="Helvetica" w:hAnsi="Helvetica"/>
                <w:color w:val="000000"/>
                <w:sz w:val="15"/>
                <w:szCs w:val="15"/>
                <w:lang w:val="en-US"/>
              </w:rPr>
              <w:t>MAP≥96 mmHg</w:t>
            </w:r>
          </w:p>
        </w:tc>
        <w:tc>
          <w:tcPr>
            <w:tcW w:w="1525" w:type="dxa"/>
            <w:tcBorders>
              <w:top w:val="single" w:sz="4" w:space="0" w:color="auto"/>
              <w:left w:val="single" w:sz="4" w:space="0" w:color="auto"/>
              <w:bottom w:val="single" w:sz="4" w:space="0" w:color="auto"/>
              <w:right w:val="single" w:sz="4" w:space="0" w:color="auto"/>
            </w:tcBorders>
            <w:vAlign w:val="center"/>
          </w:tcPr>
          <w:p w14:paraId="741B69EE" w14:textId="3A542F91" w:rsidR="00171E73" w:rsidRPr="001143CE" w:rsidRDefault="00E70DE9"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-0.7 (-1.6 to 0.1)</w:t>
            </w:r>
          </w:p>
        </w:tc>
        <w:tc>
          <w:tcPr>
            <w:tcW w:w="1532" w:type="dxa"/>
            <w:tcBorders>
              <w:top w:val="single" w:sz="4" w:space="0" w:color="auto"/>
              <w:left w:val="single" w:sz="4" w:space="0" w:color="auto"/>
              <w:bottom w:val="single" w:sz="4" w:space="0" w:color="auto"/>
              <w:right w:val="single" w:sz="4" w:space="0" w:color="auto"/>
            </w:tcBorders>
            <w:vAlign w:val="center"/>
          </w:tcPr>
          <w:p w14:paraId="5ABBBC68" w14:textId="7A892968" w:rsidR="00171E73" w:rsidRPr="001143CE" w:rsidRDefault="00C81C69"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-0.04 (-0.4 to 0.3)</w:t>
            </w:r>
          </w:p>
        </w:tc>
        <w:tc>
          <w:tcPr>
            <w:tcW w:w="1547" w:type="dxa"/>
            <w:tcBorders>
              <w:top w:val="single" w:sz="4" w:space="0" w:color="auto"/>
              <w:left w:val="single" w:sz="4" w:space="0" w:color="auto"/>
              <w:bottom w:val="single" w:sz="4" w:space="0" w:color="auto"/>
              <w:right w:val="single" w:sz="4" w:space="0" w:color="auto"/>
            </w:tcBorders>
            <w:vAlign w:val="center"/>
          </w:tcPr>
          <w:p w14:paraId="6F37BFAA" w14:textId="4A5A4078" w:rsidR="00171E73" w:rsidRPr="001143CE" w:rsidRDefault="00970620"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-0.15 (-0.66 to 0.36)</w:t>
            </w:r>
          </w:p>
        </w:tc>
        <w:tc>
          <w:tcPr>
            <w:tcW w:w="1526" w:type="dxa"/>
            <w:tcBorders>
              <w:top w:val="single" w:sz="4" w:space="0" w:color="auto"/>
              <w:left w:val="single" w:sz="4" w:space="0" w:color="auto"/>
              <w:bottom w:val="single" w:sz="4" w:space="0" w:color="auto"/>
              <w:right w:val="single" w:sz="4" w:space="0" w:color="auto"/>
            </w:tcBorders>
            <w:vAlign w:val="center"/>
          </w:tcPr>
          <w:p w14:paraId="48C0CD73" w14:textId="63F5FA10" w:rsidR="00171E73" w:rsidRPr="001143CE" w:rsidRDefault="00970620"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-0.17 (-0.66 to 0.31)</w:t>
            </w:r>
          </w:p>
        </w:tc>
        <w:tc>
          <w:tcPr>
            <w:tcW w:w="1664" w:type="dxa"/>
            <w:tcBorders>
              <w:top w:val="single" w:sz="4" w:space="0" w:color="auto"/>
              <w:left w:val="single" w:sz="4" w:space="0" w:color="auto"/>
              <w:bottom w:val="single" w:sz="4" w:space="0" w:color="auto"/>
              <w:right w:val="single" w:sz="4" w:space="0" w:color="auto"/>
            </w:tcBorders>
            <w:vAlign w:val="center"/>
          </w:tcPr>
          <w:p w14:paraId="279695D0" w14:textId="783A9DE7" w:rsidR="00171E73" w:rsidRPr="001143CE" w:rsidRDefault="004278F9"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-32.22 (-37.60 to -26.83)</w:t>
            </w:r>
          </w:p>
        </w:tc>
        <w:tc>
          <w:tcPr>
            <w:tcW w:w="1438" w:type="dxa"/>
            <w:tcBorders>
              <w:top w:val="single" w:sz="4" w:space="0" w:color="auto"/>
              <w:left w:val="single" w:sz="4" w:space="0" w:color="auto"/>
              <w:bottom w:val="single" w:sz="4" w:space="0" w:color="auto"/>
              <w:right w:val="single" w:sz="4" w:space="0" w:color="auto"/>
            </w:tcBorders>
            <w:vAlign w:val="center"/>
          </w:tcPr>
          <w:p w14:paraId="56FE08A7" w14:textId="21F88C86" w:rsidR="00171E73" w:rsidRPr="001143CE" w:rsidRDefault="004278F9"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-0.66 (-2.18 to 0.87)</w:t>
            </w:r>
          </w:p>
        </w:tc>
        <w:tc>
          <w:tcPr>
            <w:tcW w:w="1436" w:type="dxa"/>
            <w:tcBorders>
              <w:top w:val="single" w:sz="4" w:space="0" w:color="auto"/>
              <w:left w:val="single" w:sz="4" w:space="0" w:color="auto"/>
              <w:bottom w:val="single" w:sz="4" w:space="0" w:color="auto"/>
              <w:right w:val="single" w:sz="4" w:space="0" w:color="auto"/>
            </w:tcBorders>
            <w:vAlign w:val="center"/>
          </w:tcPr>
          <w:p w14:paraId="6A9EE26E" w14:textId="3832501E" w:rsidR="00171E73" w:rsidRPr="001143CE" w:rsidRDefault="004278F9"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1.85 (0.58 to 3.12)</w:t>
            </w:r>
          </w:p>
        </w:tc>
        <w:tc>
          <w:tcPr>
            <w:tcW w:w="1436" w:type="dxa"/>
            <w:tcBorders>
              <w:top w:val="single" w:sz="4" w:space="0" w:color="auto"/>
              <w:left w:val="single" w:sz="4" w:space="0" w:color="auto"/>
              <w:bottom w:val="single" w:sz="4" w:space="0" w:color="auto"/>
              <w:right w:val="single" w:sz="4" w:space="0" w:color="auto"/>
            </w:tcBorders>
            <w:vAlign w:val="center"/>
          </w:tcPr>
          <w:p w14:paraId="6C618826" w14:textId="227AE7AD" w:rsidR="00171E73" w:rsidRPr="001143CE" w:rsidRDefault="00D8732F"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-7.71 (-9.89 to -5.52)</w:t>
            </w:r>
          </w:p>
        </w:tc>
        <w:tc>
          <w:tcPr>
            <w:tcW w:w="1436" w:type="dxa"/>
            <w:tcBorders>
              <w:top w:val="single" w:sz="4" w:space="0" w:color="auto"/>
              <w:left w:val="single" w:sz="4" w:space="0" w:color="auto"/>
              <w:bottom w:val="single" w:sz="4" w:space="0" w:color="auto"/>
              <w:right w:val="single" w:sz="4" w:space="0" w:color="auto"/>
            </w:tcBorders>
            <w:vAlign w:val="center"/>
          </w:tcPr>
          <w:p w14:paraId="74B1131C" w14:textId="4BBBC576" w:rsidR="00171E73" w:rsidRPr="001143CE" w:rsidRDefault="000E1ED7" w:rsidP="001D79DE">
            <w:pPr>
              <w:rPr>
                <w:rFonts w:ascii="Helvetica" w:hAnsi="Helvetica" w:cs="Calibri"/>
                <w:color w:val="000000"/>
                <w:sz w:val="13"/>
                <w:szCs w:val="13"/>
                <w:lang w:val="en-US"/>
              </w:rPr>
            </w:pPr>
            <w:r w:rsidRPr="001143CE">
              <w:rPr>
                <w:rFonts w:ascii="Helvetica" w:hAnsi="Helvetica" w:cs="Calibri"/>
                <w:color w:val="000000"/>
                <w:sz w:val="13"/>
                <w:szCs w:val="13"/>
                <w:lang w:val="en-US"/>
              </w:rPr>
              <w:t>-33.60 (-39.44 to -27.76)</w:t>
            </w:r>
          </w:p>
        </w:tc>
        <w:tc>
          <w:tcPr>
            <w:tcW w:w="1436" w:type="dxa"/>
            <w:tcBorders>
              <w:top w:val="single" w:sz="4" w:space="0" w:color="auto"/>
              <w:left w:val="single" w:sz="4" w:space="0" w:color="auto"/>
              <w:bottom w:val="single" w:sz="4" w:space="0" w:color="auto"/>
              <w:right w:val="single" w:sz="4" w:space="0" w:color="auto"/>
            </w:tcBorders>
            <w:vAlign w:val="center"/>
          </w:tcPr>
          <w:p w14:paraId="48371C5F" w14:textId="6FF6E457" w:rsidR="00171E73" w:rsidRPr="001143CE" w:rsidRDefault="00175569" w:rsidP="001D79DE">
            <w:pPr>
              <w:rPr>
                <w:rFonts w:ascii="Helvetica" w:hAnsi="Helvetica" w:cs="Calibri"/>
                <w:color w:val="000000"/>
                <w:sz w:val="13"/>
                <w:szCs w:val="13"/>
                <w:lang w:val="en-US"/>
              </w:rPr>
            </w:pPr>
            <w:r w:rsidRPr="001143CE">
              <w:rPr>
                <w:rFonts w:ascii="Helvetica" w:hAnsi="Helvetica" w:cs="Calibri"/>
                <w:color w:val="000000"/>
                <w:sz w:val="13"/>
                <w:szCs w:val="13"/>
                <w:lang w:val="en-US"/>
              </w:rPr>
              <w:t>-1.27 (-3.29 to 0.75)</w:t>
            </w:r>
          </w:p>
        </w:tc>
      </w:tr>
      <w:tr w:rsidR="00486CF2" w:rsidRPr="001143CE" w14:paraId="3B43B65E" w14:textId="77777777" w:rsidTr="00E50D4F">
        <w:trPr>
          <w:trHeight w:val="273"/>
          <w:jc w:val="center"/>
        </w:trPr>
        <w:tc>
          <w:tcPr>
            <w:tcW w:w="1656" w:type="dxa"/>
            <w:tcBorders>
              <w:top w:val="single" w:sz="4" w:space="0" w:color="auto"/>
              <w:left w:val="single" w:sz="4" w:space="0" w:color="auto"/>
              <w:bottom w:val="single" w:sz="4" w:space="0" w:color="auto"/>
              <w:right w:val="single" w:sz="4" w:space="0" w:color="auto"/>
            </w:tcBorders>
            <w:vAlign w:val="center"/>
          </w:tcPr>
          <w:p w14:paraId="494416DA" w14:textId="77777777" w:rsidR="00486CF2" w:rsidRPr="001143CE" w:rsidRDefault="00486CF2" w:rsidP="00E50D4F">
            <w:pPr>
              <w:autoSpaceDE w:val="0"/>
              <w:autoSpaceDN w:val="0"/>
              <w:adjustRightInd w:val="0"/>
              <w:rPr>
                <w:rFonts w:ascii="Helvetica" w:hAnsi="Helvetica"/>
                <w:color w:val="000000"/>
                <w:sz w:val="15"/>
                <w:szCs w:val="15"/>
                <w:lang w:val="en-US"/>
              </w:rPr>
            </w:pPr>
            <w:r w:rsidRPr="001143CE">
              <w:rPr>
                <w:rFonts w:ascii="Helvetica" w:hAnsi="Helvetica"/>
                <w:color w:val="000000"/>
                <w:sz w:val="15"/>
                <w:szCs w:val="15"/>
                <w:lang w:val="en-US"/>
              </w:rPr>
              <w:t>TC≥5.0mmHg</w:t>
            </w:r>
            <w:r w:rsidRPr="001143CE">
              <w:rPr>
                <w:rFonts w:ascii="Helvetica" w:hAnsi="Helvetica"/>
                <w:color w:val="000000"/>
                <w:sz w:val="15"/>
                <w:szCs w:val="15"/>
                <w:vertAlign w:val="superscript"/>
                <w:lang w:val="en-US"/>
              </w:rPr>
              <w:sym w:font="Symbol" w:char="F05E"/>
            </w:r>
          </w:p>
        </w:tc>
        <w:tc>
          <w:tcPr>
            <w:tcW w:w="1525" w:type="dxa"/>
            <w:tcBorders>
              <w:top w:val="single" w:sz="4" w:space="0" w:color="auto"/>
              <w:left w:val="single" w:sz="4" w:space="0" w:color="auto"/>
              <w:bottom w:val="single" w:sz="4" w:space="0" w:color="auto"/>
              <w:right w:val="single" w:sz="4" w:space="0" w:color="auto"/>
            </w:tcBorders>
            <w:vAlign w:val="center"/>
          </w:tcPr>
          <w:p w14:paraId="542D95EA"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2.17 (1.28 to 3.06)</w:t>
            </w:r>
          </w:p>
        </w:tc>
        <w:tc>
          <w:tcPr>
            <w:tcW w:w="1532" w:type="dxa"/>
            <w:tcBorders>
              <w:top w:val="single" w:sz="4" w:space="0" w:color="auto"/>
              <w:left w:val="single" w:sz="4" w:space="0" w:color="auto"/>
              <w:bottom w:val="single" w:sz="4" w:space="0" w:color="auto"/>
              <w:right w:val="single" w:sz="4" w:space="0" w:color="auto"/>
            </w:tcBorders>
            <w:vAlign w:val="center"/>
          </w:tcPr>
          <w:p w14:paraId="73DD2159"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0.43 (0.08 to 0.78)</w:t>
            </w:r>
          </w:p>
        </w:tc>
        <w:tc>
          <w:tcPr>
            <w:tcW w:w="1547" w:type="dxa"/>
            <w:tcBorders>
              <w:top w:val="single" w:sz="4" w:space="0" w:color="auto"/>
              <w:left w:val="single" w:sz="4" w:space="0" w:color="auto"/>
              <w:bottom w:val="single" w:sz="4" w:space="0" w:color="auto"/>
              <w:right w:val="single" w:sz="4" w:space="0" w:color="auto"/>
            </w:tcBorders>
            <w:vAlign w:val="center"/>
          </w:tcPr>
          <w:p w14:paraId="05555064"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1.07 (0.54 to 1.60)</w:t>
            </w:r>
          </w:p>
        </w:tc>
        <w:tc>
          <w:tcPr>
            <w:tcW w:w="1526" w:type="dxa"/>
            <w:tcBorders>
              <w:top w:val="single" w:sz="4" w:space="0" w:color="auto"/>
              <w:left w:val="single" w:sz="4" w:space="0" w:color="auto"/>
              <w:bottom w:val="single" w:sz="4" w:space="0" w:color="auto"/>
              <w:right w:val="single" w:sz="4" w:space="0" w:color="auto"/>
            </w:tcBorders>
            <w:vAlign w:val="center"/>
          </w:tcPr>
          <w:p w14:paraId="34F9C5F3"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0.75 (0.25 to 1.14)</w:t>
            </w:r>
          </w:p>
        </w:tc>
        <w:tc>
          <w:tcPr>
            <w:tcW w:w="1664" w:type="dxa"/>
            <w:tcBorders>
              <w:top w:val="single" w:sz="4" w:space="0" w:color="auto"/>
              <w:left w:val="single" w:sz="4" w:space="0" w:color="auto"/>
              <w:bottom w:val="single" w:sz="4" w:space="0" w:color="auto"/>
              <w:right w:val="single" w:sz="4" w:space="0" w:color="auto"/>
            </w:tcBorders>
            <w:vAlign w:val="center"/>
          </w:tcPr>
          <w:p w14:paraId="6D2BC8E7"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68.41 (62.89 to 73.94)</w:t>
            </w:r>
          </w:p>
        </w:tc>
        <w:tc>
          <w:tcPr>
            <w:tcW w:w="1438" w:type="dxa"/>
            <w:tcBorders>
              <w:top w:val="single" w:sz="4" w:space="0" w:color="auto"/>
              <w:left w:val="single" w:sz="4" w:space="0" w:color="auto"/>
              <w:bottom w:val="single" w:sz="4" w:space="0" w:color="auto"/>
              <w:right w:val="single" w:sz="4" w:space="0" w:color="auto"/>
            </w:tcBorders>
            <w:vAlign w:val="center"/>
          </w:tcPr>
          <w:p w14:paraId="43C726A7"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7.55 (6.00 to 9.09)</w:t>
            </w:r>
          </w:p>
        </w:tc>
        <w:tc>
          <w:tcPr>
            <w:tcW w:w="1436" w:type="dxa"/>
            <w:tcBorders>
              <w:top w:val="single" w:sz="4" w:space="0" w:color="auto"/>
              <w:left w:val="single" w:sz="4" w:space="0" w:color="auto"/>
              <w:bottom w:val="single" w:sz="4" w:space="0" w:color="auto"/>
              <w:right w:val="single" w:sz="4" w:space="0" w:color="auto"/>
            </w:tcBorders>
            <w:vAlign w:val="center"/>
          </w:tcPr>
          <w:p w14:paraId="4A229B53"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7.95 (6.55 to 9.34)</w:t>
            </w:r>
          </w:p>
        </w:tc>
        <w:tc>
          <w:tcPr>
            <w:tcW w:w="1436" w:type="dxa"/>
            <w:tcBorders>
              <w:top w:val="single" w:sz="4" w:space="0" w:color="auto"/>
              <w:left w:val="single" w:sz="4" w:space="0" w:color="auto"/>
              <w:bottom w:val="single" w:sz="4" w:space="0" w:color="auto"/>
              <w:right w:val="single" w:sz="4" w:space="0" w:color="auto"/>
            </w:tcBorders>
            <w:vAlign w:val="center"/>
          </w:tcPr>
          <w:p w14:paraId="2CADA402"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19.23 (16.95 to 21.50)</w:t>
            </w:r>
          </w:p>
        </w:tc>
        <w:tc>
          <w:tcPr>
            <w:tcW w:w="1436" w:type="dxa"/>
            <w:tcBorders>
              <w:top w:val="single" w:sz="4" w:space="0" w:color="auto"/>
              <w:left w:val="single" w:sz="4" w:space="0" w:color="auto"/>
              <w:bottom w:val="single" w:sz="4" w:space="0" w:color="auto"/>
              <w:right w:val="single" w:sz="4" w:space="0" w:color="auto"/>
            </w:tcBorders>
            <w:vAlign w:val="center"/>
          </w:tcPr>
          <w:p w14:paraId="1C79A6F0" w14:textId="77777777" w:rsidR="00486CF2" w:rsidRPr="001143CE" w:rsidRDefault="00486CF2" w:rsidP="001D79DE">
            <w:pPr>
              <w:rPr>
                <w:rFonts w:ascii="Helvetica" w:hAnsi="Helvetica" w:cs="Calibri"/>
                <w:color w:val="000000"/>
                <w:sz w:val="13"/>
                <w:szCs w:val="13"/>
                <w:lang w:val="en-US"/>
              </w:rPr>
            </w:pPr>
            <w:r w:rsidRPr="001143CE">
              <w:rPr>
                <w:rFonts w:ascii="Helvetica" w:hAnsi="Helvetica" w:cs="Calibri"/>
                <w:color w:val="000000"/>
                <w:sz w:val="13"/>
                <w:szCs w:val="13"/>
                <w:lang w:val="en-US"/>
              </w:rPr>
              <w:t>53.69 (47.70 to 59.68)</w:t>
            </w:r>
          </w:p>
        </w:tc>
        <w:tc>
          <w:tcPr>
            <w:tcW w:w="1436" w:type="dxa"/>
            <w:tcBorders>
              <w:top w:val="single" w:sz="4" w:space="0" w:color="auto"/>
              <w:left w:val="single" w:sz="4" w:space="0" w:color="auto"/>
              <w:bottom w:val="single" w:sz="4" w:space="0" w:color="auto"/>
              <w:right w:val="single" w:sz="4" w:space="0" w:color="auto"/>
            </w:tcBorders>
            <w:vAlign w:val="center"/>
          </w:tcPr>
          <w:p w14:paraId="0206003C" w14:textId="77777777" w:rsidR="00486CF2" w:rsidRPr="001143CE" w:rsidRDefault="00486CF2" w:rsidP="001D79DE">
            <w:pPr>
              <w:rPr>
                <w:rFonts w:ascii="Helvetica" w:hAnsi="Helvetica" w:cs="Calibri"/>
                <w:color w:val="000000"/>
                <w:sz w:val="13"/>
                <w:szCs w:val="13"/>
                <w:lang w:val="en-US"/>
              </w:rPr>
            </w:pPr>
            <w:r w:rsidRPr="001143CE">
              <w:rPr>
                <w:rFonts w:ascii="Helvetica" w:hAnsi="Helvetica" w:cs="Calibri"/>
                <w:color w:val="000000"/>
                <w:sz w:val="13"/>
                <w:szCs w:val="13"/>
                <w:lang w:val="en-US"/>
              </w:rPr>
              <w:t>11.70 (9.66 to 13.75)</w:t>
            </w:r>
          </w:p>
        </w:tc>
      </w:tr>
      <w:tr w:rsidR="00486CF2" w:rsidRPr="001143CE" w14:paraId="5FD0C8B3" w14:textId="77777777" w:rsidTr="00E50D4F">
        <w:trPr>
          <w:trHeight w:val="273"/>
          <w:jc w:val="center"/>
        </w:trPr>
        <w:tc>
          <w:tcPr>
            <w:tcW w:w="1656" w:type="dxa"/>
            <w:tcBorders>
              <w:top w:val="single" w:sz="4" w:space="0" w:color="auto"/>
              <w:left w:val="single" w:sz="4" w:space="0" w:color="auto"/>
              <w:bottom w:val="single" w:sz="4" w:space="0" w:color="auto"/>
              <w:right w:val="single" w:sz="4" w:space="0" w:color="auto"/>
            </w:tcBorders>
            <w:vAlign w:val="center"/>
          </w:tcPr>
          <w:p w14:paraId="2FB81350" w14:textId="77777777" w:rsidR="00486CF2" w:rsidRPr="001143CE" w:rsidRDefault="00486CF2" w:rsidP="00E50D4F">
            <w:pPr>
              <w:autoSpaceDE w:val="0"/>
              <w:autoSpaceDN w:val="0"/>
              <w:adjustRightInd w:val="0"/>
              <w:rPr>
                <w:rFonts w:ascii="Helvetica" w:hAnsi="Helvetica"/>
                <w:color w:val="000000"/>
                <w:sz w:val="15"/>
                <w:szCs w:val="15"/>
                <w:lang w:val="en-US"/>
              </w:rPr>
            </w:pPr>
            <w:r w:rsidRPr="001143CE">
              <w:rPr>
                <w:rFonts w:ascii="Helvetica" w:hAnsi="Helvetica"/>
                <w:color w:val="000000"/>
                <w:sz w:val="15"/>
                <w:szCs w:val="15"/>
                <w:lang w:val="en-US"/>
              </w:rPr>
              <w:t>TG≥1.8mmol/L</w:t>
            </w:r>
            <w:r w:rsidRPr="001143CE">
              <w:rPr>
                <w:rFonts w:ascii="Helvetica" w:hAnsi="Helvetica"/>
                <w:color w:val="000000"/>
                <w:sz w:val="15"/>
                <w:szCs w:val="15"/>
                <w:vertAlign w:val="superscript"/>
                <w:lang w:val="en-US"/>
              </w:rPr>
              <w:sym w:font="Symbol" w:char="F0E9"/>
            </w:r>
          </w:p>
        </w:tc>
        <w:tc>
          <w:tcPr>
            <w:tcW w:w="1525" w:type="dxa"/>
            <w:tcBorders>
              <w:top w:val="single" w:sz="4" w:space="0" w:color="auto"/>
              <w:left w:val="single" w:sz="4" w:space="0" w:color="auto"/>
              <w:bottom w:val="single" w:sz="4" w:space="0" w:color="auto"/>
              <w:right w:val="single" w:sz="4" w:space="0" w:color="auto"/>
            </w:tcBorders>
            <w:vAlign w:val="center"/>
          </w:tcPr>
          <w:p w14:paraId="43C9A267"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4.07 (3.22 to 4.87)</w:t>
            </w:r>
          </w:p>
        </w:tc>
        <w:tc>
          <w:tcPr>
            <w:tcW w:w="1532" w:type="dxa"/>
            <w:tcBorders>
              <w:top w:val="single" w:sz="4" w:space="0" w:color="auto"/>
              <w:left w:val="single" w:sz="4" w:space="0" w:color="auto"/>
              <w:bottom w:val="single" w:sz="4" w:space="0" w:color="auto"/>
              <w:right w:val="single" w:sz="4" w:space="0" w:color="auto"/>
            </w:tcBorders>
            <w:vAlign w:val="center"/>
          </w:tcPr>
          <w:p w14:paraId="2968280E"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0.18 (0.06 to 0.30)</w:t>
            </w:r>
          </w:p>
        </w:tc>
        <w:tc>
          <w:tcPr>
            <w:tcW w:w="1547" w:type="dxa"/>
            <w:tcBorders>
              <w:top w:val="single" w:sz="4" w:space="0" w:color="auto"/>
              <w:left w:val="single" w:sz="4" w:space="0" w:color="auto"/>
              <w:bottom w:val="single" w:sz="4" w:space="0" w:color="auto"/>
              <w:right w:val="single" w:sz="4" w:space="0" w:color="auto"/>
            </w:tcBorders>
            <w:vAlign w:val="center"/>
          </w:tcPr>
          <w:p w14:paraId="1BD56460"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1.31 (0.81 to 1.80)</w:t>
            </w:r>
          </w:p>
        </w:tc>
        <w:tc>
          <w:tcPr>
            <w:tcW w:w="1526" w:type="dxa"/>
            <w:tcBorders>
              <w:top w:val="single" w:sz="4" w:space="0" w:color="auto"/>
              <w:left w:val="single" w:sz="4" w:space="0" w:color="auto"/>
              <w:bottom w:val="single" w:sz="4" w:space="0" w:color="auto"/>
              <w:right w:val="single" w:sz="4" w:space="0" w:color="auto"/>
            </w:tcBorders>
            <w:vAlign w:val="center"/>
          </w:tcPr>
          <w:p w14:paraId="64786EB2"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0.87 (0.40 to 1.34)</w:t>
            </w:r>
          </w:p>
        </w:tc>
        <w:tc>
          <w:tcPr>
            <w:tcW w:w="1664" w:type="dxa"/>
            <w:tcBorders>
              <w:top w:val="single" w:sz="4" w:space="0" w:color="auto"/>
              <w:left w:val="single" w:sz="4" w:space="0" w:color="auto"/>
              <w:bottom w:val="single" w:sz="4" w:space="0" w:color="auto"/>
              <w:right w:val="single" w:sz="4" w:space="0" w:color="auto"/>
            </w:tcBorders>
            <w:vAlign w:val="center"/>
          </w:tcPr>
          <w:p w14:paraId="7B3B88DD"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33.09 (27.44 to 38.72)</w:t>
            </w:r>
          </w:p>
        </w:tc>
        <w:tc>
          <w:tcPr>
            <w:tcW w:w="1438" w:type="dxa"/>
            <w:tcBorders>
              <w:top w:val="single" w:sz="4" w:space="0" w:color="auto"/>
              <w:left w:val="single" w:sz="4" w:space="0" w:color="auto"/>
              <w:bottom w:val="single" w:sz="4" w:space="0" w:color="auto"/>
              <w:right w:val="single" w:sz="4" w:space="0" w:color="auto"/>
            </w:tcBorders>
            <w:vAlign w:val="center"/>
          </w:tcPr>
          <w:p w14:paraId="35FE7D33"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2.49 (0.91 to 4.06)</w:t>
            </w:r>
          </w:p>
        </w:tc>
        <w:tc>
          <w:tcPr>
            <w:tcW w:w="1436" w:type="dxa"/>
            <w:tcBorders>
              <w:top w:val="single" w:sz="4" w:space="0" w:color="auto"/>
              <w:left w:val="single" w:sz="4" w:space="0" w:color="auto"/>
              <w:bottom w:val="single" w:sz="4" w:space="0" w:color="auto"/>
              <w:right w:val="single" w:sz="4" w:space="0" w:color="auto"/>
            </w:tcBorders>
            <w:vAlign w:val="center"/>
          </w:tcPr>
          <w:p w14:paraId="7F15CB31"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2.53 (1.13 to 3.94)</w:t>
            </w:r>
          </w:p>
        </w:tc>
        <w:tc>
          <w:tcPr>
            <w:tcW w:w="1436" w:type="dxa"/>
            <w:tcBorders>
              <w:top w:val="single" w:sz="4" w:space="0" w:color="auto"/>
              <w:left w:val="single" w:sz="4" w:space="0" w:color="auto"/>
              <w:bottom w:val="single" w:sz="4" w:space="0" w:color="auto"/>
              <w:right w:val="single" w:sz="4" w:space="0" w:color="auto"/>
            </w:tcBorders>
            <w:vAlign w:val="center"/>
          </w:tcPr>
          <w:p w14:paraId="02210373"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11.97 (9.70 to 14.24)</w:t>
            </w:r>
          </w:p>
        </w:tc>
        <w:tc>
          <w:tcPr>
            <w:tcW w:w="1436" w:type="dxa"/>
            <w:tcBorders>
              <w:top w:val="single" w:sz="4" w:space="0" w:color="auto"/>
              <w:left w:val="single" w:sz="4" w:space="0" w:color="auto"/>
              <w:bottom w:val="single" w:sz="4" w:space="0" w:color="auto"/>
              <w:right w:val="single" w:sz="4" w:space="0" w:color="auto"/>
            </w:tcBorders>
            <w:vAlign w:val="center"/>
          </w:tcPr>
          <w:p w14:paraId="478E14CA" w14:textId="77777777" w:rsidR="00486CF2" w:rsidRPr="001143CE" w:rsidRDefault="00486CF2" w:rsidP="001D79DE">
            <w:pPr>
              <w:rPr>
                <w:rFonts w:ascii="Helvetica" w:hAnsi="Helvetica" w:cs="Calibri"/>
                <w:color w:val="000000"/>
                <w:sz w:val="13"/>
                <w:szCs w:val="13"/>
                <w:lang w:val="en-US"/>
              </w:rPr>
            </w:pPr>
            <w:r w:rsidRPr="001143CE">
              <w:rPr>
                <w:rFonts w:ascii="Helvetica" w:hAnsi="Helvetica" w:cs="Calibri"/>
                <w:color w:val="000000"/>
                <w:sz w:val="13"/>
                <w:szCs w:val="13"/>
                <w:lang w:val="en-US"/>
              </w:rPr>
              <w:t>33.67 (27.52 to 39.81)</w:t>
            </w:r>
          </w:p>
        </w:tc>
        <w:tc>
          <w:tcPr>
            <w:tcW w:w="1436" w:type="dxa"/>
            <w:tcBorders>
              <w:top w:val="single" w:sz="4" w:space="0" w:color="auto"/>
              <w:left w:val="single" w:sz="4" w:space="0" w:color="auto"/>
              <w:bottom w:val="single" w:sz="4" w:space="0" w:color="auto"/>
              <w:right w:val="single" w:sz="4" w:space="0" w:color="auto"/>
            </w:tcBorders>
            <w:vAlign w:val="center"/>
          </w:tcPr>
          <w:p w14:paraId="30C06433" w14:textId="77777777" w:rsidR="00486CF2" w:rsidRPr="001143CE" w:rsidRDefault="00486CF2" w:rsidP="001D79DE">
            <w:pPr>
              <w:rPr>
                <w:rFonts w:ascii="Helvetica" w:hAnsi="Helvetica" w:cs="Calibri"/>
                <w:color w:val="000000"/>
                <w:sz w:val="13"/>
                <w:szCs w:val="13"/>
                <w:lang w:val="en-US"/>
              </w:rPr>
            </w:pPr>
            <w:r w:rsidRPr="001143CE">
              <w:rPr>
                <w:rFonts w:ascii="Helvetica" w:hAnsi="Helvetica" w:cs="Calibri"/>
                <w:color w:val="000000"/>
                <w:sz w:val="13"/>
                <w:szCs w:val="13"/>
                <w:lang w:val="en-US"/>
              </w:rPr>
              <w:t>3.84 (1.74 to 5.95)</w:t>
            </w:r>
          </w:p>
        </w:tc>
      </w:tr>
      <w:tr w:rsidR="00486CF2" w:rsidRPr="001143CE" w14:paraId="2AB77048" w14:textId="77777777" w:rsidTr="00E50D4F">
        <w:trPr>
          <w:trHeight w:val="273"/>
          <w:jc w:val="center"/>
        </w:trPr>
        <w:tc>
          <w:tcPr>
            <w:tcW w:w="1656" w:type="dxa"/>
            <w:tcBorders>
              <w:top w:val="single" w:sz="4" w:space="0" w:color="auto"/>
              <w:left w:val="single" w:sz="4" w:space="0" w:color="auto"/>
              <w:bottom w:val="single" w:sz="4" w:space="0" w:color="auto"/>
              <w:right w:val="single" w:sz="4" w:space="0" w:color="auto"/>
            </w:tcBorders>
            <w:vAlign w:val="center"/>
          </w:tcPr>
          <w:p w14:paraId="67B06280" w14:textId="77777777" w:rsidR="00486CF2" w:rsidRPr="001143CE" w:rsidRDefault="00486CF2" w:rsidP="00E50D4F">
            <w:pPr>
              <w:autoSpaceDE w:val="0"/>
              <w:autoSpaceDN w:val="0"/>
              <w:adjustRightInd w:val="0"/>
              <w:rPr>
                <w:rFonts w:ascii="Helvetica" w:hAnsi="Helvetica"/>
                <w:color w:val="000000"/>
                <w:sz w:val="15"/>
                <w:szCs w:val="15"/>
                <w:lang w:val="en-US"/>
              </w:rPr>
            </w:pPr>
            <w:r w:rsidRPr="001143CE">
              <w:rPr>
                <w:rFonts w:ascii="Helvetica" w:hAnsi="Helvetica"/>
                <w:color w:val="000000"/>
                <w:sz w:val="15"/>
                <w:szCs w:val="15"/>
                <w:lang w:val="en-US"/>
              </w:rPr>
              <w:t>HbA1c≥43mmol/mol</w:t>
            </w:r>
            <w:r w:rsidRPr="001143CE">
              <w:rPr>
                <w:rFonts w:ascii="Helvetica" w:hAnsi="Helvetica"/>
                <w:color w:val="000000"/>
                <w:sz w:val="15"/>
                <w:szCs w:val="15"/>
                <w:vertAlign w:val="superscript"/>
                <w:lang w:val="en-US"/>
              </w:rPr>
              <w:sym w:font="Symbol" w:char="F021"/>
            </w:r>
          </w:p>
        </w:tc>
        <w:tc>
          <w:tcPr>
            <w:tcW w:w="1525" w:type="dxa"/>
            <w:tcBorders>
              <w:top w:val="single" w:sz="4" w:space="0" w:color="auto"/>
              <w:left w:val="single" w:sz="4" w:space="0" w:color="auto"/>
              <w:bottom w:val="single" w:sz="4" w:space="0" w:color="auto"/>
              <w:right w:val="single" w:sz="4" w:space="0" w:color="auto"/>
            </w:tcBorders>
            <w:vAlign w:val="center"/>
          </w:tcPr>
          <w:p w14:paraId="74BFC2C8"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0.55 (0.09 to 1.00)</w:t>
            </w:r>
          </w:p>
        </w:tc>
        <w:tc>
          <w:tcPr>
            <w:tcW w:w="1532" w:type="dxa"/>
            <w:tcBorders>
              <w:top w:val="single" w:sz="4" w:space="0" w:color="auto"/>
              <w:left w:val="single" w:sz="4" w:space="0" w:color="auto"/>
              <w:bottom w:val="single" w:sz="4" w:space="0" w:color="auto"/>
              <w:right w:val="single" w:sz="4" w:space="0" w:color="auto"/>
            </w:tcBorders>
            <w:vAlign w:val="center"/>
          </w:tcPr>
          <w:p w14:paraId="7BA05D47"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0.34 (0.17 to 0.52)</w:t>
            </w:r>
          </w:p>
        </w:tc>
        <w:tc>
          <w:tcPr>
            <w:tcW w:w="1547" w:type="dxa"/>
            <w:tcBorders>
              <w:top w:val="single" w:sz="4" w:space="0" w:color="auto"/>
              <w:left w:val="single" w:sz="4" w:space="0" w:color="auto"/>
              <w:bottom w:val="single" w:sz="4" w:space="0" w:color="auto"/>
              <w:right w:val="single" w:sz="4" w:space="0" w:color="auto"/>
            </w:tcBorders>
            <w:vAlign w:val="center"/>
          </w:tcPr>
          <w:p w14:paraId="522758EA"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0.60 (0.06 to 1.14)</w:t>
            </w:r>
          </w:p>
        </w:tc>
        <w:tc>
          <w:tcPr>
            <w:tcW w:w="1526" w:type="dxa"/>
            <w:tcBorders>
              <w:top w:val="single" w:sz="4" w:space="0" w:color="auto"/>
              <w:left w:val="single" w:sz="4" w:space="0" w:color="auto"/>
              <w:bottom w:val="single" w:sz="4" w:space="0" w:color="auto"/>
              <w:right w:val="single" w:sz="4" w:space="0" w:color="auto"/>
            </w:tcBorders>
            <w:vAlign w:val="center"/>
          </w:tcPr>
          <w:p w14:paraId="4A8AE70B"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0.44 (0.20 50 0.69)</w:t>
            </w:r>
          </w:p>
        </w:tc>
        <w:tc>
          <w:tcPr>
            <w:tcW w:w="1664" w:type="dxa"/>
            <w:tcBorders>
              <w:top w:val="single" w:sz="4" w:space="0" w:color="auto"/>
              <w:left w:val="single" w:sz="4" w:space="0" w:color="auto"/>
              <w:bottom w:val="single" w:sz="4" w:space="0" w:color="auto"/>
              <w:right w:val="single" w:sz="4" w:space="0" w:color="auto"/>
            </w:tcBorders>
            <w:vAlign w:val="center"/>
          </w:tcPr>
          <w:p w14:paraId="4DCE6943"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28.87 (23.30 to 34.44)</w:t>
            </w:r>
          </w:p>
        </w:tc>
        <w:tc>
          <w:tcPr>
            <w:tcW w:w="1438" w:type="dxa"/>
            <w:tcBorders>
              <w:top w:val="single" w:sz="4" w:space="0" w:color="auto"/>
              <w:left w:val="single" w:sz="4" w:space="0" w:color="auto"/>
              <w:bottom w:val="single" w:sz="4" w:space="0" w:color="auto"/>
              <w:right w:val="single" w:sz="4" w:space="0" w:color="auto"/>
            </w:tcBorders>
            <w:vAlign w:val="center"/>
          </w:tcPr>
          <w:p w14:paraId="02A90822"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4.26 (2.69 to 5.82)</w:t>
            </w:r>
          </w:p>
        </w:tc>
        <w:tc>
          <w:tcPr>
            <w:tcW w:w="1436" w:type="dxa"/>
            <w:tcBorders>
              <w:top w:val="single" w:sz="4" w:space="0" w:color="auto"/>
              <w:left w:val="single" w:sz="4" w:space="0" w:color="auto"/>
              <w:bottom w:val="single" w:sz="4" w:space="0" w:color="auto"/>
              <w:right w:val="single" w:sz="4" w:space="0" w:color="auto"/>
            </w:tcBorders>
            <w:vAlign w:val="center"/>
          </w:tcPr>
          <w:p w14:paraId="29A9BD32"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4.39 (3.00 to 5.78)</w:t>
            </w:r>
          </w:p>
        </w:tc>
        <w:tc>
          <w:tcPr>
            <w:tcW w:w="1436" w:type="dxa"/>
            <w:tcBorders>
              <w:top w:val="single" w:sz="4" w:space="0" w:color="auto"/>
              <w:left w:val="single" w:sz="4" w:space="0" w:color="auto"/>
              <w:bottom w:val="single" w:sz="4" w:space="0" w:color="auto"/>
              <w:right w:val="single" w:sz="4" w:space="0" w:color="auto"/>
            </w:tcBorders>
            <w:vAlign w:val="center"/>
          </w:tcPr>
          <w:p w14:paraId="6FCBED85"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15.06 (12.74 to 17.37)</w:t>
            </w:r>
          </w:p>
        </w:tc>
        <w:tc>
          <w:tcPr>
            <w:tcW w:w="1436" w:type="dxa"/>
            <w:tcBorders>
              <w:top w:val="single" w:sz="4" w:space="0" w:color="auto"/>
              <w:left w:val="single" w:sz="4" w:space="0" w:color="auto"/>
              <w:bottom w:val="single" w:sz="4" w:space="0" w:color="auto"/>
              <w:right w:val="single" w:sz="4" w:space="0" w:color="auto"/>
            </w:tcBorders>
            <w:vAlign w:val="center"/>
          </w:tcPr>
          <w:p w14:paraId="7D640DA9" w14:textId="77777777" w:rsidR="00486CF2" w:rsidRPr="001143CE" w:rsidRDefault="00486CF2" w:rsidP="001D79DE">
            <w:pPr>
              <w:rPr>
                <w:rFonts w:ascii="Helvetica" w:hAnsi="Helvetica" w:cs="Calibri"/>
                <w:color w:val="000000"/>
                <w:sz w:val="13"/>
                <w:szCs w:val="13"/>
                <w:lang w:val="en-US"/>
              </w:rPr>
            </w:pPr>
            <w:r w:rsidRPr="001143CE">
              <w:rPr>
                <w:rFonts w:ascii="Helvetica" w:hAnsi="Helvetica" w:cs="Calibri"/>
                <w:color w:val="000000"/>
                <w:sz w:val="13"/>
                <w:szCs w:val="13"/>
                <w:lang w:val="en-US"/>
              </w:rPr>
              <w:t>14.95 (11.07 to 20.98)</w:t>
            </w:r>
          </w:p>
        </w:tc>
        <w:tc>
          <w:tcPr>
            <w:tcW w:w="1436" w:type="dxa"/>
            <w:tcBorders>
              <w:top w:val="single" w:sz="4" w:space="0" w:color="auto"/>
              <w:left w:val="single" w:sz="4" w:space="0" w:color="auto"/>
              <w:bottom w:val="single" w:sz="4" w:space="0" w:color="auto"/>
              <w:right w:val="single" w:sz="4" w:space="0" w:color="auto"/>
            </w:tcBorders>
            <w:vAlign w:val="center"/>
          </w:tcPr>
          <w:p w14:paraId="026D0076" w14:textId="77777777" w:rsidR="00486CF2" w:rsidRPr="001143CE" w:rsidRDefault="00486CF2" w:rsidP="001D79DE">
            <w:pPr>
              <w:rPr>
                <w:rFonts w:ascii="Helvetica" w:hAnsi="Helvetica" w:cs="Calibri"/>
                <w:color w:val="000000"/>
                <w:sz w:val="13"/>
                <w:szCs w:val="13"/>
                <w:lang w:val="en-US"/>
              </w:rPr>
            </w:pPr>
            <w:r w:rsidRPr="001143CE">
              <w:rPr>
                <w:rFonts w:ascii="Helvetica" w:hAnsi="Helvetica" w:cs="Calibri"/>
                <w:color w:val="000000"/>
                <w:sz w:val="13"/>
                <w:szCs w:val="13"/>
                <w:lang w:val="en-US"/>
              </w:rPr>
              <w:t>6.45 (4.38 to 8.52)</w:t>
            </w:r>
          </w:p>
        </w:tc>
      </w:tr>
      <w:tr w:rsidR="00486CF2" w:rsidRPr="001143CE" w14:paraId="4B5D4668" w14:textId="77777777" w:rsidTr="00E50D4F">
        <w:trPr>
          <w:trHeight w:val="273"/>
          <w:jc w:val="center"/>
        </w:trPr>
        <w:tc>
          <w:tcPr>
            <w:tcW w:w="1656" w:type="dxa"/>
            <w:tcBorders>
              <w:top w:val="single" w:sz="4" w:space="0" w:color="auto"/>
              <w:left w:val="single" w:sz="4" w:space="0" w:color="auto"/>
              <w:bottom w:val="single" w:sz="4" w:space="0" w:color="auto"/>
              <w:right w:val="single" w:sz="4" w:space="0" w:color="auto"/>
            </w:tcBorders>
            <w:vAlign w:val="center"/>
          </w:tcPr>
          <w:p w14:paraId="5A5B4396" w14:textId="77777777" w:rsidR="00486CF2" w:rsidRPr="001143CE" w:rsidRDefault="00486CF2" w:rsidP="00E50D4F">
            <w:pPr>
              <w:autoSpaceDE w:val="0"/>
              <w:autoSpaceDN w:val="0"/>
              <w:adjustRightInd w:val="0"/>
              <w:rPr>
                <w:rFonts w:ascii="Helvetica" w:hAnsi="Helvetica"/>
                <w:color w:val="000000"/>
                <w:sz w:val="15"/>
                <w:szCs w:val="15"/>
                <w:lang w:val="en-US"/>
              </w:rPr>
            </w:pPr>
            <w:r w:rsidRPr="001143CE">
              <w:rPr>
                <w:rFonts w:ascii="Helvetica" w:hAnsi="Helvetica"/>
                <w:color w:val="000000"/>
                <w:sz w:val="15"/>
                <w:szCs w:val="15"/>
                <w:lang w:val="en-US"/>
              </w:rPr>
              <w:t>IGT</w:t>
            </w:r>
            <w:r w:rsidRPr="001143CE">
              <w:rPr>
                <w:rFonts w:ascii="Helvetica" w:hAnsi="Helvetica"/>
                <w:color w:val="000000"/>
                <w:sz w:val="15"/>
                <w:szCs w:val="15"/>
                <w:vertAlign w:val="superscript"/>
                <w:lang w:val="en-US"/>
              </w:rPr>
              <w:t>&amp;</w:t>
            </w:r>
          </w:p>
        </w:tc>
        <w:tc>
          <w:tcPr>
            <w:tcW w:w="1525" w:type="dxa"/>
            <w:tcBorders>
              <w:top w:val="single" w:sz="4" w:space="0" w:color="auto"/>
              <w:left w:val="single" w:sz="4" w:space="0" w:color="auto"/>
              <w:bottom w:val="single" w:sz="4" w:space="0" w:color="auto"/>
              <w:right w:val="single" w:sz="4" w:space="0" w:color="auto"/>
            </w:tcBorders>
            <w:vAlign w:val="center"/>
          </w:tcPr>
          <w:p w14:paraId="7A3CC2A1"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-2.43 (-4.19 to -0.66)</w:t>
            </w:r>
          </w:p>
        </w:tc>
        <w:tc>
          <w:tcPr>
            <w:tcW w:w="1532" w:type="dxa"/>
            <w:tcBorders>
              <w:top w:val="single" w:sz="4" w:space="0" w:color="auto"/>
              <w:left w:val="single" w:sz="4" w:space="0" w:color="auto"/>
              <w:bottom w:val="single" w:sz="4" w:space="0" w:color="auto"/>
              <w:right w:val="single" w:sz="4" w:space="0" w:color="auto"/>
            </w:tcBorders>
            <w:vAlign w:val="center"/>
          </w:tcPr>
          <w:p w14:paraId="0803A556"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-1.37 (-2.39 to -0.35)</w:t>
            </w:r>
          </w:p>
        </w:tc>
        <w:tc>
          <w:tcPr>
            <w:tcW w:w="1547" w:type="dxa"/>
            <w:tcBorders>
              <w:top w:val="single" w:sz="4" w:space="0" w:color="auto"/>
              <w:left w:val="single" w:sz="4" w:space="0" w:color="auto"/>
              <w:bottom w:val="single" w:sz="4" w:space="0" w:color="auto"/>
              <w:right w:val="single" w:sz="4" w:space="0" w:color="auto"/>
            </w:tcBorders>
            <w:vAlign w:val="center"/>
          </w:tcPr>
          <w:p w14:paraId="0EEA77B0"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-0.48 (-1.47 to 0.50)</w:t>
            </w:r>
          </w:p>
        </w:tc>
        <w:tc>
          <w:tcPr>
            <w:tcW w:w="1526" w:type="dxa"/>
            <w:tcBorders>
              <w:top w:val="single" w:sz="4" w:space="0" w:color="auto"/>
              <w:left w:val="single" w:sz="4" w:space="0" w:color="auto"/>
              <w:bottom w:val="single" w:sz="4" w:space="0" w:color="auto"/>
              <w:right w:val="single" w:sz="4" w:space="0" w:color="auto"/>
            </w:tcBorders>
            <w:vAlign w:val="center"/>
          </w:tcPr>
          <w:p w14:paraId="53FE4B31"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-0.42 (-1.39 to 0.55)</w:t>
            </w:r>
          </w:p>
        </w:tc>
        <w:tc>
          <w:tcPr>
            <w:tcW w:w="1664" w:type="dxa"/>
            <w:tcBorders>
              <w:top w:val="single" w:sz="4" w:space="0" w:color="auto"/>
              <w:left w:val="single" w:sz="4" w:space="0" w:color="auto"/>
              <w:bottom w:val="single" w:sz="4" w:space="0" w:color="auto"/>
              <w:right w:val="single" w:sz="4" w:space="0" w:color="auto"/>
            </w:tcBorders>
            <w:vAlign w:val="center"/>
          </w:tcPr>
          <w:p w14:paraId="5D976FBD"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10.94 (16.12 to 20.27)</w:t>
            </w:r>
          </w:p>
        </w:tc>
        <w:tc>
          <w:tcPr>
            <w:tcW w:w="1438" w:type="dxa"/>
            <w:tcBorders>
              <w:top w:val="single" w:sz="4" w:space="0" w:color="auto"/>
              <w:left w:val="single" w:sz="4" w:space="0" w:color="auto"/>
              <w:bottom w:val="single" w:sz="4" w:space="0" w:color="auto"/>
              <w:right w:val="single" w:sz="4" w:space="0" w:color="auto"/>
            </w:tcBorders>
            <w:vAlign w:val="center"/>
          </w:tcPr>
          <w:p w14:paraId="15A696CE"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9.37 (7.24 to 11.49)</w:t>
            </w:r>
          </w:p>
        </w:tc>
        <w:tc>
          <w:tcPr>
            <w:tcW w:w="1436" w:type="dxa"/>
            <w:tcBorders>
              <w:top w:val="single" w:sz="4" w:space="0" w:color="auto"/>
              <w:left w:val="single" w:sz="4" w:space="0" w:color="auto"/>
              <w:bottom w:val="single" w:sz="4" w:space="0" w:color="auto"/>
              <w:right w:val="single" w:sz="4" w:space="0" w:color="auto"/>
            </w:tcBorders>
            <w:vAlign w:val="center"/>
          </w:tcPr>
          <w:p w14:paraId="32F41AF4"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2.63 (0.32 to 4.94)</w:t>
            </w:r>
          </w:p>
        </w:tc>
        <w:tc>
          <w:tcPr>
            <w:tcW w:w="1436" w:type="dxa"/>
            <w:tcBorders>
              <w:top w:val="single" w:sz="4" w:space="0" w:color="auto"/>
              <w:left w:val="single" w:sz="4" w:space="0" w:color="auto"/>
              <w:bottom w:val="single" w:sz="4" w:space="0" w:color="auto"/>
              <w:right w:val="single" w:sz="4" w:space="0" w:color="auto"/>
            </w:tcBorders>
            <w:vAlign w:val="center"/>
          </w:tcPr>
          <w:p w14:paraId="59BACC5E"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4.62 (0.73 to 8.51)</w:t>
            </w:r>
          </w:p>
        </w:tc>
        <w:tc>
          <w:tcPr>
            <w:tcW w:w="1436" w:type="dxa"/>
            <w:tcBorders>
              <w:top w:val="single" w:sz="4" w:space="0" w:color="auto"/>
              <w:left w:val="single" w:sz="4" w:space="0" w:color="auto"/>
              <w:bottom w:val="single" w:sz="4" w:space="0" w:color="auto"/>
              <w:right w:val="single" w:sz="4" w:space="0" w:color="auto"/>
            </w:tcBorders>
            <w:vAlign w:val="center"/>
          </w:tcPr>
          <w:p w14:paraId="6E3F2828" w14:textId="77777777" w:rsidR="00486CF2" w:rsidRPr="001143CE" w:rsidRDefault="00486CF2" w:rsidP="001D79DE">
            <w:pPr>
              <w:rPr>
                <w:rFonts w:ascii="Helvetica" w:hAnsi="Helvetica" w:cs="Calibri"/>
                <w:color w:val="000000"/>
                <w:sz w:val="13"/>
                <w:szCs w:val="13"/>
                <w:lang w:val="en-US"/>
              </w:rPr>
            </w:pPr>
            <w:r w:rsidRPr="001143CE">
              <w:rPr>
                <w:rFonts w:ascii="Helvetica" w:hAnsi="Helvetica" w:cs="Calibri"/>
                <w:color w:val="000000"/>
                <w:sz w:val="13"/>
                <w:szCs w:val="13"/>
                <w:lang w:val="en-US"/>
              </w:rPr>
              <w:t>19.68 (9.66 to 29.70)</w:t>
            </w:r>
          </w:p>
        </w:tc>
        <w:tc>
          <w:tcPr>
            <w:tcW w:w="1436" w:type="dxa"/>
            <w:tcBorders>
              <w:top w:val="single" w:sz="4" w:space="0" w:color="auto"/>
              <w:left w:val="single" w:sz="4" w:space="0" w:color="auto"/>
              <w:bottom w:val="single" w:sz="4" w:space="0" w:color="auto"/>
              <w:right w:val="single" w:sz="4" w:space="0" w:color="auto"/>
            </w:tcBorders>
            <w:vAlign w:val="center"/>
          </w:tcPr>
          <w:p w14:paraId="07F489F6" w14:textId="77777777" w:rsidR="00486CF2" w:rsidRPr="001143CE" w:rsidRDefault="00486CF2" w:rsidP="001D79DE">
            <w:pPr>
              <w:rPr>
                <w:rFonts w:ascii="Helvetica" w:hAnsi="Helvetica" w:cs="Calibri"/>
                <w:color w:val="000000"/>
                <w:sz w:val="13"/>
                <w:szCs w:val="13"/>
                <w:lang w:val="en-US"/>
              </w:rPr>
            </w:pPr>
            <w:r w:rsidRPr="001143CE">
              <w:rPr>
                <w:rFonts w:ascii="Helvetica" w:hAnsi="Helvetica" w:cs="Calibri"/>
                <w:color w:val="000000"/>
                <w:sz w:val="13"/>
                <w:szCs w:val="13"/>
                <w:lang w:val="en-US"/>
              </w:rPr>
              <w:t>-2.71 (-6.78 to 1.34)</w:t>
            </w:r>
          </w:p>
        </w:tc>
      </w:tr>
      <w:tr w:rsidR="00486CF2" w:rsidRPr="001143CE" w14:paraId="15D6181D" w14:textId="77777777" w:rsidTr="00E50D4F">
        <w:trPr>
          <w:trHeight w:val="273"/>
          <w:jc w:val="center"/>
        </w:trPr>
        <w:tc>
          <w:tcPr>
            <w:tcW w:w="1656" w:type="dxa"/>
            <w:tcBorders>
              <w:top w:val="single" w:sz="4" w:space="0" w:color="auto"/>
              <w:left w:val="single" w:sz="4" w:space="0" w:color="auto"/>
              <w:bottom w:val="single" w:sz="4" w:space="0" w:color="auto"/>
              <w:right w:val="single" w:sz="4" w:space="0" w:color="auto"/>
            </w:tcBorders>
            <w:vAlign w:val="center"/>
          </w:tcPr>
          <w:p w14:paraId="5462EBC8" w14:textId="77777777" w:rsidR="00486CF2" w:rsidRPr="001143CE" w:rsidRDefault="00486CF2" w:rsidP="00E50D4F">
            <w:pPr>
              <w:autoSpaceDE w:val="0"/>
              <w:autoSpaceDN w:val="0"/>
              <w:adjustRightInd w:val="0"/>
              <w:rPr>
                <w:rFonts w:ascii="Helvetica" w:hAnsi="Helvetica"/>
                <w:color w:val="000000"/>
                <w:sz w:val="15"/>
                <w:szCs w:val="15"/>
                <w:lang w:val="en-US"/>
              </w:rPr>
            </w:pPr>
            <w:r w:rsidRPr="001143CE">
              <w:rPr>
                <w:rFonts w:ascii="Helvetica" w:hAnsi="Helvetica"/>
                <w:color w:val="000000"/>
                <w:sz w:val="15"/>
                <w:szCs w:val="15"/>
                <w:lang w:val="en-US"/>
              </w:rPr>
              <w:t>IFG+IGT</w:t>
            </w:r>
            <w:r w:rsidRPr="001143CE">
              <w:rPr>
                <w:rFonts w:ascii="Helvetica" w:hAnsi="Helvetica"/>
                <w:color w:val="000000"/>
                <w:sz w:val="15"/>
                <w:szCs w:val="15"/>
                <w:vertAlign w:val="superscript"/>
                <w:lang w:val="en-US"/>
              </w:rPr>
              <w:t>&amp;</w:t>
            </w:r>
          </w:p>
        </w:tc>
        <w:tc>
          <w:tcPr>
            <w:tcW w:w="1525" w:type="dxa"/>
            <w:tcBorders>
              <w:top w:val="single" w:sz="4" w:space="0" w:color="auto"/>
              <w:left w:val="single" w:sz="4" w:space="0" w:color="auto"/>
              <w:bottom w:val="single" w:sz="4" w:space="0" w:color="auto"/>
              <w:right w:val="single" w:sz="4" w:space="0" w:color="auto"/>
            </w:tcBorders>
            <w:vAlign w:val="center"/>
          </w:tcPr>
          <w:p w14:paraId="71FC35FD"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1.85 (-1.05 to 4.75)</w:t>
            </w:r>
          </w:p>
        </w:tc>
        <w:tc>
          <w:tcPr>
            <w:tcW w:w="1532" w:type="dxa"/>
            <w:tcBorders>
              <w:top w:val="single" w:sz="4" w:space="0" w:color="auto"/>
              <w:left w:val="single" w:sz="4" w:space="0" w:color="auto"/>
              <w:bottom w:val="single" w:sz="4" w:space="0" w:color="auto"/>
              <w:right w:val="single" w:sz="4" w:space="0" w:color="auto"/>
            </w:tcBorders>
            <w:vAlign w:val="center"/>
          </w:tcPr>
          <w:p w14:paraId="73B01F0C"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-1.59 (-2.79 to -0.39)</w:t>
            </w:r>
          </w:p>
        </w:tc>
        <w:tc>
          <w:tcPr>
            <w:tcW w:w="1547" w:type="dxa"/>
            <w:tcBorders>
              <w:top w:val="single" w:sz="4" w:space="0" w:color="auto"/>
              <w:left w:val="single" w:sz="4" w:space="0" w:color="auto"/>
              <w:bottom w:val="single" w:sz="4" w:space="0" w:color="auto"/>
              <w:right w:val="single" w:sz="4" w:space="0" w:color="auto"/>
            </w:tcBorders>
            <w:vAlign w:val="center"/>
          </w:tcPr>
          <w:p w14:paraId="46A3FE07"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0.70 (-0.19 to 2.56)</w:t>
            </w:r>
          </w:p>
        </w:tc>
        <w:tc>
          <w:tcPr>
            <w:tcW w:w="1526" w:type="dxa"/>
            <w:tcBorders>
              <w:top w:val="single" w:sz="4" w:space="0" w:color="auto"/>
              <w:left w:val="single" w:sz="4" w:space="0" w:color="auto"/>
              <w:bottom w:val="single" w:sz="4" w:space="0" w:color="auto"/>
              <w:right w:val="single" w:sz="4" w:space="0" w:color="auto"/>
            </w:tcBorders>
            <w:vAlign w:val="center"/>
          </w:tcPr>
          <w:p w14:paraId="1C553753"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0.23 (-1.30 to 1.77)</w:t>
            </w:r>
          </w:p>
        </w:tc>
        <w:tc>
          <w:tcPr>
            <w:tcW w:w="1664" w:type="dxa"/>
            <w:tcBorders>
              <w:top w:val="single" w:sz="4" w:space="0" w:color="auto"/>
              <w:left w:val="single" w:sz="4" w:space="0" w:color="auto"/>
              <w:bottom w:val="single" w:sz="4" w:space="0" w:color="auto"/>
              <w:right w:val="single" w:sz="4" w:space="0" w:color="auto"/>
            </w:tcBorders>
            <w:vAlign w:val="center"/>
          </w:tcPr>
          <w:p w14:paraId="0C382A65"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13.81 (1.75 to 27.44)</w:t>
            </w:r>
          </w:p>
        </w:tc>
        <w:tc>
          <w:tcPr>
            <w:tcW w:w="1438" w:type="dxa"/>
            <w:tcBorders>
              <w:top w:val="single" w:sz="4" w:space="0" w:color="auto"/>
              <w:left w:val="single" w:sz="4" w:space="0" w:color="auto"/>
              <w:bottom w:val="single" w:sz="4" w:space="0" w:color="auto"/>
              <w:right w:val="single" w:sz="4" w:space="0" w:color="auto"/>
            </w:tcBorders>
            <w:vAlign w:val="center"/>
          </w:tcPr>
          <w:p w14:paraId="61BF23DB"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14.45 (10.66 to 18.23)</w:t>
            </w:r>
          </w:p>
        </w:tc>
        <w:tc>
          <w:tcPr>
            <w:tcW w:w="1436" w:type="dxa"/>
            <w:tcBorders>
              <w:top w:val="single" w:sz="4" w:space="0" w:color="auto"/>
              <w:left w:val="single" w:sz="4" w:space="0" w:color="auto"/>
              <w:bottom w:val="single" w:sz="4" w:space="0" w:color="auto"/>
              <w:right w:val="single" w:sz="4" w:space="0" w:color="auto"/>
            </w:tcBorders>
            <w:vAlign w:val="center"/>
          </w:tcPr>
          <w:p w14:paraId="7CCF671D"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5.27 (1.42 to 9.13)</w:t>
            </w:r>
          </w:p>
        </w:tc>
        <w:tc>
          <w:tcPr>
            <w:tcW w:w="1436" w:type="dxa"/>
            <w:tcBorders>
              <w:top w:val="single" w:sz="4" w:space="0" w:color="auto"/>
              <w:left w:val="single" w:sz="4" w:space="0" w:color="auto"/>
              <w:bottom w:val="single" w:sz="4" w:space="0" w:color="auto"/>
              <w:right w:val="single" w:sz="4" w:space="0" w:color="auto"/>
            </w:tcBorders>
            <w:vAlign w:val="center"/>
          </w:tcPr>
          <w:p w14:paraId="3BB3CC94"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6.37 (0.62 to 12.11)</w:t>
            </w:r>
          </w:p>
        </w:tc>
        <w:tc>
          <w:tcPr>
            <w:tcW w:w="1436" w:type="dxa"/>
            <w:tcBorders>
              <w:top w:val="single" w:sz="4" w:space="0" w:color="auto"/>
              <w:left w:val="single" w:sz="4" w:space="0" w:color="auto"/>
              <w:bottom w:val="single" w:sz="4" w:space="0" w:color="auto"/>
              <w:right w:val="single" w:sz="4" w:space="0" w:color="auto"/>
            </w:tcBorders>
            <w:vAlign w:val="center"/>
          </w:tcPr>
          <w:p w14:paraId="7BBC2C25" w14:textId="77777777" w:rsidR="00486CF2" w:rsidRPr="001143CE" w:rsidRDefault="00486CF2" w:rsidP="001D79DE">
            <w:pPr>
              <w:rPr>
                <w:rFonts w:ascii="Helvetica" w:hAnsi="Helvetica" w:cs="Calibri"/>
                <w:color w:val="000000"/>
                <w:sz w:val="13"/>
                <w:szCs w:val="13"/>
                <w:lang w:val="en-US"/>
              </w:rPr>
            </w:pPr>
            <w:r w:rsidRPr="001143CE">
              <w:rPr>
                <w:rFonts w:ascii="Helvetica" w:hAnsi="Helvetica" w:cs="Calibri"/>
                <w:color w:val="000000"/>
                <w:sz w:val="13"/>
                <w:szCs w:val="13"/>
                <w:lang w:val="en-US"/>
              </w:rPr>
              <w:t>65.25 (50.04 to 80.46)</w:t>
            </w:r>
          </w:p>
        </w:tc>
        <w:tc>
          <w:tcPr>
            <w:tcW w:w="1436" w:type="dxa"/>
            <w:tcBorders>
              <w:top w:val="single" w:sz="4" w:space="0" w:color="auto"/>
              <w:left w:val="single" w:sz="4" w:space="0" w:color="auto"/>
              <w:bottom w:val="single" w:sz="4" w:space="0" w:color="auto"/>
              <w:right w:val="single" w:sz="4" w:space="0" w:color="auto"/>
            </w:tcBorders>
            <w:vAlign w:val="center"/>
          </w:tcPr>
          <w:p w14:paraId="7CF6743C" w14:textId="77777777" w:rsidR="00486CF2" w:rsidRPr="001143CE" w:rsidRDefault="00486CF2" w:rsidP="001D79DE">
            <w:pPr>
              <w:rPr>
                <w:rFonts w:ascii="Helvetica" w:hAnsi="Helvetica" w:cs="Calibri"/>
                <w:color w:val="000000"/>
                <w:sz w:val="13"/>
                <w:szCs w:val="13"/>
                <w:lang w:val="en-US"/>
              </w:rPr>
            </w:pPr>
            <w:r w:rsidRPr="001143CE">
              <w:rPr>
                <w:rFonts w:ascii="Helvetica" w:hAnsi="Helvetica" w:cs="Calibri"/>
                <w:color w:val="000000"/>
                <w:sz w:val="13"/>
                <w:szCs w:val="13"/>
                <w:lang w:val="en-US"/>
              </w:rPr>
              <w:t>-3.42 (-9.40 to 2.56)</w:t>
            </w:r>
          </w:p>
        </w:tc>
      </w:tr>
      <w:tr w:rsidR="00486CF2" w:rsidRPr="001143CE" w14:paraId="4FBCF841" w14:textId="77777777" w:rsidTr="00E50D4F">
        <w:trPr>
          <w:trHeight w:val="273"/>
          <w:jc w:val="center"/>
        </w:trPr>
        <w:tc>
          <w:tcPr>
            <w:tcW w:w="1656" w:type="dxa"/>
            <w:tcBorders>
              <w:top w:val="single" w:sz="4" w:space="0" w:color="auto"/>
              <w:left w:val="single" w:sz="4" w:space="0" w:color="auto"/>
              <w:bottom w:val="single" w:sz="4" w:space="0" w:color="auto"/>
              <w:right w:val="single" w:sz="4" w:space="0" w:color="auto"/>
            </w:tcBorders>
            <w:vAlign w:val="center"/>
          </w:tcPr>
          <w:p w14:paraId="5167BCD1" w14:textId="77777777" w:rsidR="00486CF2" w:rsidRPr="001143CE" w:rsidRDefault="00486CF2" w:rsidP="00E50D4F">
            <w:pPr>
              <w:autoSpaceDE w:val="0"/>
              <w:autoSpaceDN w:val="0"/>
              <w:adjustRightInd w:val="0"/>
              <w:rPr>
                <w:rFonts w:ascii="Helvetica" w:hAnsi="Helvetica"/>
                <w:color w:val="000000"/>
                <w:sz w:val="15"/>
                <w:szCs w:val="15"/>
                <w:lang w:val="en-US"/>
              </w:rPr>
            </w:pPr>
            <w:r w:rsidRPr="001143CE">
              <w:rPr>
                <w:rFonts w:ascii="Helvetica" w:hAnsi="Helvetica"/>
                <w:color w:val="000000"/>
                <w:sz w:val="15"/>
                <w:szCs w:val="15"/>
                <w:lang w:val="en-US"/>
              </w:rPr>
              <w:t>Period: 2009-2018</w:t>
            </w:r>
          </w:p>
        </w:tc>
        <w:tc>
          <w:tcPr>
            <w:tcW w:w="1525" w:type="dxa"/>
            <w:tcBorders>
              <w:top w:val="single" w:sz="4" w:space="0" w:color="auto"/>
              <w:left w:val="single" w:sz="4" w:space="0" w:color="auto"/>
              <w:bottom w:val="single" w:sz="4" w:space="0" w:color="auto"/>
              <w:right w:val="single" w:sz="4" w:space="0" w:color="auto"/>
            </w:tcBorders>
            <w:vAlign w:val="center"/>
          </w:tcPr>
          <w:p w14:paraId="13C3852E"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-7.11 (-9.06 to -5.16)</w:t>
            </w:r>
          </w:p>
        </w:tc>
        <w:tc>
          <w:tcPr>
            <w:tcW w:w="1532" w:type="dxa"/>
            <w:tcBorders>
              <w:top w:val="single" w:sz="4" w:space="0" w:color="auto"/>
              <w:left w:val="single" w:sz="4" w:space="0" w:color="auto"/>
              <w:bottom w:val="single" w:sz="4" w:space="0" w:color="auto"/>
              <w:right w:val="single" w:sz="4" w:space="0" w:color="auto"/>
            </w:tcBorders>
            <w:vAlign w:val="center"/>
          </w:tcPr>
          <w:p w14:paraId="4ED8F4BA"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-1.40 (-2.27 to -0.53)</w:t>
            </w:r>
          </w:p>
        </w:tc>
        <w:tc>
          <w:tcPr>
            <w:tcW w:w="1547" w:type="dxa"/>
            <w:tcBorders>
              <w:top w:val="single" w:sz="4" w:space="0" w:color="auto"/>
              <w:left w:val="single" w:sz="4" w:space="0" w:color="auto"/>
              <w:bottom w:val="single" w:sz="4" w:space="0" w:color="auto"/>
              <w:right w:val="single" w:sz="4" w:space="0" w:color="auto"/>
            </w:tcBorders>
            <w:vAlign w:val="center"/>
          </w:tcPr>
          <w:p w14:paraId="74315431"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-1.99 (-3.09 to -0.89)</w:t>
            </w:r>
          </w:p>
        </w:tc>
        <w:tc>
          <w:tcPr>
            <w:tcW w:w="1526" w:type="dxa"/>
            <w:tcBorders>
              <w:top w:val="single" w:sz="4" w:space="0" w:color="auto"/>
              <w:left w:val="single" w:sz="4" w:space="0" w:color="auto"/>
              <w:bottom w:val="single" w:sz="4" w:space="0" w:color="auto"/>
              <w:right w:val="single" w:sz="4" w:space="0" w:color="auto"/>
            </w:tcBorders>
            <w:vAlign w:val="center"/>
          </w:tcPr>
          <w:p w14:paraId="2377C6BA"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-2.03 (-3.12 to -0.95)</w:t>
            </w:r>
          </w:p>
        </w:tc>
        <w:tc>
          <w:tcPr>
            <w:tcW w:w="1664" w:type="dxa"/>
            <w:tcBorders>
              <w:top w:val="single" w:sz="4" w:space="0" w:color="auto"/>
              <w:left w:val="single" w:sz="4" w:space="0" w:color="auto"/>
              <w:bottom w:val="single" w:sz="4" w:space="0" w:color="auto"/>
              <w:right w:val="single" w:sz="4" w:space="0" w:color="auto"/>
            </w:tcBorders>
            <w:vAlign w:val="center"/>
          </w:tcPr>
          <w:p w14:paraId="450F88D7"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102.08 (96.68 to 107.48)</w:t>
            </w:r>
          </w:p>
        </w:tc>
        <w:tc>
          <w:tcPr>
            <w:tcW w:w="1438" w:type="dxa"/>
            <w:tcBorders>
              <w:top w:val="single" w:sz="4" w:space="0" w:color="auto"/>
              <w:left w:val="single" w:sz="4" w:space="0" w:color="auto"/>
              <w:bottom w:val="single" w:sz="4" w:space="0" w:color="auto"/>
              <w:right w:val="single" w:sz="4" w:space="0" w:color="auto"/>
            </w:tcBorders>
            <w:vAlign w:val="center"/>
          </w:tcPr>
          <w:p w14:paraId="00016D96"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2.94 (0.64 to 5.25)</w:t>
            </w:r>
          </w:p>
        </w:tc>
        <w:tc>
          <w:tcPr>
            <w:tcW w:w="1436" w:type="dxa"/>
            <w:tcBorders>
              <w:top w:val="single" w:sz="4" w:space="0" w:color="auto"/>
              <w:left w:val="single" w:sz="4" w:space="0" w:color="auto"/>
              <w:bottom w:val="single" w:sz="4" w:space="0" w:color="auto"/>
              <w:right w:val="single" w:sz="4" w:space="0" w:color="auto"/>
            </w:tcBorders>
            <w:vAlign w:val="center"/>
          </w:tcPr>
          <w:p w14:paraId="51D5BFED"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4.90 (3.09 to 6.73)</w:t>
            </w:r>
          </w:p>
        </w:tc>
        <w:tc>
          <w:tcPr>
            <w:tcW w:w="1436" w:type="dxa"/>
            <w:tcBorders>
              <w:top w:val="single" w:sz="4" w:space="0" w:color="auto"/>
              <w:left w:val="single" w:sz="4" w:space="0" w:color="auto"/>
              <w:bottom w:val="single" w:sz="4" w:space="0" w:color="auto"/>
              <w:right w:val="single" w:sz="4" w:space="0" w:color="auto"/>
            </w:tcBorders>
            <w:vAlign w:val="center"/>
          </w:tcPr>
          <w:p w14:paraId="1030B5ED" w14:textId="77777777" w:rsidR="00486CF2" w:rsidRPr="001143CE" w:rsidRDefault="00486CF2" w:rsidP="00E50D4F">
            <w:pPr>
              <w:autoSpaceDE w:val="0"/>
              <w:autoSpaceDN w:val="0"/>
              <w:adjustRightInd w:val="0"/>
              <w:rPr>
                <w:rFonts w:ascii="Helvetica" w:hAnsi="Helvetica"/>
                <w:color w:val="000000"/>
                <w:sz w:val="13"/>
                <w:szCs w:val="13"/>
                <w:lang w:val="en-US"/>
              </w:rPr>
            </w:pPr>
            <w:r w:rsidRPr="001143CE">
              <w:rPr>
                <w:rFonts w:ascii="Helvetica" w:hAnsi="Helvetica"/>
                <w:color w:val="000000"/>
                <w:sz w:val="13"/>
                <w:szCs w:val="13"/>
                <w:lang w:val="en-US"/>
              </w:rPr>
              <w:t>19.76 (17.00 to 22.53)</w:t>
            </w:r>
          </w:p>
        </w:tc>
        <w:tc>
          <w:tcPr>
            <w:tcW w:w="1436" w:type="dxa"/>
            <w:tcBorders>
              <w:top w:val="single" w:sz="4" w:space="0" w:color="auto"/>
              <w:left w:val="single" w:sz="4" w:space="0" w:color="auto"/>
              <w:bottom w:val="single" w:sz="4" w:space="0" w:color="auto"/>
              <w:right w:val="single" w:sz="4" w:space="0" w:color="auto"/>
            </w:tcBorders>
            <w:vAlign w:val="center"/>
          </w:tcPr>
          <w:p w14:paraId="37C009BC" w14:textId="77777777" w:rsidR="00486CF2" w:rsidRPr="001143CE" w:rsidRDefault="00486CF2" w:rsidP="00E50D4F">
            <w:pPr>
              <w:autoSpaceDE w:val="0"/>
              <w:autoSpaceDN w:val="0"/>
              <w:adjustRightInd w:val="0"/>
              <w:rPr>
                <w:rFonts w:ascii="Helvetica" w:hAnsi="Helvetica"/>
                <w:color w:val="000000"/>
                <w:sz w:val="14"/>
                <w:szCs w:val="14"/>
                <w:lang w:val="en-US"/>
              </w:rPr>
            </w:pPr>
            <w:r w:rsidRPr="001143CE">
              <w:rPr>
                <w:rFonts w:ascii="Helvetica" w:hAnsi="Helvetica"/>
                <w:color w:val="000000"/>
                <w:sz w:val="13"/>
                <w:szCs w:val="13"/>
                <w:lang w:val="en-US"/>
              </w:rPr>
              <w:t>205.73 (200.66 to 210.79)</w:t>
            </w:r>
          </w:p>
        </w:tc>
        <w:tc>
          <w:tcPr>
            <w:tcW w:w="1436" w:type="dxa"/>
            <w:tcBorders>
              <w:top w:val="single" w:sz="4" w:space="0" w:color="auto"/>
              <w:left w:val="single" w:sz="4" w:space="0" w:color="auto"/>
              <w:bottom w:val="single" w:sz="4" w:space="0" w:color="auto"/>
              <w:right w:val="single" w:sz="4" w:space="0" w:color="auto"/>
            </w:tcBorders>
            <w:vAlign w:val="center"/>
          </w:tcPr>
          <w:p w14:paraId="5D423375" w14:textId="77777777" w:rsidR="00486CF2" w:rsidRPr="001143CE" w:rsidRDefault="00486CF2" w:rsidP="001D79DE">
            <w:pPr>
              <w:rPr>
                <w:rFonts w:ascii="Helvetica" w:hAnsi="Helvetica" w:cs="Calibri"/>
                <w:color w:val="000000"/>
                <w:sz w:val="13"/>
                <w:szCs w:val="13"/>
                <w:lang w:val="en-US"/>
              </w:rPr>
            </w:pPr>
            <w:r w:rsidRPr="001143CE">
              <w:rPr>
                <w:rFonts w:ascii="Helvetica" w:hAnsi="Helvetica" w:cs="Calibri"/>
                <w:color w:val="000000"/>
                <w:sz w:val="13"/>
                <w:szCs w:val="13"/>
                <w:lang w:val="en-US"/>
              </w:rPr>
              <w:t>22.63 (20.35 to 24.90)</w:t>
            </w:r>
          </w:p>
        </w:tc>
      </w:tr>
    </w:tbl>
    <w:p w14:paraId="264BDAC5" w14:textId="77777777" w:rsidR="00924CF3" w:rsidRPr="001143CE" w:rsidRDefault="00924CF3" w:rsidP="00486CF2">
      <w:pPr>
        <w:pStyle w:val="Heading1"/>
        <w:rPr>
          <w:rFonts w:ascii="Helvetica" w:hAnsi="Helvetica"/>
          <w:b/>
          <w:bCs/>
          <w:color w:val="000000"/>
          <w:sz w:val="22"/>
          <w:szCs w:val="22"/>
          <w:lang w:val="en-US"/>
        </w:rPr>
      </w:pPr>
    </w:p>
    <w:p w14:paraId="08EA0940" w14:textId="47148FE8" w:rsidR="00E1537F" w:rsidRPr="001143CE" w:rsidRDefault="00E1537F" w:rsidP="00486CF2">
      <w:pPr>
        <w:pStyle w:val="Heading1"/>
        <w:rPr>
          <w:rFonts w:ascii="Helvetica" w:hAnsi="Helvetica"/>
          <w:color w:val="000000"/>
          <w:sz w:val="22"/>
          <w:szCs w:val="22"/>
          <w:lang w:val="en-US"/>
        </w:rPr>
      </w:pPr>
      <w:bookmarkStart w:id="5" w:name="_Toc151063727"/>
      <w:r w:rsidRPr="001143CE">
        <w:rPr>
          <w:rFonts w:ascii="Helvetica" w:hAnsi="Helvetica"/>
          <w:b/>
          <w:bCs/>
          <w:color w:val="000000"/>
          <w:sz w:val="22"/>
          <w:szCs w:val="22"/>
          <w:lang w:val="en-US"/>
        </w:rPr>
        <w:t xml:space="preserve">Supplemental Figure 1. </w:t>
      </w:r>
      <w:r w:rsidRPr="001143CE">
        <w:rPr>
          <w:rFonts w:ascii="Helvetica" w:hAnsi="Helvetica"/>
          <w:color w:val="000000"/>
          <w:sz w:val="22"/>
          <w:szCs w:val="22"/>
          <w:lang w:val="en-US"/>
        </w:rPr>
        <w:t>Adjusted rates ratio for rates trends of clinical outcomes in a New Zealand population with impaired glucose tolerance and or impaired fasting glucose enrolled to the Diabetes Care Support Service between 1994 and 2018, by overall, and sex</w:t>
      </w:r>
      <w:bookmarkEnd w:id="5"/>
    </w:p>
    <w:p w14:paraId="15718769" w14:textId="1F293B27" w:rsidR="00E1537F" w:rsidRPr="001143CE" w:rsidRDefault="00E1537F" w:rsidP="00E1537F">
      <w:pPr>
        <w:spacing w:before="100" w:beforeAutospacing="1" w:after="100" w:afterAutospacing="1"/>
        <w:rPr>
          <w:rFonts w:ascii="Helvetica" w:hAnsi="Helvetica"/>
          <w:color w:val="000000"/>
          <w:sz w:val="18"/>
          <w:szCs w:val="18"/>
          <w:lang w:val="en-US"/>
        </w:rPr>
      </w:pPr>
      <w:r w:rsidRPr="001143CE">
        <w:rPr>
          <w:rFonts w:ascii="Helvetica" w:hAnsi="Helvetica"/>
          <w:color w:val="000000"/>
          <w:sz w:val="18"/>
          <w:szCs w:val="18"/>
          <w:lang w:val="en-US"/>
        </w:rPr>
        <w:t xml:space="preserve">Rates in 1994 </w:t>
      </w:r>
      <w:r w:rsidR="00486CF2" w:rsidRPr="001143CE">
        <w:rPr>
          <w:rFonts w:ascii="Helvetica" w:hAnsi="Helvetica"/>
          <w:color w:val="000000"/>
          <w:sz w:val="18"/>
          <w:szCs w:val="18"/>
          <w:lang w:val="en-US"/>
        </w:rPr>
        <w:t>were</w:t>
      </w:r>
      <w:r w:rsidRPr="001143CE">
        <w:rPr>
          <w:rFonts w:ascii="Helvetica" w:hAnsi="Helvetica"/>
          <w:color w:val="000000"/>
          <w:sz w:val="18"/>
          <w:szCs w:val="18"/>
          <w:lang w:val="en-US"/>
        </w:rPr>
        <w:t xml:space="preserve"> used </w:t>
      </w:r>
      <w:r w:rsidR="00486CF2" w:rsidRPr="001143CE">
        <w:rPr>
          <w:rFonts w:ascii="Helvetica" w:hAnsi="Helvetica"/>
          <w:color w:val="000000"/>
          <w:sz w:val="18"/>
          <w:szCs w:val="18"/>
          <w:lang w:val="en-US"/>
        </w:rPr>
        <w:t xml:space="preserve">as </w:t>
      </w:r>
      <w:r w:rsidRPr="001143CE">
        <w:rPr>
          <w:rFonts w:ascii="Helvetica" w:hAnsi="Helvetica"/>
          <w:color w:val="000000"/>
          <w:sz w:val="18"/>
          <w:szCs w:val="18"/>
          <w:lang w:val="en-US"/>
        </w:rPr>
        <w:t xml:space="preserve">a reference for </w:t>
      </w:r>
      <w:r w:rsidR="00486CF2" w:rsidRPr="001143CE">
        <w:rPr>
          <w:rFonts w:ascii="Helvetica" w:hAnsi="Helvetica"/>
          <w:color w:val="000000"/>
          <w:sz w:val="18"/>
          <w:szCs w:val="18"/>
          <w:lang w:val="en-US"/>
        </w:rPr>
        <w:t xml:space="preserve">the </w:t>
      </w:r>
      <w:r w:rsidRPr="001143CE">
        <w:rPr>
          <w:rFonts w:ascii="Helvetica" w:hAnsi="Helvetica"/>
          <w:color w:val="000000"/>
          <w:sz w:val="18"/>
          <w:szCs w:val="18"/>
          <w:lang w:val="en-US"/>
        </w:rPr>
        <w:t>rates ratio</w:t>
      </w:r>
      <w:r w:rsidR="00486CF2" w:rsidRPr="001143CE">
        <w:rPr>
          <w:rFonts w:ascii="Helvetica" w:hAnsi="Helvetica"/>
          <w:color w:val="000000"/>
          <w:sz w:val="18"/>
          <w:szCs w:val="18"/>
          <w:lang w:val="en-US"/>
        </w:rPr>
        <w:t>s</w:t>
      </w:r>
      <w:r w:rsidRPr="001143CE">
        <w:rPr>
          <w:rFonts w:ascii="Helvetica" w:hAnsi="Helvetica"/>
          <w:color w:val="000000"/>
          <w:sz w:val="18"/>
          <w:szCs w:val="18"/>
          <w:lang w:val="en-US"/>
        </w:rPr>
        <w:t>. Age and birth cohort effects were adjusted by use of age-period-cohort models. Solid lines indicate point estimations and shaded areas indicate the 95% CIs.</w:t>
      </w:r>
      <w:r w:rsidRPr="001143CE">
        <w:rPr>
          <w:rFonts w:ascii="Helvetica" w:hAnsi="Helvetica"/>
          <w:i/>
          <w:iCs/>
          <w:color w:val="000000"/>
          <w:sz w:val="22"/>
          <w:szCs w:val="22"/>
          <w:lang w:val="en-US"/>
        </w:rPr>
        <w:t xml:space="preserve"> </w:t>
      </w:r>
      <w:r w:rsidRPr="001143CE">
        <w:rPr>
          <w:rFonts w:ascii="Helvetica" w:hAnsi="Helvetica"/>
          <w:color w:val="000000"/>
          <w:sz w:val="18"/>
          <w:szCs w:val="18"/>
          <w:lang w:val="en-US"/>
        </w:rPr>
        <w:t>Black, red and blue line indicates overall, men, and women population, respectively.</w:t>
      </w:r>
    </w:p>
    <w:p w14:paraId="3F649299" w14:textId="4991115A" w:rsidR="00E1537F" w:rsidRPr="001143CE" w:rsidRDefault="003842D7" w:rsidP="00E1537F">
      <w:pPr>
        <w:spacing w:before="100" w:beforeAutospacing="1" w:after="100" w:afterAutospacing="1"/>
        <w:rPr>
          <w:rFonts w:ascii="Helvetica" w:hAnsi="Helvetica"/>
          <w:color w:val="000000"/>
          <w:sz w:val="18"/>
          <w:szCs w:val="18"/>
          <w:lang w:val="en-US"/>
        </w:rPr>
      </w:pPr>
      <w:r w:rsidRPr="001143CE">
        <w:rPr>
          <w:rFonts w:ascii="Helvetica" w:hAnsi="Helvetica"/>
          <w:color w:val="000000"/>
          <w:sz w:val="18"/>
          <w:szCs w:val="18"/>
          <w:lang w:val="en-US"/>
          <w14:ligatures w14:val="standardContextual"/>
        </w:rPr>
        <w:drawing>
          <wp:inline distT="0" distB="0" distL="0" distR="0" wp14:anchorId="5D53815C" wp14:editId="0F31117E">
            <wp:extent cx="9474209" cy="3771900"/>
            <wp:effectExtent l="0" t="0" r="0" b="0"/>
            <wp:docPr id="1" name="Picture 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482251" cy="3775102"/>
                    </a:xfrm>
                    <a:prstGeom prst="rect">
                      <a:avLst/>
                    </a:prstGeom>
                  </pic:spPr>
                </pic:pic>
              </a:graphicData>
            </a:graphic>
          </wp:inline>
        </w:drawing>
      </w:r>
    </w:p>
    <w:p w14:paraId="1058CE0D" w14:textId="77777777" w:rsidR="00E1537F" w:rsidRPr="001143CE" w:rsidRDefault="00E1537F" w:rsidP="00E1537F">
      <w:pPr>
        <w:spacing w:before="100" w:beforeAutospacing="1" w:after="100" w:afterAutospacing="1"/>
        <w:rPr>
          <w:rFonts w:ascii="Helvetica" w:hAnsi="Helvetica"/>
          <w:color w:val="000000"/>
          <w:sz w:val="18"/>
          <w:szCs w:val="18"/>
          <w:lang w:val="en-US"/>
        </w:rPr>
      </w:pPr>
    </w:p>
    <w:p w14:paraId="39E593BA" w14:textId="77777777" w:rsidR="00E1537F" w:rsidRPr="001143CE" w:rsidRDefault="00E1537F" w:rsidP="00486CF2">
      <w:pPr>
        <w:pStyle w:val="Heading1"/>
        <w:rPr>
          <w:rFonts w:ascii="Helvetica" w:hAnsi="Helvetica"/>
          <w:b/>
          <w:bCs/>
          <w:color w:val="000000"/>
          <w:sz w:val="22"/>
          <w:szCs w:val="22"/>
          <w:lang w:val="en-US"/>
        </w:rPr>
      </w:pPr>
    </w:p>
    <w:p w14:paraId="37611997" w14:textId="77777777" w:rsidR="00E1537F" w:rsidRPr="001143CE" w:rsidRDefault="00E1537F" w:rsidP="00486CF2">
      <w:pPr>
        <w:pStyle w:val="Heading1"/>
        <w:rPr>
          <w:rFonts w:ascii="Helvetica" w:hAnsi="Helvetica"/>
          <w:b/>
          <w:bCs/>
          <w:color w:val="000000"/>
          <w:sz w:val="22"/>
          <w:szCs w:val="22"/>
          <w:lang w:val="en-US"/>
        </w:rPr>
      </w:pPr>
      <w:bookmarkStart w:id="6" w:name="_Toc151063728"/>
      <w:r w:rsidRPr="001143CE">
        <w:rPr>
          <w:rFonts w:ascii="Helvetica" w:hAnsi="Helvetica"/>
          <w:b/>
          <w:bCs/>
          <w:color w:val="000000"/>
          <w:sz w:val="22"/>
          <w:szCs w:val="22"/>
          <w:lang w:val="en-US"/>
        </w:rPr>
        <w:t xml:space="preserve">Supplemental Figure 2. </w:t>
      </w:r>
      <w:r w:rsidRPr="001143CE">
        <w:rPr>
          <w:rFonts w:ascii="Helvetica" w:hAnsi="Helvetica"/>
          <w:color w:val="000000"/>
          <w:sz w:val="22"/>
          <w:szCs w:val="22"/>
          <w:lang w:val="en-US"/>
        </w:rPr>
        <w:t>Adjusted rates ratio for rates trends of clinical outcomes in a New Zealand population with impaired glucose tolerance and or impaired fasting glucose enrolled to the Diabetes Care Support Service between 1994 and 2018, by ethnicity</w:t>
      </w:r>
      <w:bookmarkEnd w:id="6"/>
    </w:p>
    <w:p w14:paraId="231F9996" w14:textId="6D9FE814" w:rsidR="00E1537F" w:rsidRPr="001143CE" w:rsidRDefault="00E1537F" w:rsidP="00E1537F">
      <w:pPr>
        <w:spacing w:before="100" w:beforeAutospacing="1" w:after="100" w:afterAutospacing="1"/>
        <w:rPr>
          <w:rFonts w:ascii="Helvetica" w:hAnsi="Helvetica"/>
          <w:color w:val="000000"/>
          <w:sz w:val="18"/>
          <w:szCs w:val="18"/>
          <w:lang w:val="en-US"/>
        </w:rPr>
      </w:pPr>
      <w:r w:rsidRPr="001143CE">
        <w:rPr>
          <w:rFonts w:ascii="Helvetica" w:hAnsi="Helvetica"/>
          <w:color w:val="000000"/>
          <w:sz w:val="18"/>
          <w:szCs w:val="18"/>
          <w:lang w:val="en-US"/>
        </w:rPr>
        <w:t xml:space="preserve">Rates in 1994 </w:t>
      </w:r>
      <w:r w:rsidR="00486CF2" w:rsidRPr="001143CE">
        <w:rPr>
          <w:rFonts w:ascii="Helvetica" w:hAnsi="Helvetica"/>
          <w:color w:val="000000"/>
          <w:sz w:val="18"/>
          <w:szCs w:val="18"/>
          <w:lang w:val="en-US"/>
        </w:rPr>
        <w:t>were</w:t>
      </w:r>
      <w:r w:rsidRPr="001143CE">
        <w:rPr>
          <w:rFonts w:ascii="Helvetica" w:hAnsi="Helvetica"/>
          <w:color w:val="000000"/>
          <w:sz w:val="18"/>
          <w:szCs w:val="18"/>
          <w:lang w:val="en-US"/>
        </w:rPr>
        <w:t xml:space="preserve"> used </w:t>
      </w:r>
      <w:r w:rsidR="00486CF2" w:rsidRPr="001143CE">
        <w:rPr>
          <w:rFonts w:ascii="Helvetica" w:hAnsi="Helvetica"/>
          <w:color w:val="000000"/>
          <w:sz w:val="18"/>
          <w:szCs w:val="18"/>
          <w:lang w:val="en-US"/>
        </w:rPr>
        <w:t xml:space="preserve">as </w:t>
      </w:r>
      <w:r w:rsidRPr="001143CE">
        <w:rPr>
          <w:rFonts w:ascii="Helvetica" w:hAnsi="Helvetica"/>
          <w:color w:val="000000"/>
          <w:sz w:val="18"/>
          <w:szCs w:val="18"/>
          <w:lang w:val="en-US"/>
        </w:rPr>
        <w:t xml:space="preserve">a reference for </w:t>
      </w:r>
      <w:r w:rsidR="00486CF2" w:rsidRPr="001143CE">
        <w:rPr>
          <w:rFonts w:ascii="Helvetica" w:hAnsi="Helvetica"/>
          <w:color w:val="000000"/>
          <w:sz w:val="18"/>
          <w:szCs w:val="18"/>
          <w:lang w:val="en-US"/>
        </w:rPr>
        <w:t xml:space="preserve">the </w:t>
      </w:r>
      <w:r w:rsidRPr="001143CE">
        <w:rPr>
          <w:rFonts w:ascii="Helvetica" w:hAnsi="Helvetica"/>
          <w:color w:val="000000"/>
          <w:sz w:val="18"/>
          <w:szCs w:val="18"/>
          <w:lang w:val="en-US"/>
        </w:rPr>
        <w:t>rates ratio</w:t>
      </w:r>
      <w:r w:rsidR="00486CF2" w:rsidRPr="001143CE">
        <w:rPr>
          <w:rFonts w:ascii="Helvetica" w:hAnsi="Helvetica"/>
          <w:color w:val="000000"/>
          <w:sz w:val="18"/>
          <w:szCs w:val="18"/>
          <w:lang w:val="en-US"/>
        </w:rPr>
        <w:t>s</w:t>
      </w:r>
      <w:r w:rsidRPr="001143CE">
        <w:rPr>
          <w:rFonts w:ascii="Helvetica" w:hAnsi="Helvetica"/>
          <w:color w:val="000000"/>
          <w:sz w:val="18"/>
          <w:szCs w:val="18"/>
          <w:lang w:val="en-US"/>
        </w:rPr>
        <w:t xml:space="preserve">. Age and birth cohort effects were adjusted by </w:t>
      </w:r>
      <w:r w:rsidR="00486CF2" w:rsidRPr="001143CE">
        <w:rPr>
          <w:rFonts w:ascii="Helvetica" w:hAnsi="Helvetica"/>
          <w:color w:val="000000"/>
          <w:sz w:val="18"/>
          <w:szCs w:val="18"/>
          <w:lang w:val="en-US"/>
        </w:rPr>
        <w:t xml:space="preserve">the </w:t>
      </w:r>
      <w:r w:rsidRPr="001143CE">
        <w:rPr>
          <w:rFonts w:ascii="Helvetica" w:hAnsi="Helvetica"/>
          <w:color w:val="000000"/>
          <w:sz w:val="18"/>
          <w:szCs w:val="18"/>
          <w:lang w:val="en-US"/>
        </w:rPr>
        <w:t>use of age-period-cohort models. Solid lines indicate point estimations and shaded areas indicate the 95% CIs.</w:t>
      </w:r>
      <w:r w:rsidRPr="001143CE">
        <w:rPr>
          <w:rFonts w:ascii="Helvetica" w:hAnsi="Helvetica"/>
          <w:i/>
          <w:iCs/>
          <w:color w:val="000000"/>
          <w:sz w:val="22"/>
          <w:szCs w:val="22"/>
          <w:lang w:val="en-US"/>
        </w:rPr>
        <w:t xml:space="preserve"> </w:t>
      </w:r>
      <w:r w:rsidRPr="001143CE">
        <w:rPr>
          <w:rFonts w:ascii="Helvetica" w:hAnsi="Helvetica"/>
          <w:color w:val="000000"/>
          <w:sz w:val="18"/>
          <w:szCs w:val="18"/>
          <w:lang w:val="en-US"/>
        </w:rPr>
        <w:t>Green, red, blue, and grey line indicates New Zealand European, Māori, Pasifika, and other ethnic population, respectively.</w:t>
      </w:r>
    </w:p>
    <w:p w14:paraId="0E53E045" w14:textId="54A6C34A" w:rsidR="00E1537F" w:rsidRPr="001143CE" w:rsidRDefault="003842D7" w:rsidP="00E1537F">
      <w:pPr>
        <w:spacing w:before="100" w:beforeAutospacing="1" w:after="100" w:afterAutospacing="1"/>
        <w:rPr>
          <w:rFonts w:ascii="Helvetica" w:hAnsi="Helvetica"/>
          <w:color w:val="000000"/>
          <w:sz w:val="18"/>
          <w:szCs w:val="18"/>
          <w:lang w:val="en-US"/>
        </w:rPr>
      </w:pPr>
      <w:r w:rsidRPr="001143CE">
        <w:rPr>
          <w:rFonts w:ascii="Helvetica" w:hAnsi="Helvetica"/>
          <w:color w:val="000000"/>
          <w:sz w:val="18"/>
          <w:szCs w:val="18"/>
          <w:lang w:val="en-US"/>
          <w14:ligatures w14:val="standardContextual"/>
        </w:rPr>
        <w:drawing>
          <wp:inline distT="0" distB="0" distL="0" distR="0" wp14:anchorId="1C9EC926" wp14:editId="33B3AE43">
            <wp:extent cx="9470929" cy="3790950"/>
            <wp:effectExtent l="0" t="0" r="3810" b="0"/>
            <wp:docPr id="2" name="Picture 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9476916" cy="3793347"/>
                    </a:xfrm>
                    <a:prstGeom prst="rect">
                      <a:avLst/>
                    </a:prstGeom>
                  </pic:spPr>
                </pic:pic>
              </a:graphicData>
            </a:graphic>
          </wp:inline>
        </w:drawing>
      </w:r>
    </w:p>
    <w:p w14:paraId="42CF6333" w14:textId="77777777" w:rsidR="00E1537F" w:rsidRPr="001143CE" w:rsidRDefault="00E1537F" w:rsidP="00E1537F">
      <w:pPr>
        <w:spacing w:before="100" w:beforeAutospacing="1" w:after="100" w:afterAutospacing="1"/>
        <w:rPr>
          <w:rFonts w:ascii="Helvetica" w:hAnsi="Helvetica"/>
          <w:color w:val="000000"/>
          <w:sz w:val="18"/>
          <w:szCs w:val="18"/>
          <w:lang w:val="en-US"/>
        </w:rPr>
      </w:pPr>
    </w:p>
    <w:p w14:paraId="291D74D8" w14:textId="77777777" w:rsidR="00E1537F" w:rsidRPr="001143CE" w:rsidRDefault="00E1537F" w:rsidP="00E1537F">
      <w:pPr>
        <w:spacing w:before="100" w:beforeAutospacing="1" w:after="100" w:afterAutospacing="1"/>
        <w:rPr>
          <w:rFonts w:ascii="Helvetica" w:hAnsi="Helvetica"/>
          <w:color w:val="000000"/>
          <w:sz w:val="18"/>
          <w:szCs w:val="18"/>
          <w:lang w:val="en-US"/>
        </w:rPr>
      </w:pPr>
    </w:p>
    <w:p w14:paraId="6A1849B9" w14:textId="77777777" w:rsidR="00E1537F" w:rsidRPr="001143CE" w:rsidRDefault="00E1537F" w:rsidP="00486CF2">
      <w:pPr>
        <w:pStyle w:val="Heading1"/>
        <w:rPr>
          <w:rFonts w:ascii="Helvetica" w:hAnsi="Helvetica"/>
          <w:color w:val="000000"/>
          <w:sz w:val="22"/>
          <w:szCs w:val="22"/>
          <w:lang w:val="en-US"/>
        </w:rPr>
      </w:pPr>
      <w:bookmarkStart w:id="7" w:name="_Toc151063729"/>
      <w:r w:rsidRPr="001143CE">
        <w:rPr>
          <w:rFonts w:ascii="Helvetica" w:hAnsi="Helvetica"/>
          <w:b/>
          <w:bCs/>
          <w:color w:val="000000"/>
          <w:sz w:val="22"/>
          <w:szCs w:val="22"/>
          <w:lang w:val="en-US"/>
        </w:rPr>
        <w:t xml:space="preserve">Supplemental Figure 3. </w:t>
      </w:r>
      <w:r w:rsidRPr="001143CE">
        <w:rPr>
          <w:rFonts w:ascii="Helvetica" w:hAnsi="Helvetica"/>
          <w:color w:val="000000"/>
          <w:sz w:val="22"/>
          <w:szCs w:val="22"/>
          <w:lang w:val="en-US"/>
        </w:rPr>
        <w:t>Adjusted rates ratio for rates trends of clinical outcomes in a New Zealand population with impaired glucose tolerance and or impaired fasting glucose enrolled to the Diabetes Care Support Service between 1994 and 2018, by obesity status</w:t>
      </w:r>
      <w:bookmarkEnd w:id="7"/>
    </w:p>
    <w:p w14:paraId="40D13472" w14:textId="0F604654" w:rsidR="00E1537F" w:rsidRPr="001143CE" w:rsidRDefault="00E1537F" w:rsidP="00E1537F">
      <w:pPr>
        <w:spacing w:before="100" w:beforeAutospacing="1" w:after="100" w:afterAutospacing="1"/>
        <w:rPr>
          <w:rFonts w:ascii="Helvetica" w:hAnsi="Helvetica"/>
          <w:color w:val="000000"/>
          <w:sz w:val="18"/>
          <w:szCs w:val="18"/>
          <w:lang w:val="en-US"/>
        </w:rPr>
      </w:pPr>
      <w:r w:rsidRPr="001143CE">
        <w:rPr>
          <w:rFonts w:ascii="Helvetica" w:hAnsi="Helvetica"/>
          <w:color w:val="000000"/>
          <w:sz w:val="18"/>
          <w:szCs w:val="18"/>
          <w:lang w:val="en-US"/>
        </w:rPr>
        <w:t xml:space="preserve">Rates in 1994 </w:t>
      </w:r>
      <w:r w:rsidR="00486CF2" w:rsidRPr="001143CE">
        <w:rPr>
          <w:rFonts w:ascii="Helvetica" w:hAnsi="Helvetica"/>
          <w:color w:val="000000"/>
          <w:sz w:val="18"/>
          <w:szCs w:val="18"/>
          <w:lang w:val="en-US"/>
        </w:rPr>
        <w:t>were</w:t>
      </w:r>
      <w:r w:rsidRPr="001143CE">
        <w:rPr>
          <w:rFonts w:ascii="Helvetica" w:hAnsi="Helvetica"/>
          <w:color w:val="000000"/>
          <w:sz w:val="18"/>
          <w:szCs w:val="18"/>
          <w:lang w:val="en-US"/>
        </w:rPr>
        <w:t xml:space="preserve"> used </w:t>
      </w:r>
      <w:r w:rsidR="00486CF2" w:rsidRPr="001143CE">
        <w:rPr>
          <w:rFonts w:ascii="Helvetica" w:hAnsi="Helvetica"/>
          <w:color w:val="000000"/>
          <w:sz w:val="18"/>
          <w:szCs w:val="18"/>
          <w:lang w:val="en-US"/>
        </w:rPr>
        <w:t xml:space="preserve">as </w:t>
      </w:r>
      <w:r w:rsidRPr="001143CE">
        <w:rPr>
          <w:rFonts w:ascii="Helvetica" w:hAnsi="Helvetica"/>
          <w:color w:val="000000"/>
          <w:sz w:val="18"/>
          <w:szCs w:val="18"/>
          <w:lang w:val="en-US"/>
        </w:rPr>
        <w:t xml:space="preserve">a reference for </w:t>
      </w:r>
      <w:r w:rsidR="00486CF2" w:rsidRPr="001143CE">
        <w:rPr>
          <w:rFonts w:ascii="Helvetica" w:hAnsi="Helvetica"/>
          <w:color w:val="000000"/>
          <w:sz w:val="18"/>
          <w:szCs w:val="18"/>
          <w:lang w:val="en-US"/>
        </w:rPr>
        <w:t xml:space="preserve">the </w:t>
      </w:r>
      <w:r w:rsidRPr="001143CE">
        <w:rPr>
          <w:rFonts w:ascii="Helvetica" w:hAnsi="Helvetica"/>
          <w:color w:val="000000"/>
          <w:sz w:val="18"/>
          <w:szCs w:val="18"/>
          <w:lang w:val="en-US"/>
        </w:rPr>
        <w:t>rates ratio</w:t>
      </w:r>
      <w:r w:rsidR="00486CF2" w:rsidRPr="001143CE">
        <w:rPr>
          <w:rFonts w:ascii="Helvetica" w:hAnsi="Helvetica"/>
          <w:color w:val="000000"/>
          <w:sz w:val="18"/>
          <w:szCs w:val="18"/>
          <w:lang w:val="en-US"/>
        </w:rPr>
        <w:t>s</w:t>
      </w:r>
      <w:r w:rsidRPr="001143CE">
        <w:rPr>
          <w:rFonts w:ascii="Helvetica" w:hAnsi="Helvetica"/>
          <w:color w:val="000000"/>
          <w:sz w:val="18"/>
          <w:szCs w:val="18"/>
          <w:lang w:val="en-US"/>
        </w:rPr>
        <w:t>. Age and birth cohort effects were adjusted by use of age-period-cohort models. Solid lines indicate point estimations and shaded areas indicate the 95% CIs.</w:t>
      </w:r>
      <w:r w:rsidRPr="001143CE">
        <w:rPr>
          <w:rFonts w:ascii="Helvetica" w:hAnsi="Helvetica"/>
          <w:i/>
          <w:iCs/>
          <w:color w:val="000000"/>
          <w:sz w:val="22"/>
          <w:szCs w:val="22"/>
          <w:lang w:val="en-US"/>
        </w:rPr>
        <w:t xml:space="preserve"> </w:t>
      </w:r>
      <w:r w:rsidRPr="001143CE">
        <w:rPr>
          <w:rFonts w:ascii="Helvetica" w:hAnsi="Helvetica"/>
          <w:color w:val="000000"/>
          <w:sz w:val="18"/>
          <w:szCs w:val="18"/>
          <w:lang w:val="en-US"/>
        </w:rPr>
        <w:t xml:space="preserve">Green and red line indicates </w:t>
      </w:r>
      <w:r w:rsidR="00486CF2" w:rsidRPr="001143CE">
        <w:rPr>
          <w:rFonts w:ascii="Helvetica" w:hAnsi="Helvetica"/>
          <w:color w:val="000000"/>
          <w:sz w:val="18"/>
          <w:szCs w:val="18"/>
          <w:lang w:val="en-US"/>
        </w:rPr>
        <w:t xml:space="preserve">the </w:t>
      </w:r>
      <w:r w:rsidRPr="001143CE">
        <w:rPr>
          <w:rFonts w:ascii="Helvetica" w:hAnsi="Helvetica"/>
          <w:color w:val="000000"/>
          <w:sz w:val="18"/>
          <w:szCs w:val="18"/>
          <w:lang w:val="en-US"/>
        </w:rPr>
        <w:t>population with body mass index &lt; 30kg/m</w:t>
      </w:r>
      <w:r w:rsidRPr="001143CE">
        <w:rPr>
          <w:rFonts w:ascii="Helvetica" w:hAnsi="Helvetica"/>
          <w:color w:val="000000"/>
          <w:sz w:val="18"/>
          <w:szCs w:val="18"/>
          <w:vertAlign w:val="superscript"/>
          <w:lang w:val="en-US"/>
        </w:rPr>
        <w:t>2</w:t>
      </w:r>
      <w:r w:rsidRPr="001143CE">
        <w:rPr>
          <w:rFonts w:ascii="Helvetica" w:hAnsi="Helvetica"/>
          <w:color w:val="000000"/>
          <w:sz w:val="18"/>
          <w:szCs w:val="18"/>
          <w:lang w:val="en-US"/>
        </w:rPr>
        <w:t xml:space="preserve"> and </w:t>
      </w:r>
      <w:r w:rsidR="00486CF2" w:rsidRPr="001143CE">
        <w:rPr>
          <w:rFonts w:ascii="Helvetica" w:hAnsi="Helvetica"/>
          <w:color w:val="000000"/>
          <w:sz w:val="18"/>
          <w:szCs w:val="18"/>
          <w:lang w:val="en-US"/>
        </w:rPr>
        <w:t xml:space="preserve">the </w:t>
      </w:r>
      <w:r w:rsidRPr="001143CE">
        <w:rPr>
          <w:rFonts w:ascii="Helvetica" w:hAnsi="Helvetica"/>
          <w:color w:val="000000"/>
          <w:sz w:val="18"/>
          <w:szCs w:val="18"/>
          <w:lang w:val="en-US"/>
        </w:rPr>
        <w:t>population with body mass index ≥30 kg/m</w:t>
      </w:r>
      <w:r w:rsidRPr="001143CE">
        <w:rPr>
          <w:rFonts w:ascii="Helvetica" w:hAnsi="Helvetica"/>
          <w:color w:val="000000"/>
          <w:sz w:val="18"/>
          <w:szCs w:val="18"/>
          <w:vertAlign w:val="superscript"/>
          <w:lang w:val="en-US"/>
        </w:rPr>
        <w:t>2</w:t>
      </w:r>
      <w:r w:rsidRPr="001143CE">
        <w:rPr>
          <w:rFonts w:ascii="Helvetica" w:hAnsi="Helvetica"/>
          <w:color w:val="000000"/>
          <w:sz w:val="18"/>
          <w:szCs w:val="18"/>
          <w:lang w:val="en-US"/>
        </w:rPr>
        <w:t>, respectively.</w:t>
      </w:r>
    </w:p>
    <w:p w14:paraId="34D5C505" w14:textId="70963791" w:rsidR="00E1537F" w:rsidRPr="001143CE" w:rsidRDefault="003842D7" w:rsidP="00E1537F">
      <w:pPr>
        <w:spacing w:before="100" w:beforeAutospacing="1" w:after="100" w:afterAutospacing="1"/>
        <w:rPr>
          <w:rFonts w:ascii="Helvetica" w:hAnsi="Helvetica"/>
          <w:color w:val="000000"/>
          <w:sz w:val="18"/>
          <w:szCs w:val="18"/>
          <w:lang w:val="en-US"/>
        </w:rPr>
      </w:pPr>
      <w:r w:rsidRPr="001143CE">
        <w:rPr>
          <w:rFonts w:ascii="Helvetica" w:hAnsi="Helvetica"/>
          <w:color w:val="000000"/>
          <w:sz w:val="18"/>
          <w:szCs w:val="18"/>
          <w:lang w:val="en-US"/>
          <w14:ligatures w14:val="standardContextual"/>
        </w:rPr>
        <w:drawing>
          <wp:inline distT="0" distB="0" distL="0" distR="0" wp14:anchorId="4DDE99DB" wp14:editId="5DD0F0D3">
            <wp:extent cx="9494725" cy="3800475"/>
            <wp:effectExtent l="0" t="0" r="5080" b="0"/>
            <wp:docPr id="3" name="Picture 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line chart&#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9500706" cy="3802869"/>
                    </a:xfrm>
                    <a:prstGeom prst="rect">
                      <a:avLst/>
                    </a:prstGeom>
                  </pic:spPr>
                </pic:pic>
              </a:graphicData>
            </a:graphic>
          </wp:inline>
        </w:drawing>
      </w:r>
    </w:p>
    <w:p w14:paraId="07F40EDC" w14:textId="77777777" w:rsidR="00E1537F" w:rsidRPr="001143CE" w:rsidRDefault="00E1537F" w:rsidP="00E1537F">
      <w:pPr>
        <w:spacing w:before="100" w:beforeAutospacing="1" w:after="100" w:afterAutospacing="1"/>
        <w:rPr>
          <w:rFonts w:ascii="Helvetica" w:hAnsi="Helvetica"/>
          <w:color w:val="000000"/>
          <w:sz w:val="18"/>
          <w:szCs w:val="18"/>
          <w:lang w:val="en-US"/>
        </w:rPr>
      </w:pPr>
    </w:p>
    <w:p w14:paraId="38EAD0AF" w14:textId="77777777" w:rsidR="00E1537F" w:rsidRPr="001143CE" w:rsidRDefault="00E1537F" w:rsidP="00E1537F">
      <w:pPr>
        <w:spacing w:before="100" w:beforeAutospacing="1" w:after="100" w:afterAutospacing="1"/>
        <w:rPr>
          <w:rFonts w:ascii="Helvetica" w:hAnsi="Helvetica"/>
          <w:color w:val="000000"/>
          <w:sz w:val="18"/>
          <w:szCs w:val="18"/>
          <w:lang w:val="en-US"/>
        </w:rPr>
      </w:pPr>
    </w:p>
    <w:p w14:paraId="23549D59" w14:textId="77777777" w:rsidR="00E1537F" w:rsidRPr="001143CE" w:rsidRDefault="00E1537F" w:rsidP="00486CF2">
      <w:pPr>
        <w:pStyle w:val="Heading1"/>
        <w:rPr>
          <w:rFonts w:ascii="Helvetica" w:hAnsi="Helvetica"/>
          <w:color w:val="000000"/>
          <w:sz w:val="22"/>
          <w:szCs w:val="22"/>
          <w:lang w:val="en-US"/>
        </w:rPr>
      </w:pPr>
      <w:bookmarkStart w:id="8" w:name="_Toc151063730"/>
      <w:r w:rsidRPr="001143CE">
        <w:rPr>
          <w:rFonts w:ascii="Helvetica" w:hAnsi="Helvetica"/>
          <w:b/>
          <w:bCs/>
          <w:color w:val="000000"/>
          <w:sz w:val="22"/>
          <w:szCs w:val="22"/>
          <w:lang w:val="en-US"/>
        </w:rPr>
        <w:t xml:space="preserve">Supplemental Figure 4. </w:t>
      </w:r>
      <w:r w:rsidRPr="001143CE">
        <w:rPr>
          <w:rFonts w:ascii="Helvetica" w:hAnsi="Helvetica"/>
          <w:color w:val="000000"/>
          <w:sz w:val="22"/>
          <w:szCs w:val="22"/>
          <w:lang w:val="en-US"/>
        </w:rPr>
        <w:t>Adjusted rates ratio for rates trends of clinical outcomes in a New Zealand population with impaired glucose tolerance and or impaired fasting glucose enrolled to the Diabetes Care Support Service between 1994 and 2018, by smoking status</w:t>
      </w:r>
      <w:bookmarkEnd w:id="8"/>
    </w:p>
    <w:p w14:paraId="002515A9" w14:textId="63C148C9" w:rsidR="00E1537F" w:rsidRPr="001143CE" w:rsidRDefault="00E1537F" w:rsidP="00E1537F">
      <w:pPr>
        <w:spacing w:before="100" w:beforeAutospacing="1" w:after="100" w:afterAutospacing="1"/>
        <w:rPr>
          <w:rFonts w:ascii="Helvetica" w:hAnsi="Helvetica"/>
          <w:color w:val="000000"/>
          <w:sz w:val="18"/>
          <w:szCs w:val="18"/>
          <w:lang w:val="en-US"/>
        </w:rPr>
      </w:pPr>
      <w:r w:rsidRPr="001143CE">
        <w:rPr>
          <w:rFonts w:ascii="Helvetica" w:hAnsi="Helvetica"/>
          <w:color w:val="000000"/>
          <w:sz w:val="18"/>
          <w:szCs w:val="18"/>
          <w:lang w:val="en-US"/>
        </w:rPr>
        <w:t xml:space="preserve">Rates in 1994 </w:t>
      </w:r>
      <w:r w:rsidR="00486CF2" w:rsidRPr="001143CE">
        <w:rPr>
          <w:rFonts w:ascii="Helvetica" w:hAnsi="Helvetica"/>
          <w:color w:val="000000"/>
          <w:sz w:val="18"/>
          <w:szCs w:val="18"/>
          <w:lang w:val="en-US"/>
        </w:rPr>
        <w:t>were</w:t>
      </w:r>
      <w:r w:rsidRPr="001143CE">
        <w:rPr>
          <w:rFonts w:ascii="Helvetica" w:hAnsi="Helvetica"/>
          <w:color w:val="000000"/>
          <w:sz w:val="18"/>
          <w:szCs w:val="18"/>
          <w:lang w:val="en-US"/>
        </w:rPr>
        <w:t xml:space="preserve"> used </w:t>
      </w:r>
      <w:r w:rsidR="00486CF2" w:rsidRPr="001143CE">
        <w:rPr>
          <w:rFonts w:ascii="Helvetica" w:hAnsi="Helvetica"/>
          <w:color w:val="000000"/>
          <w:sz w:val="18"/>
          <w:szCs w:val="18"/>
          <w:lang w:val="en-US"/>
        </w:rPr>
        <w:t xml:space="preserve">as </w:t>
      </w:r>
      <w:r w:rsidRPr="001143CE">
        <w:rPr>
          <w:rFonts w:ascii="Helvetica" w:hAnsi="Helvetica"/>
          <w:color w:val="000000"/>
          <w:sz w:val="18"/>
          <w:szCs w:val="18"/>
          <w:lang w:val="en-US"/>
        </w:rPr>
        <w:t xml:space="preserve">a reference for </w:t>
      </w:r>
      <w:r w:rsidR="00486CF2" w:rsidRPr="001143CE">
        <w:rPr>
          <w:rFonts w:ascii="Helvetica" w:hAnsi="Helvetica"/>
          <w:color w:val="000000"/>
          <w:sz w:val="18"/>
          <w:szCs w:val="18"/>
          <w:lang w:val="en-US"/>
        </w:rPr>
        <w:t xml:space="preserve">the </w:t>
      </w:r>
      <w:r w:rsidRPr="001143CE">
        <w:rPr>
          <w:rFonts w:ascii="Helvetica" w:hAnsi="Helvetica"/>
          <w:color w:val="000000"/>
          <w:sz w:val="18"/>
          <w:szCs w:val="18"/>
          <w:lang w:val="en-US"/>
        </w:rPr>
        <w:t>rates ratio</w:t>
      </w:r>
      <w:r w:rsidR="00486CF2" w:rsidRPr="001143CE">
        <w:rPr>
          <w:rFonts w:ascii="Helvetica" w:hAnsi="Helvetica"/>
          <w:color w:val="000000"/>
          <w:sz w:val="18"/>
          <w:szCs w:val="18"/>
          <w:lang w:val="en-US"/>
        </w:rPr>
        <w:t>s</w:t>
      </w:r>
      <w:r w:rsidRPr="001143CE">
        <w:rPr>
          <w:rFonts w:ascii="Helvetica" w:hAnsi="Helvetica"/>
          <w:color w:val="000000"/>
          <w:sz w:val="18"/>
          <w:szCs w:val="18"/>
          <w:lang w:val="en-US"/>
        </w:rPr>
        <w:t xml:space="preserve">. Age and birth cohort effects were adjusted by </w:t>
      </w:r>
      <w:r w:rsidR="00486CF2" w:rsidRPr="001143CE">
        <w:rPr>
          <w:rFonts w:ascii="Helvetica" w:hAnsi="Helvetica"/>
          <w:color w:val="000000"/>
          <w:sz w:val="18"/>
          <w:szCs w:val="18"/>
          <w:lang w:val="en-US"/>
        </w:rPr>
        <w:t xml:space="preserve">the </w:t>
      </w:r>
      <w:r w:rsidRPr="001143CE">
        <w:rPr>
          <w:rFonts w:ascii="Helvetica" w:hAnsi="Helvetica"/>
          <w:color w:val="000000"/>
          <w:sz w:val="18"/>
          <w:szCs w:val="18"/>
          <w:lang w:val="en-US"/>
        </w:rPr>
        <w:t>use of age-period-cohort models. Solid lines indicate point estimations and shaded areas indicate the 95% CIs.</w:t>
      </w:r>
      <w:r w:rsidRPr="001143CE">
        <w:rPr>
          <w:rFonts w:ascii="Helvetica" w:hAnsi="Helvetica"/>
          <w:i/>
          <w:iCs/>
          <w:color w:val="000000"/>
          <w:sz w:val="22"/>
          <w:szCs w:val="22"/>
          <w:lang w:val="en-US"/>
        </w:rPr>
        <w:t xml:space="preserve"> </w:t>
      </w:r>
      <w:r w:rsidRPr="001143CE">
        <w:rPr>
          <w:rFonts w:ascii="Helvetica" w:hAnsi="Helvetica"/>
          <w:color w:val="000000"/>
          <w:sz w:val="18"/>
          <w:szCs w:val="18"/>
          <w:lang w:val="en-US"/>
        </w:rPr>
        <w:t>Green, blue, and red line indicates non-smoker, ex-smoker, and current smoker, respectively.</w:t>
      </w:r>
    </w:p>
    <w:p w14:paraId="29BC9BF5" w14:textId="6C5E0E09" w:rsidR="00E1537F" w:rsidRPr="001143CE" w:rsidRDefault="003842D7" w:rsidP="00E1537F">
      <w:pPr>
        <w:spacing w:before="100" w:beforeAutospacing="1" w:after="100" w:afterAutospacing="1"/>
        <w:rPr>
          <w:rFonts w:ascii="Helvetica" w:hAnsi="Helvetica"/>
          <w:color w:val="000000"/>
          <w:sz w:val="18"/>
          <w:szCs w:val="18"/>
          <w:lang w:val="en-US"/>
        </w:rPr>
      </w:pPr>
      <w:r w:rsidRPr="001143CE">
        <w:rPr>
          <w:rFonts w:ascii="Helvetica" w:hAnsi="Helvetica"/>
          <w:color w:val="000000"/>
          <w:sz w:val="18"/>
          <w:szCs w:val="18"/>
          <w:lang w:val="en-US"/>
          <w14:ligatures w14:val="standardContextual"/>
        </w:rPr>
        <w:drawing>
          <wp:inline distT="0" distB="0" distL="0" distR="0" wp14:anchorId="6F4D68F3" wp14:editId="217698CF">
            <wp:extent cx="9508340" cy="3800475"/>
            <wp:effectExtent l="0" t="0" r="4445" b="0"/>
            <wp:docPr id="5" name="Picture 5"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10;&#10;Description automatically generated with medium confidenc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9516885" cy="3803891"/>
                    </a:xfrm>
                    <a:prstGeom prst="rect">
                      <a:avLst/>
                    </a:prstGeom>
                  </pic:spPr>
                </pic:pic>
              </a:graphicData>
            </a:graphic>
          </wp:inline>
        </w:drawing>
      </w:r>
    </w:p>
    <w:p w14:paraId="43B7DC3F" w14:textId="77777777" w:rsidR="00E1537F" w:rsidRPr="001143CE" w:rsidRDefault="00E1537F" w:rsidP="00E1537F">
      <w:pPr>
        <w:spacing w:before="100" w:beforeAutospacing="1" w:after="100" w:afterAutospacing="1"/>
        <w:rPr>
          <w:rFonts w:ascii="Helvetica" w:hAnsi="Helvetica"/>
          <w:color w:val="000000"/>
          <w:sz w:val="18"/>
          <w:szCs w:val="18"/>
          <w:lang w:val="en-US"/>
        </w:rPr>
      </w:pPr>
    </w:p>
    <w:p w14:paraId="7F8947BB" w14:textId="77777777" w:rsidR="00E1537F" w:rsidRPr="001143CE" w:rsidRDefault="00E1537F" w:rsidP="00E1537F">
      <w:pPr>
        <w:rPr>
          <w:rFonts w:ascii="Helvetica" w:hAnsi="Helvetica"/>
          <w:color w:val="000000"/>
          <w:lang w:val="en-US"/>
        </w:rPr>
      </w:pPr>
    </w:p>
    <w:p w14:paraId="5091D1E2" w14:textId="77777777" w:rsidR="00E1537F" w:rsidRPr="001143CE" w:rsidRDefault="00E1537F" w:rsidP="00E1537F">
      <w:pPr>
        <w:rPr>
          <w:rFonts w:ascii="Helvetica" w:hAnsi="Helvetica"/>
          <w:color w:val="000000"/>
          <w:lang w:val="en-US"/>
        </w:rPr>
      </w:pPr>
    </w:p>
    <w:p w14:paraId="052DBC2C" w14:textId="77777777" w:rsidR="00E1537F" w:rsidRPr="001143CE" w:rsidRDefault="00E1537F" w:rsidP="00486CF2">
      <w:pPr>
        <w:pStyle w:val="Heading1"/>
        <w:rPr>
          <w:rFonts w:ascii="Helvetica" w:hAnsi="Helvetica"/>
          <w:color w:val="000000"/>
          <w:sz w:val="22"/>
          <w:szCs w:val="22"/>
          <w:lang w:val="en-US"/>
        </w:rPr>
      </w:pPr>
      <w:bookmarkStart w:id="9" w:name="_Toc151063731"/>
      <w:r w:rsidRPr="001143CE">
        <w:rPr>
          <w:rFonts w:ascii="Helvetica" w:hAnsi="Helvetica"/>
          <w:b/>
          <w:bCs/>
          <w:color w:val="000000"/>
          <w:sz w:val="22"/>
          <w:szCs w:val="22"/>
          <w:lang w:val="en-US"/>
        </w:rPr>
        <w:t xml:space="preserve">Supplemental Figure 5. </w:t>
      </w:r>
      <w:r w:rsidRPr="001143CE">
        <w:rPr>
          <w:rFonts w:ascii="Helvetica" w:hAnsi="Helvetica"/>
          <w:color w:val="000000"/>
          <w:sz w:val="22"/>
          <w:szCs w:val="22"/>
          <w:lang w:val="en-US"/>
        </w:rPr>
        <w:t>Adjusted rates ratio for rates trends of clinical outcomes in a New Zealand population with impaired glucose tolerance and or impaired fasting glucose enrolled to the Diabetes Care Support Service between 1994 and 2018, by systolic blood pressure level</w:t>
      </w:r>
      <w:bookmarkEnd w:id="9"/>
    </w:p>
    <w:p w14:paraId="46989B22" w14:textId="75C53BB6" w:rsidR="00E1537F" w:rsidRPr="001143CE" w:rsidRDefault="00E1537F" w:rsidP="00E1537F">
      <w:pPr>
        <w:spacing w:before="100" w:beforeAutospacing="1" w:after="100" w:afterAutospacing="1"/>
        <w:rPr>
          <w:rFonts w:ascii="Helvetica" w:hAnsi="Helvetica"/>
          <w:color w:val="000000"/>
          <w:sz w:val="18"/>
          <w:szCs w:val="18"/>
          <w:lang w:val="en-US"/>
        </w:rPr>
      </w:pPr>
      <w:r w:rsidRPr="001143CE">
        <w:rPr>
          <w:rFonts w:ascii="Helvetica" w:hAnsi="Helvetica"/>
          <w:color w:val="000000"/>
          <w:sz w:val="18"/>
          <w:szCs w:val="18"/>
          <w:lang w:val="en-US"/>
        </w:rPr>
        <w:t xml:space="preserve">Rates in 1994 </w:t>
      </w:r>
      <w:r w:rsidR="00486CF2" w:rsidRPr="001143CE">
        <w:rPr>
          <w:rFonts w:ascii="Helvetica" w:hAnsi="Helvetica"/>
          <w:color w:val="000000"/>
          <w:sz w:val="18"/>
          <w:szCs w:val="18"/>
          <w:lang w:val="en-US"/>
        </w:rPr>
        <w:t>were</w:t>
      </w:r>
      <w:r w:rsidRPr="001143CE">
        <w:rPr>
          <w:rFonts w:ascii="Helvetica" w:hAnsi="Helvetica"/>
          <w:color w:val="000000"/>
          <w:sz w:val="18"/>
          <w:szCs w:val="18"/>
          <w:lang w:val="en-US"/>
        </w:rPr>
        <w:t xml:space="preserve"> used </w:t>
      </w:r>
      <w:r w:rsidR="00486CF2" w:rsidRPr="001143CE">
        <w:rPr>
          <w:rFonts w:ascii="Helvetica" w:hAnsi="Helvetica"/>
          <w:color w:val="000000"/>
          <w:sz w:val="18"/>
          <w:szCs w:val="18"/>
          <w:lang w:val="en-US"/>
        </w:rPr>
        <w:t xml:space="preserve">as </w:t>
      </w:r>
      <w:r w:rsidRPr="001143CE">
        <w:rPr>
          <w:rFonts w:ascii="Helvetica" w:hAnsi="Helvetica"/>
          <w:color w:val="000000"/>
          <w:sz w:val="18"/>
          <w:szCs w:val="18"/>
          <w:lang w:val="en-US"/>
        </w:rPr>
        <w:t xml:space="preserve">a reference for </w:t>
      </w:r>
      <w:r w:rsidR="00486CF2" w:rsidRPr="001143CE">
        <w:rPr>
          <w:rFonts w:ascii="Helvetica" w:hAnsi="Helvetica"/>
          <w:color w:val="000000"/>
          <w:sz w:val="18"/>
          <w:szCs w:val="18"/>
          <w:lang w:val="en-US"/>
        </w:rPr>
        <w:t xml:space="preserve">the </w:t>
      </w:r>
      <w:r w:rsidRPr="001143CE">
        <w:rPr>
          <w:rFonts w:ascii="Helvetica" w:hAnsi="Helvetica"/>
          <w:color w:val="000000"/>
          <w:sz w:val="18"/>
          <w:szCs w:val="18"/>
          <w:lang w:val="en-US"/>
        </w:rPr>
        <w:t>rates ratio</w:t>
      </w:r>
      <w:r w:rsidR="00486CF2" w:rsidRPr="001143CE">
        <w:rPr>
          <w:rFonts w:ascii="Helvetica" w:hAnsi="Helvetica"/>
          <w:color w:val="000000"/>
          <w:sz w:val="18"/>
          <w:szCs w:val="18"/>
          <w:lang w:val="en-US"/>
        </w:rPr>
        <w:t>s</w:t>
      </w:r>
      <w:r w:rsidRPr="001143CE">
        <w:rPr>
          <w:rFonts w:ascii="Helvetica" w:hAnsi="Helvetica"/>
          <w:color w:val="000000"/>
          <w:sz w:val="18"/>
          <w:szCs w:val="18"/>
          <w:lang w:val="en-US"/>
        </w:rPr>
        <w:t>. Age and birth cohort effects were adjusted by use of age-period-cohort models. Solid lines indicate point estimations and shaded areas indicate the 95% CIs.</w:t>
      </w:r>
      <w:r w:rsidRPr="001143CE">
        <w:rPr>
          <w:rFonts w:ascii="Helvetica" w:hAnsi="Helvetica"/>
          <w:i/>
          <w:iCs/>
          <w:color w:val="000000"/>
          <w:sz w:val="22"/>
          <w:szCs w:val="22"/>
          <w:lang w:val="en-US"/>
        </w:rPr>
        <w:t xml:space="preserve"> </w:t>
      </w:r>
      <w:r w:rsidRPr="001143CE">
        <w:rPr>
          <w:rFonts w:ascii="Helvetica" w:hAnsi="Helvetica"/>
          <w:color w:val="000000"/>
          <w:sz w:val="18"/>
          <w:szCs w:val="18"/>
          <w:lang w:val="en-US"/>
        </w:rPr>
        <w:t>Blue and red line indicates SBP&lt;130mmHg and SBP≥130mmHg, respectively.</w:t>
      </w:r>
    </w:p>
    <w:p w14:paraId="67843533" w14:textId="4D128013" w:rsidR="00E1537F" w:rsidRPr="001143CE" w:rsidRDefault="003842D7" w:rsidP="00E1537F">
      <w:pPr>
        <w:spacing w:before="100" w:beforeAutospacing="1" w:after="100" w:afterAutospacing="1"/>
        <w:rPr>
          <w:rFonts w:ascii="Helvetica" w:hAnsi="Helvetica"/>
          <w:color w:val="000000"/>
          <w:lang w:val="en-US"/>
        </w:rPr>
      </w:pPr>
      <w:r w:rsidRPr="001143CE">
        <w:rPr>
          <w:rFonts w:ascii="Helvetica" w:hAnsi="Helvetica"/>
          <w:color w:val="000000"/>
          <w:lang w:val="en-US"/>
          <w14:ligatures w14:val="standardContextual"/>
        </w:rPr>
        <w:drawing>
          <wp:inline distT="0" distB="0" distL="0" distR="0" wp14:anchorId="59C837AF" wp14:editId="0D53A476">
            <wp:extent cx="9579831" cy="3829050"/>
            <wp:effectExtent l="0" t="0" r="0" b="0"/>
            <wp:docPr id="6" name="Picture 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line chart&#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9589173" cy="3832784"/>
                    </a:xfrm>
                    <a:prstGeom prst="rect">
                      <a:avLst/>
                    </a:prstGeom>
                  </pic:spPr>
                </pic:pic>
              </a:graphicData>
            </a:graphic>
          </wp:inline>
        </w:drawing>
      </w:r>
    </w:p>
    <w:p w14:paraId="55F9DB2A" w14:textId="77777777" w:rsidR="00E1537F" w:rsidRPr="001143CE" w:rsidRDefault="00E1537F" w:rsidP="00E1537F">
      <w:pPr>
        <w:spacing w:before="100" w:beforeAutospacing="1" w:after="100" w:afterAutospacing="1"/>
        <w:rPr>
          <w:rFonts w:ascii="Helvetica" w:hAnsi="Helvetica"/>
          <w:color w:val="000000"/>
          <w:lang w:val="en-US"/>
        </w:rPr>
      </w:pPr>
    </w:p>
    <w:p w14:paraId="6D59BAD7" w14:textId="77777777" w:rsidR="00E1537F" w:rsidRPr="001143CE" w:rsidRDefault="00E1537F" w:rsidP="00E1537F">
      <w:pPr>
        <w:spacing w:before="100" w:beforeAutospacing="1" w:after="100" w:afterAutospacing="1"/>
        <w:rPr>
          <w:rFonts w:ascii="Helvetica" w:hAnsi="Helvetica"/>
          <w:color w:val="000000"/>
          <w:lang w:val="en-US"/>
        </w:rPr>
      </w:pPr>
    </w:p>
    <w:p w14:paraId="0BA1A3AA" w14:textId="77777777" w:rsidR="00E1537F" w:rsidRPr="001143CE" w:rsidRDefault="00E1537F" w:rsidP="00486CF2">
      <w:pPr>
        <w:pStyle w:val="Heading1"/>
        <w:rPr>
          <w:rFonts w:ascii="Helvetica" w:hAnsi="Helvetica"/>
          <w:b/>
          <w:bCs/>
          <w:color w:val="000000"/>
          <w:sz w:val="22"/>
          <w:szCs w:val="22"/>
          <w:lang w:val="en-US"/>
        </w:rPr>
      </w:pPr>
      <w:bookmarkStart w:id="10" w:name="_Toc151063732"/>
      <w:r w:rsidRPr="001143CE">
        <w:rPr>
          <w:rFonts w:ascii="Helvetica" w:hAnsi="Helvetica"/>
          <w:b/>
          <w:bCs/>
          <w:color w:val="000000"/>
          <w:sz w:val="22"/>
          <w:szCs w:val="22"/>
          <w:lang w:val="en-US"/>
        </w:rPr>
        <w:t xml:space="preserve">Supplemental Figure 6. </w:t>
      </w:r>
      <w:r w:rsidRPr="001143CE">
        <w:rPr>
          <w:rFonts w:ascii="Helvetica" w:hAnsi="Helvetica"/>
          <w:color w:val="000000"/>
          <w:sz w:val="22"/>
          <w:szCs w:val="22"/>
          <w:lang w:val="en-US"/>
        </w:rPr>
        <w:t>Adjusted rates ratio for rates trends of clinical outcomes in a New Zealand population with impaired glucose tolerance and or impaired fasting</w:t>
      </w:r>
      <w:r w:rsidRPr="001143CE">
        <w:rPr>
          <w:rFonts w:ascii="Helvetica" w:hAnsi="Helvetica"/>
          <w:b/>
          <w:bCs/>
          <w:color w:val="000000"/>
          <w:sz w:val="22"/>
          <w:szCs w:val="22"/>
          <w:lang w:val="en-US"/>
        </w:rPr>
        <w:t xml:space="preserve"> glucose enrolled to the Diabetes Care Support Service between 1994 and 2018, by total cholesterol level</w:t>
      </w:r>
      <w:bookmarkEnd w:id="10"/>
    </w:p>
    <w:p w14:paraId="53107A56" w14:textId="57D4914E" w:rsidR="00E1537F" w:rsidRPr="001143CE" w:rsidRDefault="00E1537F" w:rsidP="00E1537F">
      <w:pPr>
        <w:spacing w:before="100" w:beforeAutospacing="1" w:after="100" w:afterAutospacing="1"/>
        <w:rPr>
          <w:rFonts w:ascii="Helvetica" w:hAnsi="Helvetica"/>
          <w:color w:val="000000"/>
          <w:sz w:val="18"/>
          <w:szCs w:val="18"/>
          <w:lang w:val="en-US"/>
        </w:rPr>
      </w:pPr>
      <w:r w:rsidRPr="001143CE">
        <w:rPr>
          <w:rFonts w:ascii="Helvetica" w:hAnsi="Helvetica"/>
          <w:color w:val="000000"/>
          <w:sz w:val="18"/>
          <w:szCs w:val="18"/>
          <w:lang w:val="en-US"/>
        </w:rPr>
        <w:t xml:space="preserve">Rates in 1994 was used a reference for rates ratio. Age and birth cohort effects were adjusted by </w:t>
      </w:r>
      <w:r w:rsidR="00486CF2" w:rsidRPr="001143CE">
        <w:rPr>
          <w:rFonts w:ascii="Helvetica" w:hAnsi="Helvetica"/>
          <w:color w:val="000000"/>
          <w:sz w:val="18"/>
          <w:szCs w:val="18"/>
          <w:lang w:val="en-US"/>
        </w:rPr>
        <w:t xml:space="preserve">the </w:t>
      </w:r>
      <w:r w:rsidRPr="001143CE">
        <w:rPr>
          <w:rFonts w:ascii="Helvetica" w:hAnsi="Helvetica"/>
          <w:color w:val="000000"/>
          <w:sz w:val="18"/>
          <w:szCs w:val="18"/>
          <w:lang w:val="en-US"/>
        </w:rPr>
        <w:t>use of age-period-cohort models. Solid lines indicate point estimations and shaded areas indicate the 95% CIs.</w:t>
      </w:r>
      <w:r w:rsidRPr="001143CE">
        <w:rPr>
          <w:rFonts w:ascii="Helvetica" w:hAnsi="Helvetica"/>
          <w:i/>
          <w:iCs/>
          <w:color w:val="000000"/>
          <w:sz w:val="22"/>
          <w:szCs w:val="22"/>
          <w:lang w:val="en-US"/>
        </w:rPr>
        <w:t xml:space="preserve"> </w:t>
      </w:r>
      <w:r w:rsidRPr="001143CE">
        <w:rPr>
          <w:rFonts w:ascii="Helvetica" w:hAnsi="Helvetica"/>
          <w:color w:val="000000"/>
          <w:sz w:val="18"/>
          <w:szCs w:val="18"/>
          <w:lang w:val="en-US"/>
        </w:rPr>
        <w:t>Blue and red line indicates total cholesterol&lt;5.0mmol/L and total cholesterol≥5.0mmol/L, respectively.</w:t>
      </w:r>
    </w:p>
    <w:p w14:paraId="3A321D51" w14:textId="09BA47CB" w:rsidR="00E1537F" w:rsidRPr="001143CE" w:rsidRDefault="003842D7" w:rsidP="00E1537F">
      <w:pPr>
        <w:spacing w:before="100" w:beforeAutospacing="1" w:after="100" w:afterAutospacing="1"/>
        <w:rPr>
          <w:rFonts w:ascii="Helvetica" w:hAnsi="Helvetica"/>
          <w:color w:val="000000"/>
          <w:sz w:val="18"/>
          <w:szCs w:val="18"/>
          <w:lang w:val="en-US"/>
        </w:rPr>
      </w:pPr>
      <w:r w:rsidRPr="001143CE">
        <w:rPr>
          <w:rFonts w:ascii="Helvetica" w:hAnsi="Helvetica"/>
          <w:color w:val="000000"/>
          <w:sz w:val="18"/>
          <w:szCs w:val="18"/>
          <w:lang w:val="en-US"/>
          <w14:ligatures w14:val="standardContextual"/>
        </w:rPr>
        <w:drawing>
          <wp:inline distT="0" distB="0" distL="0" distR="0" wp14:anchorId="4A60E0DB" wp14:editId="48C269C7">
            <wp:extent cx="9556001" cy="3819525"/>
            <wp:effectExtent l="0" t="0" r="0" b="3175"/>
            <wp:docPr id="9" name="Picture 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9567446" cy="3824099"/>
                    </a:xfrm>
                    <a:prstGeom prst="rect">
                      <a:avLst/>
                    </a:prstGeom>
                  </pic:spPr>
                </pic:pic>
              </a:graphicData>
            </a:graphic>
          </wp:inline>
        </w:drawing>
      </w:r>
    </w:p>
    <w:p w14:paraId="2F9B91BB" w14:textId="77777777" w:rsidR="00E1537F" w:rsidRPr="001143CE" w:rsidRDefault="00E1537F" w:rsidP="00E1537F">
      <w:pPr>
        <w:spacing w:before="100" w:beforeAutospacing="1" w:after="100" w:afterAutospacing="1"/>
        <w:rPr>
          <w:rFonts w:ascii="Helvetica" w:hAnsi="Helvetica"/>
          <w:color w:val="000000"/>
          <w:sz w:val="18"/>
          <w:szCs w:val="18"/>
          <w:lang w:val="en-US"/>
        </w:rPr>
      </w:pPr>
    </w:p>
    <w:p w14:paraId="7E327C96" w14:textId="77777777" w:rsidR="00E1537F" w:rsidRPr="001143CE" w:rsidRDefault="00E1537F" w:rsidP="00E1537F">
      <w:pPr>
        <w:spacing w:before="100" w:beforeAutospacing="1" w:after="100" w:afterAutospacing="1"/>
        <w:rPr>
          <w:rFonts w:ascii="Helvetica" w:hAnsi="Helvetica"/>
          <w:color w:val="000000"/>
          <w:sz w:val="18"/>
          <w:szCs w:val="18"/>
          <w:lang w:val="en-US"/>
        </w:rPr>
      </w:pPr>
    </w:p>
    <w:p w14:paraId="17C3EA1B" w14:textId="77777777" w:rsidR="00E1537F" w:rsidRPr="001143CE" w:rsidRDefault="00E1537F" w:rsidP="00486CF2">
      <w:pPr>
        <w:pStyle w:val="Heading1"/>
        <w:rPr>
          <w:rFonts w:ascii="Helvetica" w:hAnsi="Helvetica"/>
          <w:color w:val="000000"/>
          <w:sz w:val="22"/>
          <w:szCs w:val="22"/>
          <w:lang w:val="en-US"/>
        </w:rPr>
      </w:pPr>
      <w:bookmarkStart w:id="11" w:name="_Toc151063733"/>
      <w:r w:rsidRPr="001143CE">
        <w:rPr>
          <w:rFonts w:ascii="Helvetica" w:hAnsi="Helvetica"/>
          <w:b/>
          <w:bCs/>
          <w:color w:val="000000"/>
          <w:sz w:val="22"/>
          <w:szCs w:val="22"/>
          <w:lang w:val="en-US"/>
        </w:rPr>
        <w:t xml:space="preserve">Supplemental Figure 7. </w:t>
      </w:r>
      <w:r w:rsidRPr="001143CE">
        <w:rPr>
          <w:rFonts w:ascii="Helvetica" w:hAnsi="Helvetica"/>
          <w:color w:val="000000"/>
          <w:sz w:val="22"/>
          <w:szCs w:val="22"/>
          <w:lang w:val="en-US"/>
        </w:rPr>
        <w:t>Adjusted rates ratio for rates trends of clinical outcomes in a New Zealand population with impaired glucose tolerance and or impaired fasting glucose  enrolled to the Diabetes Care Support Service between 1994 and 2018, by triglyceride level</w:t>
      </w:r>
      <w:bookmarkEnd w:id="11"/>
    </w:p>
    <w:p w14:paraId="195CCF91" w14:textId="77777777" w:rsidR="00486CF2" w:rsidRPr="001143CE" w:rsidRDefault="00486CF2" w:rsidP="00486CF2">
      <w:pPr>
        <w:rPr>
          <w:color w:val="000000"/>
          <w:lang w:val="en-US"/>
        </w:rPr>
      </w:pPr>
    </w:p>
    <w:p w14:paraId="51F8BF7C" w14:textId="77777777" w:rsidR="00E1537F" w:rsidRPr="001143CE" w:rsidRDefault="00E1537F" w:rsidP="00E1537F">
      <w:pPr>
        <w:spacing w:before="100" w:beforeAutospacing="1" w:after="100" w:afterAutospacing="1"/>
        <w:rPr>
          <w:rFonts w:ascii="Helvetica" w:hAnsi="Helvetica"/>
          <w:color w:val="000000"/>
          <w:sz w:val="18"/>
          <w:szCs w:val="18"/>
          <w:lang w:val="en-US"/>
        </w:rPr>
      </w:pPr>
      <w:r w:rsidRPr="001143CE">
        <w:rPr>
          <w:rFonts w:ascii="Helvetica" w:hAnsi="Helvetica"/>
          <w:color w:val="000000"/>
          <w:sz w:val="18"/>
          <w:szCs w:val="18"/>
          <w:lang w:val="en-US"/>
        </w:rPr>
        <w:t>Rates in 1994 was used a reference for rates ratio. Age and birth cohort effects were adjusted by use of age-period-cohort models. Solid lines indicate point estimations and shaded areas indicate the 95% CIs.</w:t>
      </w:r>
      <w:r w:rsidRPr="001143CE">
        <w:rPr>
          <w:rFonts w:ascii="Helvetica" w:hAnsi="Helvetica"/>
          <w:i/>
          <w:iCs/>
          <w:color w:val="000000"/>
          <w:sz w:val="22"/>
          <w:szCs w:val="22"/>
          <w:lang w:val="en-US"/>
        </w:rPr>
        <w:t xml:space="preserve"> </w:t>
      </w:r>
      <w:r w:rsidRPr="001143CE">
        <w:rPr>
          <w:rFonts w:ascii="Helvetica" w:hAnsi="Helvetica"/>
          <w:color w:val="000000"/>
          <w:sz w:val="18"/>
          <w:szCs w:val="18"/>
          <w:lang w:val="en-US"/>
        </w:rPr>
        <w:t>Blue and red line indicates triglyceride&lt;1.8mmol/L and triglyceride≥1.8mmol/L, respectively.</w:t>
      </w:r>
    </w:p>
    <w:p w14:paraId="4ED6E24B" w14:textId="50A53B9B" w:rsidR="00E1537F" w:rsidRPr="001143CE" w:rsidRDefault="003842D7" w:rsidP="00E1537F">
      <w:pPr>
        <w:spacing w:before="100" w:beforeAutospacing="1" w:after="100" w:afterAutospacing="1"/>
        <w:rPr>
          <w:rFonts w:ascii="Helvetica" w:hAnsi="Helvetica"/>
          <w:color w:val="000000"/>
          <w:sz w:val="18"/>
          <w:szCs w:val="18"/>
          <w:lang w:val="en-US"/>
        </w:rPr>
      </w:pPr>
      <w:r w:rsidRPr="001143CE">
        <w:rPr>
          <w:rFonts w:ascii="Helvetica" w:hAnsi="Helvetica"/>
          <w:color w:val="000000"/>
          <w:sz w:val="18"/>
          <w:szCs w:val="18"/>
          <w:lang w:val="en-US"/>
          <w14:ligatures w14:val="standardContextual"/>
        </w:rPr>
        <w:drawing>
          <wp:inline distT="0" distB="0" distL="0" distR="0" wp14:anchorId="6DEC8B63" wp14:editId="6632AE07">
            <wp:extent cx="9627492" cy="3848100"/>
            <wp:effectExtent l="0" t="0" r="0" b="0"/>
            <wp:docPr id="10" name="Picture 1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line chart&#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9636776" cy="3851811"/>
                    </a:xfrm>
                    <a:prstGeom prst="rect">
                      <a:avLst/>
                    </a:prstGeom>
                  </pic:spPr>
                </pic:pic>
              </a:graphicData>
            </a:graphic>
          </wp:inline>
        </w:drawing>
      </w:r>
    </w:p>
    <w:p w14:paraId="24B446D1" w14:textId="77777777" w:rsidR="00E1537F" w:rsidRPr="001143CE" w:rsidRDefault="00E1537F" w:rsidP="00E1537F">
      <w:pPr>
        <w:spacing w:before="100" w:beforeAutospacing="1" w:after="100" w:afterAutospacing="1"/>
        <w:rPr>
          <w:rFonts w:ascii="Helvetica" w:hAnsi="Helvetica"/>
          <w:color w:val="000000"/>
          <w:sz w:val="18"/>
          <w:szCs w:val="18"/>
          <w:lang w:val="en-US"/>
        </w:rPr>
      </w:pPr>
    </w:p>
    <w:p w14:paraId="0DA03BD6" w14:textId="77777777" w:rsidR="00E1537F" w:rsidRPr="001143CE" w:rsidRDefault="00E1537F" w:rsidP="00486CF2">
      <w:pPr>
        <w:pStyle w:val="Heading1"/>
        <w:rPr>
          <w:rFonts w:ascii="Helvetica" w:hAnsi="Helvetica"/>
          <w:color w:val="000000"/>
          <w:sz w:val="22"/>
          <w:szCs w:val="22"/>
          <w:lang w:val="en-US"/>
        </w:rPr>
      </w:pPr>
      <w:bookmarkStart w:id="12" w:name="_Toc151063734"/>
      <w:r w:rsidRPr="001143CE">
        <w:rPr>
          <w:rFonts w:ascii="Helvetica" w:hAnsi="Helvetica"/>
          <w:b/>
          <w:bCs/>
          <w:color w:val="000000"/>
          <w:sz w:val="22"/>
          <w:szCs w:val="22"/>
          <w:lang w:val="en-US"/>
        </w:rPr>
        <w:lastRenderedPageBreak/>
        <w:t xml:space="preserve">Supplemental Figure 8. </w:t>
      </w:r>
      <w:r w:rsidRPr="001143CE">
        <w:rPr>
          <w:rFonts w:ascii="Helvetica" w:hAnsi="Helvetica"/>
          <w:color w:val="000000"/>
          <w:sz w:val="22"/>
          <w:szCs w:val="22"/>
          <w:lang w:val="en-US"/>
        </w:rPr>
        <w:t>Adjusted rates ratio for rates trends of clinical outcomes in a New Zealand population with impaired glucose tolerance and or impaired fasting glucose enrolled to the Diabetes Care Support Service between 1994 and 2018, by HbA1c level</w:t>
      </w:r>
      <w:bookmarkEnd w:id="12"/>
    </w:p>
    <w:p w14:paraId="572434AB" w14:textId="27A447C3" w:rsidR="00E1537F" w:rsidRPr="001143CE" w:rsidRDefault="00E1537F" w:rsidP="00E1537F">
      <w:pPr>
        <w:spacing w:before="100" w:beforeAutospacing="1" w:after="100" w:afterAutospacing="1"/>
        <w:rPr>
          <w:rFonts w:ascii="Helvetica" w:hAnsi="Helvetica"/>
          <w:color w:val="000000"/>
          <w:sz w:val="18"/>
          <w:szCs w:val="18"/>
          <w:lang w:val="en-US"/>
        </w:rPr>
      </w:pPr>
      <w:r w:rsidRPr="001143CE">
        <w:rPr>
          <w:rFonts w:ascii="Helvetica" w:hAnsi="Helvetica"/>
          <w:color w:val="000000"/>
          <w:sz w:val="18"/>
          <w:szCs w:val="18"/>
          <w:lang w:val="en-US"/>
        </w:rPr>
        <w:t xml:space="preserve">Rates in 1994 </w:t>
      </w:r>
      <w:r w:rsidR="00486CF2" w:rsidRPr="001143CE">
        <w:rPr>
          <w:rFonts w:ascii="Helvetica" w:hAnsi="Helvetica"/>
          <w:color w:val="000000"/>
          <w:sz w:val="18"/>
          <w:szCs w:val="18"/>
          <w:lang w:val="en-US"/>
        </w:rPr>
        <w:t>were</w:t>
      </w:r>
      <w:r w:rsidRPr="001143CE">
        <w:rPr>
          <w:rFonts w:ascii="Helvetica" w:hAnsi="Helvetica"/>
          <w:color w:val="000000"/>
          <w:sz w:val="18"/>
          <w:szCs w:val="18"/>
          <w:lang w:val="en-US"/>
        </w:rPr>
        <w:t xml:space="preserve"> used </w:t>
      </w:r>
      <w:r w:rsidR="00486CF2" w:rsidRPr="001143CE">
        <w:rPr>
          <w:rFonts w:ascii="Helvetica" w:hAnsi="Helvetica"/>
          <w:color w:val="000000"/>
          <w:sz w:val="18"/>
          <w:szCs w:val="18"/>
          <w:lang w:val="en-US"/>
        </w:rPr>
        <w:t xml:space="preserve">as </w:t>
      </w:r>
      <w:r w:rsidRPr="001143CE">
        <w:rPr>
          <w:rFonts w:ascii="Helvetica" w:hAnsi="Helvetica"/>
          <w:color w:val="000000"/>
          <w:sz w:val="18"/>
          <w:szCs w:val="18"/>
          <w:lang w:val="en-US"/>
        </w:rPr>
        <w:t xml:space="preserve">a reference for </w:t>
      </w:r>
      <w:r w:rsidR="00486CF2" w:rsidRPr="001143CE">
        <w:rPr>
          <w:rFonts w:ascii="Helvetica" w:hAnsi="Helvetica"/>
          <w:color w:val="000000"/>
          <w:sz w:val="18"/>
          <w:szCs w:val="18"/>
          <w:lang w:val="en-US"/>
        </w:rPr>
        <w:t xml:space="preserve">the </w:t>
      </w:r>
      <w:r w:rsidRPr="001143CE">
        <w:rPr>
          <w:rFonts w:ascii="Helvetica" w:hAnsi="Helvetica"/>
          <w:color w:val="000000"/>
          <w:sz w:val="18"/>
          <w:szCs w:val="18"/>
          <w:lang w:val="en-US"/>
        </w:rPr>
        <w:t>rates ratio</w:t>
      </w:r>
      <w:r w:rsidR="00486CF2" w:rsidRPr="001143CE">
        <w:rPr>
          <w:rFonts w:ascii="Helvetica" w:hAnsi="Helvetica"/>
          <w:color w:val="000000"/>
          <w:sz w:val="18"/>
          <w:szCs w:val="18"/>
          <w:lang w:val="en-US"/>
        </w:rPr>
        <w:t>s</w:t>
      </w:r>
      <w:r w:rsidRPr="001143CE">
        <w:rPr>
          <w:rFonts w:ascii="Helvetica" w:hAnsi="Helvetica"/>
          <w:color w:val="000000"/>
          <w:sz w:val="18"/>
          <w:szCs w:val="18"/>
          <w:lang w:val="en-US"/>
        </w:rPr>
        <w:t xml:space="preserve">. Age and birth cohort effects were adjusted by </w:t>
      </w:r>
      <w:r w:rsidR="00486CF2" w:rsidRPr="001143CE">
        <w:rPr>
          <w:rFonts w:ascii="Helvetica" w:hAnsi="Helvetica"/>
          <w:color w:val="000000"/>
          <w:sz w:val="18"/>
          <w:szCs w:val="18"/>
          <w:lang w:val="en-US"/>
        </w:rPr>
        <w:t xml:space="preserve">the </w:t>
      </w:r>
      <w:r w:rsidRPr="001143CE">
        <w:rPr>
          <w:rFonts w:ascii="Helvetica" w:hAnsi="Helvetica"/>
          <w:color w:val="000000"/>
          <w:sz w:val="18"/>
          <w:szCs w:val="18"/>
          <w:lang w:val="en-US"/>
        </w:rPr>
        <w:t>use of age-period-cohort models. Solid lines indicate point estimations and shaded areas indicate the 95% CIs.</w:t>
      </w:r>
      <w:r w:rsidRPr="001143CE">
        <w:rPr>
          <w:rFonts w:ascii="Helvetica" w:hAnsi="Helvetica"/>
          <w:i/>
          <w:iCs/>
          <w:color w:val="000000"/>
          <w:sz w:val="22"/>
          <w:szCs w:val="22"/>
          <w:lang w:val="en-US"/>
        </w:rPr>
        <w:t xml:space="preserve"> </w:t>
      </w:r>
      <w:r w:rsidR="00486CF2" w:rsidRPr="001143CE">
        <w:rPr>
          <w:rFonts w:ascii="Helvetica" w:hAnsi="Helvetica"/>
          <w:i/>
          <w:iCs/>
          <w:color w:val="000000"/>
          <w:sz w:val="22"/>
          <w:szCs w:val="22"/>
          <w:lang w:val="en-US"/>
        </w:rPr>
        <w:t>The blue</w:t>
      </w:r>
      <w:r w:rsidRPr="001143CE">
        <w:rPr>
          <w:rFonts w:ascii="Helvetica" w:hAnsi="Helvetica"/>
          <w:color w:val="000000"/>
          <w:sz w:val="18"/>
          <w:szCs w:val="18"/>
          <w:lang w:val="en-US"/>
        </w:rPr>
        <w:t xml:space="preserve"> and red line indicates HbA1c&lt;43mmol/mol and triglyceride≥43mmol/mol, respectively.</w:t>
      </w:r>
    </w:p>
    <w:p w14:paraId="2305593E" w14:textId="7BB1B492" w:rsidR="00E1537F" w:rsidRPr="001143CE" w:rsidRDefault="003842D7" w:rsidP="00E1537F">
      <w:pPr>
        <w:spacing w:before="100" w:beforeAutospacing="1" w:after="100" w:afterAutospacing="1"/>
        <w:rPr>
          <w:rFonts w:ascii="Helvetica" w:hAnsi="Helvetica"/>
          <w:color w:val="000000"/>
          <w:sz w:val="18"/>
          <w:szCs w:val="18"/>
          <w:lang w:val="en-US"/>
        </w:rPr>
      </w:pPr>
      <w:r w:rsidRPr="001143CE">
        <w:rPr>
          <w:rFonts w:ascii="Helvetica" w:hAnsi="Helvetica"/>
          <w:color w:val="000000"/>
          <w:sz w:val="18"/>
          <w:szCs w:val="18"/>
          <w:lang w:val="en-US"/>
          <w14:ligatures w14:val="standardContextual"/>
        </w:rPr>
        <w:drawing>
          <wp:inline distT="0" distB="0" distL="0" distR="0" wp14:anchorId="6B6930EF" wp14:editId="1B9EEA99">
            <wp:extent cx="9579831" cy="3829050"/>
            <wp:effectExtent l="0" t="0" r="0" b="0"/>
            <wp:docPr id="25" name="Picture 2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rt, line chart&#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9589488" cy="3832910"/>
                    </a:xfrm>
                    <a:prstGeom prst="rect">
                      <a:avLst/>
                    </a:prstGeom>
                  </pic:spPr>
                </pic:pic>
              </a:graphicData>
            </a:graphic>
          </wp:inline>
        </w:drawing>
      </w:r>
    </w:p>
    <w:p w14:paraId="1F3D6030" w14:textId="77777777" w:rsidR="00E1537F" w:rsidRPr="001143CE" w:rsidRDefault="00E1537F" w:rsidP="00E1537F">
      <w:pPr>
        <w:spacing w:before="100" w:beforeAutospacing="1" w:after="100" w:afterAutospacing="1"/>
        <w:rPr>
          <w:rFonts w:ascii="Helvetica" w:hAnsi="Helvetica"/>
          <w:b/>
          <w:bCs/>
          <w:color w:val="000000"/>
          <w:sz w:val="22"/>
          <w:szCs w:val="22"/>
          <w:lang w:val="en-US"/>
        </w:rPr>
      </w:pPr>
    </w:p>
    <w:p w14:paraId="109FE1EA" w14:textId="77777777" w:rsidR="00E1537F" w:rsidRPr="001143CE" w:rsidRDefault="00E1537F" w:rsidP="00E1537F">
      <w:pPr>
        <w:spacing w:before="100" w:beforeAutospacing="1" w:after="100" w:afterAutospacing="1"/>
        <w:rPr>
          <w:rFonts w:ascii="Helvetica" w:hAnsi="Helvetica"/>
          <w:b/>
          <w:bCs/>
          <w:color w:val="000000"/>
          <w:sz w:val="22"/>
          <w:szCs w:val="22"/>
          <w:lang w:val="en-US"/>
        </w:rPr>
      </w:pPr>
    </w:p>
    <w:p w14:paraId="08AEFE4A" w14:textId="77777777" w:rsidR="00E1537F" w:rsidRPr="001143CE" w:rsidRDefault="00E1537F" w:rsidP="00486CF2">
      <w:pPr>
        <w:pStyle w:val="Heading1"/>
        <w:rPr>
          <w:rFonts w:ascii="Helvetica" w:hAnsi="Helvetica"/>
          <w:b/>
          <w:bCs/>
          <w:color w:val="000000"/>
          <w:sz w:val="22"/>
          <w:szCs w:val="22"/>
          <w:lang w:val="en-US"/>
        </w:rPr>
      </w:pPr>
      <w:bookmarkStart w:id="13" w:name="_Toc151063735"/>
      <w:r w:rsidRPr="001143CE">
        <w:rPr>
          <w:rFonts w:ascii="Helvetica" w:hAnsi="Helvetica"/>
          <w:b/>
          <w:bCs/>
          <w:color w:val="000000"/>
          <w:sz w:val="22"/>
          <w:szCs w:val="22"/>
          <w:lang w:val="en-US"/>
        </w:rPr>
        <w:lastRenderedPageBreak/>
        <w:t xml:space="preserve">Supplemental Figure 9. </w:t>
      </w:r>
      <w:r w:rsidRPr="001143CE">
        <w:rPr>
          <w:rFonts w:ascii="Helvetica" w:hAnsi="Helvetica"/>
          <w:color w:val="000000"/>
          <w:sz w:val="22"/>
          <w:szCs w:val="22"/>
          <w:lang w:val="en-US"/>
        </w:rPr>
        <w:t>Adjusted rates ratio for rates trends of clinical outcomes among people having impaired glucose tolerance, impaired fasting glucose, or both between 1994 and 2018</w:t>
      </w:r>
      <w:bookmarkEnd w:id="13"/>
      <w:r w:rsidRPr="001143CE">
        <w:rPr>
          <w:rFonts w:ascii="Helvetica" w:hAnsi="Helvetica"/>
          <w:b/>
          <w:bCs/>
          <w:color w:val="000000"/>
          <w:sz w:val="22"/>
          <w:szCs w:val="22"/>
          <w:lang w:val="en-US"/>
        </w:rPr>
        <w:t xml:space="preserve"> </w:t>
      </w:r>
    </w:p>
    <w:p w14:paraId="3C5E22A4" w14:textId="5CA5FE6A" w:rsidR="00E1537F" w:rsidRPr="001143CE" w:rsidRDefault="00E1537F" w:rsidP="00E1537F">
      <w:pPr>
        <w:spacing w:before="100" w:beforeAutospacing="1" w:after="100" w:afterAutospacing="1"/>
        <w:rPr>
          <w:rFonts w:ascii="Helvetica" w:hAnsi="Helvetica"/>
          <w:color w:val="000000"/>
          <w:sz w:val="18"/>
          <w:szCs w:val="18"/>
          <w:lang w:val="en-US"/>
        </w:rPr>
      </w:pPr>
      <w:r w:rsidRPr="001143CE">
        <w:rPr>
          <w:rFonts w:ascii="Helvetica" w:hAnsi="Helvetica"/>
          <w:color w:val="000000"/>
          <w:sz w:val="18"/>
          <w:szCs w:val="18"/>
          <w:lang w:val="en-US"/>
        </w:rPr>
        <w:t xml:space="preserve">Rates in 1999, 1994, and 2002 </w:t>
      </w:r>
      <w:r w:rsidR="00486CF2" w:rsidRPr="001143CE">
        <w:rPr>
          <w:rFonts w:ascii="Helvetica" w:hAnsi="Helvetica"/>
          <w:color w:val="000000"/>
          <w:sz w:val="18"/>
          <w:szCs w:val="18"/>
          <w:lang w:val="en-US"/>
        </w:rPr>
        <w:t>were</w:t>
      </w:r>
      <w:r w:rsidRPr="001143CE">
        <w:rPr>
          <w:rFonts w:ascii="Helvetica" w:hAnsi="Helvetica"/>
          <w:color w:val="000000"/>
          <w:sz w:val="18"/>
          <w:szCs w:val="18"/>
          <w:lang w:val="en-US"/>
        </w:rPr>
        <w:t xml:space="preserve"> used a reference for rates ratio in IFG, IGT, and IFG+IGT as these years are the first available data for IFG, IGT and IFG+IGT, respectively. Age and birth cohort effects were adjusted by </w:t>
      </w:r>
      <w:r w:rsidR="00486CF2" w:rsidRPr="001143CE">
        <w:rPr>
          <w:rFonts w:ascii="Helvetica" w:hAnsi="Helvetica"/>
          <w:color w:val="000000"/>
          <w:sz w:val="18"/>
          <w:szCs w:val="18"/>
          <w:lang w:val="en-US"/>
        </w:rPr>
        <w:t xml:space="preserve">the </w:t>
      </w:r>
      <w:r w:rsidRPr="001143CE">
        <w:rPr>
          <w:rFonts w:ascii="Helvetica" w:hAnsi="Helvetica"/>
          <w:color w:val="000000"/>
          <w:sz w:val="18"/>
          <w:szCs w:val="18"/>
          <w:lang w:val="en-US"/>
        </w:rPr>
        <w:t>use of age-period-cohort models. Solid lines indicate point estimations and shaded areas indicate the 95% CIs.</w:t>
      </w:r>
      <w:r w:rsidRPr="001143CE">
        <w:rPr>
          <w:rFonts w:ascii="Helvetica" w:hAnsi="Helvetica"/>
          <w:i/>
          <w:iCs/>
          <w:color w:val="000000"/>
          <w:sz w:val="22"/>
          <w:szCs w:val="22"/>
          <w:lang w:val="en-US"/>
        </w:rPr>
        <w:t xml:space="preserve"> </w:t>
      </w:r>
      <w:r w:rsidRPr="001143CE">
        <w:rPr>
          <w:rFonts w:ascii="Helvetica" w:hAnsi="Helvetica"/>
          <w:color w:val="000000"/>
          <w:sz w:val="18"/>
          <w:szCs w:val="18"/>
          <w:lang w:val="en-US"/>
        </w:rPr>
        <w:t>Green, blue, and red line indicates IFG, IGT, and IFG+IGT, respectively. IFG indicates impaired fasting glucose. IGT indicates impaired glucose tolerance.</w:t>
      </w:r>
    </w:p>
    <w:p w14:paraId="0263CB8B" w14:textId="5A03C165" w:rsidR="00E1537F" w:rsidRPr="001143CE" w:rsidRDefault="003842D7" w:rsidP="003842D7">
      <w:pPr>
        <w:spacing w:before="100" w:beforeAutospacing="1" w:after="100" w:afterAutospacing="1"/>
        <w:jc w:val="center"/>
        <w:rPr>
          <w:rFonts w:ascii="Helvetica" w:hAnsi="Helvetica"/>
          <w:color w:val="000000"/>
          <w:sz w:val="18"/>
          <w:szCs w:val="18"/>
          <w:lang w:val="en-US"/>
        </w:rPr>
      </w:pPr>
      <w:r w:rsidRPr="001143CE">
        <w:rPr>
          <w:rFonts w:ascii="Helvetica" w:hAnsi="Helvetica"/>
          <w:color w:val="000000"/>
          <w:sz w:val="18"/>
          <w:szCs w:val="18"/>
          <w:lang w:val="en-US"/>
          <w14:ligatures w14:val="standardContextual"/>
        </w:rPr>
        <w:drawing>
          <wp:inline distT="0" distB="0" distL="0" distR="0" wp14:anchorId="5D1F28F7" wp14:editId="57A3CA35">
            <wp:extent cx="9663919" cy="3886200"/>
            <wp:effectExtent l="0" t="0" r="1270" b="0"/>
            <wp:docPr id="26" name="Picture 2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diagram&#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9675407" cy="3890820"/>
                    </a:xfrm>
                    <a:prstGeom prst="rect">
                      <a:avLst/>
                    </a:prstGeom>
                  </pic:spPr>
                </pic:pic>
              </a:graphicData>
            </a:graphic>
          </wp:inline>
        </w:drawing>
      </w:r>
    </w:p>
    <w:p w14:paraId="0B894237" w14:textId="77777777" w:rsidR="003842D7" w:rsidRPr="001143CE" w:rsidRDefault="003842D7" w:rsidP="00E1537F">
      <w:pPr>
        <w:spacing w:before="100" w:beforeAutospacing="1" w:after="100" w:afterAutospacing="1"/>
        <w:rPr>
          <w:rFonts w:ascii="Helvetica" w:hAnsi="Helvetica"/>
          <w:b/>
          <w:bCs/>
          <w:color w:val="000000"/>
          <w:sz w:val="22"/>
          <w:szCs w:val="22"/>
          <w:lang w:val="en-US"/>
        </w:rPr>
      </w:pPr>
    </w:p>
    <w:p w14:paraId="1A8EEFD0" w14:textId="77777777" w:rsidR="006748AF" w:rsidRPr="001143CE" w:rsidRDefault="006748AF" w:rsidP="00E1537F">
      <w:pPr>
        <w:spacing w:before="100" w:beforeAutospacing="1" w:after="100" w:afterAutospacing="1"/>
        <w:rPr>
          <w:rFonts w:ascii="Helvetica" w:hAnsi="Helvetica"/>
          <w:b/>
          <w:bCs/>
          <w:color w:val="000000"/>
          <w:sz w:val="22"/>
          <w:szCs w:val="22"/>
          <w:lang w:val="en-US"/>
        </w:rPr>
      </w:pPr>
    </w:p>
    <w:p w14:paraId="20785A9F" w14:textId="60F3E833" w:rsidR="006748AF" w:rsidRPr="001143CE" w:rsidRDefault="006748AF" w:rsidP="006748AF">
      <w:pPr>
        <w:pStyle w:val="Heading1"/>
        <w:rPr>
          <w:rFonts w:ascii="Helvetica" w:hAnsi="Helvetica"/>
          <w:color w:val="000000"/>
          <w:sz w:val="22"/>
          <w:szCs w:val="22"/>
          <w:lang w:val="en-US"/>
        </w:rPr>
      </w:pPr>
      <w:bookmarkStart w:id="14" w:name="_Toc151063736"/>
      <w:r w:rsidRPr="001143CE">
        <w:rPr>
          <w:rFonts w:ascii="Helvetica" w:hAnsi="Helvetica"/>
          <w:b/>
          <w:bCs/>
          <w:color w:val="000000"/>
          <w:sz w:val="22"/>
          <w:szCs w:val="22"/>
          <w:lang w:val="en-US"/>
        </w:rPr>
        <w:lastRenderedPageBreak/>
        <w:t xml:space="preserve">Supplemental Figure 10. </w:t>
      </w:r>
      <w:r w:rsidRPr="001143CE">
        <w:rPr>
          <w:rFonts w:ascii="Helvetica" w:hAnsi="Helvetica"/>
          <w:color w:val="000000"/>
          <w:sz w:val="22"/>
          <w:szCs w:val="22"/>
          <w:lang w:val="en-US"/>
        </w:rPr>
        <w:t>Adjusted rates ratio for rates trends of clinical outcomes in a New Zealand population with impaired glucose tolerance and or impaired fasting glucose enrolled to the Diabetes Care Support Service between 1994 and 2018, by mean arterial pressure level</w:t>
      </w:r>
      <w:bookmarkEnd w:id="14"/>
    </w:p>
    <w:p w14:paraId="443956AF" w14:textId="42D053A2" w:rsidR="006748AF" w:rsidRPr="001143CE" w:rsidRDefault="006748AF" w:rsidP="006748AF">
      <w:pPr>
        <w:spacing w:before="100" w:beforeAutospacing="1" w:after="100" w:afterAutospacing="1"/>
        <w:rPr>
          <w:rFonts w:ascii="Helvetica" w:hAnsi="Helvetica"/>
          <w:color w:val="000000"/>
          <w:sz w:val="18"/>
          <w:szCs w:val="18"/>
          <w:lang w:val="en-US"/>
        </w:rPr>
      </w:pPr>
      <w:r w:rsidRPr="001143CE">
        <w:rPr>
          <w:rFonts w:ascii="Helvetica" w:hAnsi="Helvetica"/>
          <w:color w:val="000000"/>
          <w:sz w:val="18"/>
          <w:szCs w:val="18"/>
          <w:lang w:val="en-US"/>
        </w:rPr>
        <w:t>Rates in 1994 were used as a reference for the rates ratios. Age and birth cohort effects were adjusted by the use of age-period-cohort models. Solid lines indicate point estimations and shaded areas indicate the 95% CIs.</w:t>
      </w:r>
      <w:r w:rsidRPr="001143CE">
        <w:rPr>
          <w:rFonts w:ascii="Helvetica" w:hAnsi="Helvetica"/>
          <w:i/>
          <w:iCs/>
          <w:color w:val="000000"/>
          <w:sz w:val="22"/>
          <w:szCs w:val="22"/>
          <w:lang w:val="en-US"/>
        </w:rPr>
        <w:t xml:space="preserve"> The blue</w:t>
      </w:r>
      <w:r w:rsidRPr="001143CE">
        <w:rPr>
          <w:rFonts w:ascii="Helvetica" w:hAnsi="Helvetica"/>
          <w:color w:val="000000"/>
          <w:sz w:val="18"/>
          <w:szCs w:val="18"/>
          <w:lang w:val="en-US"/>
        </w:rPr>
        <w:t xml:space="preserve"> and red line indicates MAP&lt;96 mmHg</w:t>
      </w:r>
      <w:r w:rsidR="00D6685C" w:rsidRPr="001143CE">
        <w:rPr>
          <w:rFonts w:ascii="Helvetica" w:hAnsi="Helvetica"/>
          <w:color w:val="000000"/>
          <w:sz w:val="18"/>
          <w:szCs w:val="18"/>
          <w:lang w:val="en-US"/>
        </w:rPr>
        <w:t xml:space="preserve"> </w:t>
      </w:r>
      <w:r w:rsidRPr="001143CE">
        <w:rPr>
          <w:rFonts w:ascii="Helvetica" w:hAnsi="Helvetica"/>
          <w:color w:val="000000"/>
          <w:sz w:val="18"/>
          <w:szCs w:val="18"/>
          <w:lang w:val="en-US"/>
        </w:rPr>
        <w:t xml:space="preserve">and </w:t>
      </w:r>
      <w:r w:rsidR="00D6685C" w:rsidRPr="001143CE">
        <w:rPr>
          <w:rFonts w:ascii="Helvetica" w:hAnsi="Helvetica"/>
          <w:color w:val="000000"/>
          <w:sz w:val="18"/>
          <w:szCs w:val="18"/>
          <w:lang w:val="en-US"/>
        </w:rPr>
        <w:t>MAP</w:t>
      </w:r>
      <w:r w:rsidRPr="001143CE">
        <w:rPr>
          <w:rFonts w:ascii="Helvetica" w:hAnsi="Helvetica"/>
          <w:color w:val="000000"/>
          <w:sz w:val="18"/>
          <w:szCs w:val="18"/>
          <w:lang w:val="en-US"/>
        </w:rPr>
        <w:t>≥96 mmHg, respectively.</w:t>
      </w:r>
    </w:p>
    <w:p w14:paraId="2E7F83CA" w14:textId="417C0320" w:rsidR="006748AF" w:rsidRPr="001143CE" w:rsidRDefault="006748AF" w:rsidP="00E1537F">
      <w:pPr>
        <w:spacing w:before="100" w:beforeAutospacing="1" w:after="100" w:afterAutospacing="1"/>
        <w:rPr>
          <w:rFonts w:ascii="Helvetica" w:hAnsi="Helvetica"/>
          <w:b/>
          <w:bCs/>
          <w:color w:val="000000"/>
          <w:sz w:val="22"/>
          <w:szCs w:val="22"/>
          <w:lang w:val="en-US"/>
        </w:rPr>
      </w:pPr>
      <w:r w:rsidRPr="001143CE">
        <w:rPr>
          <w:rFonts w:ascii="Helvetica" w:hAnsi="Helvetica"/>
          <w:b/>
          <w:bCs/>
          <w:color w:val="000000"/>
          <w:sz w:val="22"/>
          <w:szCs w:val="22"/>
          <w:lang w:val="en-US"/>
          <w14:ligatures w14:val="standardContextual"/>
        </w:rPr>
        <w:drawing>
          <wp:inline distT="0" distB="0" distL="0" distR="0" wp14:anchorId="4D90AFE0" wp14:editId="72FA65CC">
            <wp:extent cx="9578393" cy="3831220"/>
            <wp:effectExtent l="0" t="0" r="0" b="4445"/>
            <wp:docPr id="111707924" name="Picture 1" descr="A group of graphs showing different types of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07924" name="Picture 1" descr="A group of graphs showing different types of data&#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9599193" cy="3839540"/>
                    </a:xfrm>
                    <a:prstGeom prst="rect">
                      <a:avLst/>
                    </a:prstGeom>
                  </pic:spPr>
                </pic:pic>
              </a:graphicData>
            </a:graphic>
          </wp:inline>
        </w:drawing>
      </w:r>
    </w:p>
    <w:p w14:paraId="49843E6E" w14:textId="0D91C2D4" w:rsidR="00E1537F" w:rsidRPr="001143CE" w:rsidRDefault="00E1537F" w:rsidP="00486CF2">
      <w:pPr>
        <w:pStyle w:val="Heading1"/>
        <w:rPr>
          <w:rFonts w:ascii="Helvetica" w:hAnsi="Helvetica"/>
          <w:color w:val="000000"/>
          <w:sz w:val="22"/>
          <w:szCs w:val="22"/>
          <w:lang w:val="en-US"/>
        </w:rPr>
      </w:pPr>
      <w:bookmarkStart w:id="15" w:name="_Toc151063737"/>
      <w:r w:rsidRPr="001143CE">
        <w:rPr>
          <w:rFonts w:ascii="Helvetica" w:hAnsi="Helvetica"/>
          <w:b/>
          <w:bCs/>
          <w:color w:val="000000"/>
          <w:sz w:val="22"/>
          <w:szCs w:val="22"/>
          <w:lang w:val="en-US"/>
        </w:rPr>
        <w:lastRenderedPageBreak/>
        <w:t>Supplemental Figure 1</w:t>
      </w:r>
      <w:r w:rsidR="006748AF" w:rsidRPr="001143CE">
        <w:rPr>
          <w:rFonts w:ascii="Helvetica" w:hAnsi="Helvetica"/>
          <w:b/>
          <w:bCs/>
          <w:color w:val="000000"/>
          <w:sz w:val="22"/>
          <w:szCs w:val="22"/>
          <w:lang w:val="en-US"/>
        </w:rPr>
        <w:t>1.</w:t>
      </w:r>
      <w:r w:rsidRPr="001143CE">
        <w:rPr>
          <w:rFonts w:ascii="Helvetica" w:hAnsi="Helvetica"/>
          <w:b/>
          <w:bCs/>
          <w:color w:val="000000"/>
          <w:sz w:val="22"/>
          <w:szCs w:val="22"/>
          <w:lang w:val="en-US"/>
        </w:rPr>
        <w:t xml:space="preserve"> </w:t>
      </w:r>
      <w:r w:rsidRPr="001143CE">
        <w:rPr>
          <w:rFonts w:ascii="Helvetica" w:hAnsi="Helvetica"/>
          <w:color w:val="000000"/>
          <w:sz w:val="22"/>
          <w:szCs w:val="22"/>
          <w:lang w:val="en-US"/>
        </w:rPr>
        <w:t>Adjusted incidence rate (per 1000 person-years) of clinical outcomes in a New Zealand population with impaired glucose tolerance and or impaired fasting glucose enrolled to the Diabetes Care Support Service between 1994 and 2018, by overall, men, and women</w:t>
      </w:r>
      <w:bookmarkEnd w:id="15"/>
    </w:p>
    <w:p w14:paraId="715BDEDF" w14:textId="77777777" w:rsidR="00E1537F" w:rsidRPr="001143CE" w:rsidRDefault="00E1537F" w:rsidP="00E1537F">
      <w:pPr>
        <w:spacing w:before="100" w:beforeAutospacing="1" w:after="100" w:afterAutospacing="1"/>
        <w:rPr>
          <w:rFonts w:ascii="Helvetica" w:hAnsi="Helvetica"/>
          <w:color w:val="000000"/>
          <w:sz w:val="18"/>
          <w:szCs w:val="18"/>
          <w:lang w:val="en-US"/>
        </w:rPr>
      </w:pPr>
      <w:r w:rsidRPr="001143CE">
        <w:rPr>
          <w:rFonts w:ascii="Helvetica" w:hAnsi="Helvetica"/>
          <w:color w:val="000000"/>
          <w:sz w:val="18"/>
          <w:szCs w:val="18"/>
          <w:lang w:val="en-US"/>
        </w:rPr>
        <w:t>Patients were aged 30–85 years. Period and birth cohort effects were adjusted by use of age-period-cohort models. Solid lines indicate point estimations and shaded areas indicate the 95% CIs.</w:t>
      </w:r>
      <w:r w:rsidRPr="001143CE">
        <w:rPr>
          <w:rFonts w:ascii="Helvetica" w:hAnsi="Helvetica"/>
          <w:i/>
          <w:iCs/>
          <w:color w:val="000000"/>
          <w:sz w:val="22"/>
          <w:szCs w:val="22"/>
          <w:lang w:val="en-US"/>
        </w:rPr>
        <w:t xml:space="preserve"> </w:t>
      </w:r>
      <w:r w:rsidRPr="001143CE">
        <w:rPr>
          <w:rFonts w:ascii="Helvetica" w:hAnsi="Helvetica"/>
          <w:color w:val="000000"/>
          <w:sz w:val="18"/>
          <w:szCs w:val="18"/>
          <w:lang w:val="en-US"/>
        </w:rPr>
        <w:t>Black, red and blue line indicates overall, men, and least women population, respectively.</w:t>
      </w:r>
    </w:p>
    <w:p w14:paraId="6C820AD8" w14:textId="324BFEAA" w:rsidR="00E1537F" w:rsidRPr="001143CE" w:rsidRDefault="003842D7" w:rsidP="00E1537F">
      <w:pPr>
        <w:rPr>
          <w:rFonts w:ascii="Helvetica" w:hAnsi="Helvetica"/>
          <w:color w:val="000000"/>
          <w:lang w:val="en-US"/>
        </w:rPr>
      </w:pPr>
      <w:r w:rsidRPr="001143CE">
        <w:rPr>
          <w:rFonts w:ascii="Helvetica" w:hAnsi="Helvetica"/>
          <w:color w:val="000000"/>
          <w:lang w:val="en-US"/>
          <w14:ligatures w14:val="standardContextual"/>
        </w:rPr>
        <w:drawing>
          <wp:inline distT="0" distB="0" distL="0" distR="0" wp14:anchorId="28759853" wp14:editId="18557502">
            <wp:extent cx="9615727" cy="3838575"/>
            <wp:effectExtent l="0" t="0" r="0" b="0"/>
            <wp:docPr id="27" name="Picture 2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 line chart&#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9625645" cy="3842534"/>
                    </a:xfrm>
                    <a:prstGeom prst="rect">
                      <a:avLst/>
                    </a:prstGeom>
                  </pic:spPr>
                </pic:pic>
              </a:graphicData>
            </a:graphic>
          </wp:inline>
        </w:drawing>
      </w:r>
    </w:p>
    <w:p w14:paraId="53E6E7CB" w14:textId="77777777" w:rsidR="00E1537F" w:rsidRPr="001143CE" w:rsidRDefault="00E1537F" w:rsidP="00E1537F">
      <w:pPr>
        <w:rPr>
          <w:rFonts w:ascii="Helvetica" w:hAnsi="Helvetica"/>
          <w:color w:val="000000"/>
          <w:lang w:val="en-US"/>
        </w:rPr>
      </w:pPr>
    </w:p>
    <w:p w14:paraId="5C57432A" w14:textId="77777777" w:rsidR="00E1537F" w:rsidRPr="001143CE" w:rsidRDefault="00E1537F" w:rsidP="00E1537F">
      <w:pPr>
        <w:rPr>
          <w:rFonts w:ascii="Helvetica" w:hAnsi="Helvetica"/>
          <w:color w:val="000000"/>
          <w:lang w:val="en-US"/>
        </w:rPr>
      </w:pPr>
    </w:p>
    <w:p w14:paraId="1AB89C18" w14:textId="77777777" w:rsidR="00E1537F" w:rsidRPr="001143CE" w:rsidRDefault="00E1537F" w:rsidP="00E1537F">
      <w:pPr>
        <w:rPr>
          <w:rFonts w:ascii="Helvetica" w:hAnsi="Helvetica"/>
          <w:color w:val="000000"/>
          <w:lang w:val="en-US"/>
        </w:rPr>
      </w:pPr>
    </w:p>
    <w:p w14:paraId="37490588" w14:textId="64F70A0D" w:rsidR="00E1537F" w:rsidRPr="001143CE" w:rsidRDefault="00E1537F" w:rsidP="00486CF2">
      <w:pPr>
        <w:pStyle w:val="Heading1"/>
        <w:rPr>
          <w:rFonts w:ascii="Helvetica" w:hAnsi="Helvetica"/>
          <w:color w:val="000000"/>
          <w:sz w:val="22"/>
          <w:szCs w:val="22"/>
          <w:lang w:val="en-US"/>
        </w:rPr>
      </w:pPr>
      <w:bookmarkStart w:id="16" w:name="_Toc151063738"/>
      <w:r w:rsidRPr="001143CE">
        <w:rPr>
          <w:rFonts w:ascii="Helvetica" w:hAnsi="Helvetica"/>
          <w:b/>
          <w:bCs/>
          <w:color w:val="000000"/>
          <w:sz w:val="22"/>
          <w:szCs w:val="22"/>
          <w:lang w:val="en-US"/>
        </w:rPr>
        <w:lastRenderedPageBreak/>
        <w:t>Supplemental Figure 1</w:t>
      </w:r>
      <w:r w:rsidR="006748AF" w:rsidRPr="001143CE">
        <w:rPr>
          <w:rFonts w:ascii="Helvetica" w:hAnsi="Helvetica"/>
          <w:b/>
          <w:bCs/>
          <w:color w:val="000000"/>
          <w:sz w:val="22"/>
          <w:szCs w:val="22"/>
          <w:lang w:val="en-US"/>
        </w:rPr>
        <w:t>2</w:t>
      </w:r>
      <w:r w:rsidRPr="001143CE">
        <w:rPr>
          <w:rFonts w:ascii="Helvetica" w:hAnsi="Helvetica"/>
          <w:b/>
          <w:bCs/>
          <w:color w:val="000000"/>
          <w:sz w:val="22"/>
          <w:szCs w:val="22"/>
          <w:lang w:val="en-US"/>
        </w:rPr>
        <w:t xml:space="preserve">. </w:t>
      </w:r>
      <w:r w:rsidRPr="001143CE">
        <w:rPr>
          <w:rFonts w:ascii="Helvetica" w:hAnsi="Helvetica"/>
          <w:color w:val="000000"/>
          <w:sz w:val="22"/>
          <w:szCs w:val="22"/>
          <w:lang w:val="en-US"/>
        </w:rPr>
        <w:t>Adjusted incidence rate (per 1000 person-years) of clinical outcomes in a New Zealand population with impaired glucose tolerance and or impaired fasting glucose enrolled to the Diabetes Care Support Service between 1994 and 2018, by obesity status</w:t>
      </w:r>
      <w:bookmarkEnd w:id="16"/>
    </w:p>
    <w:p w14:paraId="076610D2" w14:textId="77777777" w:rsidR="00E1537F" w:rsidRPr="001143CE" w:rsidRDefault="00E1537F" w:rsidP="00E1537F">
      <w:pPr>
        <w:spacing w:before="100" w:beforeAutospacing="1" w:after="100" w:afterAutospacing="1"/>
        <w:rPr>
          <w:rFonts w:ascii="Helvetica" w:hAnsi="Helvetica"/>
          <w:color w:val="000000"/>
          <w:sz w:val="18"/>
          <w:szCs w:val="18"/>
          <w:lang w:val="en-US"/>
        </w:rPr>
      </w:pPr>
      <w:r w:rsidRPr="001143CE">
        <w:rPr>
          <w:rFonts w:ascii="Helvetica" w:hAnsi="Helvetica"/>
          <w:color w:val="000000"/>
          <w:sz w:val="18"/>
          <w:szCs w:val="18"/>
          <w:lang w:val="en-US"/>
        </w:rPr>
        <w:t>Patients were aged 30–85 years. Period and birth cohort effects were adjusted by use of age-period-cohort models. Solid lines indicate point estimations and shaded areas indicate the 95% CIs. Green and red line indicates population with body mass index &lt; 30kg/m</w:t>
      </w:r>
      <w:r w:rsidRPr="001143CE">
        <w:rPr>
          <w:rFonts w:ascii="Helvetica" w:hAnsi="Helvetica"/>
          <w:color w:val="000000"/>
          <w:sz w:val="18"/>
          <w:szCs w:val="18"/>
          <w:vertAlign w:val="superscript"/>
          <w:lang w:val="en-US"/>
        </w:rPr>
        <w:t>2</w:t>
      </w:r>
      <w:r w:rsidRPr="001143CE">
        <w:rPr>
          <w:rFonts w:ascii="Helvetica" w:hAnsi="Helvetica"/>
          <w:color w:val="000000"/>
          <w:sz w:val="18"/>
          <w:szCs w:val="18"/>
          <w:lang w:val="en-US"/>
        </w:rPr>
        <w:t xml:space="preserve"> and population with body mass index ≥30 kg/m</w:t>
      </w:r>
      <w:r w:rsidRPr="001143CE">
        <w:rPr>
          <w:rFonts w:ascii="Helvetica" w:hAnsi="Helvetica"/>
          <w:color w:val="000000"/>
          <w:sz w:val="18"/>
          <w:szCs w:val="18"/>
          <w:vertAlign w:val="superscript"/>
          <w:lang w:val="en-US"/>
        </w:rPr>
        <w:t>2</w:t>
      </w:r>
      <w:r w:rsidRPr="001143CE">
        <w:rPr>
          <w:rFonts w:ascii="Helvetica" w:hAnsi="Helvetica"/>
          <w:color w:val="000000"/>
          <w:sz w:val="18"/>
          <w:szCs w:val="18"/>
          <w:lang w:val="en-US"/>
        </w:rPr>
        <w:t>, respectively.</w:t>
      </w:r>
    </w:p>
    <w:p w14:paraId="719FF6AB" w14:textId="42403F18" w:rsidR="00E1537F" w:rsidRPr="001143CE" w:rsidRDefault="003842D7" w:rsidP="00E1537F">
      <w:pPr>
        <w:spacing w:before="100" w:beforeAutospacing="1" w:after="100" w:afterAutospacing="1"/>
        <w:rPr>
          <w:rFonts w:ascii="Helvetica" w:hAnsi="Helvetica"/>
          <w:color w:val="000000"/>
          <w:sz w:val="18"/>
          <w:szCs w:val="18"/>
          <w:lang w:val="en-US"/>
        </w:rPr>
      </w:pPr>
      <w:r w:rsidRPr="001143CE">
        <w:rPr>
          <w:rFonts w:ascii="Helvetica" w:hAnsi="Helvetica"/>
          <w:color w:val="000000"/>
          <w:sz w:val="18"/>
          <w:szCs w:val="18"/>
          <w:lang w:val="en-US"/>
          <w14:ligatures w14:val="standardContextual"/>
        </w:rPr>
        <w:drawing>
          <wp:inline distT="0" distB="0" distL="0" distR="0" wp14:anchorId="35C1521D" wp14:editId="4FD0CD01">
            <wp:extent cx="9618566" cy="3857625"/>
            <wp:effectExtent l="0" t="0" r="0" b="3175"/>
            <wp:docPr id="28" name="Picture 2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 line chart&#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9628077" cy="3861440"/>
                    </a:xfrm>
                    <a:prstGeom prst="rect">
                      <a:avLst/>
                    </a:prstGeom>
                  </pic:spPr>
                </pic:pic>
              </a:graphicData>
            </a:graphic>
          </wp:inline>
        </w:drawing>
      </w:r>
    </w:p>
    <w:p w14:paraId="20C6E8AC" w14:textId="77777777" w:rsidR="00E1537F" w:rsidRPr="001143CE" w:rsidRDefault="00E1537F" w:rsidP="00E1537F">
      <w:pPr>
        <w:rPr>
          <w:rFonts w:ascii="Helvetica" w:hAnsi="Helvetica"/>
          <w:color w:val="000000"/>
          <w:lang w:val="en-US"/>
        </w:rPr>
      </w:pPr>
    </w:p>
    <w:p w14:paraId="09D8CD5A" w14:textId="4C15BADD" w:rsidR="00E1537F" w:rsidRPr="001143CE" w:rsidRDefault="00E1537F" w:rsidP="00486CF2">
      <w:pPr>
        <w:pStyle w:val="Heading1"/>
        <w:rPr>
          <w:rFonts w:ascii="Helvetica" w:hAnsi="Helvetica"/>
          <w:color w:val="000000"/>
          <w:sz w:val="22"/>
          <w:szCs w:val="22"/>
          <w:lang w:val="en-US"/>
        </w:rPr>
      </w:pPr>
      <w:bookmarkStart w:id="17" w:name="_Toc151063739"/>
      <w:r w:rsidRPr="001143CE">
        <w:rPr>
          <w:rFonts w:ascii="Helvetica" w:hAnsi="Helvetica"/>
          <w:b/>
          <w:bCs/>
          <w:color w:val="000000"/>
          <w:sz w:val="22"/>
          <w:szCs w:val="22"/>
          <w:lang w:val="en-US"/>
        </w:rPr>
        <w:lastRenderedPageBreak/>
        <w:t>Supplemental Figure 1</w:t>
      </w:r>
      <w:r w:rsidR="006748AF" w:rsidRPr="001143CE">
        <w:rPr>
          <w:rFonts w:ascii="Helvetica" w:hAnsi="Helvetica"/>
          <w:b/>
          <w:bCs/>
          <w:color w:val="000000"/>
          <w:sz w:val="22"/>
          <w:szCs w:val="22"/>
          <w:lang w:val="en-US"/>
        </w:rPr>
        <w:t>3</w:t>
      </w:r>
      <w:r w:rsidRPr="001143CE">
        <w:rPr>
          <w:rFonts w:ascii="Helvetica" w:hAnsi="Helvetica"/>
          <w:b/>
          <w:bCs/>
          <w:color w:val="000000"/>
          <w:sz w:val="22"/>
          <w:szCs w:val="22"/>
          <w:lang w:val="en-US"/>
        </w:rPr>
        <w:t xml:space="preserve">. </w:t>
      </w:r>
      <w:r w:rsidRPr="001143CE">
        <w:rPr>
          <w:rFonts w:ascii="Helvetica" w:hAnsi="Helvetica"/>
          <w:color w:val="000000"/>
          <w:sz w:val="22"/>
          <w:szCs w:val="22"/>
          <w:lang w:val="en-US"/>
        </w:rPr>
        <w:t>Adjusted incidence rate (per 1000 person-years) of clinical outcomes in a New Zealand population with impaired glucose tolerance and or impaired fasting glucose enrolled to the Diabetes Care Support Service between 1994 and 2018, by smoking status</w:t>
      </w:r>
      <w:bookmarkEnd w:id="17"/>
    </w:p>
    <w:p w14:paraId="5D4AB861" w14:textId="77777777" w:rsidR="00E1537F" w:rsidRPr="001143CE" w:rsidRDefault="00E1537F" w:rsidP="00E1537F">
      <w:pPr>
        <w:spacing w:before="100" w:beforeAutospacing="1" w:after="100" w:afterAutospacing="1"/>
        <w:rPr>
          <w:rFonts w:ascii="Helvetica" w:hAnsi="Helvetica"/>
          <w:color w:val="000000"/>
          <w:sz w:val="18"/>
          <w:szCs w:val="18"/>
          <w:lang w:val="en-US"/>
        </w:rPr>
      </w:pPr>
      <w:r w:rsidRPr="001143CE">
        <w:rPr>
          <w:rFonts w:ascii="Helvetica" w:hAnsi="Helvetica"/>
          <w:color w:val="000000"/>
          <w:sz w:val="18"/>
          <w:szCs w:val="18"/>
          <w:lang w:val="en-US"/>
        </w:rPr>
        <w:t>Patients were aged 30–85 years. Period and birth cohort effects were adjusted by use of age-period-cohort models. Solid lines indicate point estimations and shaded areas indicate the 95% CIs. Green, blue, and red line indicates non-smoker, ex-smoker, and current smoker, respectively.</w:t>
      </w:r>
    </w:p>
    <w:p w14:paraId="16905468" w14:textId="327A725E" w:rsidR="00E1537F" w:rsidRPr="001143CE" w:rsidRDefault="003842D7" w:rsidP="00E1537F">
      <w:pPr>
        <w:spacing w:before="100" w:beforeAutospacing="1" w:after="100" w:afterAutospacing="1"/>
        <w:rPr>
          <w:rFonts w:ascii="Helvetica" w:hAnsi="Helvetica"/>
          <w:color w:val="000000"/>
          <w:sz w:val="18"/>
          <w:szCs w:val="18"/>
          <w:lang w:val="en-US"/>
        </w:rPr>
      </w:pPr>
      <w:r w:rsidRPr="001143CE">
        <w:rPr>
          <w:rFonts w:ascii="Helvetica" w:hAnsi="Helvetica"/>
          <w:color w:val="000000"/>
          <w:sz w:val="18"/>
          <w:szCs w:val="18"/>
          <w:lang w:val="en-US"/>
          <w14:ligatures w14:val="standardContextual"/>
        </w:rPr>
        <w:drawing>
          <wp:inline distT="0" distB="0" distL="0" distR="0" wp14:anchorId="1E8242D6" wp14:editId="671407BF">
            <wp:extent cx="9613707" cy="3848100"/>
            <wp:effectExtent l="0" t="0" r="635" b="0"/>
            <wp:docPr id="29" name="Picture 2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hart, line chart&#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9622660" cy="3851684"/>
                    </a:xfrm>
                    <a:prstGeom prst="rect">
                      <a:avLst/>
                    </a:prstGeom>
                  </pic:spPr>
                </pic:pic>
              </a:graphicData>
            </a:graphic>
          </wp:inline>
        </w:drawing>
      </w:r>
    </w:p>
    <w:p w14:paraId="3A02D43A" w14:textId="77777777" w:rsidR="00E1537F" w:rsidRPr="001143CE" w:rsidRDefault="00E1537F" w:rsidP="00E1537F">
      <w:pPr>
        <w:rPr>
          <w:rFonts w:ascii="Helvetica" w:hAnsi="Helvetica"/>
          <w:color w:val="000000"/>
          <w:lang w:val="en-US"/>
        </w:rPr>
      </w:pPr>
    </w:p>
    <w:p w14:paraId="199482A0" w14:textId="4CBCDC6B" w:rsidR="00E1537F" w:rsidRPr="001143CE" w:rsidRDefault="00E1537F" w:rsidP="00486CF2">
      <w:pPr>
        <w:pStyle w:val="Heading1"/>
        <w:rPr>
          <w:rFonts w:ascii="Helvetica" w:hAnsi="Helvetica"/>
          <w:color w:val="000000"/>
          <w:sz w:val="22"/>
          <w:szCs w:val="22"/>
          <w:lang w:val="en-US"/>
        </w:rPr>
      </w:pPr>
      <w:bookmarkStart w:id="18" w:name="_Toc151063740"/>
      <w:r w:rsidRPr="001143CE">
        <w:rPr>
          <w:rFonts w:ascii="Helvetica" w:hAnsi="Helvetica"/>
          <w:b/>
          <w:bCs/>
          <w:color w:val="000000"/>
          <w:sz w:val="22"/>
          <w:szCs w:val="22"/>
          <w:lang w:val="en-US"/>
        </w:rPr>
        <w:lastRenderedPageBreak/>
        <w:t>Supplemental Figure 1</w:t>
      </w:r>
      <w:r w:rsidR="006748AF" w:rsidRPr="001143CE">
        <w:rPr>
          <w:rFonts w:ascii="Helvetica" w:hAnsi="Helvetica"/>
          <w:b/>
          <w:bCs/>
          <w:color w:val="000000"/>
          <w:sz w:val="22"/>
          <w:szCs w:val="22"/>
          <w:lang w:val="en-US"/>
        </w:rPr>
        <w:t>4</w:t>
      </w:r>
      <w:r w:rsidRPr="001143CE">
        <w:rPr>
          <w:rFonts w:ascii="Helvetica" w:hAnsi="Helvetica"/>
          <w:b/>
          <w:bCs/>
          <w:color w:val="000000"/>
          <w:sz w:val="22"/>
          <w:szCs w:val="22"/>
          <w:lang w:val="en-US"/>
        </w:rPr>
        <w:t xml:space="preserve">. </w:t>
      </w:r>
      <w:r w:rsidRPr="001143CE">
        <w:rPr>
          <w:rFonts w:ascii="Helvetica" w:hAnsi="Helvetica"/>
          <w:color w:val="000000"/>
          <w:sz w:val="22"/>
          <w:szCs w:val="22"/>
          <w:lang w:val="en-US"/>
        </w:rPr>
        <w:t>Adjusted incidence rate (per 1000 person-years) of clinical outcomes in a New Zealand population with impaired glucose tolerance and or impaired fasting glucose enrolled to the Diabetes Care Support Service between 1994 and 2018, by systolic blood pressure level</w:t>
      </w:r>
      <w:bookmarkEnd w:id="18"/>
    </w:p>
    <w:p w14:paraId="7163E786" w14:textId="77777777" w:rsidR="00E1537F" w:rsidRPr="001143CE" w:rsidRDefault="00E1537F" w:rsidP="00E1537F">
      <w:pPr>
        <w:spacing w:before="100" w:beforeAutospacing="1" w:after="100" w:afterAutospacing="1"/>
        <w:rPr>
          <w:rFonts w:ascii="Helvetica" w:hAnsi="Helvetica"/>
          <w:color w:val="000000"/>
          <w:sz w:val="18"/>
          <w:szCs w:val="18"/>
          <w:lang w:val="en-US"/>
        </w:rPr>
      </w:pPr>
      <w:r w:rsidRPr="001143CE">
        <w:rPr>
          <w:rFonts w:ascii="Helvetica" w:hAnsi="Helvetica"/>
          <w:color w:val="000000"/>
          <w:sz w:val="18"/>
          <w:szCs w:val="18"/>
          <w:lang w:val="en-US"/>
        </w:rPr>
        <w:t>Patients were aged 30–85 years. Period and birth cohort effects were adjusted by use of age-period-cohort models. Solid lines indicate point estimations and shaded areas indicate the 95% CIs. Red and blue line indicates SBP&lt;130mmHg and SBP≥130mmHg, respectively.</w:t>
      </w:r>
    </w:p>
    <w:p w14:paraId="20B5F0C0" w14:textId="17285B62" w:rsidR="00E1537F" w:rsidRPr="001143CE" w:rsidRDefault="003842D7" w:rsidP="00E1537F">
      <w:pPr>
        <w:spacing w:before="100" w:beforeAutospacing="1" w:after="100" w:afterAutospacing="1"/>
        <w:rPr>
          <w:rFonts w:ascii="Helvetica" w:hAnsi="Helvetica"/>
          <w:b/>
          <w:bCs/>
          <w:color w:val="000000"/>
          <w:sz w:val="22"/>
          <w:szCs w:val="22"/>
          <w:lang w:val="en-US"/>
        </w:rPr>
      </w:pPr>
      <w:r w:rsidRPr="001143CE">
        <w:rPr>
          <w:rFonts w:ascii="Helvetica" w:hAnsi="Helvetica"/>
          <w:b/>
          <w:bCs/>
          <w:color w:val="000000"/>
          <w:sz w:val="22"/>
          <w:szCs w:val="22"/>
          <w:lang w:val="en-US"/>
          <w14:ligatures w14:val="standardContextual"/>
        </w:rPr>
        <w:drawing>
          <wp:inline distT="0" distB="0" distL="0" distR="0" wp14:anchorId="02468C3B" wp14:editId="04D9607E">
            <wp:extent cx="9627492" cy="3848100"/>
            <wp:effectExtent l="0" t="0" r="0" b="0"/>
            <wp:docPr id="30" name="Picture 3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hart, line chart&#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9636338" cy="3851636"/>
                    </a:xfrm>
                    <a:prstGeom prst="rect">
                      <a:avLst/>
                    </a:prstGeom>
                  </pic:spPr>
                </pic:pic>
              </a:graphicData>
            </a:graphic>
          </wp:inline>
        </w:drawing>
      </w:r>
    </w:p>
    <w:p w14:paraId="7EE1ACF8" w14:textId="77777777" w:rsidR="00E1537F" w:rsidRPr="001143CE" w:rsidRDefault="00E1537F" w:rsidP="00E1537F">
      <w:pPr>
        <w:spacing w:before="100" w:beforeAutospacing="1" w:after="100" w:afterAutospacing="1"/>
        <w:rPr>
          <w:rFonts w:ascii="Helvetica" w:hAnsi="Helvetica"/>
          <w:b/>
          <w:bCs/>
          <w:color w:val="000000"/>
          <w:sz w:val="22"/>
          <w:szCs w:val="22"/>
          <w:lang w:val="en-US"/>
        </w:rPr>
      </w:pPr>
    </w:p>
    <w:p w14:paraId="32B5A147" w14:textId="77777777" w:rsidR="00E1537F" w:rsidRPr="001143CE" w:rsidRDefault="00E1537F" w:rsidP="00E1537F">
      <w:pPr>
        <w:spacing w:before="100" w:beforeAutospacing="1" w:after="100" w:afterAutospacing="1"/>
        <w:rPr>
          <w:rFonts w:ascii="Helvetica" w:hAnsi="Helvetica"/>
          <w:b/>
          <w:bCs/>
          <w:color w:val="000000"/>
          <w:sz w:val="22"/>
          <w:szCs w:val="22"/>
          <w:lang w:val="en-US"/>
        </w:rPr>
      </w:pPr>
    </w:p>
    <w:p w14:paraId="7CF8EBF1" w14:textId="532AAAA6" w:rsidR="00E1537F" w:rsidRPr="001143CE" w:rsidRDefault="00E1537F" w:rsidP="00486CF2">
      <w:pPr>
        <w:pStyle w:val="Heading1"/>
        <w:rPr>
          <w:rFonts w:ascii="Helvetica" w:hAnsi="Helvetica"/>
          <w:color w:val="000000"/>
          <w:sz w:val="22"/>
          <w:szCs w:val="22"/>
          <w:lang w:val="en-US"/>
        </w:rPr>
      </w:pPr>
      <w:bookmarkStart w:id="19" w:name="_Toc151063741"/>
      <w:r w:rsidRPr="001143CE">
        <w:rPr>
          <w:rFonts w:ascii="Helvetica" w:hAnsi="Helvetica"/>
          <w:b/>
          <w:bCs/>
          <w:color w:val="000000"/>
          <w:sz w:val="22"/>
          <w:szCs w:val="22"/>
          <w:lang w:val="en-US"/>
        </w:rPr>
        <w:lastRenderedPageBreak/>
        <w:t>Supplemental Figure 1</w:t>
      </w:r>
      <w:r w:rsidR="006748AF" w:rsidRPr="001143CE">
        <w:rPr>
          <w:rFonts w:ascii="Helvetica" w:hAnsi="Helvetica"/>
          <w:b/>
          <w:bCs/>
          <w:color w:val="000000"/>
          <w:sz w:val="22"/>
          <w:szCs w:val="22"/>
          <w:lang w:val="en-US"/>
        </w:rPr>
        <w:t>5</w:t>
      </w:r>
      <w:r w:rsidRPr="001143CE">
        <w:rPr>
          <w:rFonts w:ascii="Helvetica" w:hAnsi="Helvetica"/>
          <w:b/>
          <w:bCs/>
          <w:color w:val="000000"/>
          <w:sz w:val="22"/>
          <w:szCs w:val="22"/>
          <w:lang w:val="en-US"/>
        </w:rPr>
        <w:t xml:space="preserve">. </w:t>
      </w:r>
      <w:r w:rsidRPr="001143CE">
        <w:rPr>
          <w:rFonts w:ascii="Helvetica" w:hAnsi="Helvetica"/>
          <w:color w:val="000000"/>
          <w:sz w:val="22"/>
          <w:szCs w:val="22"/>
          <w:lang w:val="en-US"/>
        </w:rPr>
        <w:t>Adjusted incidence rate (per 1000 person-years) of clinical outcomes in a New Zealand population with impaired glucose tolerance and or impaired fasting glucose enrolled to the Diabetes Care Support Service between 1994 and 2018, by total cholesterol level</w:t>
      </w:r>
      <w:bookmarkEnd w:id="19"/>
    </w:p>
    <w:p w14:paraId="748083DE" w14:textId="77777777" w:rsidR="00E1537F" w:rsidRPr="001143CE" w:rsidRDefault="00E1537F" w:rsidP="00E1537F">
      <w:pPr>
        <w:spacing w:before="100" w:beforeAutospacing="1" w:after="100" w:afterAutospacing="1"/>
        <w:rPr>
          <w:rFonts w:ascii="Helvetica" w:hAnsi="Helvetica"/>
          <w:color w:val="000000"/>
          <w:sz w:val="18"/>
          <w:szCs w:val="18"/>
          <w:lang w:val="en-US"/>
        </w:rPr>
      </w:pPr>
      <w:r w:rsidRPr="001143CE">
        <w:rPr>
          <w:rFonts w:ascii="Helvetica" w:hAnsi="Helvetica"/>
          <w:color w:val="000000"/>
          <w:sz w:val="18"/>
          <w:szCs w:val="18"/>
          <w:lang w:val="en-US"/>
        </w:rPr>
        <w:t>Patients were aged 30–85 years. Period and birth cohort effects were adjusted by use of age-period-cohort models. Solid lines indicate point estimations and shaded areas indicate the 95% CIs. Red and blue line indicates total cholesterol&lt;5.0mmol/L and total cholesterol≥5.0mmol/L, respectively.</w:t>
      </w:r>
    </w:p>
    <w:p w14:paraId="014FDDA7" w14:textId="12E336C6" w:rsidR="00E1537F" w:rsidRPr="001143CE" w:rsidRDefault="003842D7" w:rsidP="00E1537F">
      <w:pPr>
        <w:spacing w:before="100" w:beforeAutospacing="1" w:after="100" w:afterAutospacing="1"/>
        <w:rPr>
          <w:rFonts w:ascii="Helvetica" w:hAnsi="Helvetica"/>
          <w:b/>
          <w:bCs/>
          <w:color w:val="000000"/>
          <w:sz w:val="22"/>
          <w:szCs w:val="22"/>
          <w:lang w:val="en-US"/>
        </w:rPr>
      </w:pPr>
      <w:r w:rsidRPr="001143CE">
        <w:rPr>
          <w:rFonts w:ascii="Helvetica" w:hAnsi="Helvetica"/>
          <w:b/>
          <w:bCs/>
          <w:color w:val="000000"/>
          <w:sz w:val="22"/>
          <w:szCs w:val="22"/>
          <w:lang w:val="en-US"/>
          <w14:ligatures w14:val="standardContextual"/>
        </w:rPr>
        <w:drawing>
          <wp:inline distT="0" distB="0" distL="0" distR="0" wp14:anchorId="31B8F25B" wp14:editId="33E55064">
            <wp:extent cx="9627492" cy="3848100"/>
            <wp:effectExtent l="0" t="0" r="0" b="0"/>
            <wp:docPr id="31" name="Picture 3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 line chart&#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9635474" cy="3851290"/>
                    </a:xfrm>
                    <a:prstGeom prst="rect">
                      <a:avLst/>
                    </a:prstGeom>
                  </pic:spPr>
                </pic:pic>
              </a:graphicData>
            </a:graphic>
          </wp:inline>
        </w:drawing>
      </w:r>
    </w:p>
    <w:p w14:paraId="6FF708D6" w14:textId="77777777" w:rsidR="00E1537F" w:rsidRPr="001143CE" w:rsidRDefault="00E1537F" w:rsidP="00E1537F">
      <w:pPr>
        <w:spacing w:before="100" w:beforeAutospacing="1" w:after="100" w:afterAutospacing="1"/>
        <w:rPr>
          <w:rFonts w:ascii="Helvetica" w:hAnsi="Helvetica"/>
          <w:b/>
          <w:bCs/>
          <w:color w:val="000000"/>
          <w:sz w:val="22"/>
          <w:szCs w:val="22"/>
          <w:lang w:val="en-US"/>
        </w:rPr>
      </w:pPr>
    </w:p>
    <w:p w14:paraId="731AEA48" w14:textId="77777777" w:rsidR="00E1537F" w:rsidRPr="001143CE" w:rsidRDefault="00E1537F" w:rsidP="00E1537F">
      <w:pPr>
        <w:spacing w:before="100" w:beforeAutospacing="1" w:after="100" w:afterAutospacing="1"/>
        <w:rPr>
          <w:rFonts w:ascii="Helvetica" w:hAnsi="Helvetica"/>
          <w:b/>
          <w:bCs/>
          <w:color w:val="000000"/>
          <w:sz w:val="22"/>
          <w:szCs w:val="22"/>
          <w:lang w:val="en-US"/>
        </w:rPr>
      </w:pPr>
    </w:p>
    <w:p w14:paraId="5056AEE4" w14:textId="2B28E630" w:rsidR="00E1537F" w:rsidRPr="001143CE" w:rsidRDefault="00E1537F" w:rsidP="00486CF2">
      <w:pPr>
        <w:pStyle w:val="Heading1"/>
        <w:rPr>
          <w:rFonts w:ascii="Helvetica" w:hAnsi="Helvetica"/>
          <w:color w:val="000000"/>
          <w:sz w:val="22"/>
          <w:szCs w:val="22"/>
          <w:lang w:val="en-US"/>
        </w:rPr>
      </w:pPr>
      <w:bookmarkStart w:id="20" w:name="_Toc151063742"/>
      <w:r w:rsidRPr="001143CE">
        <w:rPr>
          <w:rFonts w:ascii="Helvetica" w:hAnsi="Helvetica"/>
          <w:b/>
          <w:bCs/>
          <w:color w:val="000000"/>
          <w:sz w:val="22"/>
          <w:szCs w:val="22"/>
          <w:lang w:val="en-US"/>
        </w:rPr>
        <w:lastRenderedPageBreak/>
        <w:t>Supplemental Figure 1</w:t>
      </w:r>
      <w:r w:rsidR="006748AF" w:rsidRPr="001143CE">
        <w:rPr>
          <w:rFonts w:ascii="Helvetica" w:hAnsi="Helvetica"/>
          <w:b/>
          <w:bCs/>
          <w:color w:val="000000"/>
          <w:sz w:val="22"/>
          <w:szCs w:val="22"/>
          <w:lang w:val="en-US"/>
        </w:rPr>
        <w:t>6</w:t>
      </w:r>
      <w:r w:rsidRPr="001143CE">
        <w:rPr>
          <w:rFonts w:ascii="Helvetica" w:hAnsi="Helvetica"/>
          <w:b/>
          <w:bCs/>
          <w:color w:val="000000"/>
          <w:sz w:val="22"/>
          <w:szCs w:val="22"/>
          <w:lang w:val="en-US"/>
        </w:rPr>
        <w:t xml:space="preserve">. </w:t>
      </w:r>
      <w:r w:rsidRPr="001143CE">
        <w:rPr>
          <w:rFonts w:ascii="Helvetica" w:hAnsi="Helvetica"/>
          <w:color w:val="000000"/>
          <w:sz w:val="22"/>
          <w:szCs w:val="22"/>
          <w:lang w:val="en-US"/>
        </w:rPr>
        <w:t>Adjusted incidence rate (per 1000 person-years) of clinical outcomes in a New Zealand population with impaired glucose tolerance and or impaired fasting glucose enrolled to the Diabetes Care Support Service between 1994 and 2018, by triglyceride level</w:t>
      </w:r>
      <w:bookmarkEnd w:id="20"/>
    </w:p>
    <w:p w14:paraId="288045FC" w14:textId="77777777" w:rsidR="00E1537F" w:rsidRPr="001143CE" w:rsidRDefault="00E1537F" w:rsidP="00E1537F">
      <w:pPr>
        <w:spacing w:before="100" w:beforeAutospacing="1" w:after="100" w:afterAutospacing="1"/>
        <w:rPr>
          <w:rFonts w:ascii="Helvetica" w:hAnsi="Helvetica"/>
          <w:color w:val="000000"/>
          <w:sz w:val="18"/>
          <w:szCs w:val="18"/>
          <w:lang w:val="en-US"/>
        </w:rPr>
      </w:pPr>
      <w:r w:rsidRPr="001143CE">
        <w:rPr>
          <w:rFonts w:ascii="Helvetica" w:hAnsi="Helvetica"/>
          <w:color w:val="000000"/>
          <w:sz w:val="18"/>
          <w:szCs w:val="18"/>
          <w:lang w:val="en-US"/>
        </w:rPr>
        <w:t>Patients were aged 30–85 years. Period and birth cohort effects were adjusted by use of age-period-cohort models. Solid lines indicate point estimations and shaded areas indicate the 95% CIs. Red and blue line indicates triglyceride&lt;1.8mmol/L and triglyceride≥1.8mmol/L, respectively.</w:t>
      </w:r>
    </w:p>
    <w:p w14:paraId="5C099043" w14:textId="4DDF7605" w:rsidR="00E1537F" w:rsidRPr="001143CE" w:rsidRDefault="003842D7" w:rsidP="00E1537F">
      <w:pPr>
        <w:spacing w:before="100" w:beforeAutospacing="1" w:after="100" w:afterAutospacing="1"/>
        <w:rPr>
          <w:rFonts w:ascii="Helvetica" w:hAnsi="Helvetica"/>
          <w:b/>
          <w:bCs/>
          <w:color w:val="000000"/>
          <w:sz w:val="22"/>
          <w:szCs w:val="22"/>
          <w:lang w:val="en-US"/>
        </w:rPr>
      </w:pPr>
      <w:r w:rsidRPr="001143CE">
        <w:rPr>
          <w:rFonts w:ascii="Helvetica" w:hAnsi="Helvetica"/>
          <w:b/>
          <w:bCs/>
          <w:color w:val="000000"/>
          <w:sz w:val="22"/>
          <w:szCs w:val="22"/>
          <w:lang w:val="en-US"/>
          <w14:ligatures w14:val="standardContextual"/>
        </w:rPr>
        <w:drawing>
          <wp:inline distT="0" distB="0" distL="0" distR="0" wp14:anchorId="10BF8AD7" wp14:editId="08E40245">
            <wp:extent cx="9627492" cy="3848100"/>
            <wp:effectExtent l="0" t="0" r="0" b="0"/>
            <wp:docPr id="32" name="Picture 3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hart, line chart&#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9636558" cy="3851724"/>
                    </a:xfrm>
                    <a:prstGeom prst="rect">
                      <a:avLst/>
                    </a:prstGeom>
                  </pic:spPr>
                </pic:pic>
              </a:graphicData>
            </a:graphic>
          </wp:inline>
        </w:drawing>
      </w:r>
    </w:p>
    <w:p w14:paraId="75F0519F" w14:textId="77777777" w:rsidR="00E1537F" w:rsidRPr="001143CE" w:rsidRDefault="00E1537F" w:rsidP="00E1537F">
      <w:pPr>
        <w:spacing w:before="100" w:beforeAutospacing="1" w:after="100" w:afterAutospacing="1"/>
        <w:rPr>
          <w:rFonts w:ascii="Helvetica" w:hAnsi="Helvetica"/>
          <w:b/>
          <w:bCs/>
          <w:color w:val="000000"/>
          <w:sz w:val="22"/>
          <w:szCs w:val="22"/>
          <w:lang w:val="en-US"/>
        </w:rPr>
      </w:pPr>
    </w:p>
    <w:p w14:paraId="1F78478F" w14:textId="77777777" w:rsidR="00E1537F" w:rsidRPr="001143CE" w:rsidRDefault="00E1537F" w:rsidP="00E1537F">
      <w:pPr>
        <w:spacing w:before="100" w:beforeAutospacing="1" w:after="100" w:afterAutospacing="1"/>
        <w:rPr>
          <w:rFonts w:ascii="Helvetica" w:hAnsi="Helvetica"/>
          <w:b/>
          <w:bCs/>
          <w:color w:val="000000"/>
          <w:sz w:val="22"/>
          <w:szCs w:val="22"/>
          <w:lang w:val="en-US"/>
        </w:rPr>
      </w:pPr>
    </w:p>
    <w:p w14:paraId="06B6300F" w14:textId="762F0148" w:rsidR="00E1537F" w:rsidRPr="001143CE" w:rsidRDefault="00E1537F" w:rsidP="00486CF2">
      <w:pPr>
        <w:pStyle w:val="Heading1"/>
        <w:rPr>
          <w:rFonts w:ascii="Helvetica" w:hAnsi="Helvetica"/>
          <w:color w:val="000000"/>
          <w:sz w:val="22"/>
          <w:szCs w:val="22"/>
          <w:lang w:val="en-US"/>
        </w:rPr>
      </w:pPr>
      <w:bookmarkStart w:id="21" w:name="_Toc151063743"/>
      <w:r w:rsidRPr="001143CE">
        <w:rPr>
          <w:rFonts w:ascii="Helvetica" w:hAnsi="Helvetica"/>
          <w:b/>
          <w:bCs/>
          <w:color w:val="000000"/>
          <w:sz w:val="22"/>
          <w:szCs w:val="22"/>
          <w:lang w:val="en-US"/>
        </w:rPr>
        <w:lastRenderedPageBreak/>
        <w:t>Supplemental Figure 1</w:t>
      </w:r>
      <w:r w:rsidR="006748AF" w:rsidRPr="001143CE">
        <w:rPr>
          <w:rFonts w:ascii="Helvetica" w:hAnsi="Helvetica"/>
          <w:b/>
          <w:bCs/>
          <w:color w:val="000000"/>
          <w:sz w:val="22"/>
          <w:szCs w:val="22"/>
          <w:lang w:val="en-US"/>
        </w:rPr>
        <w:t>7</w:t>
      </w:r>
      <w:r w:rsidRPr="001143CE">
        <w:rPr>
          <w:rFonts w:ascii="Helvetica" w:hAnsi="Helvetica"/>
          <w:b/>
          <w:bCs/>
          <w:color w:val="000000"/>
          <w:sz w:val="22"/>
          <w:szCs w:val="22"/>
          <w:lang w:val="en-US"/>
        </w:rPr>
        <w:t xml:space="preserve">. </w:t>
      </w:r>
      <w:r w:rsidRPr="001143CE">
        <w:rPr>
          <w:rFonts w:ascii="Helvetica" w:hAnsi="Helvetica"/>
          <w:color w:val="000000"/>
          <w:sz w:val="22"/>
          <w:szCs w:val="22"/>
          <w:lang w:val="en-US"/>
        </w:rPr>
        <w:t>Adjusted incidence rate (per 1000 person-years) of clinical outcomes in a New Zealand population with impaired glucose tolerance and or impaired fasting glucose enrolled to the Diabetes Care Support Service between 1994 and 2018, by HbA1c level</w:t>
      </w:r>
      <w:bookmarkEnd w:id="21"/>
    </w:p>
    <w:p w14:paraId="165E7429" w14:textId="77777777" w:rsidR="00E1537F" w:rsidRPr="001143CE" w:rsidRDefault="00E1537F" w:rsidP="00E1537F">
      <w:pPr>
        <w:spacing w:before="100" w:beforeAutospacing="1" w:after="100" w:afterAutospacing="1"/>
        <w:rPr>
          <w:rFonts w:ascii="Helvetica" w:hAnsi="Helvetica"/>
          <w:color w:val="000000"/>
          <w:sz w:val="18"/>
          <w:szCs w:val="18"/>
          <w:lang w:val="en-US"/>
        </w:rPr>
      </w:pPr>
      <w:r w:rsidRPr="001143CE">
        <w:rPr>
          <w:rFonts w:ascii="Helvetica" w:hAnsi="Helvetica"/>
          <w:color w:val="000000"/>
          <w:sz w:val="18"/>
          <w:szCs w:val="18"/>
          <w:lang w:val="en-US"/>
        </w:rPr>
        <w:t>Patients were aged 30–85 years. Period and birth cohort effects were adjusted by use of age-period-cohort models. Solid lines indicate point estimations and shaded areas indicate the 95% CIs. Red and blue line indicates HbA1c&lt;43mmol/mol and HbA1c≥43mmol/mol, respectively.</w:t>
      </w:r>
    </w:p>
    <w:p w14:paraId="409B1206" w14:textId="2BDDC148" w:rsidR="00E1537F" w:rsidRPr="001143CE" w:rsidRDefault="003842D7" w:rsidP="00E1537F">
      <w:pPr>
        <w:spacing w:before="100" w:beforeAutospacing="1" w:after="100" w:afterAutospacing="1"/>
        <w:rPr>
          <w:rFonts w:ascii="Helvetica" w:hAnsi="Helvetica"/>
          <w:b/>
          <w:bCs/>
          <w:color w:val="000000"/>
          <w:sz w:val="22"/>
          <w:szCs w:val="22"/>
          <w:lang w:val="en-US"/>
        </w:rPr>
      </w:pPr>
      <w:r w:rsidRPr="001143CE">
        <w:rPr>
          <w:rFonts w:ascii="Helvetica" w:hAnsi="Helvetica"/>
          <w:b/>
          <w:bCs/>
          <w:color w:val="000000"/>
          <w:sz w:val="22"/>
          <w:szCs w:val="22"/>
          <w:lang w:val="en-US"/>
          <w14:ligatures w14:val="standardContextual"/>
        </w:rPr>
        <w:drawing>
          <wp:inline distT="0" distB="0" distL="0" distR="0" wp14:anchorId="754CBD05" wp14:editId="28F83B8E">
            <wp:extent cx="9627492" cy="3848100"/>
            <wp:effectExtent l="0" t="0" r="0" b="0"/>
            <wp:docPr id="33" name="Picture 3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hart, line chart&#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9636164" cy="3851566"/>
                    </a:xfrm>
                    <a:prstGeom prst="rect">
                      <a:avLst/>
                    </a:prstGeom>
                  </pic:spPr>
                </pic:pic>
              </a:graphicData>
            </a:graphic>
          </wp:inline>
        </w:drawing>
      </w:r>
    </w:p>
    <w:p w14:paraId="180F54D0" w14:textId="77777777" w:rsidR="00E1537F" w:rsidRPr="001143CE" w:rsidRDefault="00E1537F" w:rsidP="00E1537F">
      <w:pPr>
        <w:spacing w:before="100" w:beforeAutospacing="1" w:after="100" w:afterAutospacing="1"/>
        <w:rPr>
          <w:rFonts w:ascii="Helvetica" w:hAnsi="Helvetica"/>
          <w:b/>
          <w:bCs/>
          <w:color w:val="000000"/>
          <w:sz w:val="22"/>
          <w:szCs w:val="22"/>
          <w:lang w:val="en-US"/>
        </w:rPr>
      </w:pPr>
    </w:p>
    <w:p w14:paraId="1F3560DE" w14:textId="77777777" w:rsidR="00E1537F" w:rsidRPr="001143CE" w:rsidRDefault="00E1537F" w:rsidP="00E1537F">
      <w:pPr>
        <w:spacing w:before="100" w:beforeAutospacing="1" w:after="100" w:afterAutospacing="1"/>
        <w:rPr>
          <w:rFonts w:ascii="Helvetica" w:hAnsi="Helvetica"/>
          <w:b/>
          <w:bCs/>
          <w:color w:val="000000"/>
          <w:sz w:val="22"/>
          <w:szCs w:val="22"/>
          <w:lang w:val="en-US"/>
        </w:rPr>
      </w:pPr>
    </w:p>
    <w:p w14:paraId="5959B2E5" w14:textId="1D403BBA" w:rsidR="00E1537F" w:rsidRPr="001143CE" w:rsidRDefault="00E1537F" w:rsidP="00486CF2">
      <w:pPr>
        <w:pStyle w:val="Heading1"/>
        <w:rPr>
          <w:rFonts w:ascii="Helvetica" w:hAnsi="Helvetica"/>
          <w:color w:val="000000"/>
          <w:sz w:val="22"/>
          <w:szCs w:val="22"/>
          <w:lang w:val="en-US"/>
        </w:rPr>
      </w:pPr>
      <w:bookmarkStart w:id="22" w:name="_Toc151063744"/>
      <w:r w:rsidRPr="001143CE">
        <w:rPr>
          <w:rFonts w:ascii="Helvetica" w:hAnsi="Helvetica"/>
          <w:b/>
          <w:bCs/>
          <w:color w:val="000000"/>
          <w:sz w:val="22"/>
          <w:szCs w:val="22"/>
          <w:lang w:val="en-US"/>
        </w:rPr>
        <w:lastRenderedPageBreak/>
        <w:t>Supplemental Figure 1</w:t>
      </w:r>
      <w:r w:rsidR="006748AF" w:rsidRPr="001143CE">
        <w:rPr>
          <w:rFonts w:ascii="Helvetica" w:hAnsi="Helvetica"/>
          <w:b/>
          <w:bCs/>
          <w:color w:val="000000"/>
          <w:sz w:val="22"/>
          <w:szCs w:val="22"/>
          <w:lang w:val="en-US"/>
        </w:rPr>
        <w:t>8</w:t>
      </w:r>
      <w:r w:rsidRPr="001143CE">
        <w:rPr>
          <w:rFonts w:ascii="Helvetica" w:hAnsi="Helvetica"/>
          <w:b/>
          <w:bCs/>
          <w:color w:val="000000"/>
          <w:sz w:val="22"/>
          <w:szCs w:val="22"/>
          <w:lang w:val="en-US"/>
        </w:rPr>
        <w:t xml:space="preserve">. </w:t>
      </w:r>
      <w:r w:rsidRPr="001143CE">
        <w:rPr>
          <w:rFonts w:ascii="Helvetica" w:hAnsi="Helvetica"/>
          <w:color w:val="000000"/>
          <w:sz w:val="22"/>
          <w:szCs w:val="22"/>
          <w:lang w:val="en-US"/>
        </w:rPr>
        <w:t>Adjusted incidence rate (per 1000 person-years) of clinical outcomes in a New Zealand population with impaired glucose tolerance and or impaired fasting glucose enrolled to the Diabetes Care Support Service between 1994 and 2018, by ethnicity</w:t>
      </w:r>
      <w:bookmarkEnd w:id="22"/>
    </w:p>
    <w:p w14:paraId="6130E4EA" w14:textId="77777777" w:rsidR="00E1537F" w:rsidRPr="001143CE" w:rsidRDefault="00E1537F" w:rsidP="00E1537F">
      <w:pPr>
        <w:spacing w:before="100" w:beforeAutospacing="1" w:after="100" w:afterAutospacing="1"/>
        <w:rPr>
          <w:rFonts w:ascii="Helvetica" w:hAnsi="Helvetica"/>
          <w:color w:val="000000"/>
          <w:sz w:val="18"/>
          <w:szCs w:val="18"/>
          <w:lang w:val="en-US"/>
        </w:rPr>
      </w:pPr>
      <w:r w:rsidRPr="001143CE">
        <w:rPr>
          <w:rFonts w:ascii="Helvetica" w:hAnsi="Helvetica"/>
          <w:color w:val="000000"/>
          <w:sz w:val="18"/>
          <w:szCs w:val="18"/>
          <w:lang w:val="en-US"/>
        </w:rPr>
        <w:t>Patients were aged 30–85 years. Period and birth cohort effects were adjusted by use of age-period-cohort models. Solid lines indicate point estimations and shaded areas indicate the 95% CIs. Green, red, blue, and grey line indicates New Zealand European, Māori, Pasifika, and other ethnic population, respectively.</w:t>
      </w:r>
    </w:p>
    <w:p w14:paraId="2BCACA2A" w14:textId="77242234" w:rsidR="00E1537F" w:rsidRPr="001143CE" w:rsidRDefault="003842D7" w:rsidP="00E1537F">
      <w:pPr>
        <w:spacing w:before="100" w:beforeAutospacing="1" w:after="100" w:afterAutospacing="1"/>
        <w:rPr>
          <w:rFonts w:ascii="Helvetica" w:hAnsi="Helvetica"/>
          <w:color w:val="000000"/>
          <w:sz w:val="18"/>
          <w:szCs w:val="18"/>
          <w:lang w:val="en-US"/>
        </w:rPr>
      </w:pPr>
      <w:r w:rsidRPr="001143CE">
        <w:rPr>
          <w:rFonts w:ascii="Helvetica" w:hAnsi="Helvetica"/>
          <w:color w:val="000000"/>
          <w:sz w:val="18"/>
          <w:szCs w:val="18"/>
          <w:lang w:val="en-US"/>
          <w14:ligatures w14:val="standardContextual"/>
        </w:rPr>
        <w:drawing>
          <wp:inline distT="0" distB="0" distL="0" distR="0" wp14:anchorId="404117C2" wp14:editId="7FB7F8CD">
            <wp:extent cx="9592861" cy="3857625"/>
            <wp:effectExtent l="0" t="0" r="0" b="3175"/>
            <wp:docPr id="34" name="Picture 3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hart, line chart&#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9604085" cy="3862138"/>
                    </a:xfrm>
                    <a:prstGeom prst="rect">
                      <a:avLst/>
                    </a:prstGeom>
                  </pic:spPr>
                </pic:pic>
              </a:graphicData>
            </a:graphic>
          </wp:inline>
        </w:drawing>
      </w:r>
    </w:p>
    <w:p w14:paraId="1DBA68FA" w14:textId="77777777" w:rsidR="00E1537F" w:rsidRPr="001143CE" w:rsidRDefault="00E1537F" w:rsidP="00E1537F">
      <w:pPr>
        <w:rPr>
          <w:rFonts w:ascii="Helvetica" w:hAnsi="Helvetica"/>
          <w:color w:val="000000"/>
          <w:lang w:val="en-US"/>
        </w:rPr>
      </w:pPr>
    </w:p>
    <w:p w14:paraId="135A0FBF" w14:textId="77777777" w:rsidR="00E1537F" w:rsidRPr="001143CE" w:rsidRDefault="00E1537F" w:rsidP="00E1537F">
      <w:pPr>
        <w:rPr>
          <w:rFonts w:ascii="Helvetica" w:hAnsi="Helvetica"/>
          <w:color w:val="000000"/>
          <w:lang w:val="en-US"/>
        </w:rPr>
      </w:pPr>
    </w:p>
    <w:p w14:paraId="011ACC76" w14:textId="77777777" w:rsidR="00E1537F" w:rsidRPr="001143CE" w:rsidRDefault="00E1537F" w:rsidP="00E1537F">
      <w:pPr>
        <w:rPr>
          <w:rFonts w:ascii="Helvetica" w:hAnsi="Helvetica"/>
          <w:color w:val="000000"/>
          <w:lang w:val="en-US"/>
        </w:rPr>
      </w:pPr>
    </w:p>
    <w:p w14:paraId="70477B8A" w14:textId="2B67FE8A" w:rsidR="006748AF" w:rsidRPr="001143CE" w:rsidRDefault="006748AF" w:rsidP="006748AF">
      <w:pPr>
        <w:pStyle w:val="Heading1"/>
        <w:rPr>
          <w:rFonts w:ascii="Helvetica" w:hAnsi="Helvetica"/>
          <w:color w:val="000000"/>
          <w:sz w:val="22"/>
          <w:szCs w:val="22"/>
          <w:lang w:val="en-US"/>
        </w:rPr>
      </w:pPr>
      <w:bookmarkStart w:id="23" w:name="_Toc151063745"/>
      <w:r w:rsidRPr="001143CE">
        <w:rPr>
          <w:rFonts w:ascii="Helvetica" w:hAnsi="Helvetica"/>
          <w:b/>
          <w:bCs/>
          <w:color w:val="000000"/>
          <w:sz w:val="22"/>
          <w:szCs w:val="22"/>
          <w:lang w:val="en-US"/>
        </w:rPr>
        <w:lastRenderedPageBreak/>
        <w:t xml:space="preserve">Supplemental Figure 19. </w:t>
      </w:r>
      <w:r w:rsidRPr="001143CE">
        <w:rPr>
          <w:rFonts w:ascii="Helvetica" w:hAnsi="Helvetica"/>
          <w:color w:val="000000"/>
          <w:sz w:val="22"/>
          <w:szCs w:val="22"/>
          <w:lang w:val="en-US"/>
        </w:rPr>
        <w:t>Adjusted incidence rate (per 1000 person-years) of clinical outcomes in a New Zealand population with impaired glucose tolerance and or impaired fasting glucose enrolled to the Diabetes Care Support Service between 1994 and 2018, by mean artrial pressure level</w:t>
      </w:r>
      <w:bookmarkEnd w:id="23"/>
    </w:p>
    <w:p w14:paraId="015B625C" w14:textId="3CB7E4F8" w:rsidR="006748AF" w:rsidRPr="001143CE" w:rsidRDefault="006748AF" w:rsidP="006748AF">
      <w:pPr>
        <w:spacing w:before="100" w:beforeAutospacing="1" w:after="100" w:afterAutospacing="1"/>
        <w:rPr>
          <w:rFonts w:ascii="Helvetica" w:hAnsi="Helvetica"/>
          <w:color w:val="000000"/>
          <w:sz w:val="18"/>
          <w:szCs w:val="18"/>
          <w:lang w:val="en-US"/>
        </w:rPr>
      </w:pPr>
      <w:r w:rsidRPr="001143CE">
        <w:rPr>
          <w:rFonts w:ascii="Helvetica" w:hAnsi="Helvetica"/>
          <w:color w:val="000000"/>
          <w:sz w:val="18"/>
          <w:szCs w:val="18"/>
          <w:lang w:val="en-US"/>
        </w:rPr>
        <w:t>Patients were aged 30–85 years. Period and birth cohort effects were adjusted by use of age-period-cohort models. Solid lines indicate point estimations and shaded areas indicate the 95% CIs. Red and blue line indicates MAP&lt;96mmHg and MAP≥96mmHg, respectively.</w:t>
      </w:r>
    </w:p>
    <w:p w14:paraId="1EEB87BE" w14:textId="7A1D9109" w:rsidR="006748AF" w:rsidRPr="001143CE" w:rsidRDefault="006748AF" w:rsidP="006748AF">
      <w:pPr>
        <w:spacing w:before="100" w:beforeAutospacing="1" w:after="100" w:afterAutospacing="1"/>
        <w:rPr>
          <w:rFonts w:ascii="Helvetica" w:hAnsi="Helvetica"/>
          <w:color w:val="000000"/>
          <w:sz w:val="18"/>
          <w:szCs w:val="18"/>
          <w:lang w:val="en-US"/>
        </w:rPr>
      </w:pPr>
      <w:r w:rsidRPr="001143CE">
        <w:rPr>
          <w:rFonts w:ascii="Helvetica" w:hAnsi="Helvetica"/>
          <w:color w:val="000000"/>
          <w:sz w:val="18"/>
          <w:szCs w:val="18"/>
          <w:lang w:val="en-US"/>
          <w14:ligatures w14:val="standardContextual"/>
        </w:rPr>
        <w:drawing>
          <wp:inline distT="0" distB="0" distL="0" distR="0" wp14:anchorId="5B5210A9" wp14:editId="4A928B64">
            <wp:extent cx="9723083" cy="3889094"/>
            <wp:effectExtent l="0" t="0" r="5715" b="0"/>
            <wp:docPr id="1419729293" name="Picture 2" descr="A group of graphs showing different types of growt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729293" name="Picture 2" descr="A group of graphs showing different types of growth&#10;&#10;Description automatically generated with medium confidenc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9743298" cy="3897180"/>
                    </a:xfrm>
                    <a:prstGeom prst="rect">
                      <a:avLst/>
                    </a:prstGeom>
                  </pic:spPr>
                </pic:pic>
              </a:graphicData>
            </a:graphic>
          </wp:inline>
        </w:drawing>
      </w:r>
    </w:p>
    <w:p w14:paraId="56686D59" w14:textId="77777777" w:rsidR="006748AF" w:rsidRPr="001143CE" w:rsidRDefault="006748AF" w:rsidP="00E1537F">
      <w:pPr>
        <w:rPr>
          <w:rFonts w:ascii="Helvetica" w:hAnsi="Helvetica"/>
          <w:color w:val="000000"/>
          <w:lang w:val="en-US"/>
        </w:rPr>
      </w:pPr>
    </w:p>
    <w:sectPr w:rsidR="006748AF" w:rsidRPr="001143CE" w:rsidSect="00E1537F">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6F6F92" w14:textId="77777777" w:rsidR="000070A2" w:rsidRDefault="000070A2" w:rsidP="00D27128">
      <w:r>
        <w:separator/>
      </w:r>
    </w:p>
  </w:endnote>
  <w:endnote w:type="continuationSeparator" w:id="0">
    <w:p w14:paraId="02560D6C" w14:textId="77777777" w:rsidR="000070A2" w:rsidRDefault="000070A2" w:rsidP="00D271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Rockwell">
    <w:panose1 w:val="02060603020205020403"/>
    <w:charset w:val="00"/>
    <w:family w:val="roman"/>
    <w:pitch w:val="variable"/>
    <w:sig w:usb0="00000007" w:usb1="00000000" w:usb2="00000000" w:usb3="00000000" w:csb0="00000003"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CC4955" w14:textId="19F3CFE2" w:rsidR="00D27128" w:rsidRDefault="001D79DE" w:rsidP="003646FF">
    <w:pPr>
      <w:pStyle w:val="Footer"/>
      <w:framePr w:wrap="none" w:vAnchor="text" w:hAnchor="margin" w:xAlign="right" w:y="1"/>
      <w:rPr>
        <w:rStyle w:val="PageNumber"/>
      </w:rPr>
    </w:pPr>
    <w:r>
      <w:rPr>
        <w:noProof/>
        <w14:ligatures w14:val="standardContextual"/>
      </w:rPr>
      <mc:AlternateContent>
        <mc:Choice Requires="wps">
          <w:drawing>
            <wp:anchor distT="0" distB="0" distL="0" distR="0" simplePos="0" relativeHeight="251659264" behindDoc="0" locked="0" layoutInCell="1" allowOverlap="1" wp14:anchorId="397ACB06" wp14:editId="5E62FADD">
              <wp:simplePos x="635" y="635"/>
              <wp:positionH relativeFrom="page">
                <wp:align>left</wp:align>
              </wp:positionH>
              <wp:positionV relativeFrom="page">
                <wp:align>bottom</wp:align>
              </wp:positionV>
              <wp:extent cx="443865" cy="443865"/>
              <wp:effectExtent l="0" t="0" r="9525" b="0"/>
              <wp:wrapNone/>
              <wp:docPr id="1320916376" name="Text Box 2"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0C5A3ED" w14:textId="692EB142" w:rsidR="001D79DE" w:rsidRPr="001D79DE" w:rsidRDefault="001D79DE" w:rsidP="001D79DE">
                          <w:pPr>
                            <w:rPr>
                              <w:rFonts w:ascii="Rockwell" w:eastAsia="Rockwell" w:hAnsi="Rockwell" w:cs="Rockwell"/>
                              <w:noProof/>
                              <w:color w:val="0078D7"/>
                              <w:sz w:val="18"/>
                              <w:szCs w:val="18"/>
                            </w:rPr>
                          </w:pPr>
                          <w:r w:rsidRPr="001D79DE">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397ACB06" id="_x0000_t202" coordsize="21600,21600" o:spt="202" path="m,l,21600r21600,l21600,xe">
              <v:stroke joinstyle="miter"/>
              <v:path gradientshapeok="t" o:connecttype="rect"/>
            </v:shapetype>
            <v:shape id="Text Box 2" o:spid="_x0000_s1026" type="#_x0000_t202" alt="Information Classification: General" style="position:absolute;margin-left:0;margin-top:0;width:34.95pt;height:34.95pt;z-index:251659264;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" filled="f" stroked="f">
              <v:textbox style="mso-fit-shape-to-text:t" inset="20pt,0,0,15pt">
                <w:txbxContent>
                  <w:p w14:paraId="70C5A3ED" w14:textId="692EB142" w:rsidR="001D79DE" w:rsidRPr="001D79DE" w:rsidRDefault="001D79DE" w:rsidP="001D79DE">
                    <w:pPr>
                      <w:rPr>
                        <w:rFonts w:ascii="Rockwell" w:eastAsia="Rockwell" w:hAnsi="Rockwell" w:cs="Rockwell"/>
                        <w:noProof/>
                        <w:color w:val="0078D7"/>
                        <w:sz w:val="18"/>
                        <w:szCs w:val="18"/>
                      </w:rPr>
                    </w:pPr>
                    <w:r w:rsidRPr="001D79DE">
                      <w:rPr>
                        <w:rFonts w:ascii="Rockwell" w:eastAsia="Rockwell" w:hAnsi="Rockwell" w:cs="Rockwell"/>
                        <w:noProof/>
                        <w:color w:val="0078D7"/>
                        <w:sz w:val="18"/>
                        <w:szCs w:val="18"/>
                      </w:rPr>
                      <w:t>Information Classification: General</w:t>
                    </w:r>
                  </w:p>
                </w:txbxContent>
              </v:textbox>
              <w10:wrap anchorx="page" anchory="page"/>
            </v:shape>
          </w:pict>
        </mc:Fallback>
      </mc:AlternateContent>
    </w:r>
  </w:p>
  <w:sdt>
    <w:sdtPr>
      <w:rPr>
        <w:rStyle w:val="PageNumber"/>
      </w:rPr>
      <w:id w:val="1262181852"/>
      <w:docPartObj>
        <w:docPartGallery w:val="Page Numbers (Bottom of Page)"/>
        <w:docPartUnique/>
      </w:docPartObj>
    </w:sdtPr>
    <w:sdtEndPr>
      <w:rPr>
        <w:rStyle w:val="PageNumber"/>
      </w:rPr>
    </w:sdtEndPr>
    <w:sdtContent>
      <w:p w14:paraId="6690B131" w14:textId="77777777" w:rsidR="00D27128" w:rsidRDefault="00D27128" w:rsidP="003646F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486CF2">
          <w:rPr>
            <w:rStyle w:val="PageNumber"/>
            <w:noProof/>
          </w:rPr>
          <w:t>18</w:t>
        </w:r>
        <w:r>
          <w:rPr>
            <w:rStyle w:val="PageNumber"/>
          </w:rPr>
          <w:fldChar w:fldCharType="end"/>
        </w:r>
      </w:p>
    </w:sdtContent>
  </w:sdt>
  <w:p w14:paraId="53DB3D52" w14:textId="77777777" w:rsidR="00D27128" w:rsidRDefault="00D27128" w:rsidP="00D2712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266CFE" w14:textId="044CC33D" w:rsidR="00D27128" w:rsidRDefault="001D79DE" w:rsidP="003646FF">
    <w:pPr>
      <w:pStyle w:val="Footer"/>
      <w:framePr w:wrap="none" w:vAnchor="text" w:hAnchor="margin" w:xAlign="right" w:y="1"/>
      <w:rPr>
        <w:rStyle w:val="PageNumber"/>
      </w:rPr>
    </w:pPr>
    <w:r>
      <w:rPr>
        <w:noProof/>
        <w14:ligatures w14:val="standardContextual"/>
      </w:rPr>
      <mc:AlternateContent>
        <mc:Choice Requires="wps">
          <w:drawing>
            <wp:anchor distT="0" distB="0" distL="0" distR="0" simplePos="0" relativeHeight="251660288" behindDoc="0" locked="0" layoutInCell="1" allowOverlap="1" wp14:anchorId="0FEAA247" wp14:editId="5CD449BD">
              <wp:simplePos x="9630888" y="6935190"/>
              <wp:positionH relativeFrom="page">
                <wp:align>left</wp:align>
              </wp:positionH>
              <wp:positionV relativeFrom="page">
                <wp:align>bottom</wp:align>
              </wp:positionV>
              <wp:extent cx="443865" cy="443865"/>
              <wp:effectExtent l="0" t="0" r="9525" b="0"/>
              <wp:wrapNone/>
              <wp:docPr id="425710944" name="Text Box 3"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25B4B53" w14:textId="3365A6F7" w:rsidR="001D79DE" w:rsidRPr="001D79DE" w:rsidRDefault="001D79DE" w:rsidP="001D79DE">
                          <w:pPr>
                            <w:rPr>
                              <w:rFonts w:ascii="Rockwell" w:eastAsia="Rockwell" w:hAnsi="Rockwell" w:cs="Rockwell"/>
                              <w:noProof/>
                              <w:color w:val="0078D7"/>
                              <w:sz w:val="18"/>
                              <w:szCs w:val="18"/>
                            </w:rPr>
                          </w:pPr>
                          <w:r w:rsidRPr="001D79DE">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0FEAA247" id="_x0000_t202" coordsize="21600,21600" o:spt="202" path="m,l,21600r21600,l21600,xe">
              <v:stroke joinstyle="miter"/>
              <v:path gradientshapeok="t" o:connecttype="rect"/>
            </v:shapetype>
            <v:shape id="Text Box 3" o:spid="_x0000_s1027" type="#_x0000_t202" alt="Information Classification: General" style="position:absolute;margin-left:0;margin-top:0;width:34.95pt;height:34.95pt;z-index:251660288;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" filled="f" stroked="f">
              <v:textbox style="mso-fit-shape-to-text:t" inset="20pt,0,0,15pt">
                <w:txbxContent>
                  <w:p w14:paraId="725B4B53" w14:textId="3365A6F7" w:rsidR="001D79DE" w:rsidRPr="001D79DE" w:rsidRDefault="001D79DE" w:rsidP="001D79DE">
                    <w:pPr>
                      <w:rPr>
                        <w:rFonts w:ascii="Rockwell" w:eastAsia="Rockwell" w:hAnsi="Rockwell" w:cs="Rockwell"/>
                        <w:noProof/>
                        <w:color w:val="0078D7"/>
                        <w:sz w:val="18"/>
                        <w:szCs w:val="18"/>
                      </w:rPr>
                    </w:pPr>
                    <w:r w:rsidRPr="001D79DE">
                      <w:rPr>
                        <w:rFonts w:ascii="Rockwell" w:eastAsia="Rockwell" w:hAnsi="Rockwell" w:cs="Rockwell"/>
                        <w:noProof/>
                        <w:color w:val="0078D7"/>
                        <w:sz w:val="18"/>
                        <w:szCs w:val="18"/>
                      </w:rPr>
                      <w:t>Information Classification: General</w:t>
                    </w:r>
                  </w:p>
                </w:txbxContent>
              </v:textbox>
              <w10:wrap anchorx="page" anchory="page"/>
            </v:shape>
          </w:pict>
        </mc:Fallback>
      </mc:AlternateContent>
    </w:r>
    <w:sdt>
      <w:sdtPr>
        <w:rPr>
          <w:rStyle w:val="PageNumber"/>
        </w:rPr>
        <w:id w:val="-437917675"/>
        <w:docPartObj>
          <w:docPartGallery w:val="Page Numbers (Bottom of Page)"/>
          <w:docPartUnique/>
        </w:docPartObj>
      </w:sdtPr>
      <w:sdtEndPr>
        <w:rPr>
          <w:rStyle w:val="PageNumber"/>
        </w:rPr>
      </w:sdtEndPr>
      <w:sdtContent>
        <w:r w:rsidR="00D27128">
          <w:rPr>
            <w:rStyle w:val="PageNumber"/>
          </w:rPr>
          <w:fldChar w:fldCharType="begin"/>
        </w:r>
        <w:r w:rsidR="00D27128">
          <w:rPr>
            <w:rStyle w:val="PageNumber"/>
          </w:rPr>
          <w:instrText xml:space="preserve"> PAGE </w:instrText>
        </w:r>
        <w:r w:rsidR="00D27128">
          <w:rPr>
            <w:rStyle w:val="PageNumber"/>
          </w:rPr>
          <w:fldChar w:fldCharType="separate"/>
        </w:r>
        <w:r w:rsidR="00D27128">
          <w:rPr>
            <w:rStyle w:val="PageNumber"/>
            <w:noProof/>
          </w:rPr>
          <w:t>1</w:t>
        </w:r>
        <w:r w:rsidR="00D27128">
          <w:rPr>
            <w:rStyle w:val="PageNumber"/>
          </w:rPr>
          <w:fldChar w:fldCharType="end"/>
        </w:r>
      </w:sdtContent>
    </w:sdt>
  </w:p>
  <w:p w14:paraId="6E1D4D2B" w14:textId="77777777" w:rsidR="00D27128" w:rsidRDefault="00D27128" w:rsidP="00D27128">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C7B0C5" w14:textId="14E019A8" w:rsidR="001D79DE" w:rsidRDefault="001D79DE">
    <w:pPr>
      <w:pStyle w:val="Footer"/>
    </w:pPr>
    <w:r>
      <w:rPr>
        <w:noProof/>
        <w14:ligatures w14:val="standardContextual"/>
      </w:rPr>
      <mc:AlternateContent>
        <mc:Choice Requires="wps">
          <w:drawing>
            <wp:anchor distT="0" distB="0" distL="0" distR="0" simplePos="0" relativeHeight="251658240" behindDoc="0" locked="0" layoutInCell="1" allowOverlap="1" wp14:anchorId="7445064A" wp14:editId="0F5DC3C9">
              <wp:simplePos x="635" y="635"/>
              <wp:positionH relativeFrom="page">
                <wp:align>left</wp:align>
              </wp:positionH>
              <wp:positionV relativeFrom="page">
                <wp:align>bottom</wp:align>
              </wp:positionV>
              <wp:extent cx="443865" cy="443865"/>
              <wp:effectExtent l="0" t="0" r="9525" b="0"/>
              <wp:wrapNone/>
              <wp:docPr id="828487362" name="Text Box 1"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045844D" w14:textId="15F15245" w:rsidR="001D79DE" w:rsidRPr="001D79DE" w:rsidRDefault="001D79DE" w:rsidP="001D79DE">
                          <w:pPr>
                            <w:rPr>
                              <w:rFonts w:ascii="Rockwell" w:eastAsia="Rockwell" w:hAnsi="Rockwell" w:cs="Rockwell"/>
                              <w:noProof/>
                              <w:color w:val="0078D7"/>
                              <w:sz w:val="18"/>
                              <w:szCs w:val="18"/>
                            </w:rPr>
                          </w:pPr>
                          <w:r w:rsidRPr="001D79DE">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7445064A" id="_x0000_t202" coordsize="21600,21600" o:spt="202" path="m,l,21600r21600,l21600,xe">
              <v:stroke joinstyle="miter"/>
              <v:path gradientshapeok="t" o:connecttype="rect"/>
            </v:shapetype>
            <v:shape id="Text Box 1" o:spid="_x0000_s1028" type="#_x0000_t202" alt="Information Classification: General" style="position:absolute;margin-left:0;margin-top:0;width:34.95pt;height:34.95pt;z-index:251658240;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" filled="f" stroked="f">
              <v:textbox style="mso-fit-shape-to-text:t" inset="20pt,0,0,15pt">
                <w:txbxContent>
                  <w:p w14:paraId="5045844D" w14:textId="15F15245" w:rsidR="001D79DE" w:rsidRPr="001D79DE" w:rsidRDefault="001D79DE" w:rsidP="001D79DE">
                    <w:pPr>
                      <w:rPr>
                        <w:rFonts w:ascii="Rockwell" w:eastAsia="Rockwell" w:hAnsi="Rockwell" w:cs="Rockwell"/>
                        <w:noProof/>
                        <w:color w:val="0078D7"/>
                        <w:sz w:val="18"/>
                        <w:szCs w:val="18"/>
                      </w:rPr>
                    </w:pPr>
                    <w:r w:rsidRPr="001D79DE">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ECCA8B" w14:textId="77777777" w:rsidR="000070A2" w:rsidRDefault="000070A2" w:rsidP="00D27128">
      <w:r>
        <w:separator/>
      </w:r>
    </w:p>
  </w:footnote>
  <w:footnote w:type="continuationSeparator" w:id="0">
    <w:p w14:paraId="3FFF64D7" w14:textId="77777777" w:rsidR="000070A2" w:rsidRDefault="000070A2" w:rsidP="00D2712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C91ED9"/>
    <w:multiLevelType w:val="hybridMultilevel"/>
    <w:tmpl w:val="53A0B952"/>
    <w:lvl w:ilvl="0" w:tplc="45C883DE">
      <w:start w:val="83"/>
      <w:numFmt w:val="bullet"/>
      <w:lvlText w:val=""/>
      <w:lvlJc w:val="left"/>
      <w:pPr>
        <w:ind w:left="720" w:hanging="360"/>
      </w:pPr>
      <w:rPr>
        <w:rFonts w:ascii="Symbol" w:eastAsiaTheme="minorEastAsia"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3E900BF"/>
    <w:multiLevelType w:val="hybridMultilevel"/>
    <w:tmpl w:val="32B82426"/>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2804654F"/>
    <w:multiLevelType w:val="hybridMultilevel"/>
    <w:tmpl w:val="B9FC8E2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57B75499"/>
    <w:multiLevelType w:val="multilevel"/>
    <w:tmpl w:val="968CEF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7E5C6874"/>
    <w:multiLevelType w:val="hybridMultilevel"/>
    <w:tmpl w:val="A936E6EE"/>
    <w:lvl w:ilvl="0" w:tplc="BCA6E480">
      <w:start w:val="1"/>
      <w:numFmt w:val="bullet"/>
      <w:lvlText w:val=""/>
      <w:lvlJc w:val="left"/>
      <w:pPr>
        <w:ind w:left="720" w:hanging="360"/>
      </w:pPr>
      <w:rPr>
        <w:rFonts w:ascii="Symbol" w:eastAsiaTheme="minorEastAsia"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93871729">
    <w:abstractNumId w:val="4"/>
  </w:num>
  <w:num w:numId="2" w16cid:durableId="1297685112">
    <w:abstractNumId w:val="0"/>
  </w:num>
  <w:num w:numId="3" w16cid:durableId="1505625480">
    <w:abstractNumId w:val="3"/>
  </w:num>
  <w:num w:numId="4" w16cid:durableId="1657028733">
    <w:abstractNumId w:val="2"/>
  </w:num>
  <w:num w:numId="5" w16cid:durableId="90337454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TrackFormatting/>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537F"/>
    <w:rsid w:val="000070A2"/>
    <w:rsid w:val="00034A38"/>
    <w:rsid w:val="000A470C"/>
    <w:rsid w:val="000E1ED7"/>
    <w:rsid w:val="001143CE"/>
    <w:rsid w:val="00171E73"/>
    <w:rsid w:val="00175569"/>
    <w:rsid w:val="001D79DE"/>
    <w:rsid w:val="003842D7"/>
    <w:rsid w:val="004278F9"/>
    <w:rsid w:val="004431E4"/>
    <w:rsid w:val="0044331B"/>
    <w:rsid w:val="00473307"/>
    <w:rsid w:val="00486CF2"/>
    <w:rsid w:val="004D6AD0"/>
    <w:rsid w:val="006748AF"/>
    <w:rsid w:val="006E4900"/>
    <w:rsid w:val="00750169"/>
    <w:rsid w:val="00821366"/>
    <w:rsid w:val="008249C6"/>
    <w:rsid w:val="00924CF3"/>
    <w:rsid w:val="00943DD3"/>
    <w:rsid w:val="00970620"/>
    <w:rsid w:val="009E20E5"/>
    <w:rsid w:val="00A70252"/>
    <w:rsid w:val="00AC532E"/>
    <w:rsid w:val="00B153FB"/>
    <w:rsid w:val="00B473C1"/>
    <w:rsid w:val="00B50329"/>
    <w:rsid w:val="00C5344D"/>
    <w:rsid w:val="00C81C69"/>
    <w:rsid w:val="00C92756"/>
    <w:rsid w:val="00CE1FBC"/>
    <w:rsid w:val="00D27128"/>
    <w:rsid w:val="00D6685C"/>
    <w:rsid w:val="00D8732F"/>
    <w:rsid w:val="00E1537F"/>
    <w:rsid w:val="00E70DE9"/>
    <w:rsid w:val="00EC1470"/>
    <w:rsid w:val="00F41249"/>
    <w:rsid w:val="00FD6A33"/>
    <w:rsid w:val="00FE20D9"/>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A572B6"/>
  <w15:chartTrackingRefBased/>
  <w15:docId w15:val="{7320D3F1-D79D-BC4C-910A-92DA7D0CBE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GB"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1537F"/>
    <w:rPr>
      <w:rFonts w:ascii="Times New Roman" w:eastAsia="Times New Roman" w:hAnsi="Times New Roman" w:cs="Times New Roman"/>
      <w:kern w:val="0"/>
      <w14:ligatures w14:val="none"/>
    </w:rPr>
  </w:style>
  <w:style w:type="paragraph" w:styleId="Heading1">
    <w:name w:val="heading 1"/>
    <w:basedOn w:val="Normal"/>
    <w:next w:val="Normal"/>
    <w:link w:val="Heading1Char"/>
    <w:uiPriority w:val="9"/>
    <w:qFormat/>
    <w:rsid w:val="00486CF2"/>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1537F"/>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E1537F"/>
    <w:pPr>
      <w:spacing w:before="100" w:beforeAutospacing="1" w:after="100" w:afterAutospacing="1"/>
    </w:pPr>
  </w:style>
  <w:style w:type="paragraph" w:styleId="NormalWeb">
    <w:name w:val="Normal (Web)"/>
    <w:basedOn w:val="Normal"/>
    <w:uiPriority w:val="99"/>
    <w:unhideWhenUsed/>
    <w:rsid w:val="00E1537F"/>
    <w:pPr>
      <w:spacing w:before="100" w:beforeAutospacing="1" w:after="100" w:afterAutospacing="1"/>
    </w:pPr>
  </w:style>
  <w:style w:type="paragraph" w:styleId="ListParagraph">
    <w:name w:val="List Paragraph"/>
    <w:basedOn w:val="Normal"/>
    <w:uiPriority w:val="34"/>
    <w:qFormat/>
    <w:rsid w:val="00E1537F"/>
    <w:pPr>
      <w:ind w:left="720"/>
      <w:contextualSpacing/>
    </w:pPr>
  </w:style>
  <w:style w:type="character" w:customStyle="1" w:styleId="apple-converted-space">
    <w:name w:val="apple-converted-space"/>
    <w:basedOn w:val="DefaultParagraphFont"/>
    <w:rsid w:val="00E1537F"/>
  </w:style>
  <w:style w:type="paragraph" w:styleId="Footer">
    <w:name w:val="footer"/>
    <w:basedOn w:val="Normal"/>
    <w:link w:val="FooterChar"/>
    <w:uiPriority w:val="99"/>
    <w:unhideWhenUsed/>
    <w:rsid w:val="00E1537F"/>
    <w:pPr>
      <w:tabs>
        <w:tab w:val="center" w:pos="4513"/>
        <w:tab w:val="right" w:pos="9026"/>
      </w:tabs>
    </w:pPr>
  </w:style>
  <w:style w:type="character" w:customStyle="1" w:styleId="FooterChar">
    <w:name w:val="Footer Char"/>
    <w:basedOn w:val="DefaultParagraphFont"/>
    <w:link w:val="Footer"/>
    <w:uiPriority w:val="99"/>
    <w:rsid w:val="00E1537F"/>
    <w:rPr>
      <w:rFonts w:ascii="Times New Roman" w:eastAsia="Times New Roman" w:hAnsi="Times New Roman" w:cs="Times New Roman"/>
      <w:kern w:val="0"/>
      <w14:ligatures w14:val="none"/>
    </w:rPr>
  </w:style>
  <w:style w:type="character" w:styleId="PageNumber">
    <w:name w:val="page number"/>
    <w:basedOn w:val="DefaultParagraphFont"/>
    <w:uiPriority w:val="99"/>
    <w:semiHidden/>
    <w:unhideWhenUsed/>
    <w:rsid w:val="00E1537F"/>
  </w:style>
  <w:style w:type="character" w:styleId="CommentReference">
    <w:name w:val="annotation reference"/>
    <w:basedOn w:val="DefaultParagraphFont"/>
    <w:uiPriority w:val="99"/>
    <w:semiHidden/>
    <w:unhideWhenUsed/>
    <w:rsid w:val="00E1537F"/>
    <w:rPr>
      <w:sz w:val="16"/>
      <w:szCs w:val="16"/>
    </w:rPr>
  </w:style>
  <w:style w:type="paragraph" w:styleId="CommentText">
    <w:name w:val="annotation text"/>
    <w:basedOn w:val="Normal"/>
    <w:link w:val="CommentTextChar"/>
    <w:uiPriority w:val="99"/>
    <w:unhideWhenUsed/>
    <w:rsid w:val="00E1537F"/>
    <w:rPr>
      <w:sz w:val="20"/>
      <w:szCs w:val="20"/>
    </w:rPr>
  </w:style>
  <w:style w:type="character" w:customStyle="1" w:styleId="CommentTextChar">
    <w:name w:val="Comment Text Char"/>
    <w:basedOn w:val="DefaultParagraphFont"/>
    <w:link w:val="CommentText"/>
    <w:uiPriority w:val="99"/>
    <w:rsid w:val="00E1537F"/>
    <w:rPr>
      <w:rFonts w:ascii="Times New Roman" w:eastAsia="Times New Roman" w:hAnsi="Times New Roman" w:cs="Times New Roman"/>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E1537F"/>
    <w:rPr>
      <w:b/>
      <w:bCs/>
    </w:rPr>
  </w:style>
  <w:style w:type="character" w:customStyle="1" w:styleId="CommentSubjectChar">
    <w:name w:val="Comment Subject Char"/>
    <w:basedOn w:val="CommentTextChar"/>
    <w:link w:val="CommentSubject"/>
    <w:uiPriority w:val="99"/>
    <w:semiHidden/>
    <w:rsid w:val="00E1537F"/>
    <w:rPr>
      <w:rFonts w:ascii="Times New Roman" w:eastAsia="Times New Roman" w:hAnsi="Times New Roman" w:cs="Times New Roman"/>
      <w:b/>
      <w:bCs/>
      <w:kern w:val="0"/>
      <w:sz w:val="20"/>
      <w:szCs w:val="20"/>
      <w14:ligatures w14:val="none"/>
    </w:rPr>
  </w:style>
  <w:style w:type="character" w:styleId="PlaceholderText">
    <w:name w:val="Placeholder Text"/>
    <w:basedOn w:val="DefaultParagraphFont"/>
    <w:uiPriority w:val="99"/>
    <w:semiHidden/>
    <w:rsid w:val="00E1537F"/>
    <w:rPr>
      <w:color w:val="808080"/>
    </w:rPr>
  </w:style>
  <w:style w:type="character" w:styleId="Hyperlink">
    <w:name w:val="Hyperlink"/>
    <w:basedOn w:val="DefaultParagraphFont"/>
    <w:uiPriority w:val="99"/>
    <w:unhideWhenUsed/>
    <w:rsid w:val="00E1537F"/>
    <w:rPr>
      <w:color w:val="0000FF"/>
      <w:u w:val="single"/>
    </w:rPr>
  </w:style>
  <w:style w:type="paragraph" w:styleId="Revision">
    <w:name w:val="Revision"/>
    <w:hidden/>
    <w:uiPriority w:val="99"/>
    <w:semiHidden/>
    <w:rsid w:val="00E1537F"/>
    <w:rPr>
      <w:rFonts w:ascii="Times New Roman" w:eastAsia="Times New Roman" w:hAnsi="Times New Roman" w:cs="Times New Roman"/>
      <w:kern w:val="0"/>
      <w14:ligatures w14:val="none"/>
    </w:rPr>
  </w:style>
  <w:style w:type="paragraph" w:styleId="Header">
    <w:name w:val="header"/>
    <w:basedOn w:val="Normal"/>
    <w:link w:val="HeaderChar"/>
    <w:uiPriority w:val="99"/>
    <w:unhideWhenUsed/>
    <w:rsid w:val="00E1537F"/>
    <w:pPr>
      <w:tabs>
        <w:tab w:val="center" w:pos="4513"/>
        <w:tab w:val="right" w:pos="9026"/>
      </w:tabs>
    </w:pPr>
  </w:style>
  <w:style w:type="character" w:customStyle="1" w:styleId="HeaderChar">
    <w:name w:val="Header Char"/>
    <w:basedOn w:val="DefaultParagraphFont"/>
    <w:link w:val="Header"/>
    <w:uiPriority w:val="99"/>
    <w:rsid w:val="00E1537F"/>
    <w:rPr>
      <w:rFonts w:ascii="Times New Roman" w:eastAsia="Times New Roman" w:hAnsi="Times New Roman" w:cs="Times New Roman"/>
      <w:kern w:val="0"/>
      <w14:ligatures w14:val="none"/>
    </w:rPr>
  </w:style>
  <w:style w:type="paragraph" w:customStyle="1" w:styleId="parafunding-statement">
    <w:name w:val="parafunding-statement"/>
    <w:basedOn w:val="Normal"/>
    <w:rsid w:val="00E1537F"/>
    <w:pPr>
      <w:spacing w:before="100" w:beforeAutospacing="1" w:after="100" w:afterAutospacing="1"/>
    </w:pPr>
  </w:style>
  <w:style w:type="character" w:customStyle="1" w:styleId="Heading1Char">
    <w:name w:val="Heading 1 Char"/>
    <w:basedOn w:val="DefaultParagraphFont"/>
    <w:link w:val="Heading1"/>
    <w:uiPriority w:val="9"/>
    <w:rsid w:val="00486CF2"/>
    <w:rPr>
      <w:rFonts w:asciiTheme="majorHAnsi" w:eastAsiaTheme="majorEastAsia" w:hAnsiTheme="majorHAnsi" w:cstheme="majorBidi"/>
      <w:color w:val="2F5496" w:themeColor="accent1" w:themeShade="BF"/>
      <w:kern w:val="0"/>
      <w:sz w:val="32"/>
      <w:szCs w:val="32"/>
      <w14:ligatures w14:val="none"/>
    </w:rPr>
  </w:style>
  <w:style w:type="paragraph" w:styleId="TOCHeading">
    <w:name w:val="TOC Heading"/>
    <w:basedOn w:val="Heading1"/>
    <w:next w:val="Normal"/>
    <w:uiPriority w:val="39"/>
    <w:unhideWhenUsed/>
    <w:qFormat/>
    <w:rsid w:val="00EC1470"/>
    <w:pPr>
      <w:spacing w:before="480" w:line="276" w:lineRule="auto"/>
      <w:outlineLvl w:val="9"/>
    </w:pPr>
    <w:rPr>
      <w:b/>
      <w:bCs/>
      <w:sz w:val="28"/>
      <w:szCs w:val="28"/>
      <w:lang w:val="en-US" w:eastAsia="en-US"/>
    </w:rPr>
  </w:style>
  <w:style w:type="paragraph" w:styleId="TOC1">
    <w:name w:val="toc 1"/>
    <w:basedOn w:val="Normal"/>
    <w:next w:val="Normal"/>
    <w:autoRedefine/>
    <w:uiPriority w:val="39"/>
    <w:unhideWhenUsed/>
    <w:rsid w:val="00EC1470"/>
    <w:pPr>
      <w:spacing w:before="120"/>
    </w:pPr>
    <w:rPr>
      <w:rFonts w:asciiTheme="minorHAnsi" w:hAnsiTheme="minorHAnsi" w:cstheme="minorHAnsi"/>
      <w:b/>
      <w:bCs/>
      <w:i/>
      <w:iCs/>
    </w:rPr>
  </w:style>
  <w:style w:type="paragraph" w:styleId="TOC2">
    <w:name w:val="toc 2"/>
    <w:basedOn w:val="Normal"/>
    <w:next w:val="Normal"/>
    <w:autoRedefine/>
    <w:uiPriority w:val="39"/>
    <w:semiHidden/>
    <w:unhideWhenUsed/>
    <w:rsid w:val="00EC1470"/>
    <w:pPr>
      <w:spacing w:before="120"/>
      <w:ind w:left="240"/>
    </w:pPr>
    <w:rPr>
      <w:rFonts w:asciiTheme="minorHAnsi" w:hAnsiTheme="minorHAnsi" w:cstheme="minorHAnsi"/>
      <w:b/>
      <w:bCs/>
      <w:sz w:val="22"/>
      <w:szCs w:val="22"/>
    </w:rPr>
  </w:style>
  <w:style w:type="paragraph" w:styleId="TOC3">
    <w:name w:val="toc 3"/>
    <w:basedOn w:val="Normal"/>
    <w:next w:val="Normal"/>
    <w:autoRedefine/>
    <w:uiPriority w:val="39"/>
    <w:semiHidden/>
    <w:unhideWhenUsed/>
    <w:rsid w:val="00EC1470"/>
    <w:pPr>
      <w:ind w:left="480"/>
    </w:pPr>
    <w:rPr>
      <w:rFonts w:asciiTheme="minorHAnsi" w:hAnsiTheme="minorHAnsi" w:cstheme="minorHAnsi"/>
      <w:sz w:val="20"/>
      <w:szCs w:val="20"/>
    </w:rPr>
  </w:style>
  <w:style w:type="paragraph" w:styleId="TOC4">
    <w:name w:val="toc 4"/>
    <w:basedOn w:val="Normal"/>
    <w:next w:val="Normal"/>
    <w:autoRedefine/>
    <w:uiPriority w:val="39"/>
    <w:semiHidden/>
    <w:unhideWhenUsed/>
    <w:rsid w:val="00EC1470"/>
    <w:pPr>
      <w:ind w:left="720"/>
    </w:pPr>
    <w:rPr>
      <w:rFonts w:asciiTheme="minorHAnsi" w:hAnsiTheme="minorHAnsi" w:cstheme="minorHAnsi"/>
      <w:sz w:val="20"/>
      <w:szCs w:val="20"/>
    </w:rPr>
  </w:style>
  <w:style w:type="paragraph" w:styleId="TOC5">
    <w:name w:val="toc 5"/>
    <w:basedOn w:val="Normal"/>
    <w:next w:val="Normal"/>
    <w:autoRedefine/>
    <w:uiPriority w:val="39"/>
    <w:semiHidden/>
    <w:unhideWhenUsed/>
    <w:rsid w:val="00EC1470"/>
    <w:pPr>
      <w:ind w:left="960"/>
    </w:pPr>
    <w:rPr>
      <w:rFonts w:asciiTheme="minorHAnsi" w:hAnsiTheme="minorHAnsi" w:cstheme="minorHAnsi"/>
      <w:sz w:val="20"/>
      <w:szCs w:val="20"/>
    </w:rPr>
  </w:style>
  <w:style w:type="paragraph" w:styleId="TOC6">
    <w:name w:val="toc 6"/>
    <w:basedOn w:val="Normal"/>
    <w:next w:val="Normal"/>
    <w:autoRedefine/>
    <w:uiPriority w:val="39"/>
    <w:semiHidden/>
    <w:unhideWhenUsed/>
    <w:rsid w:val="00EC1470"/>
    <w:pPr>
      <w:ind w:left="1200"/>
    </w:pPr>
    <w:rPr>
      <w:rFonts w:asciiTheme="minorHAnsi" w:hAnsiTheme="minorHAnsi" w:cstheme="minorHAnsi"/>
      <w:sz w:val="20"/>
      <w:szCs w:val="20"/>
    </w:rPr>
  </w:style>
  <w:style w:type="paragraph" w:styleId="TOC7">
    <w:name w:val="toc 7"/>
    <w:basedOn w:val="Normal"/>
    <w:next w:val="Normal"/>
    <w:autoRedefine/>
    <w:uiPriority w:val="39"/>
    <w:semiHidden/>
    <w:unhideWhenUsed/>
    <w:rsid w:val="00EC1470"/>
    <w:pPr>
      <w:ind w:left="1440"/>
    </w:pPr>
    <w:rPr>
      <w:rFonts w:asciiTheme="minorHAnsi" w:hAnsiTheme="minorHAnsi" w:cstheme="minorHAnsi"/>
      <w:sz w:val="20"/>
      <w:szCs w:val="20"/>
    </w:rPr>
  </w:style>
  <w:style w:type="paragraph" w:styleId="TOC8">
    <w:name w:val="toc 8"/>
    <w:basedOn w:val="Normal"/>
    <w:next w:val="Normal"/>
    <w:autoRedefine/>
    <w:uiPriority w:val="39"/>
    <w:semiHidden/>
    <w:unhideWhenUsed/>
    <w:rsid w:val="00EC1470"/>
    <w:pPr>
      <w:ind w:left="1680"/>
    </w:pPr>
    <w:rPr>
      <w:rFonts w:asciiTheme="minorHAnsi" w:hAnsiTheme="minorHAnsi" w:cstheme="minorHAnsi"/>
      <w:sz w:val="20"/>
      <w:szCs w:val="20"/>
    </w:rPr>
  </w:style>
  <w:style w:type="paragraph" w:styleId="TOC9">
    <w:name w:val="toc 9"/>
    <w:basedOn w:val="Normal"/>
    <w:next w:val="Normal"/>
    <w:autoRedefine/>
    <w:uiPriority w:val="39"/>
    <w:semiHidden/>
    <w:unhideWhenUsed/>
    <w:rsid w:val="00EC1470"/>
    <w:pPr>
      <w:ind w:left="1920"/>
    </w:pPr>
    <w:rPr>
      <w:rFonts w:asciiTheme="minorHAnsi" w:hAnsiTheme="minorHAnsi" w:cstheme="minorHAnsi"/>
      <w:sz w:val="20"/>
      <w:szCs w:val="20"/>
    </w:rPr>
  </w:style>
  <w:style w:type="character" w:styleId="Emphasis">
    <w:name w:val="Emphasis"/>
    <w:basedOn w:val="DefaultParagraphFont"/>
    <w:uiPriority w:val="20"/>
    <w:qFormat/>
    <w:rsid w:val="00943DD3"/>
    <w:rPr>
      <w:i/>
      <w:iCs/>
    </w:rPr>
  </w:style>
  <w:style w:type="character" w:styleId="LineNumber">
    <w:name w:val="line number"/>
    <w:basedOn w:val="DefaultParagraphFont"/>
    <w:uiPriority w:val="99"/>
    <w:semiHidden/>
    <w:unhideWhenUsed/>
    <w:rsid w:val="00943DD3"/>
  </w:style>
  <w:style w:type="paragraph" w:customStyle="1" w:styleId="Body">
    <w:name w:val="Body"/>
    <w:rsid w:val="00943DD3"/>
    <w:pPr>
      <w:pBdr>
        <w:top w:val="nil"/>
        <w:left w:val="nil"/>
        <w:bottom w:val="nil"/>
        <w:right w:val="nil"/>
        <w:between w:val="nil"/>
        <w:bar w:val="nil"/>
      </w:pBdr>
    </w:pPr>
    <w:rPr>
      <w:rFonts w:ascii="Helvetica" w:eastAsia="Arial Unicode MS" w:hAnsi="Arial Unicode MS" w:cs="Arial Unicode MS"/>
      <w:color w:val="000000"/>
      <w:kern w:val="0"/>
      <w:sz w:val="22"/>
      <w:szCs w:val="22"/>
      <w:bdr w:val="nil"/>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image" Target="media/image16.jpg"/><Relationship Id="rId3" Type="http://schemas.openxmlformats.org/officeDocument/2006/relationships/styles" Target="styles.xml"/><Relationship Id="rId21" Type="http://schemas.openxmlformats.org/officeDocument/2006/relationships/image" Target="media/image11.jpg"/><Relationship Id="rId7" Type="http://schemas.openxmlformats.org/officeDocument/2006/relationships/endnotes" Target="endnotes.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image" Target="media/image15.jpg"/><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image" Target="media/image10.tiff"/><Relationship Id="rId29" Type="http://schemas.openxmlformats.org/officeDocument/2006/relationships/image" Target="media/image19.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g"/><Relationship Id="rId24" Type="http://schemas.openxmlformats.org/officeDocument/2006/relationships/image" Target="media/image14.jpg"/><Relationship Id="rId5"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image" Target="media/image13.jpg"/><Relationship Id="rId28" Type="http://schemas.openxmlformats.org/officeDocument/2006/relationships/image" Target="media/image18.jpg"/><Relationship Id="rId10" Type="http://schemas.openxmlformats.org/officeDocument/2006/relationships/footer" Target="footer3.xml"/><Relationship Id="rId19" Type="http://schemas.openxmlformats.org/officeDocument/2006/relationships/image" Target="media/image9.jp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image" Target="media/image17.jp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E3C4C3-E43A-874B-865D-DB0B2B736C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29</Pages>
  <Words>6927</Words>
  <Characters>39489</Characters>
  <Application>Microsoft Office Word</Application>
  <DocSecurity>0</DocSecurity>
  <Lines>329</Lines>
  <Paragraphs>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46324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Dahai Yu</dc:creator>
  <cp:keywords/>
  <dc:description/>
  <cp:lastModifiedBy>Spence, Oliver</cp:lastModifiedBy>
  <cp:revision>2</cp:revision>
  <dcterms:created xsi:type="dcterms:W3CDTF">2023-11-19T23:14:00Z</dcterms:created>
  <dcterms:modified xsi:type="dcterms:W3CDTF">2023-11-19T23:14:00Z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3161b6c2,4ebb9598,195fd560</vt:lpwstr>
  </property>
  <property fmtid="{D5CDD505-2E9C-101B-9397-08002B2CF9AE}" pid="3" name="ClassificationContentMarkingFooterFontProps">
    <vt:lpwstr>#0078d7,9,Rockwell</vt:lpwstr>
  </property>
  <property fmtid="{D5CDD505-2E9C-101B-9397-08002B2CF9AE}" pid="4" name="ClassificationContentMarkingFooterText">
    <vt:lpwstr>Information Classification: General</vt:lpwstr>
  </property>
  <property fmtid="{D5CDD505-2E9C-101B-9397-08002B2CF9AE}" pid="5" name="MSIP_Label_2bbab825-a111-45e4-86a1-18cee0005896_Enabled">
    <vt:lpwstr>true</vt:lpwstr>
  </property>
  <property fmtid="{D5CDD505-2E9C-101B-9397-08002B2CF9AE}" pid="6" name="MSIP_Label_2bbab825-a111-45e4-86a1-18cee0005896_SetDate">
    <vt:lpwstr>2023-11-16T21:06:49Z</vt:lpwstr>
  </property>
  <property fmtid="{D5CDD505-2E9C-101B-9397-08002B2CF9AE}" pid="7" name="MSIP_Label_2bbab825-a111-45e4-86a1-18cee0005896_Method">
    <vt:lpwstr>Standard</vt:lpwstr>
  </property>
  <property fmtid="{D5CDD505-2E9C-101B-9397-08002B2CF9AE}" pid="8" name="MSIP_Label_2bbab825-a111-45e4-86a1-18cee0005896_Name">
    <vt:lpwstr>2bbab825-a111-45e4-86a1-18cee0005896</vt:lpwstr>
  </property>
  <property fmtid="{D5CDD505-2E9C-101B-9397-08002B2CF9AE}" pid="9" name="MSIP_Label_2bbab825-a111-45e4-86a1-18cee0005896_SiteId">
    <vt:lpwstr>2567d566-604c-408a-8a60-55d0dc9d9d6b</vt:lpwstr>
  </property>
  <property fmtid="{D5CDD505-2E9C-101B-9397-08002B2CF9AE}" pid="10" name="MSIP_Label_2bbab825-a111-45e4-86a1-18cee0005896_ActionId">
    <vt:lpwstr>fdceca28-a888-4f02-8bb2-b775c1bc64b6</vt:lpwstr>
  </property>
  <property fmtid="{D5CDD505-2E9C-101B-9397-08002B2CF9AE}" pid="11" name="MSIP_Label_2bbab825-a111-45e4-86a1-18cee0005896_ContentBits">
    <vt:lpwstr>2</vt:lpwstr>
  </property>
</Properties>
</file>