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C706" w14:textId="16AAE7B6" w:rsidR="00C319D6" w:rsidRDefault="005B518F" w:rsidP="009E726A">
      <w:pPr>
        <w:rPr>
          <w:rFonts w:ascii="Arial" w:eastAsia="Times New Roman" w:hAnsi="Arial" w:cs="Arial"/>
          <w:b/>
          <w:bCs/>
          <w:kern w:val="32"/>
          <w:sz w:val="20"/>
          <w:szCs w:val="20"/>
          <w:lang w:val="en-GB"/>
        </w:rPr>
      </w:pPr>
      <w:r w:rsidRPr="005B518F">
        <w:rPr>
          <w:rFonts w:ascii="Arial" w:eastAsia="Times New Roman" w:hAnsi="Arial" w:cs="Arial"/>
          <w:b/>
          <w:bCs/>
          <w:kern w:val="32"/>
          <w:sz w:val="20"/>
          <w:szCs w:val="20"/>
          <w:lang w:val="en-GB"/>
        </w:rPr>
        <w:t>Supporting information</w:t>
      </w:r>
    </w:p>
    <w:p w14:paraId="3B563600" w14:textId="77777777" w:rsidR="009E726A" w:rsidRPr="009E726A" w:rsidRDefault="009E726A" w:rsidP="009E726A">
      <w:pPr>
        <w:rPr>
          <w:rFonts w:ascii="Arial" w:eastAsia="Times New Roman" w:hAnsi="Arial" w:cs="Arial"/>
          <w:b/>
          <w:bCs/>
          <w:kern w:val="32"/>
          <w:sz w:val="20"/>
          <w:szCs w:val="20"/>
          <w:lang w:val="en-GB"/>
        </w:rPr>
      </w:pPr>
    </w:p>
    <w:p w14:paraId="07E99CF7" w14:textId="7262F0C5" w:rsidR="00C319D6" w:rsidRPr="005B518F" w:rsidRDefault="00C319D6" w:rsidP="005B518F">
      <w:pPr>
        <w:spacing w:line="360" w:lineRule="auto"/>
        <w:jc w:val="both"/>
        <w:rPr>
          <w:rFonts w:cs="Arial"/>
          <w:szCs w:val="20"/>
          <w:lang w:val="en-US"/>
        </w:rPr>
      </w:pPr>
      <w:r>
        <w:rPr>
          <w:rFonts w:cs="Arial"/>
          <w:noProof/>
          <w:szCs w:val="20"/>
          <w:lang w:val="en-US"/>
        </w:rPr>
        <w:drawing>
          <wp:inline distT="0" distB="0" distL="0" distR="0" wp14:anchorId="20459BC9" wp14:editId="12592852">
            <wp:extent cx="6274948" cy="2028825"/>
            <wp:effectExtent l="0" t="0" r="0" b="0"/>
            <wp:docPr id="1235996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135" cy="203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A61F" w14:textId="38419B4A" w:rsidR="005B518F" w:rsidRPr="004B3529" w:rsidRDefault="00C319D6">
      <w:pPr>
        <w:rPr>
          <w:rFonts w:ascii="Arial" w:hAnsi="Arial" w:cs="Arial"/>
          <w:sz w:val="20"/>
          <w:szCs w:val="20"/>
          <w:lang w:val="en-US"/>
        </w:rPr>
      </w:pPr>
      <w:r w:rsidRPr="004B3529">
        <w:rPr>
          <w:rFonts w:ascii="Arial" w:hAnsi="Arial" w:cs="Arial"/>
          <w:b/>
          <w:sz w:val="20"/>
          <w:szCs w:val="20"/>
          <w:lang w:val="en-US"/>
        </w:rPr>
        <w:t>Figure S1.</w:t>
      </w:r>
      <w:r w:rsidRPr="004B3529">
        <w:rPr>
          <w:rFonts w:ascii="Arial" w:hAnsi="Arial" w:cs="Arial"/>
          <w:sz w:val="20"/>
          <w:szCs w:val="20"/>
          <w:lang w:val="en-US"/>
        </w:rPr>
        <w:t xml:space="preserve"> Pareto charts obtained by DoE for (A) PI and (B) EE %.</w:t>
      </w:r>
    </w:p>
    <w:p w14:paraId="49F513DA" w14:textId="77777777" w:rsidR="00C319D6" w:rsidRPr="004B3529" w:rsidRDefault="00C319D6">
      <w:pPr>
        <w:rPr>
          <w:rFonts w:ascii="Arial" w:hAnsi="Arial" w:cs="Arial"/>
          <w:sz w:val="20"/>
          <w:szCs w:val="20"/>
          <w:lang w:val="en-US"/>
        </w:rPr>
      </w:pPr>
    </w:p>
    <w:p w14:paraId="6222AD17" w14:textId="1A581C6B" w:rsidR="00C319D6" w:rsidRPr="004B3529" w:rsidRDefault="00C319D6">
      <w:pPr>
        <w:rPr>
          <w:rFonts w:ascii="Arial" w:hAnsi="Arial" w:cs="Arial"/>
          <w:sz w:val="20"/>
          <w:szCs w:val="20"/>
          <w:lang w:val="en-US"/>
        </w:rPr>
      </w:pPr>
      <w:r w:rsidRPr="004B3529">
        <w:rPr>
          <w:rFonts w:ascii="Arial" w:hAnsi="Arial" w:cs="Arial"/>
          <w:b/>
          <w:sz w:val="20"/>
          <w:szCs w:val="20"/>
          <w:lang w:val="en-US"/>
        </w:rPr>
        <w:t xml:space="preserve">Table </w:t>
      </w:r>
      <w:r w:rsidR="007E53EA" w:rsidRPr="004B3529">
        <w:rPr>
          <w:rFonts w:ascii="Arial" w:hAnsi="Arial" w:cs="Arial"/>
          <w:b/>
          <w:sz w:val="20"/>
          <w:szCs w:val="20"/>
          <w:lang w:val="en-US"/>
        </w:rPr>
        <w:t>S</w:t>
      </w:r>
      <w:r w:rsidRPr="004B3529">
        <w:rPr>
          <w:rFonts w:ascii="Arial" w:hAnsi="Arial" w:cs="Arial"/>
          <w:b/>
          <w:sz w:val="20"/>
          <w:szCs w:val="20"/>
          <w:lang w:val="en-US"/>
        </w:rPr>
        <w:t>1</w:t>
      </w:r>
      <w:r w:rsidRPr="004B3529">
        <w:rPr>
          <w:rFonts w:ascii="Arial" w:hAnsi="Arial" w:cs="Arial"/>
          <w:sz w:val="20"/>
          <w:szCs w:val="20"/>
          <w:lang w:val="en-US"/>
        </w:rPr>
        <w:t>. Physicochemical and organoleptic characterization and stability of GC-TH and GC-TH-NLC along storage for 6 months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900"/>
        <w:gridCol w:w="1140"/>
        <w:gridCol w:w="1079"/>
        <w:gridCol w:w="1240"/>
        <w:gridCol w:w="640"/>
        <w:gridCol w:w="1160"/>
        <w:gridCol w:w="960"/>
        <w:gridCol w:w="1240"/>
        <w:gridCol w:w="560"/>
      </w:tblGrid>
      <w:tr w:rsidR="004C0A19" w:rsidRPr="004C0A19" w14:paraId="17E99C77" w14:textId="77777777" w:rsidTr="004C0A19">
        <w:trPr>
          <w:trHeight w:val="24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93218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396DC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GC-TH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F7572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GC-TH-NLC</w:t>
            </w:r>
          </w:p>
        </w:tc>
      </w:tr>
      <w:tr w:rsidR="004C0A19" w:rsidRPr="004C0A19" w14:paraId="5ABAF698" w14:textId="77777777" w:rsidTr="004C0A19">
        <w:trPr>
          <w:trHeight w:val="48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4330E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 (months)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79846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Appearance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97664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Colour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FC6AD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Odour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5A75A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1ECA1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Appearance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FBA86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Colour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37EF2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Odour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9E2B5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pH</w:t>
            </w:r>
          </w:p>
        </w:tc>
      </w:tr>
      <w:tr w:rsidR="004C0A19" w:rsidRPr="004C0A19" w14:paraId="3538E62C" w14:textId="77777777" w:rsidTr="004C0A19">
        <w:trPr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11F0" w14:textId="77777777" w:rsidR="004C0A19" w:rsidRPr="004C0A19" w:rsidRDefault="004C0A19" w:rsidP="004C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241389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semi-solid translucid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0E1F1A" w14:textId="46B16110" w:rsidR="004C0A19" w:rsidRPr="004C0A19" w:rsidRDefault="00920A95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transparent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CBE1FD" w14:textId="09C34F22" w:rsidR="004C0A19" w:rsidRPr="004C0A19" w:rsidRDefault="00920A95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characteristic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993EF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5.56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9CF664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semi-solid opaque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A52781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off-white 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E95D27" w14:textId="6393841D" w:rsidR="004C0A19" w:rsidRPr="004C0A19" w:rsidRDefault="00920A95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characteristic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75A1D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5.43</w:t>
            </w:r>
          </w:p>
        </w:tc>
      </w:tr>
      <w:tr w:rsidR="004C0A19" w:rsidRPr="004C0A19" w14:paraId="17906E5D" w14:textId="77777777" w:rsidTr="004C0A19">
        <w:trPr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0571" w14:textId="135832B7" w:rsidR="004C0A19" w:rsidRPr="004C0A19" w:rsidRDefault="00C3298E" w:rsidP="004C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54A9A0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FC3657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BD91EE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27A2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5.51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C15954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8CBF6F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98EFF3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02F6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5.33</w:t>
            </w:r>
          </w:p>
        </w:tc>
      </w:tr>
      <w:tr w:rsidR="004C0A19" w:rsidRPr="004C0A19" w14:paraId="33961540" w14:textId="77777777" w:rsidTr="004C0A19">
        <w:trPr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94D8" w14:textId="091D86F4" w:rsidR="004C0A19" w:rsidRPr="004C0A19" w:rsidRDefault="00C3298E" w:rsidP="004C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E8D8A5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CBF1ED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0D15F2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C0B3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5.47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60806D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2B9091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55E2A4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90DC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5.28</w:t>
            </w:r>
          </w:p>
        </w:tc>
      </w:tr>
      <w:tr w:rsidR="004C0A19" w:rsidRPr="004C0A19" w14:paraId="658C2CCA" w14:textId="77777777" w:rsidTr="004C0A19">
        <w:trPr>
          <w:trHeight w:val="39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9FD1D" w14:textId="641C01E7" w:rsidR="004C0A19" w:rsidRPr="004C0A19" w:rsidRDefault="00C3298E" w:rsidP="004C0A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2FF23D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6CEA8B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6ED547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8C529" w14:textId="77777777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5.43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B06A7E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F2513F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239FD4" w14:textId="77777777" w:rsidR="004C0A19" w:rsidRPr="004C0A19" w:rsidRDefault="004C0A19" w:rsidP="004C0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7357F" w14:textId="716D8E50" w:rsidR="004C0A19" w:rsidRPr="004C0A19" w:rsidRDefault="004C0A19" w:rsidP="004C0A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4C0A1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22</w:t>
            </w:r>
          </w:p>
        </w:tc>
      </w:tr>
    </w:tbl>
    <w:p w14:paraId="2A06C245" w14:textId="77777777" w:rsidR="004C0A19" w:rsidRDefault="004C0A19">
      <w:pPr>
        <w:rPr>
          <w:lang w:val="en-US"/>
        </w:rPr>
      </w:pPr>
    </w:p>
    <w:p w14:paraId="15ECF8D2" w14:textId="77777777" w:rsidR="00C319D6" w:rsidRDefault="00C319D6">
      <w:pPr>
        <w:rPr>
          <w:lang w:val="en-US"/>
        </w:rPr>
      </w:pPr>
    </w:p>
    <w:p w14:paraId="68C2E304" w14:textId="0B8F244D" w:rsidR="00D3398D" w:rsidRPr="004B3529" w:rsidRDefault="00C319D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F6232F0" wp14:editId="37521374">
            <wp:extent cx="5400675" cy="2514600"/>
            <wp:effectExtent l="0" t="0" r="9525" b="0"/>
            <wp:docPr id="243018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3FDEE" w14:textId="2A896469" w:rsidR="00C319D6" w:rsidRPr="004B3529" w:rsidRDefault="00C319D6">
      <w:pPr>
        <w:rPr>
          <w:rFonts w:ascii="Arial" w:hAnsi="Arial" w:cs="Arial"/>
          <w:sz w:val="20"/>
          <w:szCs w:val="20"/>
          <w:lang w:val="en-US"/>
        </w:rPr>
      </w:pPr>
      <w:r w:rsidRPr="004B3529">
        <w:rPr>
          <w:rFonts w:ascii="Arial" w:hAnsi="Arial" w:cs="Arial"/>
          <w:b/>
          <w:sz w:val="20"/>
          <w:szCs w:val="20"/>
          <w:lang w:val="en-US"/>
        </w:rPr>
        <w:t>Figure S2.</w:t>
      </w:r>
      <w:r w:rsidRPr="004B3529">
        <w:rPr>
          <w:rFonts w:ascii="Arial" w:hAnsi="Arial" w:cs="Arial"/>
          <w:sz w:val="20"/>
          <w:szCs w:val="20"/>
          <w:lang w:val="en-US"/>
        </w:rPr>
        <w:t xml:space="preserve"> Backscattering signal of (A) TH-NLC and (B) GC-TH-NLC after 1 month storage at 4 ± 2 °C and 23 ± 2 °C, respectively.</w:t>
      </w:r>
    </w:p>
    <w:sectPr w:rsidR="00C319D6" w:rsidRPr="004B3529"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4A5F" w14:textId="77777777" w:rsidR="00B21E9E" w:rsidRDefault="00B21E9E" w:rsidP="009E726A">
      <w:pPr>
        <w:spacing w:after="0" w:line="240" w:lineRule="auto"/>
      </w:pPr>
      <w:r>
        <w:separator/>
      </w:r>
    </w:p>
  </w:endnote>
  <w:endnote w:type="continuationSeparator" w:id="0">
    <w:p w14:paraId="6C99E7DC" w14:textId="77777777" w:rsidR="00B21E9E" w:rsidRDefault="00B21E9E" w:rsidP="009E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1E85" w14:textId="027C945D" w:rsidR="009E726A" w:rsidRDefault="009E72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546012" wp14:editId="169104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434255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CC61E" w14:textId="669948AF" w:rsidR="009E726A" w:rsidRPr="009E726A" w:rsidRDefault="009E726A" w:rsidP="009E726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E726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460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F8CC61E" w14:textId="669948AF" w:rsidR="009E726A" w:rsidRPr="009E726A" w:rsidRDefault="009E726A" w:rsidP="009E726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E726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FDDE" w14:textId="3C441008" w:rsidR="009E726A" w:rsidRDefault="009E72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27DB53" wp14:editId="1F1E8710">
              <wp:simplePos x="1083129" y="1007472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1792409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CCF7B" w14:textId="6620639E" w:rsidR="009E726A" w:rsidRPr="009E726A" w:rsidRDefault="009E726A" w:rsidP="009E726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E726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7DB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42CCF7B" w14:textId="6620639E" w:rsidR="009E726A" w:rsidRPr="009E726A" w:rsidRDefault="009E726A" w:rsidP="009E726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E726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7A0E" w14:textId="6FE36091" w:rsidR="009E726A" w:rsidRDefault="009E72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FC8FF1" wp14:editId="47DB73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14506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FC1D1" w14:textId="32CB6FCE" w:rsidR="009E726A" w:rsidRPr="009E726A" w:rsidRDefault="009E726A" w:rsidP="009E726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E726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C8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44FC1D1" w14:textId="32CB6FCE" w:rsidR="009E726A" w:rsidRPr="009E726A" w:rsidRDefault="009E726A" w:rsidP="009E726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E726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1D30" w14:textId="77777777" w:rsidR="00B21E9E" w:rsidRDefault="00B21E9E" w:rsidP="009E726A">
      <w:pPr>
        <w:spacing w:after="0" w:line="240" w:lineRule="auto"/>
      </w:pPr>
      <w:r>
        <w:separator/>
      </w:r>
    </w:p>
  </w:footnote>
  <w:footnote w:type="continuationSeparator" w:id="0">
    <w:p w14:paraId="60732CFE" w14:textId="77777777" w:rsidR="00B21E9E" w:rsidRDefault="00B21E9E" w:rsidP="009E7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8F"/>
    <w:rsid w:val="000D29B4"/>
    <w:rsid w:val="001C6B07"/>
    <w:rsid w:val="001D096B"/>
    <w:rsid w:val="002D48CA"/>
    <w:rsid w:val="004B3529"/>
    <w:rsid w:val="004C0A19"/>
    <w:rsid w:val="005B518F"/>
    <w:rsid w:val="00752676"/>
    <w:rsid w:val="007E53EA"/>
    <w:rsid w:val="00920A95"/>
    <w:rsid w:val="009E726A"/>
    <w:rsid w:val="00A56EB7"/>
    <w:rsid w:val="00B21E9E"/>
    <w:rsid w:val="00C319D6"/>
    <w:rsid w:val="00C3298E"/>
    <w:rsid w:val="00D3398D"/>
    <w:rsid w:val="00E1564C"/>
    <w:rsid w:val="00E64C4A"/>
    <w:rsid w:val="00ED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CEAA"/>
  <w15:chartTrackingRefBased/>
  <w15:docId w15:val="{04E088B5-5102-4C9C-92DF-C319A886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518F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518F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B5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1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1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1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8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E7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Sanchez Lopez</dc:creator>
  <cp:keywords/>
  <dc:description/>
  <cp:lastModifiedBy>Hardgrave, Melissa</cp:lastModifiedBy>
  <cp:revision>13</cp:revision>
  <dcterms:created xsi:type="dcterms:W3CDTF">2023-06-06T10:47:00Z</dcterms:created>
  <dcterms:modified xsi:type="dcterms:W3CDTF">2023-12-14T02:03:00Z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9acd24,2a49d1b,5483cdff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2023-12-14T02:03:24Z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60c641ec-82f6-442b-b201-5ce40e916477</vt:lpwstr>
  </property>
  <property fmtid="{D5CDD505-2E9C-101B-9397-08002B2CF9AE}" pid="11" name="MSIP_Label_2bbab825-a111-45e4-86a1-18cee0005896_ContentBits">
    <vt:lpwstr>2</vt:lpwstr>
  </property>
</Properties>
</file>