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11480"/>
      </w:tblGrid>
      <w:tr w:rsidR="00FD5E5C" w:rsidRPr="00055667" w:rsidTr="0059382D">
        <w:trPr>
          <w:trHeight w:val="288"/>
        </w:trPr>
        <w:tc>
          <w:tcPr>
            <w:tcW w:w="14260" w:type="dxa"/>
            <w:gridSpan w:val="2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Table S1. Definitions</w:t>
            </w:r>
          </w:p>
        </w:tc>
      </w:tr>
      <w:tr w:rsidR="00FD5E5C" w:rsidRPr="00055667" w:rsidTr="0059382D">
        <w:trPr>
          <w:trHeight w:val="864"/>
        </w:trPr>
        <w:tc>
          <w:tcPr>
            <w:tcW w:w="2780" w:type="dxa"/>
            <w:shd w:val="clear" w:color="auto" w:fill="auto"/>
            <w:vAlign w:val="center"/>
            <w:hideMark/>
          </w:tcPr>
          <w:p w:rsidR="00FD5E5C" w:rsidRPr="00055667" w:rsidRDefault="00FD5E5C" w:rsidP="00C76D87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Acute pancreatitis</w:t>
            </w:r>
            <w:r w:rsidR="00C76D87"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begin"/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 &lt;EndNote&gt;&lt;Cite&gt;&lt;Author&gt;Banks&lt;/Author&gt;&lt;Year&gt;2013&lt;/Year&gt;&lt;RecNum&gt;48&lt;/RecNum&gt;&lt;DisplayText&gt;(1)&lt;/DisplayText&gt;&lt;record&gt;&lt;rec-number&gt;48&lt;/rec-number&gt;&lt;foreign-keys&gt;&lt;key app="EN" db-id="9dvvsf0t3f95afeffz1pt9f705vwrzpxt52f" timestamp="1695346505"&gt;48&lt;/key&gt;&lt;/foreign-keys&gt;&lt;ref-type name="Journal Article"&gt;17&lt;/ref-type&gt;&lt;contributors&gt;&lt;authors&gt;&lt;author&gt;Banks, P. A.&lt;/author&gt;&lt;author&gt;Bollen, T. L.&lt;/author&gt;&lt;author&gt;Dervenis, C.&lt;/author&gt;&lt;author&gt;Gooszen, H. G.&lt;/author&gt;&lt;author&gt;Johnson, C. D.&lt;/author&gt;&lt;author&gt;Sarr, M. G.&lt;/author&gt;&lt;author&gt;Tsiotos, G. G.&lt;/author&gt;&lt;author&gt;Vege, S. S.&lt;/author&gt;&lt;/authors&gt;&lt;/contributors&gt;&lt;auth-address&gt;Division of Gastroenterology, Hepatology, and Endoscopy, Harvard Medical School, Brigham and Women’s Hospital, Boston, Massachusetts, USA.&lt;/auth-address&gt;&lt;titles&gt;&lt;title&gt;Classification of acute pancreatitis--2012: revision of the Atlanta classification and definitions by international consensus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102-11&lt;/pages&gt;&lt;volume&gt;62&lt;/volume&gt;&lt;number&gt;1&lt;/number&gt;&lt;edition&gt;2012/10/27&lt;/edition&gt;&lt;keywords&gt;&lt;keyword&gt;Acute Disease&lt;/keyword&gt;&lt;keyword&gt;Disease Progression&lt;/keyword&gt;&lt;keyword&gt;Humans&lt;/keyword&gt;&lt;keyword&gt;Pancreatitis/*classification/complications/diagnosis/diagnostic imaging&lt;/keyword&gt;&lt;keyword&gt;Severity of Illness Index&lt;/keyword&gt;&lt;keyword&gt;Tomography, X-Ray Computed&lt;/keyword&gt;&lt;/keywords&gt;&lt;dates&gt;&lt;year&gt;2013&lt;/year&gt;&lt;pub-dates&gt;&lt;date&gt;Jan&lt;/date&gt;&lt;/pub-dates&gt;&lt;/dates&gt;&lt;isbn&gt;0017-5749&lt;/isbn&gt;&lt;accession-num&gt;23100216&lt;/accession-num&gt;&lt;urls&gt;&lt;/urls&gt;&lt;electronic-resource-num&gt;10.1136/gutjnl-2012-302779&lt;/electronic-resource-num&gt;&lt;remote-database-provider&gt;NLM&lt;/remote-database-provider&gt;&lt;language&gt;eng&lt;/language&gt;&lt;/record&gt;&lt;/Cite&gt;&lt;/EndNote&gt;</w:instrTex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separate"/>
            </w:r>
            <w:r w:rsidR="00C76D87">
              <w:rPr>
                <w:rFonts w:eastAsia="宋体" w:cstheme="minorHAnsi"/>
                <w:noProof/>
                <w:color w:val="000000"/>
                <w:kern w:val="0"/>
                <w:szCs w:val="21"/>
              </w:rPr>
              <w:t>(1)</w: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14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Fulfillment of two of the following three criteria: 1) acute onset of epigastric pain; 2) blood amylase and/or lipase levels &gt;3 times higher than normal; and 3) imaging examination (</w:t>
            </w:r>
            <w:proofErr w:type="spellStart"/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eg</w:t>
            </w:r>
            <w:proofErr w:type="spellEnd"/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, abdominal ultrasound, enhanced CT, and MRI) revealing typical findings of acute pancreatitis.</w:t>
            </w:r>
          </w:p>
        </w:tc>
      </w:tr>
      <w:tr w:rsidR="00FD5E5C" w:rsidRPr="00055667" w:rsidTr="0059382D">
        <w:trPr>
          <w:trHeight w:val="288"/>
        </w:trPr>
        <w:tc>
          <w:tcPr>
            <w:tcW w:w="2780" w:type="dxa"/>
            <w:shd w:val="clear" w:color="auto" w:fill="auto"/>
            <w:vAlign w:val="center"/>
            <w:hideMark/>
          </w:tcPr>
          <w:p w:rsidR="00FD5E5C" w:rsidRPr="00055667" w:rsidRDefault="00FD5E5C" w:rsidP="00C76D87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Pancreatic necrosis</w:t>
            </w:r>
            <w:r w:rsidR="00C76D87"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begin"/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 &lt;EndNote&gt;&lt;Cite&gt;&lt;Author&gt;Banks&lt;/Author&gt;&lt;Year&gt;2013&lt;/Year&gt;&lt;RecNum&gt;48&lt;/RecNum&gt;&lt;DisplayText&gt;(1)&lt;/DisplayText&gt;&lt;record&gt;&lt;rec-number&gt;48&lt;/rec-number&gt;&lt;foreign-keys&gt;&lt;key app="EN" db-id="9dvvsf0t3f95afeffz1pt9f705vwrzpxt52f" timestamp="1695346505"&gt;48&lt;/key&gt;&lt;/foreign-keys&gt;&lt;ref-type name="Journal Article"&gt;17&lt;/ref-type&gt;&lt;contributors&gt;&lt;authors&gt;&lt;author&gt;Banks, P. A.&lt;/author&gt;&lt;author&gt;Bollen, T. L.&lt;/author&gt;&lt;author&gt;Dervenis, C.&lt;/author&gt;&lt;author&gt;Gooszen, H. G.&lt;/author&gt;&lt;author&gt;Johnson, C. D.&lt;/author&gt;&lt;author&gt;Sarr, M. G.&lt;/author&gt;&lt;author&gt;Tsiotos, G. G.&lt;/author&gt;&lt;author&gt;Vege, S. S.&lt;/author&gt;&lt;/authors&gt;&lt;/contributors&gt;&lt;auth-address&gt;Division of Gastroenterology, Hepatology, and Endoscopy, Harvard Medical School, Brigham and Women’s Hospital, Boston, Massachusetts, USA.&lt;/auth-address&gt;&lt;titles&gt;&lt;title&gt;Classification of acute pancreatitis--2012: revision of the Atlanta classification and definitions by international consensus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102-11&lt;/pages&gt;&lt;volume&gt;62&lt;/volume&gt;&lt;number&gt;1&lt;/number&gt;&lt;edition&gt;2012/10/27&lt;/edition&gt;&lt;keywords&gt;&lt;keyword&gt;Acute Disease&lt;/keyword&gt;&lt;keyword&gt;Disease Progression&lt;/keyword&gt;&lt;keyword&gt;Humans&lt;/keyword&gt;&lt;keyword&gt;Pancreatitis/*classification/complications/diagnosis/diagnostic imaging&lt;/keyword&gt;&lt;keyword&gt;Severity of Illness Index&lt;/keyword&gt;&lt;keyword&gt;Tomography, X-Ray Computed&lt;/keyword&gt;&lt;/keywords&gt;&lt;dates&gt;&lt;year&gt;2013&lt;/year&gt;&lt;pub-dates&gt;&lt;date&gt;Jan&lt;/date&gt;&lt;/pub-dates&gt;&lt;/dates&gt;&lt;isbn&gt;0017-5749&lt;/isbn&gt;&lt;accession-num&gt;23100216&lt;/accession-num&gt;&lt;urls&gt;&lt;/urls&gt;&lt;electronic-resource-num&gt;10.1136/gutjnl-2012-302779&lt;/electronic-resource-num&gt;&lt;remote-database-provider&gt;NLM&lt;/remote-database-provider&gt;&lt;language&gt;eng&lt;/language&gt;&lt;/record&gt;&lt;/Cite&gt;&lt;/EndNote&gt;</w:instrTex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separate"/>
            </w:r>
            <w:r w:rsidR="00C76D87">
              <w:rPr>
                <w:rFonts w:eastAsia="宋体" w:cstheme="minorHAnsi"/>
                <w:noProof/>
                <w:color w:val="000000"/>
                <w:kern w:val="0"/>
                <w:szCs w:val="21"/>
              </w:rPr>
              <w:t>(1)</w: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Enhanced CT (CECT) showing areas of non-enhancing pancreatic parenchyma</w:t>
            </w:r>
          </w:p>
        </w:tc>
      </w:tr>
      <w:tr w:rsidR="00FD5E5C" w:rsidRPr="00055667" w:rsidTr="0059382D">
        <w:trPr>
          <w:trHeight w:val="288"/>
        </w:trPr>
        <w:tc>
          <w:tcPr>
            <w:tcW w:w="2780" w:type="dxa"/>
            <w:shd w:val="clear" w:color="auto" w:fill="auto"/>
            <w:vAlign w:val="center"/>
            <w:hideMark/>
          </w:tcPr>
          <w:p w:rsidR="00FD5E5C" w:rsidRPr="00055667" w:rsidRDefault="00FD5E5C" w:rsidP="00C76D87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Peripancreatic necrosis</w:t>
            </w:r>
            <w:r w:rsidR="00C76D87"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begin"/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 &lt;EndNote&gt;&lt;Cite&gt;&lt;Author&gt;Banks&lt;/Author&gt;&lt;Year&gt;2013&lt;/Year&gt;&lt;RecNum&gt;48&lt;/RecNum&gt;&lt;DisplayText&gt;(1)&lt;/DisplayText&gt;&lt;record&gt;&lt;rec-number&gt;48&lt;/rec-number&gt;&lt;foreign-keys&gt;&lt;key app="EN" db-id="9dvvsf0t3f95afeffz1pt9f705vwrzpxt52f" timestamp="1695346505"&gt;48&lt;/key&gt;&lt;/foreign-keys&gt;&lt;ref-type name="Journal Article"&gt;17&lt;/ref-type&gt;&lt;contributors&gt;&lt;authors&gt;&lt;author&gt;Banks, P. A.&lt;/author&gt;&lt;author&gt;Bollen, T. L.&lt;/author&gt;&lt;author&gt;Dervenis, C.&lt;/author&gt;&lt;author&gt;Gooszen, H. G.&lt;/author&gt;&lt;author&gt;Johnson, C. D.&lt;/author&gt;&lt;author&gt;Sarr, M. G.&lt;/author&gt;&lt;author&gt;Tsiotos, G. G.&lt;/author&gt;&lt;author&gt;Vege, S. S.&lt;/author&gt;&lt;/authors&gt;&lt;/contributors&gt;&lt;auth-address&gt;Division of Gastroenterology, Hepatology, and Endoscopy, Harvard Medical School, Brigham and Women’s Hospital, Boston, Massachusetts, USA.&lt;/auth-address&gt;&lt;titles&gt;&lt;title&gt;Classification of acute pancreatitis--2012: revision of the Atlanta classification and definitions by international consensus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102-11&lt;/pages&gt;&lt;volume&gt;62&lt;/volume&gt;&lt;number&gt;1&lt;/number&gt;&lt;edition&gt;2012/10/27&lt;/edition&gt;&lt;keywords&gt;&lt;keyword&gt;Acute Disease&lt;/keyword&gt;&lt;keyword&gt;Disease Progression&lt;/keyword&gt;&lt;keyword&gt;Humans&lt;/keyword&gt;&lt;keyword&gt;Pancreatitis/*classification/complications/diagnosis/diagnostic imaging&lt;/keyword&gt;&lt;keyword&gt;Severity of Illness Index&lt;/keyword&gt;&lt;keyword&gt;Tomography, X-Ray Computed&lt;/keyword&gt;&lt;/keywords&gt;&lt;dates&gt;&lt;year&gt;2013&lt;/year&gt;&lt;pub-dates&gt;&lt;date&gt;Jan&lt;/date&gt;&lt;/pub-dates&gt;&lt;/dates&gt;&lt;isbn&gt;0017-5749&lt;/isbn&gt;&lt;accession-num&gt;23100216&lt;/accession-num&gt;&lt;urls&gt;&lt;/urls&gt;&lt;electronic-resource-num&gt;10.1136/gutjnl-2012-302779&lt;/electronic-resource-num&gt;&lt;remote-database-provider&gt;NLM&lt;/remote-database-provider&gt;&lt;language&gt;eng&lt;/language&gt;&lt;/record&gt;&lt;/Cite&gt;&lt;/EndNote&gt;</w:instrTex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separate"/>
            </w:r>
            <w:r w:rsidR="00C76D87">
              <w:rPr>
                <w:rFonts w:eastAsia="宋体" w:cstheme="minorHAnsi"/>
                <w:noProof/>
                <w:color w:val="000000"/>
                <w:kern w:val="0"/>
                <w:szCs w:val="21"/>
              </w:rPr>
              <w:t>(1)</w: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14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Enhanced CT (CECT) shows enhanced pancreatic parenchyma with a heterogeneous peripancreatic non-fluid component</w:t>
            </w:r>
          </w:p>
        </w:tc>
      </w:tr>
      <w:tr w:rsidR="00FD5E5C" w:rsidRPr="00055667" w:rsidTr="0059382D">
        <w:trPr>
          <w:trHeight w:val="576"/>
        </w:trPr>
        <w:tc>
          <w:tcPr>
            <w:tcW w:w="2780" w:type="dxa"/>
            <w:shd w:val="clear" w:color="auto" w:fill="auto"/>
            <w:vAlign w:val="center"/>
            <w:hideMark/>
          </w:tcPr>
          <w:p w:rsidR="00FD5E5C" w:rsidRPr="00055667" w:rsidRDefault="00FD5E5C" w:rsidP="00C76D87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Infected pancreatic necrosis</w:t>
            </w:r>
            <w:r w:rsidR="00C76D87"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begin"/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 &lt;EndNote&gt;&lt;Cite&gt;&lt;Author&gt;Banks&lt;/Author&gt;&lt;Year&gt;2013&lt;/Year&gt;&lt;RecNum&gt;48&lt;/RecNum&gt;&lt;DisplayText&gt;(1)&lt;/DisplayText&gt;&lt;record&gt;&lt;rec-number&gt;48&lt;/rec-number&gt;&lt;foreign-keys&gt;&lt;key app="EN" db-id="9dvvsf0t3f95afeffz1pt9f705vwrzpxt52f" timestamp="1695346505"&gt;48&lt;/key&gt;&lt;/foreign-keys&gt;&lt;ref-type name="Journal Article"&gt;17&lt;/ref-type&gt;&lt;contributors&gt;&lt;authors&gt;&lt;author&gt;Banks, P. A.&lt;/author&gt;&lt;author&gt;Bollen, T. L.&lt;/author&gt;&lt;author&gt;Dervenis, C.&lt;/author&gt;&lt;author&gt;Gooszen, H. G.&lt;/author&gt;&lt;author&gt;Johnson, C. D.&lt;/author&gt;&lt;author&gt;Sarr, M. G.&lt;/author&gt;&lt;author&gt;Tsiotos, G. G.&lt;/author&gt;&lt;author&gt;Vege, S. S.&lt;/author&gt;&lt;/authors&gt;&lt;/contributors&gt;&lt;auth-address&gt;Division of Gastroenterology, Hepatology, and Endoscopy, Harvard Medical School, Brigham and Women’s Hospital, Boston, Massachusetts, USA.&lt;/auth-address&gt;&lt;titles&gt;&lt;title&gt;Classification of acute pancreatitis--2012: revision of the Atlanta classification and definitions by international consensus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102-11&lt;/pages&gt;&lt;volume&gt;62&lt;/volume&gt;&lt;number&gt;1&lt;/number&gt;&lt;edition&gt;2012/10/27&lt;/edition&gt;&lt;keywords&gt;&lt;keyword&gt;Acute Disease&lt;/keyword&gt;&lt;keyword&gt;Disease Progression&lt;/keyword&gt;&lt;keyword&gt;Humans&lt;/keyword&gt;&lt;keyword&gt;Pancreatitis/*classification/complications/diagnosis/diagnostic imaging&lt;/keyword&gt;&lt;keyword&gt;Severity of Illness Index&lt;/keyword&gt;&lt;keyword&gt;Tomography, X-Ray Computed&lt;/keyword&gt;&lt;/keywords&gt;&lt;dates&gt;&lt;year&gt;2013&lt;/year&gt;&lt;pub-dates&gt;&lt;date&gt;Jan&lt;/date&gt;&lt;/pub-dates&gt;&lt;/dates&gt;&lt;isbn&gt;0017-5749&lt;/isbn&gt;&lt;accession-num&gt;23100216&lt;/accession-num&gt;&lt;urls&gt;&lt;/urls&gt;&lt;electronic-resource-num&gt;10.1136/gutjnl-2012-302779&lt;/electronic-resource-num&gt;&lt;remote-database-provider&gt;NLM&lt;/remote-database-provider&gt;&lt;language&gt;eng&lt;/language&gt;&lt;/record&gt;&lt;/Cite&gt;&lt;/EndNote&gt;</w:instrTex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separate"/>
            </w:r>
            <w:r w:rsidR="00C76D87">
              <w:rPr>
                <w:rFonts w:eastAsia="宋体" w:cstheme="minorHAnsi"/>
                <w:noProof/>
                <w:color w:val="000000"/>
                <w:kern w:val="0"/>
                <w:szCs w:val="21"/>
              </w:rPr>
              <w:t>(1)</w: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14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One of the following: a) gas configurations on contrast-enhanced CT or b) a positive culture obtained during the first drainage and/or operative necrosectomy.</w:t>
            </w:r>
          </w:p>
        </w:tc>
      </w:tr>
      <w:tr w:rsidR="00FD5E5C" w:rsidRPr="00055667" w:rsidTr="0059382D">
        <w:trPr>
          <w:trHeight w:val="288"/>
        </w:trPr>
        <w:tc>
          <w:tcPr>
            <w:tcW w:w="2780" w:type="dxa"/>
            <w:shd w:val="clear" w:color="auto" w:fill="auto"/>
            <w:vAlign w:val="center"/>
            <w:hideMark/>
          </w:tcPr>
          <w:p w:rsidR="00FD5E5C" w:rsidRPr="00055667" w:rsidRDefault="00FD5E5C" w:rsidP="00C76D87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Organ failure</w: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begin"/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 &lt;EndNote&gt;&lt;Cite&gt;&lt;Author&gt;Marshall&lt;/Author&gt;&lt;Year&gt;1995&lt;/Year&gt;&lt;RecNum&gt;77&lt;/RecNum&gt;&lt;DisplayText&gt;(2)&lt;/DisplayText&gt;&lt;record&gt;&lt;rec-number&gt;77&lt;/rec-number&gt;&lt;foreign-keys&gt;&lt;key app="EN" db-id="9dvvsf0t3f95afeffz1pt9f705vwrzpxt52f" timestamp="1696433724"&gt;77&lt;/key&gt;&lt;/foreign-keys&gt;&lt;ref-type name="Journal Article"&gt;17&lt;/ref-type&gt;&lt;contributors&gt;&lt;authors&gt;&lt;author&gt;Marshall, J. C.&lt;/author&gt;&lt;author&gt;Cook, D. J.&lt;/author&gt;&lt;author&gt;Christou, N. V.&lt;/author&gt;&lt;author&gt;Bernard, G. R.&lt;/author&gt;&lt;author&gt;Sprung, C. L.&lt;/author&gt;&lt;author&gt;Sibbald, W. J.&lt;/author&gt;&lt;/authors&gt;&lt;/contributors&gt;&lt;auth-address&gt;Department of Surgery, University of Toronto, ON, Canada.&lt;/auth-address&gt;&lt;titles&gt;&lt;title&gt;Multiple organ dysfunction score: a reliable descriptor of a complex clinical outcome&lt;/title&gt;&lt;secondary-title&gt;Crit Care Med&lt;/secondary-title&gt;&lt;alt-title&gt;Critical care medicine&lt;/alt-title&gt;&lt;/titles&gt;&lt;periodical&gt;&lt;full-title&gt;Crit Care Med&lt;/full-title&gt;&lt;abbr-1&gt;Critical care medicine&lt;/abbr-1&gt;&lt;/periodical&gt;&lt;alt-periodical&gt;&lt;full-title&gt;Crit Care Med&lt;/full-title&gt;&lt;abbr-1&gt;Critical care medicine&lt;/abbr-1&gt;&lt;/alt-periodical&gt;&lt;pages&gt;1638-52&lt;/pages&gt;&lt;volume&gt;23&lt;/volume&gt;&lt;number&gt;10&lt;/number&gt;&lt;edition&gt;1995/10/01&lt;/edition&gt;&lt;keywords&gt;&lt;keyword&gt;Humans&lt;/keyword&gt;&lt;keyword&gt;Intensive Care Units&lt;/keyword&gt;&lt;keyword&gt;Multiple Organ Failure/*classification/epidemiology/mortality&lt;/keyword&gt;&lt;keyword&gt;*Outcome Assessment, Health Care&lt;/keyword&gt;&lt;keyword&gt;Predictive Value of Tests&lt;/keyword&gt;&lt;keyword&gt;Prognosis&lt;/keyword&gt;&lt;keyword&gt;Prospective Studies&lt;/keyword&gt;&lt;keyword&gt;Reproducibility of Results&lt;/keyword&gt;&lt;keyword&gt;*Severity of Illness Index&lt;/keyword&gt;&lt;/keywords&gt;&lt;dates&gt;&lt;year&gt;1995&lt;/year&gt;&lt;pub-dates&gt;&lt;date&gt;Oct&lt;/date&gt;&lt;/pub-dates&gt;&lt;/dates&gt;&lt;isbn&gt;0090-3493 (Print)&amp;#xD;0090-3493&lt;/isbn&gt;&lt;accession-num&gt;7587228&lt;/accession-num&gt;&lt;urls&gt;&lt;/urls&gt;&lt;electronic-resource-num&gt;10.1097/00003246-199510000-00007&lt;/electronic-resource-num&gt;&lt;remote-database-provider&gt;NLM&lt;/remote-database-provider&gt;&lt;language&gt;eng&lt;/language&gt;&lt;/record&gt;&lt;/Cite&gt;&lt;/EndNote&gt;</w:instrTex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separate"/>
            </w:r>
            <w:r w:rsidR="00C76D87">
              <w:rPr>
                <w:rFonts w:eastAsia="宋体" w:cstheme="minorHAnsi"/>
                <w:noProof/>
                <w:color w:val="000000"/>
                <w:kern w:val="0"/>
                <w:szCs w:val="21"/>
              </w:rPr>
              <w:t>(2)</w:t>
            </w:r>
            <w:r w:rsidR="00C76D87"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14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</w:p>
        </w:tc>
      </w:tr>
      <w:tr w:rsidR="00FD5E5C" w:rsidRPr="00055667" w:rsidTr="0059382D">
        <w:trPr>
          <w:trHeight w:val="288"/>
        </w:trPr>
        <w:tc>
          <w:tcPr>
            <w:tcW w:w="27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Circulatory failure</w:t>
            </w:r>
          </w:p>
        </w:tc>
        <w:tc>
          <w:tcPr>
            <w:tcW w:w="114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Circulatory systolic blood pressure &lt;90 mm Hg, despite adequate fluid resuscitation, or need for vasopressor support</w:t>
            </w:r>
          </w:p>
        </w:tc>
      </w:tr>
      <w:tr w:rsidR="00FD5E5C" w:rsidRPr="00055667" w:rsidTr="0059382D">
        <w:trPr>
          <w:trHeight w:val="288"/>
        </w:trPr>
        <w:tc>
          <w:tcPr>
            <w:tcW w:w="27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Pulmonary failure</w:t>
            </w:r>
          </w:p>
        </w:tc>
        <w:tc>
          <w:tcPr>
            <w:tcW w:w="114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PaO2/ FIO2 &lt;300, or need for mechanical ventilation.</w:t>
            </w:r>
          </w:p>
        </w:tc>
      </w:tr>
      <w:tr w:rsidR="00FD5E5C" w:rsidRPr="00055667" w:rsidTr="0059382D">
        <w:trPr>
          <w:trHeight w:val="288"/>
        </w:trPr>
        <w:tc>
          <w:tcPr>
            <w:tcW w:w="27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Renal failure</w:t>
            </w:r>
          </w:p>
        </w:tc>
        <w:tc>
          <w:tcPr>
            <w:tcW w:w="114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 xml:space="preserve">Creatinine level ≥177 </w:t>
            </w:r>
            <w:proofErr w:type="spellStart"/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umol</w:t>
            </w:r>
            <w:proofErr w:type="spellEnd"/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/L after rehydration or new need for hemofiltration or hemodialysis</w:t>
            </w:r>
          </w:p>
        </w:tc>
      </w:tr>
      <w:tr w:rsidR="00FD5E5C" w:rsidRPr="00055667" w:rsidTr="0059382D">
        <w:trPr>
          <w:trHeight w:val="288"/>
        </w:trPr>
        <w:tc>
          <w:tcPr>
            <w:tcW w:w="2780" w:type="dxa"/>
            <w:shd w:val="clear" w:color="auto" w:fill="auto"/>
            <w:vAlign w:val="center"/>
            <w:hideMark/>
          </w:tcPr>
          <w:p w:rsidR="00FD5E5C" w:rsidRPr="00055667" w:rsidRDefault="00FD5E5C" w:rsidP="00AA2CD1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Persistent organ failure</w:t>
            </w:r>
            <w:r w:rsidR="00AA2CD1"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 w:rsidR="00AA2CD1">
              <w:rPr>
                <w:rFonts w:eastAsia="宋体" w:cstheme="minorHAnsi"/>
                <w:color w:val="000000"/>
                <w:kern w:val="0"/>
                <w:szCs w:val="21"/>
              </w:rPr>
              <w:fldChar w:fldCharType="begin"/>
            </w:r>
            <w:r w:rsidR="00AA2CD1"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 &lt;EndNote&gt;&lt;Cite&gt;&lt;Author&gt;Banks&lt;/Author&gt;&lt;Year&gt;2013&lt;/Year&gt;&lt;RecNum&gt;48&lt;/RecNum&gt;&lt;DisplayText&gt;(1)&lt;/DisplayText&gt;&lt;record&gt;&lt;rec-number&gt;48&lt;/rec-number&gt;&lt;foreign-keys&gt;&lt;key app="EN" db-id="9dvvsf0t3f95afeffz1pt9f705vwrzpxt52f" timestamp="1695346505"&gt;48&lt;/key&gt;&lt;/foreign-keys&gt;&lt;ref-type name="Journal Article"&gt;17&lt;/ref-type&gt;&lt;contributors&gt;&lt;authors&gt;&lt;author&gt;Banks, P. A.&lt;/author&gt;&lt;author&gt;Bollen, T. L.&lt;/author&gt;&lt;author&gt;Dervenis, C.&lt;/author&gt;&lt;author&gt;Gooszen, H. G.&lt;/author&gt;&lt;author&gt;Johnson, C. D.&lt;/author&gt;&lt;author&gt;Sarr, M. G.&lt;/author&gt;&lt;author&gt;Tsiotos, G. G.&lt;/author&gt;&lt;author&gt;Vege, S. S.&lt;/author&gt;&lt;/authors&gt;&lt;/contributors&gt;&lt;auth-address&gt;Division of Gastroenterology, Hepatology, and Endoscopy, Harvard Medical School, Brigham and Women’s Hospital, Boston, Massachusetts, USA.&lt;/auth-address&gt;&lt;titles&gt;&lt;title&gt;Classification of acute pancreatitis--2012: revision of the Atlanta classification and definitions by international consensus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102-11&lt;/pages&gt;&lt;volume&gt;62&lt;/volume&gt;&lt;number&gt;1&lt;/number&gt;&lt;edition&gt;2012/10/27&lt;/edition&gt;&lt;keywords&gt;&lt;keyword&gt;Acute Disease&lt;/keyword&gt;&lt;keyword&gt;Disease Progression&lt;/keyword&gt;&lt;keyword&gt;Humans&lt;/keyword&gt;&lt;keyword&gt;Pancreatitis/*classification/complications/diagnosis/diagnostic imaging&lt;/keyword&gt;&lt;keyword&gt;Severity of Illness Index&lt;/keyword&gt;&lt;keyword&gt;Tomography, X-Ray Computed&lt;/keyword&gt;&lt;/keywords&gt;&lt;dates&gt;&lt;year&gt;2013&lt;/year&gt;&lt;pub-dates&gt;&lt;date&gt;Jan&lt;/date&gt;&lt;/pub-dates&gt;&lt;/dates&gt;&lt;isbn&gt;0017-5749&lt;/isbn&gt;&lt;accession-num&gt;23100216&lt;/accession-num&gt;&lt;urls&gt;&lt;/urls&gt;&lt;electronic-resource-num&gt;10.1136/gutjnl-2012-302779&lt;/electronic-resource-num&gt;&lt;remote-database-provider&gt;NLM&lt;/remote-database-provider&gt;&lt;language&gt;eng&lt;/language&gt;&lt;/record&gt;&lt;/Cite&gt;&lt;/EndNote&gt;</w:instrText>
            </w:r>
            <w:r w:rsidR="00AA2CD1">
              <w:rPr>
                <w:rFonts w:eastAsia="宋体" w:cstheme="minorHAnsi"/>
                <w:color w:val="000000"/>
                <w:kern w:val="0"/>
                <w:szCs w:val="21"/>
              </w:rPr>
              <w:fldChar w:fldCharType="separate"/>
            </w:r>
            <w:r w:rsidR="00AA2CD1">
              <w:rPr>
                <w:rFonts w:eastAsia="宋体" w:cstheme="minorHAnsi"/>
                <w:noProof/>
                <w:color w:val="000000"/>
                <w:kern w:val="0"/>
                <w:szCs w:val="21"/>
              </w:rPr>
              <w:t>(1)</w:t>
            </w:r>
            <w:r w:rsidR="00AA2CD1"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14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Organ failure persists for &gt;48 h.</w:t>
            </w:r>
          </w:p>
        </w:tc>
      </w:tr>
      <w:tr w:rsidR="00FD5E5C" w:rsidRPr="00055667" w:rsidTr="0059382D">
        <w:trPr>
          <w:trHeight w:val="288"/>
        </w:trPr>
        <w:tc>
          <w:tcPr>
            <w:tcW w:w="2780" w:type="dxa"/>
            <w:shd w:val="clear" w:color="auto" w:fill="auto"/>
            <w:vAlign w:val="center"/>
            <w:hideMark/>
          </w:tcPr>
          <w:p w:rsidR="00FD5E5C" w:rsidRPr="00055667" w:rsidRDefault="00FD5E5C" w:rsidP="00AA2CD1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Multiple organ failure</w:t>
            </w:r>
            <w:r w:rsidR="00AA2CD1"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 w:rsidR="00AA2CD1">
              <w:rPr>
                <w:rFonts w:eastAsia="宋体" w:cstheme="minorHAnsi"/>
                <w:color w:val="000000"/>
                <w:kern w:val="0"/>
                <w:szCs w:val="21"/>
              </w:rPr>
              <w:fldChar w:fldCharType="begin"/>
            </w:r>
            <w:r w:rsidR="00AA2CD1"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 &lt;EndNote&gt;&lt;Cite&gt;&lt;Author&gt;Banks&lt;/Author&gt;&lt;Year&gt;2013&lt;/Year&gt;&lt;RecNum&gt;48&lt;/RecNum&gt;&lt;DisplayText&gt;(1)&lt;/DisplayText&gt;&lt;record&gt;&lt;rec-number&gt;48&lt;/rec-number&gt;&lt;foreign-keys&gt;&lt;key app="EN" db-id="9dvvsf0t3f95afeffz1pt9f705vwrzpxt52f" timestamp="1695346505"&gt;48&lt;/key&gt;&lt;/foreign-keys&gt;&lt;ref-type name="Journal Article"&gt;17&lt;/ref-type&gt;&lt;contributors&gt;&lt;authors&gt;&lt;author&gt;Banks, P. A.&lt;/author&gt;&lt;author&gt;Bollen, T. L.&lt;/author&gt;&lt;author&gt;Dervenis, C.&lt;/author&gt;&lt;author&gt;Gooszen, H. G.&lt;/author&gt;&lt;author&gt;Johnson, C. D.&lt;/author&gt;&lt;author&gt;Sarr, M. G.&lt;/author&gt;&lt;author&gt;Tsiotos, G. G.&lt;/author&gt;&lt;author&gt;Vege, S. S.&lt;/author&gt;&lt;/authors&gt;&lt;/contributors&gt;&lt;auth-address&gt;Division of Gastroenterology, Hepatology, and Endoscopy, Harvard Medical School, Brigham and Women’s Hospital, Boston, Massachusetts, USA.&lt;/auth-address&gt;&lt;titles&gt;&lt;title&gt;Classification of acute pancreatitis--2012: revision of the Atlanta classification and definitions by international consensus&lt;/title&gt;&lt;secondary-title&gt;Gut&lt;/secondary-title&gt;&lt;alt-title&gt;Gut&lt;/alt-title&gt;&lt;/titles&gt;&lt;periodical&gt;&lt;full-title&gt;Gut&lt;/full-title&gt;&lt;abbr-1&gt;Gut&lt;/abbr-1&gt;&lt;/periodical&gt;&lt;alt-periodical&gt;&lt;full-title&gt;Gut&lt;/full-title&gt;&lt;abbr-1&gt;Gut&lt;/abbr-1&gt;&lt;/alt-periodical&gt;&lt;pages&gt;102-11&lt;/pages&gt;&lt;volume&gt;62&lt;/volume&gt;&lt;number&gt;1&lt;/number&gt;&lt;edition&gt;2012/10/27&lt;/edition&gt;&lt;keywords&gt;&lt;keyword&gt;Acute Disease&lt;/keyword&gt;&lt;keyword&gt;Disease Progression&lt;/keyword&gt;&lt;keyword&gt;Humans&lt;/keyword&gt;&lt;keyword&gt;Pancreatitis/*classification/complications/diagnosis/diagnostic imaging&lt;/keyword&gt;&lt;keyword&gt;Severity of Illness Index&lt;/keyword&gt;&lt;keyword&gt;Tomography, X-Ray Computed&lt;/keyword&gt;&lt;/keywords&gt;&lt;dates&gt;&lt;year&gt;2013&lt;/year&gt;&lt;pub-dates&gt;&lt;date&gt;Jan&lt;/date&gt;&lt;/pub-dates&gt;&lt;/dates&gt;&lt;isbn&gt;0017-5749&lt;/isbn&gt;&lt;accession-num&gt;23100216&lt;/accession-num&gt;&lt;urls&gt;&lt;/urls&gt;&lt;electronic-resource-num&gt;10.1136/gutjnl-2012-302779&lt;/electronic-resource-num&gt;&lt;remote-database-provider&gt;NLM&lt;/remote-database-provider&gt;&lt;language&gt;eng&lt;/language&gt;&lt;/record&gt;&lt;/Cite&gt;&lt;/EndNote&gt;</w:instrText>
            </w:r>
            <w:r w:rsidR="00AA2CD1">
              <w:rPr>
                <w:rFonts w:eastAsia="宋体" w:cstheme="minorHAnsi"/>
                <w:color w:val="000000"/>
                <w:kern w:val="0"/>
                <w:szCs w:val="21"/>
              </w:rPr>
              <w:fldChar w:fldCharType="separate"/>
            </w:r>
            <w:r w:rsidR="00AA2CD1">
              <w:rPr>
                <w:rFonts w:eastAsia="宋体" w:cstheme="minorHAnsi"/>
                <w:noProof/>
                <w:color w:val="000000"/>
                <w:kern w:val="0"/>
                <w:szCs w:val="21"/>
              </w:rPr>
              <w:t>(1)</w:t>
            </w:r>
            <w:r w:rsidR="00AA2CD1"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1480" w:type="dxa"/>
            <w:shd w:val="clear" w:color="auto" w:fill="auto"/>
            <w:vAlign w:val="center"/>
            <w:hideMark/>
          </w:tcPr>
          <w:p w:rsidR="00FD5E5C" w:rsidRPr="00055667" w:rsidRDefault="00FD5E5C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Number of organs in failure ≥2.</w:t>
            </w:r>
          </w:p>
        </w:tc>
      </w:tr>
      <w:tr w:rsidR="0030549B" w:rsidRPr="00055667" w:rsidTr="00033B2C">
        <w:trPr>
          <w:trHeight w:val="288"/>
        </w:trPr>
        <w:tc>
          <w:tcPr>
            <w:tcW w:w="2780" w:type="dxa"/>
            <w:shd w:val="clear" w:color="auto" w:fill="auto"/>
          </w:tcPr>
          <w:p w:rsidR="0030549B" w:rsidRPr="00673A1D" w:rsidRDefault="0030549B" w:rsidP="00510CB7">
            <w:r w:rsidRPr="00673A1D">
              <w:t>Early organ failure</w:t>
            </w:r>
          </w:p>
        </w:tc>
        <w:tc>
          <w:tcPr>
            <w:tcW w:w="11480" w:type="dxa"/>
            <w:shd w:val="clear" w:color="auto" w:fill="auto"/>
          </w:tcPr>
          <w:p w:rsidR="0030549B" w:rsidRDefault="0030549B" w:rsidP="00510CB7">
            <w:r w:rsidRPr="00673A1D">
              <w:t>Occurrence of organ failure within the first seven days after admission</w:t>
            </w:r>
          </w:p>
        </w:tc>
      </w:tr>
      <w:tr w:rsidR="00A83FF0" w:rsidRPr="00055667" w:rsidTr="00A83FF0">
        <w:trPr>
          <w:trHeight w:val="288"/>
        </w:trPr>
        <w:tc>
          <w:tcPr>
            <w:tcW w:w="2780" w:type="dxa"/>
            <w:shd w:val="clear" w:color="auto" w:fill="auto"/>
            <w:vAlign w:val="center"/>
          </w:tcPr>
          <w:p w:rsidR="00A83FF0" w:rsidRPr="00055667" w:rsidRDefault="00A83FF0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>New-onset organ failure</w:t>
            </w:r>
          </w:p>
        </w:tc>
        <w:tc>
          <w:tcPr>
            <w:tcW w:w="11480" w:type="dxa"/>
            <w:shd w:val="clear" w:color="auto" w:fill="auto"/>
            <w:vAlign w:val="center"/>
            <w:hideMark/>
          </w:tcPr>
          <w:p w:rsidR="00A83FF0" w:rsidRPr="00055667" w:rsidRDefault="00DE706F" w:rsidP="00C140C7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DE706F">
              <w:rPr>
                <w:rFonts w:eastAsia="宋体" w:cstheme="minorHAnsi"/>
                <w:color w:val="000000"/>
                <w:kern w:val="0"/>
                <w:szCs w:val="21"/>
              </w:rPr>
              <w:t>New Organ Failure after 7 Days of Hospital Admission</w:t>
            </w:r>
          </w:p>
        </w:tc>
      </w:tr>
      <w:tr w:rsidR="00F17A05" w:rsidRPr="00055667" w:rsidTr="00A83FF0">
        <w:trPr>
          <w:trHeight w:val="288"/>
        </w:trPr>
        <w:tc>
          <w:tcPr>
            <w:tcW w:w="2780" w:type="dxa"/>
            <w:shd w:val="clear" w:color="auto" w:fill="auto"/>
            <w:vAlign w:val="center"/>
          </w:tcPr>
          <w:p w:rsidR="00F17A05" w:rsidRPr="00055667" w:rsidRDefault="00F17A05" w:rsidP="003802DB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BE6C54">
              <w:rPr>
                <w:rFonts w:eastAsia="宋体" w:cstheme="minorHAnsi"/>
                <w:color w:val="000000"/>
                <w:kern w:val="0"/>
                <w:szCs w:val="21"/>
              </w:rPr>
              <w:t xml:space="preserve">Early enteral nutrition </w:t>
            </w:r>
          </w:p>
        </w:tc>
        <w:tc>
          <w:tcPr>
            <w:tcW w:w="11480" w:type="dxa"/>
            <w:shd w:val="clear" w:color="auto" w:fill="auto"/>
            <w:vAlign w:val="center"/>
          </w:tcPr>
          <w:p w:rsidR="00F17A05" w:rsidRDefault="00F17A05" w:rsidP="003802DB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BE6C54">
              <w:rPr>
                <w:rFonts w:eastAsia="宋体" w:cstheme="minorHAnsi"/>
                <w:color w:val="000000"/>
                <w:kern w:val="0"/>
                <w:szCs w:val="21"/>
              </w:rPr>
              <w:t>Enteral nutrition within 48-72 hours of admission</w:t>
            </w:r>
            <w:r>
              <w:rPr>
                <w:rFonts w:eastAsia="宋体" w:cstheme="minorHAnsi" w:hint="eastAsia"/>
                <w:color w:val="000000"/>
                <w:kern w:val="0"/>
                <w:szCs w:val="21"/>
              </w:rPr>
              <w:t>.</w:t>
            </w:r>
          </w:p>
        </w:tc>
      </w:tr>
      <w:tr w:rsidR="00F17A05" w:rsidRPr="00055667" w:rsidTr="00A83FF0">
        <w:trPr>
          <w:trHeight w:val="288"/>
        </w:trPr>
        <w:tc>
          <w:tcPr>
            <w:tcW w:w="2780" w:type="dxa"/>
            <w:shd w:val="clear" w:color="auto" w:fill="auto"/>
            <w:vAlign w:val="center"/>
          </w:tcPr>
          <w:p w:rsidR="00F17A05" w:rsidRPr="00867DC9" w:rsidRDefault="00F17A05" w:rsidP="00AC3654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E1D42">
              <w:rPr>
                <w:rFonts w:eastAsia="宋体" w:cstheme="minorHAnsi"/>
                <w:color w:val="000000"/>
                <w:kern w:val="0"/>
                <w:szCs w:val="21"/>
              </w:rPr>
              <w:t>G</w:t>
            </w:r>
            <w:r w:rsidRPr="00C76D87">
              <w:rPr>
                <w:rFonts w:eastAsia="宋体" w:cstheme="minorHAnsi"/>
                <w:color w:val="000000"/>
                <w:kern w:val="0"/>
                <w:szCs w:val="21"/>
              </w:rPr>
              <w:t>astrointestinal</w:t>
            </w:r>
            <w:r w:rsidRPr="000E1D42">
              <w:rPr>
                <w:rFonts w:eastAsia="宋体" w:cstheme="minorHAnsi"/>
                <w:color w:val="000000"/>
                <w:kern w:val="0"/>
                <w:szCs w:val="21"/>
              </w:rPr>
              <w:t xml:space="preserve"> hemorrhage</w:t>
            </w:r>
            <w:r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begin"/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 &lt;EndNote&gt;&lt;Cite&gt;&lt;Author&gt;Andersson&lt;/Author&gt;&lt;Year&gt;2010&lt;/Year&gt;&lt;RecNum&gt;81&lt;/RecNum&gt;&lt;DisplayText&gt;(3)&lt;/DisplayText&gt;&lt;record&gt;&lt;rec-number&gt;81&lt;/rec-number&gt;&lt;foreign-keys&gt;&lt;key app="EN" db-id="9dvvsf0t3f95afeffz1pt9f705vwrzpxt52f" timestamp="1696434064"&gt;81&lt;/key&gt;&lt;/foreign-keys&gt;&lt;ref-type name="Journal Article"&gt;17&lt;/ref-type&gt;&lt;contributors&gt;&lt;authors&gt;&lt;author&gt;Andersson, E.&lt;/author&gt;&lt;author&gt;Ansari, D.&lt;/author&gt;&lt;author&gt;Andersson, R.&lt;/author&gt;&lt;/authors&gt;&lt;/contributors&gt;&lt;auth-address&gt;Department of Surgery, Clinical Sciences Lund, Lund University and Lund University Hospital, SE-221 85 Lund, Sweden.&lt;/auth-address&gt;&lt;titles&gt;&lt;title&gt;Major haemorrhagic complications of acute pancreatitis&lt;/title&gt;&lt;secondary-title&gt;Br J Surg&lt;/secondary-title&gt;&lt;alt-title&gt;The British journal of surgery&lt;/alt-title&gt;&lt;/titles&gt;&lt;periodical&gt;&lt;full-title&gt;Br J Surg&lt;/full-title&gt;&lt;abbr-1&gt;The British journal of surgery&lt;/abbr-1&gt;&lt;/periodical&gt;&lt;alt-periodical&gt;&lt;full-title&gt;Br J Surg&lt;/full-title&gt;&lt;abbr-1&gt;The British journal of surgery&lt;/abbr-1&gt;&lt;/alt-periodical&gt;&lt;pages&gt;1379-84&lt;/pages&gt;&lt;volume&gt;97&lt;/volume&gt;&lt;number&gt;9&lt;/number&gt;&lt;edition&gt;2010/06/22&lt;/edition&gt;&lt;keywords&gt;&lt;keyword&gt;Acute Disease&lt;/keyword&gt;&lt;keyword&gt;Aged&lt;/keyword&gt;&lt;keyword&gt;Aged, 80 and over&lt;/keyword&gt;&lt;keyword&gt;Female&lt;/keyword&gt;&lt;keyword&gt;Hemorrhage/*etiology/mortality&lt;/keyword&gt;&lt;keyword&gt;Humans&lt;/keyword&gt;&lt;keyword&gt;Male&lt;/keyword&gt;&lt;keyword&gt;Middle Aged&lt;/keyword&gt;&lt;keyword&gt;Pancreatitis/*complications/mortality&lt;/keyword&gt;&lt;keyword&gt;Prognosis&lt;/keyword&gt;&lt;/keywords&gt;&lt;dates&gt;&lt;year&gt;2010&lt;/year&gt;&lt;pub-dates&gt;&lt;date&gt;Sep&lt;/date&gt;&lt;/pub-dates&gt;&lt;/dates&gt;&lt;isbn&gt;0007-1323&lt;/isbn&gt;&lt;accession-num&gt;20564308&lt;/accession-num&gt;&lt;urls&gt;&lt;/urls&gt;&lt;electronic-resource-num&gt;10.1002/bjs.7113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eastAsia="宋体" w:cstheme="minorHAnsi"/>
                <w:noProof/>
                <w:color w:val="000000"/>
                <w:kern w:val="0"/>
                <w:szCs w:val="21"/>
              </w:rPr>
              <w:t>(3)</w: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1480" w:type="dxa"/>
            <w:shd w:val="clear" w:color="auto" w:fill="auto"/>
            <w:vAlign w:val="center"/>
          </w:tcPr>
          <w:p w:rsidR="00F17A05" w:rsidRDefault="00F17A05" w:rsidP="009445AD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C76D87">
              <w:rPr>
                <w:rFonts w:eastAsia="宋体" w:cstheme="minorHAnsi"/>
                <w:color w:val="000000"/>
                <w:kern w:val="0"/>
                <w:szCs w:val="21"/>
              </w:rPr>
              <w:t>Gastrointestinal</w:t>
            </w:r>
            <w:r w:rsidRPr="000E1D42">
              <w:rPr>
                <w:rFonts w:eastAsia="宋体" w:cstheme="minorHAnsi"/>
                <w:color w:val="000000"/>
                <w:kern w:val="0"/>
                <w:szCs w:val="21"/>
              </w:rPr>
              <w:t xml:space="preserve"> hemorrhage was defined by the presence</w:t>
            </w:r>
            <w:r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 w:rsidRPr="000E1D42">
              <w:rPr>
                <w:rFonts w:eastAsia="宋体" w:cstheme="minorHAnsi"/>
                <w:color w:val="000000"/>
                <w:kern w:val="0"/>
                <w:szCs w:val="21"/>
              </w:rPr>
              <w:t>of hematemesis, melena, hematochezia or blood in</w:t>
            </w:r>
            <w:r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 w:rsidRPr="000E1D42">
              <w:rPr>
                <w:rFonts w:eastAsia="宋体" w:cstheme="minorHAnsi"/>
                <w:color w:val="000000"/>
                <w:kern w:val="0"/>
                <w:szCs w:val="21"/>
              </w:rPr>
              <w:t>the nasogastric tube.</w:t>
            </w:r>
          </w:p>
        </w:tc>
      </w:tr>
      <w:tr w:rsidR="00F17A05" w:rsidRPr="00055667" w:rsidTr="00A83FF0">
        <w:trPr>
          <w:trHeight w:val="288"/>
        </w:trPr>
        <w:tc>
          <w:tcPr>
            <w:tcW w:w="2780" w:type="dxa"/>
            <w:shd w:val="clear" w:color="auto" w:fill="auto"/>
            <w:vAlign w:val="center"/>
          </w:tcPr>
          <w:p w:rsidR="00F17A05" w:rsidRPr="00867DC9" w:rsidRDefault="00F17A05" w:rsidP="00AC3654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E1D42">
              <w:rPr>
                <w:rFonts w:eastAsia="宋体" w:cstheme="minorHAnsi"/>
                <w:color w:val="000000"/>
                <w:kern w:val="0"/>
                <w:szCs w:val="21"/>
              </w:rPr>
              <w:t>Intra-abdominal hemorrhage</w: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begin"/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 &lt;EndNote&gt;&lt;Cite&gt;&lt;Author&gt;Andersson&lt;/Author&gt;&lt;Year&gt;2010&lt;/Year&gt;&lt;RecNum&gt;81&lt;/RecNum&gt;&lt;DisplayText&gt;(3)&lt;/DisplayText&gt;&lt;record&gt;&lt;rec-number&gt;81&lt;/rec-number&gt;&lt;foreign-keys&gt;&lt;key app="EN" db-id="9dvvsf0t3f95afeffz1pt9f705vwrzpxt52f" timestamp="1696434064"&gt;81&lt;/key&gt;&lt;/foreign-keys&gt;&lt;ref-type name="Journal Article"&gt;17&lt;/ref-type&gt;&lt;contributors&gt;&lt;authors&gt;&lt;author&gt;Andersson, E.&lt;/author&gt;&lt;author&gt;Ansari, D.&lt;/author&gt;&lt;author&gt;Andersson, R.&lt;/author&gt;&lt;/authors&gt;&lt;/contributors&gt;&lt;auth-address&gt;Department of Surgery, Clinical Sciences Lund, Lund University and Lund University Hospital, SE-221 85 Lund, Sweden.&lt;/auth-address&gt;&lt;titles&gt;&lt;title&gt;Major haemorrhagic complications of acute pancreatitis&lt;/title&gt;&lt;secondary-title&gt;Br J Surg&lt;/secondary-title&gt;&lt;alt-title&gt;The British journal of surgery&lt;/alt-title&gt;&lt;/titles&gt;&lt;periodical&gt;&lt;full-title&gt;Br J Surg&lt;/full-title&gt;&lt;abbr-1&gt;The British journal of surgery&lt;/abbr-1&gt;&lt;/periodical&gt;&lt;alt-periodical&gt;&lt;full-title&gt;Br J Surg&lt;/full-title&gt;&lt;abbr-1&gt;The British journal of surgery&lt;/abbr-1&gt;&lt;/alt-periodical&gt;&lt;pages&gt;1379-84&lt;/pages&gt;&lt;volume&gt;97&lt;/volume&gt;&lt;number&gt;9&lt;/number&gt;&lt;edition&gt;2010/06/22&lt;/edition&gt;&lt;keywords&gt;&lt;keyword&gt;Acute Disease&lt;/keyword&gt;&lt;keyword&gt;Aged&lt;/keyword&gt;&lt;keyword&gt;Aged, 80 and over&lt;/keyword&gt;&lt;keyword&gt;Female&lt;/keyword&gt;&lt;keyword&gt;Hemorrhage/*etiology/mortality&lt;/keyword&gt;&lt;keyword&gt;Humans&lt;/keyword&gt;&lt;keyword&gt;Male&lt;/keyword&gt;&lt;keyword&gt;Middle Aged&lt;/keyword&gt;&lt;keyword&gt;Pancreatitis/*complications/mortality&lt;/keyword&gt;&lt;keyword&gt;Prognosis&lt;/keyword&gt;&lt;/keywords&gt;&lt;dates&gt;&lt;year&gt;2010&lt;/year&gt;&lt;pub-dates&gt;&lt;date&gt;Sep&lt;/date&gt;&lt;/pub-dates&gt;&lt;/dates&gt;&lt;isbn&gt;0007-1323&lt;/isbn&gt;&lt;accession-num&gt;20564308&lt;/accession-num&gt;&lt;urls&gt;&lt;/urls&gt;&lt;electronic-resource-num&gt;10.1002/bjs.7113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eastAsia="宋体" w:cstheme="minorHAnsi"/>
                <w:noProof/>
                <w:color w:val="000000"/>
                <w:kern w:val="0"/>
                <w:szCs w:val="21"/>
              </w:rPr>
              <w:t>(3)</w: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1480" w:type="dxa"/>
            <w:shd w:val="clear" w:color="auto" w:fill="auto"/>
            <w:vAlign w:val="center"/>
          </w:tcPr>
          <w:p w:rsidR="00F17A05" w:rsidRPr="000E1D42" w:rsidRDefault="00F17A05" w:rsidP="009445AD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0E1D42">
              <w:rPr>
                <w:rFonts w:eastAsia="宋体" w:cstheme="minorHAnsi"/>
                <w:color w:val="000000"/>
                <w:kern w:val="0"/>
                <w:szCs w:val="21"/>
              </w:rPr>
              <w:t>Intra-abdominal hemorrhage was</w:t>
            </w:r>
            <w:r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 w:rsidRPr="000E1D42">
              <w:rPr>
                <w:rFonts w:eastAsia="宋体" w:cstheme="minorHAnsi"/>
                <w:color w:val="000000"/>
                <w:kern w:val="0"/>
                <w:szCs w:val="21"/>
              </w:rPr>
              <w:t>characterized by emanation of blood through drains,</w:t>
            </w:r>
            <w:r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 w:rsidRPr="000E1D42">
              <w:rPr>
                <w:rFonts w:eastAsia="宋体" w:cstheme="minorHAnsi"/>
                <w:color w:val="000000"/>
                <w:kern w:val="0"/>
                <w:szCs w:val="21"/>
              </w:rPr>
              <w:t>or contrast-enhanced CT findings</w:t>
            </w:r>
            <w:r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 w:rsidRPr="000E1D42">
              <w:rPr>
                <w:rFonts w:eastAsia="宋体" w:cstheme="minorHAnsi"/>
                <w:color w:val="000000"/>
                <w:kern w:val="0"/>
                <w:szCs w:val="21"/>
              </w:rPr>
              <w:t>consistent with intra-abdominal bleeding.</w:t>
            </w:r>
          </w:p>
        </w:tc>
      </w:tr>
      <w:tr w:rsidR="00F17A05" w:rsidRPr="00055667" w:rsidTr="0059382D">
        <w:trPr>
          <w:trHeight w:val="288"/>
        </w:trPr>
        <w:tc>
          <w:tcPr>
            <w:tcW w:w="2780" w:type="dxa"/>
            <w:shd w:val="clear" w:color="auto" w:fill="auto"/>
            <w:vAlign w:val="center"/>
          </w:tcPr>
          <w:p w:rsidR="00F17A05" w:rsidRPr="00055667" w:rsidRDefault="00F17A05" w:rsidP="0030549B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A83FF0">
              <w:rPr>
                <w:rFonts w:eastAsia="宋体" w:cstheme="minorHAnsi"/>
                <w:color w:val="000000"/>
                <w:kern w:val="0"/>
                <w:szCs w:val="21"/>
              </w:rPr>
              <w:t>Pancreatic fistula</w:t>
            </w:r>
            <w:r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begin"/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 &lt;EndNote&gt;&lt;Cite&gt;&lt;Author&gt;Cečka&lt;/Author&gt;&lt;Year&gt;2013&lt;/Year&gt;&lt;RecNum&gt;80&lt;/RecNum&gt;&lt;DisplayText&gt;(4)&lt;/DisplayText&gt;&lt;record&gt;&lt;rec-number&gt;80&lt;/rec-number&gt;&lt;foreign-keys&gt;&lt;key app="EN" db-id="9dvvsf0t3f95afeffz1pt9f705vwrzpxt52f" timestamp="1696433980"&gt;80&lt;/key&gt;&lt;/foreign-keys&gt;&lt;ref-type name="Journal Article"&gt;17&lt;/ref-type&gt;&lt;contributors&gt;&lt;authors&gt;&lt;author&gt;Cečka, F.&lt;/author&gt;&lt;author&gt;Jon, B.&lt;/author&gt;&lt;author&gt;Subrt, Z.&lt;/author&gt;&lt;author&gt;Ferko, A.&lt;/author&gt;&lt;/authors&gt;&lt;/contributors&gt;&lt;auth-address&gt;Chirurgická klinika Fakultní nemocnice Hradec Králové a Lékarské fakulty UK v Hradci Králové. filip.cecka@seznam.cz&lt;/auth-address&gt;&lt;titles&gt;&lt;title&gt;[Pancreatic fistula - definition, risk factors and treatment options]&lt;/title&gt;&lt;secondary-title&gt;Rozhl Chir&lt;/secondary-title&gt;&lt;alt-title&gt;Rozhledy v chirurgii : mesicnik Ceskoslovenske chirurgicke spolecnosti&lt;/alt-title&gt;&lt;/titles&gt;&lt;periodical&gt;&lt;full-title&gt;Rozhl Chir&lt;/full-title&gt;&lt;abbr-1&gt;Rozhledy v chirurgii : mesicnik Ceskoslovenske chirurgicke spolecnosti&lt;/abbr-1&gt;&lt;/periodical&gt;&lt;alt-periodical&gt;&lt;full-title&gt;Rozhl Chir&lt;/full-title&gt;&lt;abbr-1&gt;Rozhledy v chirurgii : mesicnik Ceskoslovenske chirurgicke spolecnosti&lt;/abbr-1&gt;&lt;/alt-periodical&gt;&lt;pages&gt;77-84&lt;/pages&gt;&lt;volume&gt;92&lt;/volume&gt;&lt;number&gt;2&lt;/number&gt;&lt;edition&gt;2013/04/13&lt;/edition&gt;&lt;keywords&gt;&lt;keyword&gt;Humans&lt;/keyword&gt;&lt;keyword&gt;*Pancreatic Fistula/diagnosis/etiology/therapy&lt;/keyword&gt;&lt;keyword&gt;Risk Factors&lt;/keyword&gt;&lt;/keywords&gt;&lt;dates&gt;&lt;year&gt;2013&lt;/year&gt;&lt;pub-dates&gt;&lt;date&gt;Feb&lt;/date&gt;&lt;/pub-dates&gt;&lt;/dates&gt;&lt;orig-pub&gt;Pankreatická píštěl - definice, rizikové faktory a možnosti léčby.&lt;/orig-pub&gt;&lt;isbn&gt;0035-9351 (Print)&amp;#xD;0035-9351&lt;/isbn&gt;&lt;accession-num&gt;23578342&lt;/accession-num&gt;&lt;urls&gt;&lt;/urls&gt;&lt;remote-database-provider&gt;NLM&lt;/remote-database-provider&gt;&lt;language&gt;cze&lt;/language&gt;&lt;/record&gt;&lt;/Cite&gt;&lt;/EndNote&gt;</w:instrTex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eastAsia="宋体" w:cstheme="minorHAnsi"/>
                <w:noProof/>
                <w:color w:val="000000"/>
                <w:kern w:val="0"/>
                <w:szCs w:val="21"/>
              </w:rPr>
              <w:t>(4)</w: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1480" w:type="dxa"/>
            <w:shd w:val="clear" w:color="auto" w:fill="auto"/>
            <w:vAlign w:val="center"/>
          </w:tcPr>
          <w:p w:rsidR="00F17A05" w:rsidRDefault="00F17A05" w:rsidP="00FD5E5C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 w:rsidRPr="00A83FF0">
              <w:rPr>
                <w:rFonts w:eastAsia="宋体" w:cstheme="minorHAnsi"/>
                <w:color w:val="000000"/>
                <w:kern w:val="0"/>
                <w:szCs w:val="21"/>
              </w:rPr>
              <w:t xml:space="preserve">Amylase levels in drains or </w:t>
            </w:r>
            <w:proofErr w:type="spellStart"/>
            <w:r w:rsidRPr="00A83FF0">
              <w:rPr>
                <w:rFonts w:eastAsia="宋体" w:cstheme="minorHAnsi"/>
                <w:color w:val="000000"/>
                <w:kern w:val="0"/>
                <w:szCs w:val="21"/>
              </w:rPr>
              <w:t>periwound</w:t>
            </w:r>
            <w:proofErr w:type="spellEnd"/>
            <w:r w:rsidRPr="00A83FF0">
              <w:rPr>
                <w:rFonts w:eastAsia="宋体" w:cstheme="minorHAnsi"/>
                <w:color w:val="000000"/>
                <w:kern w:val="0"/>
                <w:szCs w:val="21"/>
              </w:rPr>
              <w:t xml:space="preserve"> exudate were more than three times that of serum.</w:t>
            </w:r>
          </w:p>
        </w:tc>
      </w:tr>
      <w:tr w:rsidR="00F17A05" w:rsidRPr="00055667" w:rsidTr="0059382D">
        <w:trPr>
          <w:trHeight w:val="288"/>
        </w:trPr>
        <w:tc>
          <w:tcPr>
            <w:tcW w:w="2780" w:type="dxa"/>
            <w:shd w:val="clear" w:color="auto" w:fill="auto"/>
            <w:vAlign w:val="center"/>
          </w:tcPr>
          <w:p w:rsidR="00F17A05" w:rsidRPr="00055667" w:rsidRDefault="00F17A05" w:rsidP="0030549B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>
              <w:rPr>
                <w:rFonts w:eastAsia="宋体" w:cstheme="minorHAnsi" w:hint="eastAsia"/>
                <w:color w:val="000000"/>
                <w:kern w:val="0"/>
                <w:szCs w:val="21"/>
              </w:rPr>
              <w:t>A</w:t>
            </w:r>
            <w:r w:rsidRPr="00A43B05">
              <w:rPr>
                <w:rFonts w:eastAsia="宋体" w:cstheme="minorHAnsi"/>
                <w:color w:val="000000"/>
                <w:kern w:val="0"/>
                <w:szCs w:val="21"/>
              </w:rPr>
              <w:t>bdominal compartment syndrome</w:t>
            </w:r>
            <w:r>
              <w:rPr>
                <w:rFonts w:eastAsia="宋体" w:cstheme="minorHAnsi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begin">
                <w:fldData xml:space="preserve">PEVuZE5vdGU+PENpdGU+PEF1dGhvcj5Tb3NhPC9BdXRob3I+PFllYXI+MjAxOTwvWWVhcj48UmVj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 </w:instrTex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begin">
                <w:fldData xml:space="preserve">PEVuZE5vdGU+PENpdGU+PEF1dGhvcj5Tb3NhPC9BdXRob3I+PFllYXI+MjAxOTwvWWVhcj48UmVj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</w:fldData>
              </w:fldChar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instrText xml:space="preserve"> ADDIN EN.CITE.DATA </w:instrTex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eastAsia="宋体" w:cstheme="minorHAnsi"/>
                <w:noProof/>
                <w:color w:val="000000"/>
                <w:kern w:val="0"/>
                <w:szCs w:val="21"/>
              </w:rPr>
              <w:t>(5)</w:t>
            </w:r>
            <w:r>
              <w:rPr>
                <w:rFonts w:eastAsia="宋体" w:cstheme="minorHAnsi"/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1480" w:type="dxa"/>
            <w:shd w:val="clear" w:color="auto" w:fill="auto"/>
            <w:vAlign w:val="center"/>
          </w:tcPr>
          <w:p w:rsidR="00F17A05" w:rsidRPr="00055667" w:rsidRDefault="00F17A05" w:rsidP="005974D9">
            <w:pPr>
              <w:widowControl/>
              <w:jc w:val="left"/>
              <w:rPr>
                <w:rFonts w:eastAsia="宋体" w:cstheme="minorHAnsi"/>
                <w:color w:val="000000"/>
                <w:kern w:val="0"/>
                <w:szCs w:val="21"/>
              </w:rPr>
            </w:pPr>
            <w:r>
              <w:rPr>
                <w:rFonts w:eastAsia="宋体" w:cstheme="minorHAnsi" w:hint="eastAsia"/>
                <w:color w:val="000000"/>
                <w:kern w:val="0"/>
                <w:szCs w:val="21"/>
              </w:rPr>
              <w:t>A</w:t>
            </w:r>
            <w:r w:rsidRPr="00055667">
              <w:rPr>
                <w:rFonts w:eastAsia="宋体" w:cstheme="minorHAnsi"/>
                <w:color w:val="000000"/>
                <w:kern w:val="0"/>
                <w:szCs w:val="21"/>
              </w:rPr>
              <w:t xml:space="preserve"> sustained intra-abdominal pressure (IAP) &gt;20 mmHg (with/without an abdominal perfusion pressure [APP] &lt;60 mmHg) associated with new onset organ dysfunction/failure.</w:t>
            </w:r>
          </w:p>
        </w:tc>
      </w:tr>
    </w:tbl>
    <w:p w:rsidR="006D51CA" w:rsidRDefault="006D51CA"/>
    <w:p w:rsidR="00C76D87" w:rsidRDefault="00C76D87"/>
    <w:p w:rsidR="0030549B" w:rsidRPr="0030549B" w:rsidRDefault="00C76D87" w:rsidP="0030549B">
      <w:pPr>
        <w:pStyle w:val="EndNoteBibliography"/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="0030549B" w:rsidRPr="0030549B">
        <w:t>1.</w:t>
      </w:r>
      <w:r w:rsidR="0030549B" w:rsidRPr="0030549B">
        <w:tab/>
        <w:t>Banks PA, Bollen TL, Dervenis C, Gooszen HG, Johnson CD, Sarr MG, et al. Classification of acute pancreatitis--2012: revision of the Atlanta classification and definitions by international consensus. Gut. 2013;62(1):102-11.</w:t>
      </w:r>
      <w:hyperlink r:id="rId7" w:history="1">
        <w:r w:rsidR="0030549B" w:rsidRPr="0030549B">
          <w:rPr>
            <w:rStyle w:val="a6"/>
          </w:rPr>
          <w:t>http://dx.doi.org/10.1136/gutjnl-2012-302779</w:t>
        </w:r>
      </w:hyperlink>
      <w:r w:rsidR="0030549B" w:rsidRPr="0030549B">
        <w:t>.</w:t>
      </w:r>
    </w:p>
    <w:p w:rsidR="0030549B" w:rsidRPr="0030549B" w:rsidRDefault="0030549B" w:rsidP="0030549B">
      <w:pPr>
        <w:pStyle w:val="EndNoteBibliography"/>
      </w:pPr>
      <w:r w:rsidRPr="0030549B">
        <w:t>2.</w:t>
      </w:r>
      <w:r w:rsidRPr="0030549B">
        <w:tab/>
        <w:t>Marshall JC, Cook DJ, Christou NV, Bernard GR, Sprung CL, Sibbald WJ. Multiple organ dysfunction score: a reliable descriptor of a complex clinical outcome. Critical care medicine. 1995;23(10):1638-52.</w:t>
      </w:r>
      <w:hyperlink r:id="rId8" w:history="1">
        <w:r w:rsidRPr="0030549B">
          <w:rPr>
            <w:rStyle w:val="a6"/>
          </w:rPr>
          <w:t>http://dx.doi.org/10.1097/00003246-199510000-00007</w:t>
        </w:r>
      </w:hyperlink>
      <w:r w:rsidRPr="0030549B">
        <w:t>.</w:t>
      </w:r>
    </w:p>
    <w:p w:rsidR="0030549B" w:rsidRPr="0030549B" w:rsidRDefault="0030549B" w:rsidP="0030549B">
      <w:pPr>
        <w:pStyle w:val="EndNoteBibliography"/>
      </w:pPr>
      <w:r w:rsidRPr="0030549B">
        <w:t>3.</w:t>
      </w:r>
      <w:r w:rsidRPr="0030549B">
        <w:tab/>
        <w:t>Andersson E, Ansari D, Andersson R. Major haemorrhagic complications of acute pancreatitis. The British journal of surgery. 2010;97(9):1379-84.</w:t>
      </w:r>
      <w:hyperlink r:id="rId9" w:history="1">
        <w:r w:rsidRPr="0030549B">
          <w:rPr>
            <w:rStyle w:val="a6"/>
          </w:rPr>
          <w:t>http://dx.doi.org/10.1002/bjs.7113</w:t>
        </w:r>
      </w:hyperlink>
      <w:r w:rsidRPr="0030549B">
        <w:t>.</w:t>
      </w:r>
    </w:p>
    <w:p w:rsidR="0030549B" w:rsidRPr="0030549B" w:rsidRDefault="0030549B" w:rsidP="0030549B">
      <w:pPr>
        <w:pStyle w:val="EndNoteBibliography"/>
      </w:pPr>
      <w:r w:rsidRPr="0030549B">
        <w:t>4.</w:t>
      </w:r>
      <w:r w:rsidRPr="0030549B">
        <w:tab/>
        <w:t>Cečka F, Jon B, Subrt Z, Ferko A. [Pancreatic fistula - definition, risk factors and treatment options]. Rozhledy v chirurgii : mesicnik Ceskoslovenske chirurgicke spolecnosti. 2013;92(2):77-84</w:t>
      </w:r>
    </w:p>
    <w:p w:rsidR="0030549B" w:rsidRPr="0030549B" w:rsidRDefault="0030549B" w:rsidP="0030549B">
      <w:pPr>
        <w:pStyle w:val="EndNoteBibliography"/>
      </w:pPr>
      <w:r w:rsidRPr="0030549B">
        <w:t>5.</w:t>
      </w:r>
      <w:r w:rsidRPr="0030549B">
        <w:tab/>
        <w:t>Sosa G, Gandham N, Landeras V, Calimag AP, Lerma E. Abdominal compartment syndrome. Disease-a-month : DM. 2019;65(1):5-19.</w:t>
      </w:r>
      <w:hyperlink r:id="rId10" w:history="1">
        <w:r w:rsidRPr="0030549B">
          <w:rPr>
            <w:rStyle w:val="a6"/>
          </w:rPr>
          <w:t>http://dx.doi.org/10.1016/j.disamonth.2018.04.003</w:t>
        </w:r>
      </w:hyperlink>
      <w:r w:rsidRPr="0030549B">
        <w:t>.</w:t>
      </w:r>
    </w:p>
    <w:p w:rsidR="00FD5E5C" w:rsidRDefault="00C76D87">
      <w:r>
        <w:fldChar w:fldCharType="end"/>
      </w:r>
    </w:p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tbl>
      <w:tblPr>
        <w:tblW w:w="7200" w:type="dxa"/>
        <w:tblInd w:w="93" w:type="dxa"/>
        <w:tblLook w:val="04A0" w:firstRow="1" w:lastRow="0" w:firstColumn="1" w:lastColumn="0" w:noHBand="0" w:noVBand="1"/>
      </w:tblPr>
      <w:tblGrid>
        <w:gridCol w:w="2058"/>
        <w:gridCol w:w="2198"/>
        <w:gridCol w:w="2196"/>
        <w:gridCol w:w="748"/>
      </w:tblGrid>
      <w:tr w:rsidR="00DE706F" w:rsidRPr="007950FA" w:rsidTr="001C58FE">
        <w:trPr>
          <w:trHeight w:val="1152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 xml:space="preserve">TABLE S2 Baseline characteristics and clinical characteristics of patients with </w:t>
            </w:r>
            <w:proofErr w:type="spellStart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necrotising</w:t>
            </w:r>
            <w:proofErr w:type="spellEnd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pancreatitis at admission to the hospital After PSM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950F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With Fistula</w:t>
            </w:r>
            <w:r w:rsidRPr="007950FA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n=99</w:t>
            </w:r>
            <w:r w:rsidRPr="007950FA">
              <w:rPr>
                <w:rFonts w:ascii="宋体" w:eastAsia="宋体" w:hAnsi="宋体" w:cs="Calibri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Without Fistula(n=99)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 value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Age (years)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37-53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38-56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0.429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Male sex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(58.6%)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(64.6%)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0.381</w:t>
            </w:r>
          </w:p>
        </w:tc>
      </w:tr>
      <w:tr w:rsidR="00DE706F" w:rsidRPr="007950FA" w:rsidTr="001C58FE">
        <w:trPr>
          <w:trHeight w:val="576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Etiology of pancreatitis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0.609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Biliary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40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(40.4%)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47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(47.5%)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Hyperlipidemia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(35.4%)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(35.4%)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Alcohol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(8.1%)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(5.1%)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Others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16.2%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(12.1%)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Smoking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(34.3%)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0.162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Drinking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23.2%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30.3%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0.261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Hypertension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(19.2%)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0.305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Diabetes mellitus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15.2%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2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(12.1%)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0.534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WBC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12.17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8.91-17.01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12.17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8.5-15.51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0.343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PCT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1.42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0.39-4.7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1.29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0.28-7.76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0.383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Blood urea nitrogen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4.4-11.1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6.5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4-11.5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0.613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Albumin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30.5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27.70-33.3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30.2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27.2-34.6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0.881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ASA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0.399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39(39.4%)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48.5%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27(27.3%)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706F" w:rsidRPr="007950FA" w:rsidTr="00764A6C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33(33.3%)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26.3%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706F" w:rsidRPr="007950FA" w:rsidTr="00764A6C">
        <w:trPr>
          <w:trHeight w:val="288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>CTSI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4-9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5-9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0.436</w:t>
            </w:r>
          </w:p>
        </w:tc>
      </w:tr>
      <w:tr w:rsidR="00DE706F" w:rsidRPr="007950FA" w:rsidTr="00764A6C">
        <w:trPr>
          <w:trHeight w:val="864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Extent of parenchymal necrosis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0.485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32.9%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41.3%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32.9%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34.2%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33.3%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706F" w:rsidRPr="007950FA" w:rsidTr="001C58FE">
        <w:trPr>
          <w:trHeight w:val="864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Location of parenchymal necrosis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Head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28.3%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23.2%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0.416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Neck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27(27.3%)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0.747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Body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52.5%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56.6%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0.568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Tail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47.5%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40.4%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0.316</w:t>
            </w:r>
          </w:p>
        </w:tc>
      </w:tr>
      <w:tr w:rsidR="00DE706F" w:rsidRPr="007950FA" w:rsidTr="001C58FE">
        <w:trPr>
          <w:trHeight w:val="576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Peripancreatic necrosis only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26.3%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24.2%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0.744</w:t>
            </w:r>
          </w:p>
        </w:tc>
      </w:tr>
      <w:tr w:rsidR="00DE706F" w:rsidRPr="007950FA" w:rsidTr="001C58FE">
        <w:trPr>
          <w:trHeight w:val="324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Early organ </w:t>
            </w:r>
            <w:proofErr w:type="spellStart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failure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  <w:vertAlign w:val="superscript"/>
              </w:rPr>
              <w:t>a</w:t>
            </w:r>
            <w:proofErr w:type="spellEnd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66.7%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 xml:space="preserve">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(69.7%)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0.647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Cardiovascular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31.3%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27.3%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0.532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Respiratory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65.7%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68.7%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0.65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Renal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33.3%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28.3%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0.442</w:t>
            </w:r>
          </w:p>
        </w:tc>
      </w:tr>
      <w:tr w:rsidR="00DE706F" w:rsidRPr="007950FA" w:rsidTr="001C58FE">
        <w:trPr>
          <w:trHeight w:val="612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Early persistent organ </w:t>
            </w:r>
            <w:proofErr w:type="spellStart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failure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  <w:vertAlign w:val="superscript"/>
              </w:rPr>
              <w:t>b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62.6%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59(59.6%)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0.662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Cardiovascular 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29.3%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0.523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Respiratory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61.6%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58.6%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0.663</w:t>
            </w:r>
          </w:p>
        </w:tc>
      </w:tr>
      <w:tr w:rsidR="00DE706F" w:rsidRPr="007950FA" w:rsidTr="00764A6C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Renal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33.3%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27.3%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0.353</w:t>
            </w:r>
          </w:p>
        </w:tc>
      </w:tr>
      <w:tr w:rsidR="00DE706F" w:rsidRPr="007950FA" w:rsidTr="00764A6C">
        <w:trPr>
          <w:trHeight w:val="90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lastRenderedPageBreak/>
              <w:t xml:space="preserve">Early persistent multiple organ </w:t>
            </w:r>
            <w:proofErr w:type="spellStart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failure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  <w:vertAlign w:val="superscript"/>
              </w:rPr>
              <w:t>c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37.4%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34.3%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0.657</w:t>
            </w:r>
          </w:p>
        </w:tc>
      </w:tr>
      <w:tr w:rsidR="00DE706F" w:rsidRPr="007950FA" w:rsidTr="00764A6C">
        <w:trPr>
          <w:trHeight w:val="288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EEN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19.2%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13.1%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0.247</w:t>
            </w:r>
          </w:p>
        </w:tc>
      </w:tr>
      <w:tr w:rsidR="00DE706F" w:rsidRPr="007950FA" w:rsidTr="001C58FE">
        <w:trPr>
          <w:trHeight w:val="288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Early ICU-admission</w:t>
            </w:r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64.6%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62.6%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0.768</w:t>
            </w:r>
          </w:p>
        </w:tc>
      </w:tr>
      <w:tr w:rsidR="00DE706F" w:rsidRPr="007950FA" w:rsidTr="001C58FE">
        <w:trPr>
          <w:trHeight w:val="324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Infected </w:t>
            </w:r>
            <w:proofErr w:type="spellStart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necrosis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  <w:vertAlign w:val="superscript"/>
              </w:rPr>
              <w:t>d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69.7%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68.7%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0.878</w:t>
            </w:r>
          </w:p>
        </w:tc>
      </w:tr>
      <w:tr w:rsidR="00DE706F" w:rsidRPr="007950FA" w:rsidTr="00DE706F">
        <w:trPr>
          <w:trHeight w:val="324"/>
        </w:trPr>
        <w:tc>
          <w:tcPr>
            <w:tcW w:w="2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Prior </w:t>
            </w:r>
            <w:proofErr w:type="spellStart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intervention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  <w:vertAlign w:val="superscript"/>
              </w:rPr>
              <w:t>e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83.8%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80.8%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）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0.576</w:t>
            </w:r>
          </w:p>
        </w:tc>
      </w:tr>
      <w:tr w:rsidR="00DE706F" w:rsidRPr="007950FA" w:rsidTr="00DE706F">
        <w:trPr>
          <w:trHeight w:val="288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Mortality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25 (25.3%)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22 (22.2%)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22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0.616</w:t>
            </w:r>
          </w:p>
        </w:tc>
      </w:tr>
      <w:tr w:rsidR="00DE706F" w:rsidRPr="007950FA" w:rsidTr="00DE706F">
        <w:trPr>
          <w:trHeight w:val="3012"/>
        </w:trPr>
        <w:tc>
          <w:tcPr>
            <w:tcW w:w="72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</w:rPr>
            </w:pPr>
            <w:proofErr w:type="spellStart"/>
            <w:proofErr w:type="gramStart"/>
            <w:r w:rsidRPr="007950FA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  <w:vertAlign w:val="superscript"/>
              </w:rPr>
              <w:t>a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ICU</w:t>
            </w:r>
            <w:proofErr w:type="spellEnd"/>
            <w:proofErr w:type="gramEnd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admission within 7 days after admission. </w:t>
            </w:r>
            <w:proofErr w:type="spellStart"/>
            <w:proofErr w:type="gramStart"/>
            <w:r w:rsidRPr="007950FA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  <w:vertAlign w:val="superscript"/>
              </w:rPr>
              <w:t>b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organ</w:t>
            </w:r>
            <w:proofErr w:type="spellEnd"/>
            <w:proofErr w:type="gramEnd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failure within 7 days after admission. </w:t>
            </w:r>
            <w:proofErr w:type="spellStart"/>
            <w:proofErr w:type="gramStart"/>
            <w:r w:rsidRPr="007950FA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  <w:vertAlign w:val="superscript"/>
              </w:rPr>
              <w:t>c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organ</w:t>
            </w:r>
            <w:proofErr w:type="spellEnd"/>
            <w:proofErr w:type="gramEnd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failure within 7 days after admission. </w:t>
            </w:r>
            <w:proofErr w:type="spellStart"/>
            <w:proofErr w:type="gramStart"/>
            <w:r w:rsidRPr="007950FA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  <w:vertAlign w:val="superscript"/>
              </w:rPr>
              <w:t>d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before</w:t>
            </w:r>
            <w:proofErr w:type="spellEnd"/>
            <w:proofErr w:type="gramEnd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diagnosis fistula of the gastrointestinal tract. </w:t>
            </w:r>
            <w:proofErr w:type="spellStart"/>
            <w:proofErr w:type="gramStart"/>
            <w:r w:rsidRPr="007950FA">
              <w:rPr>
                <w:rFonts w:ascii="Calibri" w:eastAsia="宋体" w:hAnsi="Calibri" w:cs="Calibri"/>
                <w:color w:val="000000"/>
                <w:kern w:val="0"/>
                <w:sz w:val="32"/>
                <w:szCs w:val="32"/>
                <w:vertAlign w:val="superscript"/>
              </w:rPr>
              <w:t>e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before</w:t>
            </w:r>
            <w:proofErr w:type="spellEnd"/>
            <w:proofErr w:type="gramEnd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 xml:space="preserve"> diagnosis fistula of the gastrointestinal tract.                                                                 Abbreviations: WBC white blood cells, PCT </w:t>
            </w:r>
            <w:proofErr w:type="spellStart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procalcitonin</w:t>
            </w:r>
            <w:proofErr w:type="spellEnd"/>
            <w:r w:rsidRPr="007950FA">
              <w:rPr>
                <w:rFonts w:ascii="Calibri" w:eastAsia="宋体" w:hAnsi="Calibri" w:cs="Calibri"/>
                <w:color w:val="000000"/>
                <w:kern w:val="0"/>
                <w:sz w:val="22"/>
              </w:rPr>
              <w:t>, ASA American Society of Anesthesiologists, CTSI computer tomography severity index, EEN early enteral nutrition, ICU intensive care unit</w:t>
            </w:r>
          </w:p>
        </w:tc>
      </w:tr>
    </w:tbl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p w:rsidR="00DE706F" w:rsidRDefault="00DE706F"/>
    <w:tbl>
      <w:tblPr>
        <w:tblW w:w="10449" w:type="dxa"/>
        <w:tblInd w:w="93" w:type="dxa"/>
        <w:tblLook w:val="04A0" w:firstRow="1" w:lastRow="0" w:firstColumn="1" w:lastColumn="0" w:noHBand="0" w:noVBand="1"/>
      </w:tblPr>
      <w:tblGrid>
        <w:gridCol w:w="1447"/>
        <w:gridCol w:w="1765"/>
        <w:gridCol w:w="800"/>
        <w:gridCol w:w="1658"/>
        <w:gridCol w:w="800"/>
        <w:gridCol w:w="2164"/>
        <w:gridCol w:w="800"/>
        <w:gridCol w:w="1765"/>
        <w:gridCol w:w="800"/>
      </w:tblGrid>
      <w:tr w:rsidR="00DE706F" w:rsidRPr="007950FA" w:rsidTr="001C58FE">
        <w:trPr>
          <w:trHeight w:val="300"/>
        </w:trPr>
        <w:tc>
          <w:tcPr>
            <w:tcW w:w="104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lastRenderedPageBreak/>
              <w:t xml:space="preserve">Table S3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Univariate logistic regression analysis of the occurrence of a gastrointestinal fistula in patients with necrotizing pancreatitis</w:t>
            </w:r>
          </w:p>
        </w:tc>
      </w:tr>
      <w:tr w:rsidR="00DE706F" w:rsidRPr="007950FA" w:rsidTr="001C58FE">
        <w:trPr>
          <w:trHeight w:val="288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1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Fistula of the gastrointestinal tract</w:t>
            </w:r>
          </w:p>
        </w:tc>
      </w:tr>
      <w:tr w:rsidR="00DE706F" w:rsidRPr="007950FA" w:rsidTr="001C58FE">
        <w:trPr>
          <w:trHeight w:val="32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Overall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Subgroup 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  <w:vertAlign w:val="superscript"/>
              </w:rPr>
              <w:t>a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Subgroup 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  <w:vertAlign w:val="superscript"/>
              </w:rPr>
              <w:t>b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Subgroup 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  <w:vertAlign w:val="superscript"/>
              </w:rPr>
              <w:t>c</w:t>
            </w:r>
          </w:p>
        </w:tc>
      </w:tr>
      <w:tr w:rsidR="00DE706F" w:rsidRPr="007950FA" w:rsidTr="001C58FE">
        <w:trPr>
          <w:trHeight w:val="288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950F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OR (95% CI)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P value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OR (95% CI)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P value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OR (95% CI)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P value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OR (95% CI)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P value</w:t>
            </w:r>
          </w:p>
        </w:tc>
      </w:tr>
      <w:tr w:rsidR="00DE706F" w:rsidRPr="007950FA" w:rsidTr="001C58FE">
        <w:trPr>
          <w:trHeight w:val="86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Hypertension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1.173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0.732-1.881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0.507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0.851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0.447-1.620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0.623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1.493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0.821-2.714)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0.189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0.802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0.345-1.864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0.609</w:t>
            </w:r>
          </w:p>
        </w:tc>
      </w:tr>
      <w:tr w:rsidR="00DE706F" w:rsidRPr="007950FA" w:rsidTr="001C58FE">
        <w:trPr>
          <w:trHeight w:val="86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Diabetes mellitus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1.271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0.715-2.260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0.414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1.424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0.708-2.863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0.321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0.886(0.373-2.101)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0.782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1.006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0.345-2.929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0.992</w:t>
            </w:r>
          </w:p>
        </w:tc>
      </w:tr>
      <w:tr w:rsidR="00DE706F" w:rsidRPr="007950FA" w:rsidTr="001C58FE">
        <w:trPr>
          <w:trHeight w:val="86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WBC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1.020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0.987-1.055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0.234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1.001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0.958-1.045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0.964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1.049(1.007-1.092)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1.039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0.977-1.103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0.222</w:t>
            </w:r>
          </w:p>
        </w:tc>
      </w:tr>
      <w:tr w:rsidR="00DE706F" w:rsidRPr="007950FA" w:rsidTr="001C58FE">
        <w:trPr>
          <w:trHeight w:val="86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PCT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1.007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0.998-1.016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0.134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1.004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0.992-1.017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0.489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1.007(0.995-1.019)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1.012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1.000-1.025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0.047</w:t>
            </w:r>
          </w:p>
        </w:tc>
      </w:tr>
      <w:tr w:rsidR="00DE706F" w:rsidRPr="007950FA" w:rsidTr="001C58FE">
        <w:trPr>
          <w:trHeight w:val="86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Urea nitrogen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1.037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1.009-1.066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1.026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0.990-1.063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0.165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1.044(1.009-1.080)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1.051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0.999-1.105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0.053</w:t>
            </w:r>
          </w:p>
        </w:tc>
      </w:tr>
      <w:tr w:rsidR="00DE706F" w:rsidRPr="007950FA" w:rsidTr="001C58FE">
        <w:trPr>
          <w:trHeight w:val="86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Albumin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0.919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0.882-0.958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0.921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0.875-0.969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0.914(0.865-0.966)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0.914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0.859-0.973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0.005</w:t>
            </w:r>
          </w:p>
        </w:tc>
      </w:tr>
      <w:tr w:rsidR="00DE706F" w:rsidRPr="007950FA" w:rsidTr="00764A6C">
        <w:trPr>
          <w:trHeight w:val="86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CTSI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1.243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1.138-1.357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1.157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1.037-1.292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0.009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1.292(1.148-1.453)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1.278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1.109-1.471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0.001</w:t>
            </w:r>
          </w:p>
        </w:tc>
      </w:tr>
      <w:tr w:rsidR="00DE706F" w:rsidRPr="007950FA" w:rsidTr="00764A6C">
        <w:trPr>
          <w:trHeight w:val="86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lastRenderedPageBreak/>
              <w:t>Pancreatic head and neck necrosis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1.703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1.122-2.586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0.012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2.486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1.487-4.155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0.856(0.461-1.589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0.622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1.645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0.830-3.260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0.154</w:t>
            </w:r>
          </w:p>
        </w:tc>
      </w:tr>
      <w:tr w:rsidR="00DE706F" w:rsidRPr="007950FA" w:rsidTr="00764A6C">
        <w:trPr>
          <w:trHeight w:val="86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Pancreatic body and tail necrosis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1.606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1.058-2.437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0.026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1.037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0.622-1.729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3.067(1.630-5.771)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1.761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0.884-3.509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0.108</w:t>
            </w:r>
          </w:p>
        </w:tc>
      </w:tr>
      <w:tr w:rsidR="00DE706F" w:rsidRPr="007950FA" w:rsidTr="001C58FE">
        <w:trPr>
          <w:trHeight w:val="115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Early persistent cardiovascular failure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2.424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1.530-3.843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1.653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0.893-3.060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0.109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3.111(1.745-5.544)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3.774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1.933-7.365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</w:tr>
      <w:tr w:rsidR="00DE706F" w:rsidRPr="007950FA" w:rsidTr="001C58FE">
        <w:trPr>
          <w:trHeight w:val="115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Early persistent respiratory failure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1.839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1.214-2.787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1.080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0.648-1.798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0.768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3.655(1.943-6.876)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4.994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1.923-12.972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0.001</w:t>
            </w:r>
          </w:p>
        </w:tc>
      </w:tr>
      <w:tr w:rsidR="00DE706F" w:rsidRPr="007950FA" w:rsidTr="001C58FE">
        <w:trPr>
          <w:trHeight w:val="86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Early persistent renal failure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2.396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1.540-3.730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1.637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0.910-2.946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2.770(1.568-4.894)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3.047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1.567-5.925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0.001</w:t>
            </w:r>
          </w:p>
        </w:tc>
      </w:tr>
      <w:tr w:rsidR="00DE706F" w:rsidRPr="007950FA" w:rsidTr="001C58FE">
        <w:trPr>
          <w:trHeight w:val="1152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Early persistent multiple organ failure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2.222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1.449-3.409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1.385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0.780-2.459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0.267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2.958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1.706-5.128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3.529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1.808-6.885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</w:tr>
      <w:tr w:rsidR="00DE706F" w:rsidRPr="007950FA" w:rsidTr="00764A6C">
        <w:trPr>
          <w:trHeight w:val="86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EEN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0.207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0.124-0.346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0.258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0.139-0.480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0.141(0.063-0.313)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0.116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0.035-0.383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</w:tr>
      <w:tr w:rsidR="00DE706F" w:rsidRPr="007950FA" w:rsidTr="00764A6C">
        <w:trPr>
          <w:trHeight w:val="86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lastRenderedPageBreak/>
              <w:t>Early ICU-admission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1.722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1.126-2.633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0.012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1.193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0.712-2.001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0.502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2.875(1.528-5.408)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3.019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1.243-7.337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0.015</w:t>
            </w:r>
          </w:p>
        </w:tc>
      </w:tr>
      <w:tr w:rsidR="00DE706F" w:rsidRPr="007950FA" w:rsidTr="00764A6C">
        <w:trPr>
          <w:trHeight w:val="864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Infected necrosis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2.696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1.747-4.460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1.849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1.096-3.120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0.021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3.490(1.883-6.469)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2.055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1.051-4.017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0.035</w:t>
            </w:r>
          </w:p>
        </w:tc>
      </w:tr>
      <w:tr w:rsidR="00DE706F" w:rsidRPr="007950FA" w:rsidTr="001C58FE">
        <w:trPr>
          <w:trHeight w:val="864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Prior intervention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6.929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4.014-11.961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4.017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2.192-7.363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31.895(7.738-131.458)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06F" w:rsidRPr="007950FA" w:rsidRDefault="00DE706F" w:rsidP="001C58FE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7.070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（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3.062-16.323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6F" w:rsidRPr="007950FA" w:rsidRDefault="00DE706F" w:rsidP="001C58FE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&lt;0.001</w:t>
            </w:r>
          </w:p>
        </w:tc>
      </w:tr>
      <w:tr w:rsidR="00DE706F" w:rsidRPr="007950FA" w:rsidTr="001C58FE">
        <w:trPr>
          <w:trHeight w:val="1224"/>
        </w:trPr>
        <w:tc>
          <w:tcPr>
            <w:tcW w:w="104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706F" w:rsidRPr="007950FA" w:rsidRDefault="00DE706F" w:rsidP="00DE706F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proofErr w:type="spellStart"/>
            <w:proofErr w:type="gramStart"/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  <w:vertAlign w:val="superscript"/>
              </w:rPr>
              <w:t>a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risk</w:t>
            </w:r>
            <w:proofErr w:type="spellEnd"/>
            <w:proofErr w:type="gramEnd"/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factors for the gastrointestinal fistula in the upper gastrointestinal tract, 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  <w:vertAlign w:val="superscript"/>
              </w:rPr>
              <w:t>b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risk factors for the gastrointestinal fistula in the lower gastrointestinal tract, </w:t>
            </w:r>
            <w:proofErr w:type="spellStart"/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  <w:vertAlign w:val="superscript"/>
              </w:rPr>
              <w:t>c</w:t>
            </w:r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risk</w:t>
            </w:r>
            <w:proofErr w:type="spellEnd"/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 factors for the gastrointestinal fistula in patients admitted within 72 hours of onset of the disease.                                                                                                                   Abbreviations: WBC white blood cells, PCT </w:t>
            </w:r>
            <w:proofErr w:type="spellStart"/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procalcitonin</w:t>
            </w:r>
            <w:proofErr w:type="spellEnd"/>
            <w:r w:rsidRPr="007950FA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, ASA American Society of Anesthesiologists, CTSI computer tomography severity index, EEN early enteral nutrition, ICU intensive care unit</w:t>
            </w:r>
            <w:r w:rsidR="0069065D"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>,</w:t>
            </w:r>
            <w:r w:rsidR="0069065D">
              <w:t xml:space="preserve"> </w:t>
            </w:r>
            <w:r w:rsidR="0069065D" w:rsidRPr="0069065D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OR odds ratio, CI confidence interval</w:t>
            </w:r>
          </w:p>
        </w:tc>
      </w:tr>
    </w:tbl>
    <w:p w:rsidR="00DE706F" w:rsidRPr="00DE706F" w:rsidRDefault="00DE706F">
      <w:bookmarkStart w:id="0" w:name="_GoBack"/>
      <w:bookmarkEnd w:id="0"/>
    </w:p>
    <w:sectPr w:rsidR="00DE706F" w:rsidRPr="00DE706F" w:rsidSect="00FD5E5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02" w:rsidRDefault="004D5202" w:rsidP="00055667">
      <w:r>
        <w:separator/>
      </w:r>
    </w:p>
  </w:endnote>
  <w:endnote w:type="continuationSeparator" w:id="0">
    <w:p w:rsidR="004D5202" w:rsidRDefault="004D5202" w:rsidP="00055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02" w:rsidRDefault="004D5202" w:rsidP="00055667">
      <w:r>
        <w:separator/>
      </w:r>
    </w:p>
  </w:footnote>
  <w:footnote w:type="continuationSeparator" w:id="0">
    <w:p w:rsidR="004D5202" w:rsidRDefault="004D5202" w:rsidP="00055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复制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dvvsf0t3f95afeffz1pt9f705vwrzpxt52f&quot;&gt;瘘&lt;record-ids&gt;&lt;item&gt;48&lt;/item&gt;&lt;item&gt;77&lt;/item&gt;&lt;item&gt;78&lt;/item&gt;&lt;item&gt;80&lt;/item&gt;&lt;item&gt;81&lt;/item&gt;&lt;/record-ids&gt;&lt;/item&gt;&lt;/Libraries&gt;"/>
  </w:docVars>
  <w:rsids>
    <w:rsidRoot w:val="00FD5E5C"/>
    <w:rsid w:val="00055667"/>
    <w:rsid w:val="000766A4"/>
    <w:rsid w:val="001B044C"/>
    <w:rsid w:val="0030549B"/>
    <w:rsid w:val="003A4DBD"/>
    <w:rsid w:val="004D5202"/>
    <w:rsid w:val="0059382D"/>
    <w:rsid w:val="005B4567"/>
    <w:rsid w:val="00625961"/>
    <w:rsid w:val="00671AD5"/>
    <w:rsid w:val="0069065D"/>
    <w:rsid w:val="006D51CA"/>
    <w:rsid w:val="00706D74"/>
    <w:rsid w:val="00764A6C"/>
    <w:rsid w:val="00840575"/>
    <w:rsid w:val="00892737"/>
    <w:rsid w:val="00974E3F"/>
    <w:rsid w:val="00A42D06"/>
    <w:rsid w:val="00A43B05"/>
    <w:rsid w:val="00A83FF0"/>
    <w:rsid w:val="00AA2CD1"/>
    <w:rsid w:val="00AC3654"/>
    <w:rsid w:val="00AF0A84"/>
    <w:rsid w:val="00B37CF7"/>
    <w:rsid w:val="00B407CF"/>
    <w:rsid w:val="00C216E7"/>
    <w:rsid w:val="00C74ACB"/>
    <w:rsid w:val="00C76D87"/>
    <w:rsid w:val="00D6247D"/>
    <w:rsid w:val="00DE706F"/>
    <w:rsid w:val="00F140B2"/>
    <w:rsid w:val="00F17A05"/>
    <w:rsid w:val="00FD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E5C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05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56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5667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C76D87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C76D87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C76D87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C76D87"/>
    <w:rPr>
      <w:rFonts w:ascii="Calibri" w:hAnsi="Calibri" w:cs="Calibri"/>
      <w:noProof/>
      <w:sz w:val="20"/>
    </w:rPr>
  </w:style>
  <w:style w:type="character" w:styleId="a6">
    <w:name w:val="Hyperlink"/>
    <w:basedOn w:val="a0"/>
    <w:uiPriority w:val="99"/>
    <w:unhideWhenUsed/>
    <w:rsid w:val="00C76D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E5C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055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566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5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5667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C76D87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C76D87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C76D87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C76D87"/>
    <w:rPr>
      <w:rFonts w:ascii="Calibri" w:hAnsi="Calibri" w:cs="Calibri"/>
      <w:noProof/>
      <w:sz w:val="20"/>
    </w:rPr>
  </w:style>
  <w:style w:type="character" w:styleId="a6">
    <w:name w:val="Hyperlink"/>
    <w:basedOn w:val="a0"/>
    <w:uiPriority w:val="99"/>
    <w:unhideWhenUsed/>
    <w:rsid w:val="00C76D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97/00003246-199510000-000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x.doi.org/10.1136/gutjnl-2012-30277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dx.doi.org/10.1016/j.disamonth.2018.04.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02/bjs.711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4073</Words>
  <Characters>23219</Characters>
  <Application>Microsoft Office Word</Application>
  <DocSecurity>0</DocSecurity>
  <Lines>193</Lines>
  <Paragraphs>54</Paragraphs>
  <ScaleCrop>false</ScaleCrop>
  <Company>Microsoft</Company>
  <LinksUpToDate>false</LinksUpToDate>
  <CharactersWithSpaces>27238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lzywhl</dc:creator>
  <cp:lastModifiedBy>lzywhl</cp:lastModifiedBy>
  <cp:revision>8</cp:revision>
  <dcterms:created xsi:type="dcterms:W3CDTF">2023-10-27T13:51:00Z</dcterms:created>
  <dcterms:modified xsi:type="dcterms:W3CDTF">2023-11-03T13:10:00Z</dcterms:modified>
</cp:coreProperties>
</file>