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A3" w:rsidRPr="005047A5" w:rsidRDefault="003C3EA3" w:rsidP="003C3EA3">
      <w:pPr>
        <w:rPr>
          <w:lang w:val="en-US"/>
        </w:rPr>
      </w:pPr>
      <w:bookmarkStart w:id="0" w:name="_GoBack"/>
      <w:bookmarkEnd w:id="0"/>
      <w:r w:rsidRPr="005047A5">
        <w:rPr>
          <w:b/>
          <w:lang w:val="en-US"/>
        </w:rPr>
        <w:t>Supplementary table 1</w:t>
      </w:r>
      <w:r w:rsidRPr="005047A5">
        <w:rPr>
          <w:lang w:val="en-US"/>
        </w:rPr>
        <w:t>. Variables contained in the TAI-10 questionnaire (Test of the Adherence to Inhalers)</w:t>
      </w:r>
    </w:p>
    <w:tbl>
      <w:tblPr>
        <w:tblW w:w="97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2"/>
        <w:gridCol w:w="703"/>
        <w:gridCol w:w="895"/>
        <w:gridCol w:w="992"/>
        <w:gridCol w:w="843"/>
        <w:gridCol w:w="733"/>
      </w:tblGrid>
      <w:tr w:rsidR="003C3EA3" w:rsidRPr="005047A5" w:rsidTr="00910CC3">
        <w:trPr>
          <w:trHeight w:val="491"/>
        </w:trPr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Variables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2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3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4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5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</w:p>
        </w:tc>
      </w:tr>
      <w:tr w:rsidR="003C3EA3" w:rsidRPr="005047A5" w:rsidTr="00910CC3">
        <w:trPr>
          <w:trHeight w:val="251"/>
        </w:trPr>
        <w:tc>
          <w:tcPr>
            <w:tcW w:w="5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During the last 7 days, how many times did you forget to take your usual inhalers?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All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More </w:t>
            </w: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than</w:t>
            </w:r>
            <w:proofErr w:type="spell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half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Approximately</w:t>
            </w:r>
            <w:proofErr w:type="spell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 a </w:t>
            </w: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half</w:t>
            </w:r>
            <w:proofErr w:type="spell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Less</w:t>
            </w:r>
            <w:proofErr w:type="spell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than</w:t>
            </w:r>
            <w:proofErr w:type="spell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half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None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forget to take inhalers?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When you feel good about your illness, do you stop taking your inhalers?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When you are on vacation or weekend, do you stop taking your inhalers?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When you are nervous or sad, do you stop taking your inhalers?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stop taking your inhalers because of fear of side effects?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stop taking your inhalers because of considering they are useless to treat your condition?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take fewer inhalations than those prescribed by your doctor?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46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stop taking your inhalers because you believe they interfere with your everyday or working life?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  <w:tr w:rsidR="003C3EA3" w:rsidRPr="005047A5" w:rsidTr="00910CC3">
        <w:trPr>
          <w:trHeight w:val="252"/>
        </w:trPr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Do you stop taking your inhalers because you have difficulties to pay them?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Always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Mostly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Sometimes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Rarely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eastAsia="es-CO"/>
              </w:rPr>
              <w:t>Never</w:t>
            </w:r>
            <w:proofErr w:type="spellEnd"/>
          </w:p>
        </w:tc>
      </w:tr>
    </w:tbl>
    <w:p w:rsidR="003C3EA3" w:rsidRDefault="003C3EA3" w:rsidP="003C3EA3"/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rPr>
          <w:lang w:val="en-US"/>
        </w:rPr>
      </w:pPr>
      <w:r w:rsidRPr="005047A5">
        <w:rPr>
          <w:b/>
          <w:lang w:val="en-US"/>
        </w:rPr>
        <w:lastRenderedPageBreak/>
        <w:t>Supplementary table 2</w:t>
      </w:r>
      <w:r w:rsidRPr="005047A5">
        <w:rPr>
          <w:lang w:val="en-US"/>
        </w:rPr>
        <w:t>. Variables contained in the FSI-10 questionnaire (Feeling of Satisfaction with Inhaler)</w:t>
      </w:r>
      <w:r>
        <w:rPr>
          <w:lang w:val="en-US"/>
        </w:rPr>
        <w:t>.</w:t>
      </w:r>
    </w:p>
    <w:tbl>
      <w:tblPr>
        <w:tblW w:w="1006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7"/>
        <w:gridCol w:w="979"/>
        <w:gridCol w:w="992"/>
        <w:gridCol w:w="992"/>
        <w:gridCol w:w="992"/>
        <w:gridCol w:w="993"/>
      </w:tblGrid>
      <w:tr w:rsidR="003C3EA3" w:rsidRPr="005047A5" w:rsidTr="00910CC3">
        <w:trPr>
          <w:trHeight w:val="851"/>
        </w:trPr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Variables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Very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high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satisfaction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(5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High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satisfaction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(4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Moderate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satisfaction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(3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Low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satisfaction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(2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points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Very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low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satisfaction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(1 </w:t>
            </w:r>
            <w:proofErr w:type="spellStart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point</w:t>
            </w:r>
            <w:proofErr w:type="spellEnd"/>
            <w:r w:rsidRPr="005047A5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bookmarkStart w:id="1" w:name="RANGE!B4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it easy for you to learn to operate this inhalation device?</w:t>
            </w:r>
            <w:bookmarkEnd w:id="1"/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it easy for you to prepare this inhalation device for inhalation?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this inhalation device easy for you to use?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Has it been easy for you to keep the inhalation device in good working order and hygiene?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it easy for you to continue your normal activities using this inhalation device?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it comfortable for you to adapt the inhalation device to your lips?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the inhalation device comfortable for you in terms of weight and size?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Was the inhalation device comfortable for you to carry (transport) with you?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 xml:space="preserve">When you inhale, </w:t>
            </w:r>
            <w:proofErr w:type="gramStart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are you left</w:t>
            </w:r>
            <w:proofErr w:type="gramEnd"/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 xml:space="preserve"> with the feeling that you have used the inhalation device correctly?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  <w:tr w:rsidR="003C3EA3" w:rsidRPr="00910CC3" w:rsidTr="00910CC3">
        <w:trPr>
          <w:trHeight w:val="251"/>
        </w:trPr>
        <w:tc>
          <w:tcPr>
            <w:tcW w:w="5117" w:type="dxa"/>
            <w:shd w:val="clear" w:color="000000" w:fill="FFFFFF"/>
            <w:noWrap/>
            <w:vAlign w:val="center"/>
            <w:hideMark/>
          </w:tcPr>
          <w:p w:rsidR="003C3EA3" w:rsidRPr="005047A5" w:rsidRDefault="003C3EA3" w:rsidP="00910CC3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Overall, taking all of the above into account, are you satisfied with the inhalation device?</w:t>
            </w:r>
          </w:p>
        </w:tc>
        <w:tc>
          <w:tcPr>
            <w:tcW w:w="979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3C3EA3" w:rsidRPr="005047A5" w:rsidRDefault="003C3EA3" w:rsidP="00910CC3">
            <w:pPr>
              <w:spacing w:after="0" w:line="240" w:lineRule="auto"/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5047A5">
              <w:rPr>
                <w:rFonts w:ascii="Palatino Linotype" w:hAnsi="Palatino Linotype" w:cs="Arial"/>
                <w:color w:val="000000"/>
                <w:sz w:val="16"/>
                <w:szCs w:val="16"/>
                <w:lang w:val="en-US" w:eastAsia="es-CO"/>
              </w:rPr>
              <w:t> </w:t>
            </w:r>
          </w:p>
        </w:tc>
      </w:tr>
    </w:tbl>
    <w:p w:rsidR="003C3EA3" w:rsidRPr="005047A5" w:rsidRDefault="003C3EA3" w:rsidP="003C3EA3">
      <w:pPr>
        <w:rPr>
          <w:lang w:val="en-US"/>
        </w:rPr>
      </w:pPr>
    </w:p>
    <w:p w:rsidR="003C3EA3" w:rsidRDefault="003C3EA3" w:rsidP="003C3EA3">
      <w:pPr>
        <w:rPr>
          <w:sz w:val="16"/>
          <w:lang w:val="en-US"/>
        </w:rPr>
      </w:pPr>
    </w:p>
    <w:p w:rsidR="003C3EA3" w:rsidRDefault="003C3EA3" w:rsidP="003C3EA3">
      <w:pPr>
        <w:pStyle w:val="Sinespaciado"/>
        <w:spacing w:line="480" w:lineRule="auto"/>
        <w:rPr>
          <w:rFonts w:ascii="Arial" w:hAnsi="Arial" w:cs="Arial"/>
          <w:sz w:val="20"/>
          <w:szCs w:val="20"/>
        </w:rPr>
      </w:pPr>
    </w:p>
    <w:p w:rsidR="004B4B74" w:rsidRPr="003C3EA3" w:rsidRDefault="004B4B74">
      <w:pPr>
        <w:rPr>
          <w:lang w:val="en-US"/>
        </w:rPr>
      </w:pPr>
    </w:p>
    <w:sectPr w:rsidR="004B4B74" w:rsidRPr="003C3EA3" w:rsidSect="000B7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A3"/>
    <w:rsid w:val="003C3EA3"/>
    <w:rsid w:val="004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AA32C-8FC0-4847-815D-05FE3004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A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C3EA3"/>
    <w:pPr>
      <w:suppressAutoHyphens/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C3EA3"/>
    <w:rPr>
      <w:rFonts w:ascii="Calibri" w:eastAsia="Times New Roma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2106</Characters>
  <Application>Microsoft Office Word</Application>
  <DocSecurity>0</DocSecurity>
  <Lines>28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MACHADO ALBA</dc:creator>
  <cp:keywords/>
  <dc:description/>
  <cp:lastModifiedBy>JORGE ENRIQUE MACHADO ALBA</cp:lastModifiedBy>
  <cp:revision>1</cp:revision>
  <dcterms:created xsi:type="dcterms:W3CDTF">2023-11-01T15:07:00Z</dcterms:created>
  <dcterms:modified xsi:type="dcterms:W3CDTF">2023-11-01T15:08:00Z</dcterms:modified>
</cp:coreProperties>
</file>