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6ECC" w14:textId="7AE57D3E" w:rsidR="002B325A" w:rsidRPr="005E3EDE" w:rsidRDefault="003553C8">
      <w:pPr>
        <w:rPr>
          <w:rFonts w:ascii="Arial" w:hAnsi="Arial" w:cs="Arial"/>
          <w:sz w:val="20"/>
          <w:szCs w:val="20"/>
        </w:rPr>
      </w:pPr>
      <w:r w:rsidRPr="005E3EDE">
        <w:rPr>
          <w:rFonts w:ascii="Arial" w:eastAsiaTheme="minorEastAsia" w:hAnsi="Arial" w:cs="Arial"/>
          <w:sz w:val="20"/>
          <w:szCs w:val="20"/>
          <w:lang w:eastAsia="zh-CN"/>
        </w:rPr>
        <w:t>Supplementary material</w:t>
      </w:r>
      <w:r w:rsidR="00EA4505" w:rsidRPr="005E3EDE">
        <w:rPr>
          <w:rFonts w:ascii="Arial" w:hAnsi="Arial" w:cs="Arial"/>
          <w:sz w:val="20"/>
          <w:szCs w:val="20"/>
        </w:rPr>
        <w:t xml:space="preserve"> STROBE checklist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58"/>
        <w:gridCol w:w="5075"/>
      </w:tblGrid>
      <w:tr w:rsidR="002F0E99" w:rsidRPr="005E3EDE" w14:paraId="66FC5EBE" w14:textId="77777777" w:rsidTr="002F0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5113B665" w14:textId="4DB1F2FF" w:rsidR="002F0E99" w:rsidRPr="005E3EDE" w:rsidRDefault="002F0E99">
            <w:pPr>
              <w:rPr>
                <w:rFonts w:ascii="Arial" w:eastAsiaTheme="minorEastAsia" w:hAnsi="Arial" w:cs="Arial"/>
                <w:b w:val="0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b w:val="0"/>
                <w:sz w:val="20"/>
                <w:szCs w:val="20"/>
                <w:lang w:eastAsia="zh-CN"/>
              </w:rPr>
              <w:t>Section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7C491CA0" w14:textId="2B830E52" w:rsidR="002F0E99" w:rsidRPr="005E3EDE" w:rsidRDefault="002F0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b w:val="0"/>
                <w:sz w:val="20"/>
                <w:szCs w:val="20"/>
                <w:lang w:eastAsia="zh-CN"/>
              </w:rPr>
              <w:t>Item number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uto"/>
          </w:tcPr>
          <w:p w14:paraId="1BDC2176" w14:textId="368F0AE0" w:rsidR="002F0E99" w:rsidRPr="005E3EDE" w:rsidRDefault="002F0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b w:val="0"/>
                <w:sz w:val="20"/>
                <w:szCs w:val="20"/>
                <w:lang w:eastAsia="zh-CN"/>
              </w:rPr>
              <w:t>Recommendation</w:t>
            </w:r>
          </w:p>
        </w:tc>
      </w:tr>
      <w:tr w:rsidR="002F0E99" w:rsidRPr="005E3EDE" w14:paraId="60B6B289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ACB85AC" w14:textId="614A118A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Title and abstract</w:t>
            </w:r>
          </w:p>
        </w:tc>
        <w:tc>
          <w:tcPr>
            <w:tcW w:w="0" w:type="auto"/>
            <w:shd w:val="clear" w:color="auto" w:fill="auto"/>
          </w:tcPr>
          <w:p w14:paraId="6CD411D7" w14:textId="28A0FA69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8F7C9A0" w14:textId="77777777" w:rsidR="002F0E99" w:rsidRPr="005E3EDE" w:rsidRDefault="002F0E99" w:rsidP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Indicate the study’s design with a commonly used term in the title or the abstract</w:t>
            </w:r>
          </w:p>
          <w:p w14:paraId="1EBD56C6" w14:textId="64FED930" w:rsidR="002F0E99" w:rsidRPr="005E3EDE" w:rsidRDefault="002F0E99" w:rsidP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Provide in the abstract an informative and balanced summary of what was done and what was found</w:t>
            </w:r>
          </w:p>
        </w:tc>
      </w:tr>
      <w:tr w:rsidR="002F0E99" w:rsidRPr="005E3EDE" w14:paraId="7CECE6A8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AB3B532" w14:textId="77777777" w:rsidR="002F0E99" w:rsidRPr="005E3EDE" w:rsidRDefault="002F0E99" w:rsidP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EC0BFB" w14:textId="207E039D" w:rsidR="002F0E99" w:rsidRPr="005E3EDE" w:rsidRDefault="002F0E99" w:rsidP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Background/rationale</w:t>
            </w:r>
          </w:p>
        </w:tc>
        <w:tc>
          <w:tcPr>
            <w:tcW w:w="0" w:type="auto"/>
            <w:shd w:val="clear" w:color="auto" w:fill="auto"/>
          </w:tcPr>
          <w:p w14:paraId="099490B3" w14:textId="42B3491D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37FE7D0" w14:textId="43F25064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Explain the scientific background and rationale for the investigation being reported</w:t>
            </w:r>
          </w:p>
        </w:tc>
      </w:tr>
      <w:tr w:rsidR="002F0E99" w:rsidRPr="005E3EDE" w14:paraId="7D30A5D1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759C1E7" w14:textId="76AA5024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Objectives</w:t>
            </w:r>
          </w:p>
        </w:tc>
        <w:tc>
          <w:tcPr>
            <w:tcW w:w="0" w:type="auto"/>
            <w:shd w:val="clear" w:color="auto" w:fill="auto"/>
          </w:tcPr>
          <w:p w14:paraId="397092F6" w14:textId="7308B580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EC2AB41" w14:textId="14320704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State specific objectives, including any prespecified hypotheses</w:t>
            </w:r>
          </w:p>
        </w:tc>
      </w:tr>
      <w:tr w:rsidR="002F0E99" w:rsidRPr="005E3EDE" w14:paraId="17872B7D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D532B29" w14:textId="77777777" w:rsidR="002F0E99" w:rsidRPr="005E3EDE" w:rsidRDefault="002F0E99" w:rsidP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Methods</w:t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E562E86" w14:textId="16FCADF5" w:rsidR="002F0E99" w:rsidRPr="005E3EDE" w:rsidRDefault="002F0E99" w:rsidP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Study design</w:t>
            </w:r>
          </w:p>
        </w:tc>
        <w:tc>
          <w:tcPr>
            <w:tcW w:w="0" w:type="auto"/>
            <w:shd w:val="clear" w:color="auto" w:fill="auto"/>
          </w:tcPr>
          <w:p w14:paraId="5B439E39" w14:textId="3027D2C8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C19DEDA" w14:textId="2B776EF4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Present key elements of study design early in the manuscript</w:t>
            </w:r>
          </w:p>
        </w:tc>
      </w:tr>
      <w:tr w:rsidR="002F0E99" w:rsidRPr="005E3EDE" w14:paraId="1D641C69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79C092B" w14:textId="6BA0B3BF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Setting</w:t>
            </w:r>
          </w:p>
        </w:tc>
        <w:tc>
          <w:tcPr>
            <w:tcW w:w="0" w:type="auto"/>
            <w:shd w:val="clear" w:color="auto" w:fill="auto"/>
          </w:tcPr>
          <w:p w14:paraId="78187748" w14:textId="02CE1010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DA4FBFE" w14:textId="20B41316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Describe the setting, locations, and relevant dates, including periods of recruitment, exposure, follow-up, and data collection</w:t>
            </w:r>
          </w:p>
        </w:tc>
      </w:tr>
      <w:tr w:rsidR="002F0E99" w:rsidRPr="005E3EDE" w14:paraId="72EC7E9B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4A2B985" w14:textId="69109FCC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shd w:val="clear" w:color="auto" w:fill="auto"/>
          </w:tcPr>
          <w:p w14:paraId="11B3E0D6" w14:textId="364ADB47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164E735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Cohort study - give the eligibility criteria, and the sources and methods of selection of participants; describe methods of follow-up</w:t>
            </w:r>
          </w:p>
          <w:p w14:paraId="6706A7B4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Case-control study - give the eligibility criteria, and the sources and methods of case ascertainment and control selection; give the rationale for the choice of cases and controls</w:t>
            </w:r>
          </w:p>
          <w:p w14:paraId="055CA13A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Cross-sectional study - give the eligibility criteria, and the sources and methods of selection of participants</w:t>
            </w:r>
          </w:p>
          <w:p w14:paraId="3CC52A17" w14:textId="4DA1D2B6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Cohort study - for matched studies, give matching criteria and number of exposed and unexposed Case-control study - for matched studies, give matching criteria and the number of controls per case</w:t>
            </w:r>
          </w:p>
        </w:tc>
      </w:tr>
      <w:tr w:rsidR="002F0E99" w:rsidRPr="005E3EDE" w14:paraId="29CB3A6C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5C200BC" w14:textId="5CFCE15F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lastRenderedPageBreak/>
              <w:t>Variables</w:t>
            </w:r>
          </w:p>
        </w:tc>
        <w:tc>
          <w:tcPr>
            <w:tcW w:w="0" w:type="auto"/>
            <w:shd w:val="clear" w:color="auto" w:fill="auto"/>
          </w:tcPr>
          <w:p w14:paraId="2EA31306" w14:textId="70CB05BD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11DA838" w14:textId="55CD1895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Clearly define all outcomes, exposures, predictors, potential confounders, and effect modifiers; give diagnostic criteria, if applicable</w:t>
            </w:r>
          </w:p>
        </w:tc>
      </w:tr>
      <w:tr w:rsidR="002F0E99" w:rsidRPr="005E3EDE" w14:paraId="3F4BFCDC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A3FB678" w14:textId="6C00BA38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Data sources/measurement</w:t>
            </w:r>
          </w:p>
        </w:tc>
        <w:tc>
          <w:tcPr>
            <w:tcW w:w="0" w:type="auto"/>
            <w:shd w:val="clear" w:color="auto" w:fill="auto"/>
          </w:tcPr>
          <w:p w14:paraId="3947DE4E" w14:textId="61305B96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5281F78" w14:textId="73CD9F15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For each variable of interest, give sources of data and details of methods of assessment (measurement); describe comparability of assessment methods if there is more than one group</w:t>
            </w:r>
          </w:p>
        </w:tc>
      </w:tr>
      <w:tr w:rsidR="002F0E99" w:rsidRPr="005E3EDE" w14:paraId="518210D3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E75A9CA" w14:textId="279A52B3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Bias</w:t>
            </w:r>
          </w:p>
        </w:tc>
        <w:tc>
          <w:tcPr>
            <w:tcW w:w="0" w:type="auto"/>
            <w:shd w:val="clear" w:color="auto" w:fill="auto"/>
          </w:tcPr>
          <w:p w14:paraId="12FF95E8" w14:textId="17367744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226B1DB" w14:textId="6A1FE6FF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Describe any efforts to address potential sources of bias</w:t>
            </w:r>
          </w:p>
        </w:tc>
      </w:tr>
      <w:tr w:rsidR="002F0E99" w:rsidRPr="005E3EDE" w14:paraId="616B6333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1987A8C" w14:textId="2441421A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Study size</w:t>
            </w:r>
          </w:p>
        </w:tc>
        <w:tc>
          <w:tcPr>
            <w:tcW w:w="0" w:type="auto"/>
            <w:shd w:val="clear" w:color="auto" w:fill="auto"/>
          </w:tcPr>
          <w:p w14:paraId="41A22BA5" w14:textId="11735288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5712A2B" w14:textId="3EDFFC64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Explain how the study size was arrived at</w:t>
            </w:r>
          </w:p>
        </w:tc>
      </w:tr>
      <w:tr w:rsidR="002F0E99" w:rsidRPr="005E3EDE" w14:paraId="31F5AC2E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66ABAC6" w14:textId="311DE1C6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Quantitative variables</w:t>
            </w:r>
          </w:p>
        </w:tc>
        <w:tc>
          <w:tcPr>
            <w:tcW w:w="0" w:type="auto"/>
            <w:shd w:val="clear" w:color="auto" w:fill="auto"/>
          </w:tcPr>
          <w:p w14:paraId="278C1F90" w14:textId="65F2623E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5A3A4CA" w14:textId="662A8640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Explain how quantitative variables were handled in the analyses; if applicable, describe which groupings were chosen and why</w:t>
            </w:r>
          </w:p>
        </w:tc>
      </w:tr>
      <w:tr w:rsidR="002F0E99" w:rsidRPr="005E3EDE" w14:paraId="56C811F7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8A04917" w14:textId="163AEBEB" w:rsidR="002F0E99" w:rsidRPr="005E3EDE" w:rsidRDefault="002F0E99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Statistical methods</w:t>
            </w:r>
          </w:p>
        </w:tc>
        <w:tc>
          <w:tcPr>
            <w:tcW w:w="0" w:type="auto"/>
            <w:shd w:val="clear" w:color="auto" w:fill="auto"/>
          </w:tcPr>
          <w:p w14:paraId="5820BC10" w14:textId="7B0E3355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1071A1C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Describe all statistical methods, including those used to control for confounding</w:t>
            </w:r>
          </w:p>
          <w:p w14:paraId="288162D0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Describe any methods used to examine subgroups and interactions</w:t>
            </w:r>
          </w:p>
          <w:p w14:paraId="06B899B6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Explain how missing data were addressed</w:t>
            </w:r>
          </w:p>
          <w:p w14:paraId="72ED8DEA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Cohort study - if applicable, explain how loss to follow-up was addressed</w:t>
            </w:r>
          </w:p>
          <w:p w14:paraId="1E6A500F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Case-control study - if applicable, explain how matching of cases and controls was addressed</w:t>
            </w:r>
          </w:p>
          <w:p w14:paraId="6F8E0146" w14:textId="77777777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Cross-sectional study - if applicable, describe analytical methods taking account of sampling strategy</w:t>
            </w:r>
          </w:p>
          <w:p w14:paraId="7ADBA14D" w14:textId="35D3D29E" w:rsidR="002F0E99" w:rsidRPr="005E3EDE" w:rsidRDefault="002F0E99" w:rsidP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Describe any sensitivity analyses</w:t>
            </w:r>
          </w:p>
        </w:tc>
      </w:tr>
      <w:tr w:rsidR="002F0E99" w:rsidRPr="005E3EDE" w14:paraId="473F7042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03BF29A" w14:textId="77777777" w:rsidR="00BE5F46" w:rsidRPr="005E3EDE" w:rsidRDefault="00BE5F46" w:rsidP="00BE5F46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Results</w:t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5B11AE" w14:textId="3FB2F735" w:rsidR="002F0E99" w:rsidRPr="005E3EDE" w:rsidRDefault="00BE5F46" w:rsidP="00BE5F46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Participants</w:t>
            </w:r>
          </w:p>
        </w:tc>
        <w:tc>
          <w:tcPr>
            <w:tcW w:w="0" w:type="auto"/>
            <w:shd w:val="clear" w:color="auto" w:fill="auto"/>
          </w:tcPr>
          <w:p w14:paraId="47C2055F" w14:textId="4270C3A4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4247B1CE" w14:textId="77777777" w:rsidR="00BE5F46" w:rsidRPr="005E3EDE" w:rsidRDefault="00BE5F46" w:rsidP="00BE5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Report numbers of individuals at each stage of study - e.g., numbers potentially eligible, examined for eligibility, confirmed eligible, included in the study, completing follow-up, and analyzed</w:t>
            </w:r>
          </w:p>
          <w:p w14:paraId="7954DA16" w14:textId="537CF869" w:rsidR="002F0E99" w:rsidRPr="005E3EDE" w:rsidRDefault="00BE5F46" w:rsidP="00BE5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lastRenderedPageBreak/>
              <w:t>Give reasons for nonparticipation at each stage Consider use of a flow diagram</w:t>
            </w:r>
          </w:p>
        </w:tc>
      </w:tr>
      <w:tr w:rsidR="002F0E99" w:rsidRPr="005E3EDE" w14:paraId="11E2E2B0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719F854" w14:textId="61194F17" w:rsidR="002F0E99" w:rsidRPr="005E3EDE" w:rsidRDefault="00BE5F46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lastRenderedPageBreak/>
              <w:t>Descriptive data</w:t>
            </w:r>
          </w:p>
        </w:tc>
        <w:tc>
          <w:tcPr>
            <w:tcW w:w="0" w:type="auto"/>
            <w:shd w:val="clear" w:color="auto" w:fill="auto"/>
          </w:tcPr>
          <w:p w14:paraId="5A586D61" w14:textId="68A9F4F6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1F54019" w14:textId="77777777" w:rsidR="00BE5F46" w:rsidRPr="005E3EDE" w:rsidRDefault="00BE5F46" w:rsidP="00BE5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Give characteristics of study participants (e.g., demographic, clinical, social) and information on exposures and potential confounders</w:t>
            </w:r>
          </w:p>
          <w:p w14:paraId="0D690B4B" w14:textId="68A90580" w:rsidR="002F0E99" w:rsidRPr="005E3EDE" w:rsidRDefault="00BE5F46" w:rsidP="00BE5F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 xml:space="preserve">Indicate number of participants with missing data for each variable of interest Cohort study - summarize follow-up time (e.g., </w:t>
            </w:r>
            <w:proofErr w:type="gramStart"/>
            <w:r w:rsidRPr="005E3EDE">
              <w:rPr>
                <w:rFonts w:ascii="Arial" w:hAnsi="Arial" w:cs="Arial"/>
                <w:sz w:val="20"/>
                <w:szCs w:val="20"/>
              </w:rPr>
              <w:t>average</w:t>
            </w:r>
            <w:proofErr w:type="gramEnd"/>
            <w:r w:rsidRPr="005E3EDE">
              <w:rPr>
                <w:rFonts w:ascii="Arial" w:hAnsi="Arial" w:cs="Arial"/>
                <w:sz w:val="20"/>
                <w:szCs w:val="20"/>
              </w:rPr>
              <w:t xml:space="preserve"> and total amount)</w:t>
            </w:r>
          </w:p>
        </w:tc>
      </w:tr>
      <w:tr w:rsidR="002F0E99" w:rsidRPr="005E3EDE" w14:paraId="388BC691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82B3958" w14:textId="72C9DD62" w:rsidR="002F0E99" w:rsidRPr="005E3EDE" w:rsidRDefault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Outcome data</w:t>
            </w:r>
          </w:p>
        </w:tc>
        <w:tc>
          <w:tcPr>
            <w:tcW w:w="0" w:type="auto"/>
            <w:shd w:val="clear" w:color="auto" w:fill="auto"/>
          </w:tcPr>
          <w:p w14:paraId="4D43AE40" w14:textId="14B11A94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6D3B733" w14:textId="77777777" w:rsidR="00602361" w:rsidRPr="005E3EDE" w:rsidRDefault="00602361" w:rsidP="00602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Cohort study - report numbers of outcome events or summary measures over time</w:t>
            </w:r>
          </w:p>
          <w:p w14:paraId="2327E97C" w14:textId="77777777" w:rsidR="00602361" w:rsidRPr="005E3EDE" w:rsidRDefault="00602361" w:rsidP="00602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Case-control study - report numbers in each exposure category, or summary measures of exposure</w:t>
            </w:r>
          </w:p>
          <w:p w14:paraId="38809974" w14:textId="4D34F83D" w:rsidR="002F0E99" w:rsidRPr="005E3EDE" w:rsidRDefault="00602361" w:rsidP="00602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Cross-sectional study - report numbers of outcome events or summary measures</w:t>
            </w:r>
          </w:p>
        </w:tc>
      </w:tr>
      <w:tr w:rsidR="002F0E99" w:rsidRPr="005E3EDE" w14:paraId="7013F1F0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BE9F4B0" w14:textId="772260D4" w:rsidR="002F0E99" w:rsidRPr="005E3EDE" w:rsidRDefault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Main results</w:t>
            </w:r>
          </w:p>
        </w:tc>
        <w:tc>
          <w:tcPr>
            <w:tcW w:w="0" w:type="auto"/>
            <w:shd w:val="clear" w:color="auto" w:fill="auto"/>
          </w:tcPr>
          <w:p w14:paraId="095CF30F" w14:textId="04240CDD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4F4CC266" w14:textId="77777777" w:rsidR="00602361" w:rsidRPr="005E3EDE" w:rsidRDefault="00602361" w:rsidP="006023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Give unadjusted estimates and, if applicable, confounder-adjusted estimates and their precision (e.g., 95% confidence interval); make clear which confounders were adjusted for and why they were included Report category boundaries when continuous variables were categorized</w:t>
            </w:r>
          </w:p>
          <w:p w14:paraId="4DE54850" w14:textId="4ECAB312" w:rsidR="002F0E99" w:rsidRPr="005E3EDE" w:rsidRDefault="00602361" w:rsidP="006023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 xml:space="preserve">If relevant, consider translating estimates of relative risk into absolute risk for a meaningful </w:t>
            </w:r>
            <w:proofErr w:type="gramStart"/>
            <w:r w:rsidRPr="005E3EDE">
              <w:rPr>
                <w:rFonts w:ascii="Arial" w:hAnsi="Arial" w:cs="Arial"/>
                <w:sz w:val="20"/>
                <w:szCs w:val="20"/>
              </w:rPr>
              <w:t>time period</w:t>
            </w:r>
            <w:proofErr w:type="gramEnd"/>
          </w:p>
        </w:tc>
      </w:tr>
      <w:tr w:rsidR="002F0E99" w:rsidRPr="005E3EDE" w14:paraId="2E8D58FB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CA9A818" w14:textId="61DF5C99" w:rsidR="002F0E99" w:rsidRPr="005E3EDE" w:rsidRDefault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Other analyses</w:t>
            </w:r>
          </w:p>
        </w:tc>
        <w:tc>
          <w:tcPr>
            <w:tcW w:w="0" w:type="auto"/>
            <w:shd w:val="clear" w:color="auto" w:fill="auto"/>
          </w:tcPr>
          <w:p w14:paraId="53A27CBB" w14:textId="760E1F72" w:rsidR="002F0E99" w:rsidRPr="005E3EDE" w:rsidRDefault="00602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</w:t>
            </w:r>
            <w:r w:rsidR="002F0E99"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B97EDE0" w14:textId="5F6CADC9" w:rsidR="002F0E99" w:rsidRPr="005E3EDE" w:rsidRDefault="00602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Report other analyses done - e.g., analyses of subgroups and interactions, and sensitivity analyses</w:t>
            </w:r>
          </w:p>
        </w:tc>
      </w:tr>
      <w:tr w:rsidR="002F0E99" w:rsidRPr="005E3EDE" w14:paraId="123A7445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EFDE7C5" w14:textId="77777777" w:rsidR="00602361" w:rsidRPr="005E3EDE" w:rsidRDefault="00602361" w:rsidP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Discussion</w:t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  <w:r w:rsidRPr="005E3E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072478F" w14:textId="13867738" w:rsidR="002F0E99" w:rsidRPr="005E3EDE" w:rsidRDefault="00602361" w:rsidP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Key results</w:t>
            </w:r>
          </w:p>
        </w:tc>
        <w:tc>
          <w:tcPr>
            <w:tcW w:w="0" w:type="auto"/>
            <w:shd w:val="clear" w:color="auto" w:fill="auto"/>
          </w:tcPr>
          <w:p w14:paraId="0B2FE922" w14:textId="0F0ADE96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80F68F6" w14:textId="5C50EE02" w:rsidR="002F0E99" w:rsidRPr="005E3EDE" w:rsidRDefault="006023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Summarize key results with reference to study objectives</w:t>
            </w:r>
          </w:p>
        </w:tc>
      </w:tr>
      <w:tr w:rsidR="002F0E99" w:rsidRPr="005E3EDE" w14:paraId="62E05078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4EABB06" w14:textId="1C72F66F" w:rsidR="002F0E99" w:rsidRPr="005E3EDE" w:rsidRDefault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Limitations</w:t>
            </w:r>
          </w:p>
        </w:tc>
        <w:tc>
          <w:tcPr>
            <w:tcW w:w="0" w:type="auto"/>
            <w:shd w:val="clear" w:color="auto" w:fill="auto"/>
          </w:tcPr>
          <w:p w14:paraId="3C158E5A" w14:textId="0B695F72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2202DCE0" w14:textId="199074B5" w:rsidR="002F0E99" w:rsidRPr="005E3EDE" w:rsidRDefault="00602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 xml:space="preserve">Discuss limitations of the study, </w:t>
            </w:r>
            <w:proofErr w:type="gramStart"/>
            <w:r w:rsidRPr="005E3EDE">
              <w:rPr>
                <w:rFonts w:ascii="Arial" w:hAnsi="Arial" w:cs="Arial"/>
                <w:sz w:val="20"/>
                <w:szCs w:val="20"/>
              </w:rPr>
              <w:t>taking into account</w:t>
            </w:r>
            <w:proofErr w:type="gramEnd"/>
            <w:r w:rsidRPr="005E3EDE">
              <w:rPr>
                <w:rFonts w:ascii="Arial" w:hAnsi="Arial" w:cs="Arial"/>
                <w:sz w:val="20"/>
                <w:szCs w:val="20"/>
              </w:rPr>
              <w:t xml:space="preserve"> sources of potential bias or imprecision; discuss both direction and magnitude of any potential bias</w:t>
            </w:r>
          </w:p>
        </w:tc>
      </w:tr>
      <w:tr w:rsidR="002F0E99" w:rsidRPr="005E3EDE" w14:paraId="56F1A879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0D2B3C7" w14:textId="53D8CF13" w:rsidR="002F0E99" w:rsidRPr="005E3EDE" w:rsidRDefault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lastRenderedPageBreak/>
              <w:t>Interpretation</w:t>
            </w:r>
          </w:p>
        </w:tc>
        <w:tc>
          <w:tcPr>
            <w:tcW w:w="0" w:type="auto"/>
            <w:shd w:val="clear" w:color="auto" w:fill="auto"/>
          </w:tcPr>
          <w:p w14:paraId="2E479097" w14:textId="0213A111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0A82CCA6" w14:textId="0381091D" w:rsidR="002F0E99" w:rsidRPr="005E3EDE" w:rsidRDefault="006023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</w:tr>
      <w:tr w:rsidR="002F0E99" w:rsidRPr="005E3EDE" w14:paraId="4ABD1643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73F7773" w14:textId="4EB3E74D" w:rsidR="00602361" w:rsidRPr="005E3EDE" w:rsidRDefault="00602361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Generalizability</w:t>
            </w:r>
          </w:p>
        </w:tc>
        <w:tc>
          <w:tcPr>
            <w:tcW w:w="0" w:type="auto"/>
            <w:shd w:val="clear" w:color="auto" w:fill="auto"/>
          </w:tcPr>
          <w:p w14:paraId="48D63DE2" w14:textId="6F0E5E56" w:rsidR="002F0E99" w:rsidRPr="005E3EDE" w:rsidRDefault="002F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5E10EF66" w14:textId="7E73D7C8" w:rsidR="002F0E99" w:rsidRPr="005E3EDE" w:rsidRDefault="006023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ab/>
              <w:t>Discuss the generalizability (external validity) of the study results</w:t>
            </w:r>
          </w:p>
        </w:tc>
      </w:tr>
      <w:tr w:rsidR="002F0E99" w:rsidRPr="005E3EDE" w14:paraId="3EDCE30F" w14:textId="77777777" w:rsidTr="002F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266EC8A" w14:textId="064C0156" w:rsidR="002F0E99" w:rsidRPr="005E3EDE" w:rsidRDefault="00573988">
            <w:pPr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 xml:space="preserve">Other information </w:t>
            </w:r>
            <w:r w:rsidR="00602361" w:rsidRPr="005E3EDE">
              <w:rPr>
                <w:rFonts w:ascii="Arial" w:hAnsi="Arial" w:cs="Arial"/>
                <w:sz w:val="20"/>
                <w:szCs w:val="20"/>
              </w:rPr>
              <w:t>Funding</w:t>
            </w:r>
          </w:p>
        </w:tc>
        <w:tc>
          <w:tcPr>
            <w:tcW w:w="0" w:type="auto"/>
            <w:shd w:val="clear" w:color="auto" w:fill="auto"/>
          </w:tcPr>
          <w:p w14:paraId="718D5115" w14:textId="362DE27B" w:rsidR="002F0E99" w:rsidRPr="005E3EDE" w:rsidRDefault="002F0E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5E3EDE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56C82A5" w14:textId="62F91F0F" w:rsidR="002F0E99" w:rsidRPr="005E3EDE" w:rsidRDefault="006023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E3EDE">
              <w:rPr>
                <w:rFonts w:ascii="Arial" w:hAnsi="Arial" w:cs="Arial"/>
                <w:sz w:val="20"/>
                <w:szCs w:val="20"/>
              </w:rPr>
              <w:t>Give the source of funding and the role of the funders for the present study and, if applicable, for the original study on which the present article is based</w:t>
            </w:r>
          </w:p>
        </w:tc>
      </w:tr>
    </w:tbl>
    <w:p w14:paraId="0640EE24" w14:textId="77777777" w:rsidR="00802120" w:rsidRPr="006F2FAD" w:rsidRDefault="00802120" w:rsidP="00802120">
      <w:pPr>
        <w:rPr>
          <w:rFonts w:cs="Arial"/>
          <w:color w:val="000000"/>
          <w:szCs w:val="20"/>
        </w:rPr>
      </w:pPr>
      <w:r w:rsidRPr="006F2FAD">
        <w:rPr>
          <w:rFonts w:cs="Arial"/>
          <w:b/>
          <w:color w:val="000000"/>
          <w:szCs w:val="20"/>
        </w:rPr>
        <w:t>Abbreviations:</w:t>
      </w:r>
      <w:r w:rsidRPr="006F2FAD">
        <w:rPr>
          <w:rFonts w:cs="Arial"/>
          <w:color w:val="000000"/>
          <w:szCs w:val="20"/>
        </w:rPr>
        <w:t xml:space="preserve"> PRISMA, Preferred Reporting Items for Systematic Reviews and Meta-Analyses; PSQI, Pittsburgh Sleep Quality Index; WOS, Web of Science; N, Negative; P, Positive.</w:t>
      </w:r>
    </w:p>
    <w:p w14:paraId="50A02E3F" w14:textId="77777777" w:rsidR="002F0E99" w:rsidRPr="005E3EDE" w:rsidRDefault="002F0E99">
      <w:pPr>
        <w:rPr>
          <w:rFonts w:ascii="Arial" w:hAnsi="Arial" w:cs="Arial"/>
          <w:sz w:val="20"/>
          <w:szCs w:val="20"/>
        </w:rPr>
      </w:pPr>
    </w:p>
    <w:sectPr w:rsidR="002F0E99" w:rsidRPr="005E3ED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8462" w14:textId="77777777" w:rsidR="00152AB4" w:rsidRDefault="00152AB4" w:rsidP="003553C8">
      <w:r>
        <w:separator/>
      </w:r>
    </w:p>
  </w:endnote>
  <w:endnote w:type="continuationSeparator" w:id="0">
    <w:p w14:paraId="7D0D268F" w14:textId="77777777" w:rsidR="00152AB4" w:rsidRDefault="00152AB4" w:rsidP="0035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Times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E73C" w14:textId="0FC3B355" w:rsidR="00802120" w:rsidRDefault="0080212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C38537" wp14:editId="6CE79E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29010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49DE3" w14:textId="010A0056" w:rsidR="00802120" w:rsidRPr="00802120" w:rsidRDefault="00802120" w:rsidP="008021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21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38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A649DE3" w14:textId="010A0056" w:rsidR="00802120" w:rsidRPr="00802120" w:rsidRDefault="00802120" w:rsidP="008021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21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A424" w14:textId="76B32CDD" w:rsidR="00802120" w:rsidRDefault="0080212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CD19F6" wp14:editId="00CD2039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9362729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1369F" w14:textId="5729563D" w:rsidR="00802120" w:rsidRPr="00802120" w:rsidRDefault="00802120" w:rsidP="008021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21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D19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AD1369F" w14:textId="5729563D" w:rsidR="00802120" w:rsidRPr="00802120" w:rsidRDefault="00802120" w:rsidP="008021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21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18E4" w14:textId="0B86D5EF" w:rsidR="00802120" w:rsidRDefault="0080212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C9EB12" wp14:editId="517BFD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095177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DFDB8" w14:textId="34EB44FA" w:rsidR="00802120" w:rsidRPr="00802120" w:rsidRDefault="00802120" w:rsidP="0080212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0212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9EB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3ADFDB8" w14:textId="34EB44FA" w:rsidR="00802120" w:rsidRPr="00802120" w:rsidRDefault="00802120" w:rsidP="0080212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0212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7588" w14:textId="77777777" w:rsidR="00152AB4" w:rsidRDefault="00152AB4" w:rsidP="003553C8">
      <w:r>
        <w:separator/>
      </w:r>
    </w:p>
  </w:footnote>
  <w:footnote w:type="continuationSeparator" w:id="0">
    <w:p w14:paraId="3E94410A" w14:textId="77777777" w:rsidR="00152AB4" w:rsidRDefault="00152AB4" w:rsidP="00355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C1"/>
    <w:rsid w:val="00152AB4"/>
    <w:rsid w:val="001D27AA"/>
    <w:rsid w:val="002B325A"/>
    <w:rsid w:val="002F0E99"/>
    <w:rsid w:val="003553C8"/>
    <w:rsid w:val="004316ED"/>
    <w:rsid w:val="004A0900"/>
    <w:rsid w:val="00573988"/>
    <w:rsid w:val="005E3EDE"/>
    <w:rsid w:val="00602361"/>
    <w:rsid w:val="00802120"/>
    <w:rsid w:val="009313C1"/>
    <w:rsid w:val="00A77B3E"/>
    <w:rsid w:val="00BE5F46"/>
    <w:rsid w:val="00EA4505"/>
    <w:rsid w:val="00F0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19767"/>
  <w15:chartTrackingRefBased/>
  <w15:docId w15:val="{60AF0C4F-6D6D-46AF-9CDA-36B65E22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ED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3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16ED"/>
    <w:pPr>
      <w:keepNext/>
      <w:spacing w:line="0" w:lineRule="atLeast"/>
      <w:outlineLvl w:val="1"/>
    </w:pPr>
    <w:rPr>
      <w:b/>
      <w:bCs/>
      <w:sz w:val="16"/>
    </w:rPr>
  </w:style>
  <w:style w:type="paragraph" w:styleId="Heading3">
    <w:name w:val="heading 3"/>
    <w:basedOn w:val="Normal"/>
    <w:link w:val="Heading3Char"/>
    <w:qFormat/>
    <w:rsid w:val="004316ED"/>
    <w:pPr>
      <w:widowControl/>
      <w:spacing w:before="100" w:beforeAutospacing="1" w:after="100" w:afterAutospacing="1"/>
      <w:outlineLvl w:val="2"/>
    </w:pPr>
    <w:rPr>
      <w:rFonts w:ascii="PMingLiU" w:hAnsi="PMingLiU" w:cs="PMingLiU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4316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316ED"/>
    <w:pPr>
      <w:keepNext/>
      <w:ind w:firstLineChars="200" w:firstLine="48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4316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316ED"/>
    <w:pPr>
      <w:keepNext/>
      <w:spacing w:line="0" w:lineRule="atLeast"/>
      <w:jc w:val="center"/>
      <w:outlineLvl w:val="6"/>
    </w:pPr>
    <w:rPr>
      <w:rFonts w:ascii="PMingLiU" w:hAnsi="PMingLiU"/>
      <w:b/>
      <w:bCs/>
      <w:sz w:val="16"/>
    </w:rPr>
  </w:style>
  <w:style w:type="paragraph" w:styleId="Heading8">
    <w:name w:val="heading 8"/>
    <w:basedOn w:val="Normal"/>
    <w:next w:val="Normal"/>
    <w:link w:val="Heading8Char"/>
    <w:qFormat/>
    <w:rsid w:val="004316ED"/>
    <w:pPr>
      <w:keepNext/>
      <w:outlineLvl w:val="7"/>
    </w:pPr>
    <w:rPr>
      <w:b/>
      <w:bCs/>
      <w:color w:val="99CC00"/>
    </w:rPr>
  </w:style>
  <w:style w:type="paragraph" w:styleId="Heading9">
    <w:name w:val="heading 9"/>
    <w:basedOn w:val="Normal"/>
    <w:next w:val="Normal"/>
    <w:link w:val="Heading9Char"/>
    <w:qFormat/>
    <w:rsid w:val="004316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link w:val="AbstractCharChar"/>
    <w:autoRedefine/>
    <w:rsid w:val="004316ED"/>
    <w:pPr>
      <w:widowControl/>
      <w:overflowPunct w:val="0"/>
      <w:autoSpaceDE w:val="0"/>
      <w:autoSpaceDN w:val="0"/>
      <w:adjustRightInd w:val="0"/>
      <w:spacing w:beforeLines="50" w:before="180" w:afterLines="50" w:after="180"/>
      <w:jc w:val="both"/>
      <w:textAlignment w:val="baseline"/>
    </w:pPr>
    <w:rPr>
      <w:kern w:val="0"/>
      <w:szCs w:val="20"/>
      <w:lang w:eastAsia="de-DE"/>
    </w:rPr>
  </w:style>
  <w:style w:type="character" w:customStyle="1" w:styleId="AbstractCharChar">
    <w:name w:val="Abstract Char Char"/>
    <w:link w:val="Abstract"/>
    <w:rsid w:val="004316ED"/>
    <w:rPr>
      <w:rFonts w:ascii="Times New Roman" w:eastAsia="PMingLiU" w:hAnsi="Times New Roman" w:cs="Times New Roman"/>
      <w:kern w:val="0"/>
      <w:sz w:val="24"/>
      <w:szCs w:val="20"/>
      <w:lang w:eastAsia="de-DE"/>
      <w14:ligatures w14:val="none"/>
    </w:rPr>
  </w:style>
  <w:style w:type="paragraph" w:customStyle="1" w:styleId="Affiliation">
    <w:name w:val="Affiliation"/>
    <w:rsid w:val="004316ED"/>
    <w:pPr>
      <w:autoSpaceDE w:val="0"/>
      <w:autoSpaceDN w:val="0"/>
      <w:adjustRightInd w:val="0"/>
    </w:pPr>
    <w:rPr>
      <w:rFonts w:ascii="Times New Roman" w:eastAsia="MS PGothic" w:hAnsi="Times New Roman" w:cs="Times New Roman"/>
      <w:bCs/>
      <w:i/>
      <w:kern w:val="0"/>
      <w:sz w:val="20"/>
      <w:szCs w:val="16"/>
      <w:lang w:eastAsia="ja-JP"/>
      <w14:ligatures w14:val="none"/>
    </w:rPr>
  </w:style>
  <w:style w:type="paragraph" w:customStyle="1" w:styleId="ArticleCitation">
    <w:name w:val="Article_Citation"/>
    <w:basedOn w:val="Abstract"/>
    <w:rsid w:val="004316ED"/>
    <w:pPr>
      <w:suppressAutoHyphens/>
      <w:overflowPunct/>
      <w:spacing w:beforeLines="0" w:before="113" w:afterLines="0" w:after="57" w:line="240" w:lineRule="atLeast"/>
      <w:textAlignment w:val="center"/>
    </w:pPr>
    <w:rPr>
      <w:color w:val="000000"/>
      <w:sz w:val="18"/>
      <w:szCs w:val="16"/>
      <w:lang w:eastAsia="zh-TW"/>
    </w:rPr>
  </w:style>
  <w:style w:type="paragraph" w:customStyle="1" w:styleId="ArticleNotes">
    <w:name w:val="Article_Notes"/>
    <w:basedOn w:val="Abstract"/>
    <w:link w:val="ArticleNotesChar"/>
    <w:rsid w:val="004316ED"/>
    <w:pPr>
      <w:suppressAutoHyphens/>
      <w:overflowPunct/>
      <w:spacing w:beforeLines="0" w:before="57" w:afterLines="0" w:after="57" w:line="212" w:lineRule="atLeast"/>
      <w:textAlignment w:val="center"/>
    </w:pPr>
    <w:rPr>
      <w:color w:val="000000"/>
      <w:sz w:val="20"/>
      <w:szCs w:val="16"/>
      <w:lang w:eastAsia="zh-TW"/>
    </w:rPr>
  </w:style>
  <w:style w:type="character" w:customStyle="1" w:styleId="ArticleNotesChar">
    <w:name w:val="Article_Notes Char"/>
    <w:link w:val="ArticleNotes"/>
    <w:rsid w:val="004316ED"/>
    <w:rPr>
      <w:rFonts w:ascii="Times New Roman" w:eastAsia="PMingLiU" w:hAnsi="Times New Roman" w:cs="Times New Roman"/>
      <w:color w:val="000000"/>
      <w:kern w:val="0"/>
      <w:sz w:val="20"/>
      <w:szCs w:val="16"/>
      <w:lang w:eastAsia="zh-TW"/>
      <w14:ligatures w14:val="none"/>
    </w:rPr>
  </w:style>
  <w:style w:type="paragraph" w:customStyle="1" w:styleId="ArticleTitle">
    <w:name w:val="Article_Title"/>
    <w:basedOn w:val="Normal"/>
    <w:rsid w:val="004316ED"/>
    <w:pPr>
      <w:widowControl/>
      <w:suppressAutoHyphens/>
      <w:autoSpaceDE w:val="0"/>
      <w:autoSpaceDN w:val="0"/>
      <w:adjustRightInd w:val="0"/>
      <w:spacing w:afterLines="100" w:after="360"/>
    </w:pPr>
    <w:rPr>
      <w:rFonts w:ascii="Arial" w:eastAsia="Arial" w:hAnsi="Arial"/>
      <w:bCs/>
      <w:sz w:val="40"/>
      <w:szCs w:val="36"/>
    </w:rPr>
  </w:style>
  <w:style w:type="paragraph" w:customStyle="1" w:styleId="AuthorBioStatement">
    <w:name w:val="Author_Bio_Statement"/>
    <w:basedOn w:val="ArticleNotes"/>
    <w:rsid w:val="004316ED"/>
  </w:style>
  <w:style w:type="paragraph" w:customStyle="1" w:styleId="AuthorNames">
    <w:name w:val="AuthorNames"/>
    <w:basedOn w:val="Normal"/>
    <w:autoRedefine/>
    <w:rsid w:val="004316ED"/>
    <w:rPr>
      <w:b/>
    </w:rPr>
  </w:style>
  <w:style w:type="character" w:customStyle="1" w:styleId="Bold">
    <w:name w:val="Bold"/>
    <w:rsid w:val="004316ED"/>
    <w:rPr>
      <w:b/>
      <w:bCs w:val="0"/>
    </w:rPr>
  </w:style>
  <w:style w:type="character" w:customStyle="1" w:styleId="BoldItalic">
    <w:name w:val="Bold_Italic"/>
    <w:rsid w:val="004316ED"/>
    <w:rPr>
      <w:b/>
      <w:i/>
    </w:rPr>
  </w:style>
  <w:style w:type="paragraph" w:customStyle="1" w:styleId="Captions">
    <w:name w:val="Captions"/>
    <w:link w:val="CaptionsChar"/>
    <w:autoRedefine/>
    <w:rsid w:val="004316ED"/>
    <w:pPr>
      <w:spacing w:after="120"/>
    </w:pPr>
    <w:rPr>
      <w:rFonts w:ascii="Times New Roman" w:eastAsia="PMingLiU" w:hAnsi="Times New Roman" w:cs="Times New Roman"/>
      <w:kern w:val="0"/>
      <w:szCs w:val="24"/>
      <w:lang w:eastAsia="zh-TW"/>
      <w14:ligatures w14:val="none"/>
    </w:rPr>
  </w:style>
  <w:style w:type="character" w:customStyle="1" w:styleId="CaptionsChar">
    <w:name w:val="Captions Char"/>
    <w:link w:val="Captions"/>
    <w:rsid w:val="004316ED"/>
    <w:rPr>
      <w:rFonts w:ascii="Times New Roman" w:eastAsia="PMingLiU" w:hAnsi="Times New Roman" w:cs="Times New Roman"/>
      <w:kern w:val="0"/>
      <w:szCs w:val="24"/>
      <w:lang w:eastAsia="zh-TW"/>
      <w14:ligatures w14:val="none"/>
    </w:rPr>
  </w:style>
  <w:style w:type="paragraph" w:customStyle="1" w:styleId="CaptionsFigure">
    <w:name w:val="Captions_Figure"/>
    <w:basedOn w:val="Captions"/>
    <w:rsid w:val="004316ED"/>
    <w:pPr>
      <w:jc w:val="center"/>
    </w:pPr>
  </w:style>
  <w:style w:type="paragraph" w:customStyle="1" w:styleId="CaptionsTable">
    <w:name w:val="Captions_Table"/>
    <w:autoRedefine/>
    <w:rsid w:val="004316ED"/>
    <w:rPr>
      <w:rFonts w:ascii="Times New Roman" w:eastAsia="MS PGothic" w:hAnsi="Times New Roman" w:cs="Times New Roman"/>
      <w:b/>
      <w:szCs w:val="24"/>
      <w:lang w:eastAsia="zh-TW"/>
      <w14:ligatures w14:val="none"/>
    </w:rPr>
  </w:style>
  <w:style w:type="character" w:customStyle="1" w:styleId="chinese-italic">
    <w:name w:val="chinese-italic"/>
    <w:basedOn w:val="DefaultParagraphFont"/>
    <w:rsid w:val="004316ED"/>
  </w:style>
  <w:style w:type="character" w:customStyle="1" w:styleId="chinese-texts">
    <w:name w:val="chinese-texts"/>
    <w:basedOn w:val="DefaultParagraphFont"/>
    <w:rsid w:val="004316ED"/>
  </w:style>
  <w:style w:type="paragraph" w:customStyle="1" w:styleId="Default">
    <w:name w:val="Default"/>
    <w:rsid w:val="004316ED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kern w:val="0"/>
      <w:sz w:val="24"/>
      <w:szCs w:val="24"/>
      <w:lang w:eastAsia="ja-JP"/>
      <w14:ligatures w14:val="none"/>
    </w:rPr>
  </w:style>
  <w:style w:type="paragraph" w:customStyle="1" w:styleId="Paragraph">
    <w:name w:val="Paragraph"/>
    <w:basedOn w:val="Normal"/>
    <w:link w:val="ParagraphCharChar"/>
    <w:autoRedefine/>
    <w:rsid w:val="004316ED"/>
    <w:pPr>
      <w:spacing w:after="120"/>
      <w:ind w:firstLine="482"/>
      <w:jc w:val="both"/>
    </w:pPr>
  </w:style>
  <w:style w:type="character" w:customStyle="1" w:styleId="ParagraphCharChar">
    <w:name w:val="Paragraph Char Char"/>
    <w:link w:val="Paragraph"/>
    <w:rsid w:val="004316ED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paragraph" w:customStyle="1" w:styleId="firstparagraph">
    <w:name w:val="first_paragraph"/>
    <w:basedOn w:val="Paragraph"/>
    <w:link w:val="firstparagraphChar"/>
    <w:rsid w:val="004316ED"/>
    <w:pPr>
      <w:widowControl/>
      <w:suppressAutoHyphens/>
      <w:autoSpaceDE w:val="0"/>
      <w:autoSpaceDN w:val="0"/>
      <w:adjustRightInd w:val="0"/>
      <w:spacing w:after="28" w:line="240" w:lineRule="atLeast"/>
      <w:ind w:firstLine="0"/>
      <w:textAlignment w:val="center"/>
    </w:pPr>
    <w:rPr>
      <w:color w:val="000000"/>
      <w:kern w:val="0"/>
      <w:sz w:val="20"/>
      <w:szCs w:val="20"/>
    </w:rPr>
  </w:style>
  <w:style w:type="character" w:customStyle="1" w:styleId="firstparagraphChar">
    <w:name w:val="first_paragraph Char"/>
    <w:link w:val="firstparagraph"/>
    <w:rsid w:val="004316ED"/>
    <w:rPr>
      <w:rFonts w:ascii="Times New Roman" w:eastAsia="PMingLiU" w:hAnsi="Times New Roman" w:cs="Times New Roman"/>
      <w:color w:val="000000"/>
      <w:kern w:val="0"/>
      <w:sz w:val="20"/>
      <w:szCs w:val="20"/>
      <w:lang w:eastAsia="zh-TW"/>
      <w14:ligatures w14:val="none"/>
    </w:rPr>
  </w:style>
  <w:style w:type="paragraph" w:customStyle="1" w:styleId="EndnoteText">
    <w:name w:val="Endnote_Text"/>
    <w:basedOn w:val="firstparagraph"/>
    <w:rsid w:val="004316ED"/>
    <w:pPr>
      <w:ind w:left="170" w:hanging="170"/>
    </w:pPr>
  </w:style>
  <w:style w:type="paragraph" w:customStyle="1" w:styleId="Figure">
    <w:name w:val="Figure"/>
    <w:basedOn w:val="Normal"/>
    <w:rsid w:val="004316ED"/>
    <w:pPr>
      <w:jc w:val="center"/>
    </w:pPr>
  </w:style>
  <w:style w:type="paragraph" w:customStyle="1" w:styleId="firstParagraph0">
    <w:name w:val="first_Paragraph"/>
    <w:basedOn w:val="Paragraph"/>
    <w:link w:val="firstParagraphCharChar"/>
    <w:autoRedefine/>
    <w:rsid w:val="004316ED"/>
    <w:pPr>
      <w:ind w:firstLine="0"/>
    </w:pPr>
    <w:rPr>
      <w:rFonts w:eastAsia="AdvTimes"/>
    </w:rPr>
  </w:style>
  <w:style w:type="character" w:customStyle="1" w:styleId="firstParagraphCharChar">
    <w:name w:val="first_Paragraph Char Char"/>
    <w:link w:val="firstParagraph0"/>
    <w:rsid w:val="004316ED"/>
    <w:rPr>
      <w:rFonts w:ascii="Times New Roman" w:eastAsia="AdvTimes" w:hAnsi="Times New Roman" w:cs="Times New Roman"/>
      <w:sz w:val="24"/>
      <w:szCs w:val="24"/>
      <w:lang w:eastAsia="zh-TW"/>
      <w14:ligatures w14:val="none"/>
    </w:rPr>
  </w:style>
  <w:style w:type="character" w:customStyle="1" w:styleId="Highlight">
    <w:name w:val="Highlight"/>
    <w:rsid w:val="004316ED"/>
    <w:rPr>
      <w:color w:val="0000FF"/>
    </w:rPr>
  </w:style>
  <w:style w:type="character" w:customStyle="1" w:styleId="Italic">
    <w:name w:val="Italic"/>
    <w:rsid w:val="004316ED"/>
    <w:rPr>
      <w:i/>
    </w:rPr>
  </w:style>
  <w:style w:type="character" w:customStyle="1" w:styleId="italic0">
    <w:name w:val="italic"/>
    <w:basedOn w:val="DefaultParagraphFont"/>
    <w:rsid w:val="004316ED"/>
  </w:style>
  <w:style w:type="paragraph" w:customStyle="1" w:styleId="italicsubSectionTitle">
    <w:name w:val="italic_sub_Section_Title"/>
    <w:rsid w:val="004316ED"/>
    <w:pPr>
      <w:spacing w:before="240" w:after="120"/>
    </w:pPr>
    <w:rPr>
      <w:rFonts w:ascii="Arial" w:eastAsia="MS PGothic" w:hAnsi="Arial" w:cs="Times New Roman"/>
      <w:i/>
      <w:sz w:val="24"/>
      <w:szCs w:val="24"/>
      <w:lang w:val="en-GB" w:eastAsia="zh-TW"/>
      <w14:ligatures w14:val="none"/>
    </w:rPr>
  </w:style>
  <w:style w:type="character" w:customStyle="1" w:styleId="NoteSign">
    <w:name w:val="Note_Sign"/>
    <w:rsid w:val="004316ED"/>
    <w:rPr>
      <w:i/>
      <w:iCs/>
      <w:vertAlign w:val="superscript"/>
    </w:rPr>
  </w:style>
  <w:style w:type="character" w:customStyle="1" w:styleId="psbtekst">
    <w:name w:val="psbtekst"/>
    <w:basedOn w:val="DefaultParagraphFont"/>
    <w:rsid w:val="004316ED"/>
  </w:style>
  <w:style w:type="character" w:customStyle="1" w:styleId="psbtoontekst">
    <w:name w:val="psbtoontekst"/>
    <w:basedOn w:val="DefaultParagraphFont"/>
    <w:rsid w:val="004316ED"/>
  </w:style>
  <w:style w:type="paragraph" w:customStyle="1" w:styleId="Quotation">
    <w:name w:val="Quotation"/>
    <w:basedOn w:val="Paragraph"/>
    <w:rsid w:val="004316ED"/>
    <w:pPr>
      <w:widowControl/>
      <w:suppressAutoHyphens/>
      <w:autoSpaceDE w:val="0"/>
      <w:autoSpaceDN w:val="0"/>
      <w:adjustRightInd w:val="0"/>
      <w:spacing w:before="113" w:after="113" w:line="240" w:lineRule="atLeast"/>
      <w:ind w:left="454" w:firstLine="0"/>
      <w:textAlignment w:val="center"/>
    </w:pPr>
    <w:rPr>
      <w:color w:val="000000"/>
      <w:kern w:val="0"/>
      <w:sz w:val="20"/>
      <w:szCs w:val="20"/>
    </w:rPr>
  </w:style>
  <w:style w:type="paragraph" w:customStyle="1" w:styleId="SectionTitle">
    <w:name w:val="Section_Title"/>
    <w:link w:val="SectionTitleCharChar"/>
    <w:rsid w:val="004316ED"/>
    <w:pPr>
      <w:suppressAutoHyphens/>
      <w:spacing w:beforeLines="50" w:before="180" w:line="480" w:lineRule="auto"/>
      <w:jc w:val="both"/>
    </w:pPr>
    <w:rPr>
      <w:rFonts w:ascii="Arial" w:eastAsia="MS PGothic" w:hAnsi="Arial" w:cs="Times New Roman"/>
      <w:b/>
      <w:sz w:val="28"/>
      <w:szCs w:val="24"/>
      <w:lang w:eastAsia="zh-TW"/>
      <w14:ligatures w14:val="none"/>
    </w:rPr>
  </w:style>
  <w:style w:type="character" w:customStyle="1" w:styleId="SectionTitleCharChar">
    <w:name w:val="Section_Title Char Char"/>
    <w:link w:val="SectionTitle"/>
    <w:rsid w:val="004316ED"/>
    <w:rPr>
      <w:rFonts w:ascii="Arial" w:eastAsia="MS PGothic" w:hAnsi="Arial" w:cs="Times New Roman"/>
      <w:b/>
      <w:sz w:val="28"/>
      <w:szCs w:val="24"/>
      <w:lang w:eastAsia="zh-TW"/>
      <w14:ligatures w14:val="none"/>
    </w:rPr>
  </w:style>
  <w:style w:type="character" w:customStyle="1" w:styleId="st">
    <w:name w:val="st"/>
    <w:basedOn w:val="DefaultParagraphFont"/>
    <w:rsid w:val="004316ED"/>
  </w:style>
  <w:style w:type="paragraph" w:customStyle="1" w:styleId="subSectionTitle">
    <w:name w:val="sub_Section_Title"/>
    <w:link w:val="subSectionTitleCharChar"/>
    <w:autoRedefine/>
    <w:rsid w:val="004316ED"/>
    <w:pPr>
      <w:spacing w:before="240" w:after="120"/>
    </w:pPr>
    <w:rPr>
      <w:rFonts w:ascii="Arial" w:eastAsia="MS PGothic" w:hAnsi="Arial" w:cs="Times New Roman"/>
      <w:b/>
      <w:sz w:val="24"/>
      <w:szCs w:val="24"/>
      <w:lang w:val="en-GB" w:eastAsia="zh-TW"/>
      <w14:ligatures w14:val="none"/>
    </w:rPr>
  </w:style>
  <w:style w:type="character" w:customStyle="1" w:styleId="subSectionTitleCharChar">
    <w:name w:val="sub_Section_Title Char Char"/>
    <w:link w:val="subSectionTitle"/>
    <w:rsid w:val="004316ED"/>
    <w:rPr>
      <w:rFonts w:ascii="Arial" w:eastAsia="MS PGothic" w:hAnsi="Arial" w:cs="Times New Roman"/>
      <w:b/>
      <w:sz w:val="24"/>
      <w:szCs w:val="24"/>
      <w:lang w:val="en-GB" w:eastAsia="zh-TW"/>
      <w14:ligatures w14:val="none"/>
    </w:rPr>
  </w:style>
  <w:style w:type="paragraph" w:customStyle="1" w:styleId="TablecontentalignLeft">
    <w:name w:val="Table_content_alignLeft"/>
    <w:basedOn w:val="Normal"/>
    <w:rsid w:val="004316ED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  <w:szCs w:val="20"/>
    </w:rPr>
  </w:style>
  <w:style w:type="paragraph" w:customStyle="1" w:styleId="TablecontentCentered">
    <w:name w:val="Table_content_Centered"/>
    <w:basedOn w:val="Normal"/>
    <w:autoRedefine/>
    <w:rsid w:val="004316E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0"/>
      <w:szCs w:val="20"/>
    </w:rPr>
  </w:style>
  <w:style w:type="paragraph" w:customStyle="1" w:styleId="TableEmphasis">
    <w:name w:val="Table_Emphasis"/>
    <w:basedOn w:val="Normal"/>
    <w:autoRedefine/>
    <w:rsid w:val="004316ED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i/>
      <w:sz w:val="21"/>
      <w:szCs w:val="20"/>
    </w:rPr>
  </w:style>
  <w:style w:type="character" w:customStyle="1" w:styleId="TableHeader">
    <w:name w:val="Table_Header"/>
    <w:rsid w:val="004316ED"/>
    <w:rPr>
      <w:rFonts w:ascii="Arial" w:hAnsi="Arial" w:cs="Arial"/>
      <w:b/>
      <w:bCs/>
      <w:sz w:val="16"/>
      <w:szCs w:val="16"/>
    </w:rPr>
  </w:style>
  <w:style w:type="paragraph" w:customStyle="1" w:styleId="TableNotes">
    <w:name w:val="Table_Notes"/>
    <w:basedOn w:val="Normal"/>
    <w:link w:val="TableNotesChar"/>
    <w:autoRedefine/>
    <w:rsid w:val="004316ED"/>
    <w:rPr>
      <w:sz w:val="20"/>
      <w:szCs w:val="20"/>
    </w:rPr>
  </w:style>
  <w:style w:type="character" w:customStyle="1" w:styleId="TableNotesChar">
    <w:name w:val="Table_Notes Char"/>
    <w:link w:val="TableNotes"/>
    <w:rsid w:val="004316ED"/>
    <w:rPr>
      <w:rFonts w:ascii="Times New Roman" w:eastAsia="PMingLiU" w:hAnsi="Times New Roman" w:cs="Times New Roman"/>
      <w:sz w:val="20"/>
      <w:szCs w:val="20"/>
      <w:lang w:eastAsia="zh-TW"/>
      <w14:ligatures w14:val="none"/>
    </w:rPr>
  </w:style>
  <w:style w:type="character" w:customStyle="1" w:styleId="TableText">
    <w:name w:val="Table_Text"/>
    <w:rsid w:val="00431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316ED"/>
    <w:rPr>
      <w:rFonts w:ascii="Arial" w:eastAsia="PMingLiU" w:hAnsi="Arial" w:cs="Arial"/>
      <w:b/>
      <w:bCs/>
      <w:kern w:val="32"/>
      <w:sz w:val="32"/>
      <w:szCs w:val="32"/>
      <w:lang w:eastAsia="zh-TW"/>
      <w14:ligatures w14:val="none"/>
    </w:rPr>
  </w:style>
  <w:style w:type="character" w:customStyle="1" w:styleId="Heading2Char">
    <w:name w:val="Heading 2 Char"/>
    <w:basedOn w:val="DefaultParagraphFont"/>
    <w:link w:val="Heading2"/>
    <w:rsid w:val="004316ED"/>
    <w:rPr>
      <w:rFonts w:ascii="Times New Roman" w:eastAsia="PMingLiU" w:hAnsi="Times New Roman" w:cs="Times New Roman"/>
      <w:b/>
      <w:bCs/>
      <w:sz w:val="16"/>
      <w:szCs w:val="24"/>
      <w:lang w:eastAsia="zh-TW"/>
      <w14:ligatures w14:val="none"/>
    </w:rPr>
  </w:style>
  <w:style w:type="character" w:customStyle="1" w:styleId="Heading3Char">
    <w:name w:val="Heading 3 Char"/>
    <w:basedOn w:val="DefaultParagraphFont"/>
    <w:link w:val="Heading3"/>
    <w:rsid w:val="004316ED"/>
    <w:rPr>
      <w:rFonts w:ascii="PMingLiU" w:eastAsia="PMingLiU" w:hAnsi="PMingLiU" w:cs="PMingLiU"/>
      <w:b/>
      <w:bCs/>
      <w:kern w:val="0"/>
      <w:sz w:val="27"/>
      <w:szCs w:val="27"/>
      <w:lang w:eastAsia="zh-TW"/>
      <w14:ligatures w14:val="none"/>
    </w:rPr>
  </w:style>
  <w:style w:type="character" w:customStyle="1" w:styleId="Heading4Char">
    <w:name w:val="Heading 4 Char"/>
    <w:basedOn w:val="DefaultParagraphFont"/>
    <w:link w:val="Heading4"/>
    <w:rsid w:val="004316ED"/>
    <w:rPr>
      <w:rFonts w:ascii="Times New Roman" w:eastAsia="PMingLiU" w:hAnsi="Times New Roman" w:cs="Times New Roman"/>
      <w:b/>
      <w:bCs/>
      <w:sz w:val="28"/>
      <w:szCs w:val="28"/>
      <w:lang w:eastAsia="zh-TW"/>
      <w14:ligatures w14:val="none"/>
    </w:rPr>
  </w:style>
  <w:style w:type="character" w:customStyle="1" w:styleId="Heading5Char">
    <w:name w:val="Heading 5 Char"/>
    <w:basedOn w:val="DefaultParagraphFont"/>
    <w:link w:val="Heading5"/>
    <w:rsid w:val="004316ED"/>
    <w:rPr>
      <w:rFonts w:ascii="Times New Roman" w:eastAsia="PMingLiU" w:hAnsi="Times New Roman" w:cs="Times New Roman"/>
      <w:b/>
      <w:bCs/>
      <w:sz w:val="24"/>
      <w:szCs w:val="20"/>
      <w:lang w:eastAsia="zh-TW"/>
      <w14:ligatures w14:val="none"/>
    </w:rPr>
  </w:style>
  <w:style w:type="character" w:customStyle="1" w:styleId="Heading6Char">
    <w:name w:val="Heading 6 Char"/>
    <w:basedOn w:val="DefaultParagraphFont"/>
    <w:link w:val="Heading6"/>
    <w:rsid w:val="004316ED"/>
    <w:rPr>
      <w:rFonts w:ascii="Times New Roman" w:eastAsia="PMingLiU" w:hAnsi="Times New Roman" w:cs="Times New Roman"/>
      <w:b/>
      <w:bCs/>
      <w:sz w:val="22"/>
      <w:lang w:eastAsia="zh-TW"/>
      <w14:ligatures w14:val="none"/>
    </w:rPr>
  </w:style>
  <w:style w:type="character" w:customStyle="1" w:styleId="Heading7Char">
    <w:name w:val="Heading 7 Char"/>
    <w:basedOn w:val="DefaultParagraphFont"/>
    <w:link w:val="Heading7"/>
    <w:rsid w:val="004316ED"/>
    <w:rPr>
      <w:rFonts w:ascii="PMingLiU" w:eastAsia="PMingLiU" w:hAnsi="PMingLiU" w:cs="Times New Roman"/>
      <w:b/>
      <w:bCs/>
      <w:sz w:val="16"/>
      <w:szCs w:val="24"/>
      <w:lang w:eastAsia="zh-TW"/>
      <w14:ligatures w14:val="none"/>
    </w:rPr>
  </w:style>
  <w:style w:type="character" w:customStyle="1" w:styleId="Heading8Char">
    <w:name w:val="Heading 8 Char"/>
    <w:basedOn w:val="DefaultParagraphFont"/>
    <w:link w:val="Heading8"/>
    <w:rsid w:val="004316ED"/>
    <w:rPr>
      <w:rFonts w:ascii="Times New Roman" w:eastAsia="PMingLiU" w:hAnsi="Times New Roman" w:cs="Times New Roman"/>
      <w:b/>
      <w:bCs/>
      <w:color w:val="99CC00"/>
      <w:sz w:val="24"/>
      <w:szCs w:val="24"/>
      <w:lang w:eastAsia="zh-TW"/>
      <w14:ligatures w14:val="none"/>
    </w:rPr>
  </w:style>
  <w:style w:type="character" w:customStyle="1" w:styleId="Heading9Char">
    <w:name w:val="Heading 9 Char"/>
    <w:basedOn w:val="DefaultParagraphFont"/>
    <w:link w:val="Heading9"/>
    <w:rsid w:val="004316ED"/>
    <w:rPr>
      <w:rFonts w:ascii="Arial" w:eastAsia="PMingLiU" w:hAnsi="Arial" w:cs="Arial"/>
      <w:sz w:val="22"/>
      <w:lang w:eastAsia="zh-TW"/>
      <w14:ligatures w14:val="none"/>
    </w:rPr>
  </w:style>
  <w:style w:type="character" w:styleId="Hyperlink">
    <w:name w:val="Hyperlink"/>
    <w:rsid w:val="004316ED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316ED"/>
    <w:pPr>
      <w:snapToGrid w:val="0"/>
    </w:pPr>
  </w:style>
  <w:style w:type="character" w:customStyle="1" w:styleId="FootnoteTextChar">
    <w:name w:val="Footnote Text Char"/>
    <w:link w:val="FootnoteText"/>
    <w:rsid w:val="004316ED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character" w:styleId="FootnoteReference">
    <w:name w:val="footnote reference"/>
    <w:rsid w:val="004316ED"/>
    <w:rPr>
      <w:vertAlign w:val="superscript"/>
    </w:rPr>
  </w:style>
  <w:style w:type="paragraph" w:styleId="BalloonText">
    <w:name w:val="Balloon Text"/>
    <w:basedOn w:val="Normal"/>
    <w:link w:val="BalloonTextChar"/>
    <w:semiHidden/>
    <w:rsid w:val="004316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16ED"/>
    <w:rPr>
      <w:rFonts w:ascii="Lucida Grande" w:eastAsia="PMingLiU" w:hAnsi="Lucida Grande" w:cs="Times New Roman"/>
      <w:sz w:val="18"/>
      <w:szCs w:val="18"/>
      <w:lang w:eastAsia="zh-TW"/>
      <w14:ligatures w14:val="none"/>
    </w:rPr>
  </w:style>
  <w:style w:type="paragraph" w:styleId="CommentText">
    <w:name w:val="annotation text"/>
    <w:basedOn w:val="Normal"/>
    <w:link w:val="CommentTextChar"/>
    <w:semiHidden/>
    <w:rsid w:val="004316ED"/>
  </w:style>
  <w:style w:type="character" w:customStyle="1" w:styleId="CommentTextChar">
    <w:name w:val="Comment Text Char"/>
    <w:basedOn w:val="DefaultParagraphFont"/>
    <w:link w:val="CommentText"/>
    <w:semiHidden/>
    <w:rsid w:val="004316ED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character" w:styleId="CommentReference">
    <w:name w:val="annotation reference"/>
    <w:semiHidden/>
    <w:rsid w:val="004316ED"/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16ED"/>
  </w:style>
  <w:style w:type="character" w:customStyle="1" w:styleId="CommentSubjectChar">
    <w:name w:val="Comment Subject Char"/>
    <w:basedOn w:val="CommentTextChar"/>
    <w:link w:val="CommentSubject"/>
    <w:semiHidden/>
    <w:rsid w:val="004316ED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paragraph" w:styleId="NormalWeb">
    <w:name w:val="Normal (Web)"/>
    <w:basedOn w:val="Normal"/>
    <w:rsid w:val="004316ED"/>
    <w:pPr>
      <w:widowControl/>
      <w:spacing w:before="100" w:beforeAutospacing="1" w:after="100" w:afterAutospacing="1"/>
      <w:ind w:firstLine="300"/>
    </w:pPr>
    <w:rPr>
      <w:rFonts w:ascii="PMingLiU" w:hAnsi="PMingLiU" w:cs="PMingLiU"/>
      <w:kern w:val="0"/>
    </w:rPr>
  </w:style>
  <w:style w:type="table" w:styleId="TableGrid">
    <w:name w:val="Table Grid"/>
    <w:aliases w:val="Table"/>
    <w:basedOn w:val="TableNormal"/>
    <w:rsid w:val="004316ED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eastAsia="PMingLiU" w:hAnsi="Times New Roman" w:cs="Times New Roman"/>
      <w:kern w:val="0"/>
      <w:szCs w:val="20"/>
      <w:lang w:eastAsia="zh-TW"/>
      <w14:ligatures w14:val="none"/>
    </w:rPr>
    <w:tblPr>
      <w:tblStyleRowBandSize w:val="1"/>
      <w:tblBorders>
        <w:top w:val="single" w:sz="8" w:space="0" w:color="auto"/>
        <w:bottom w:val="single" w:sz="8" w:space="0" w:color="auto"/>
      </w:tblBorders>
    </w:tblPr>
    <w:tcPr>
      <w:shd w:val="clear" w:color="auto" w:fill="FFFFFF"/>
      <w:vAlign w:val="center"/>
    </w:tcPr>
    <w:tblStylePr w:type="firstRow">
      <w:rPr>
        <w:b/>
        <w:i/>
        <w:sz w:val="22"/>
      </w:rPr>
      <w:tblPr/>
      <w:tcPr>
        <w:tcBorders>
          <w:bottom w:val="single" w:sz="6" w:space="0" w:color="auto"/>
        </w:tcBorders>
        <w:shd w:val="clear" w:color="auto" w:fill="E0E0E0"/>
      </w:tcPr>
    </w:tblStylePr>
    <w:tblStylePr w:type="firstCol">
      <w:pPr>
        <w:jc w:val="left"/>
      </w:pPr>
      <w:tblPr/>
      <w:tcPr>
        <w:vAlign w:val="top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6E6E6"/>
      </w:tcPr>
    </w:tblStylePr>
  </w:style>
  <w:style w:type="paragraph" w:styleId="EndnoteText0">
    <w:name w:val="endnote text"/>
    <w:basedOn w:val="Normal"/>
    <w:link w:val="EndnoteTextChar"/>
    <w:rsid w:val="004316ED"/>
    <w:pPr>
      <w:snapToGrid w:val="0"/>
    </w:pPr>
  </w:style>
  <w:style w:type="character" w:customStyle="1" w:styleId="EndnoteTextChar">
    <w:name w:val="Endnote Text Char"/>
    <w:link w:val="EndnoteText0"/>
    <w:rsid w:val="004316ED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character" w:styleId="EndnoteReference">
    <w:name w:val="endnote reference"/>
    <w:rsid w:val="004316ED"/>
    <w:rPr>
      <w:vertAlign w:val="superscript"/>
    </w:rPr>
  </w:style>
  <w:style w:type="character" w:styleId="Strong">
    <w:name w:val="Strong"/>
    <w:uiPriority w:val="22"/>
    <w:qFormat/>
    <w:rsid w:val="004316ED"/>
    <w:rPr>
      <w:b/>
      <w:bCs/>
    </w:rPr>
  </w:style>
  <w:style w:type="paragraph" w:styleId="Footer">
    <w:name w:val="footer"/>
    <w:basedOn w:val="Normal"/>
    <w:link w:val="FooterChar"/>
    <w:rsid w:val="00431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16ED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  <w:style w:type="character" w:styleId="PageNumber">
    <w:name w:val="page number"/>
    <w:basedOn w:val="DefaultParagraphFont"/>
    <w:rsid w:val="004316ED"/>
  </w:style>
  <w:style w:type="paragraph" w:styleId="Header">
    <w:name w:val="header"/>
    <w:basedOn w:val="Normal"/>
    <w:link w:val="HeaderChar"/>
    <w:rsid w:val="00431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16ED"/>
    <w:rPr>
      <w:rFonts w:ascii="Times New Roman" w:eastAsia="PMingLiU" w:hAnsi="Times New Roman" w:cs="Times New Roman"/>
      <w:sz w:val="24"/>
      <w:szCs w:val="24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Monster</dc:creator>
  <cp:keywords/>
  <dc:description/>
  <cp:lastModifiedBy>Khanapur, Soumya</cp:lastModifiedBy>
  <cp:revision>11</cp:revision>
  <dcterms:created xsi:type="dcterms:W3CDTF">2023-10-23T06:03:00Z</dcterms:created>
  <dcterms:modified xsi:type="dcterms:W3CDTF">2023-10-28T19:17:00Z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59f969dc,2651e422,118065a2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2023-10-28T19:15:20Z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4d55d732-4827-493a-bce1-924408f3cfdb</vt:lpwstr>
  </property>
  <property fmtid="{D5CDD505-2E9C-101B-9397-08002B2CF9AE}" pid="11" name="MSIP_Label_2bbab825-a111-45e4-86a1-18cee0005896_ContentBits">
    <vt:lpwstr>2</vt:lpwstr>
  </property>
</Properties>
</file>