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8B845" w14:textId="6AF97B59" w:rsidR="00935D13" w:rsidRDefault="00CB0A07" w:rsidP="00935D13">
      <w:pPr>
        <w:spacing w:after="240"/>
        <w:rPr>
          <w:rFonts w:ascii="Arial" w:hAnsi="Arial" w:cs="Arial"/>
          <w:b/>
          <w:bCs/>
          <w:sz w:val="22"/>
          <w:szCs w:val="22"/>
        </w:rPr>
      </w:pPr>
      <w:r w:rsidRPr="00CB0A07">
        <w:rPr>
          <w:rFonts w:ascii="Arial" w:hAnsi="Arial" w:cs="Arial"/>
          <w:b/>
          <w:bCs/>
          <w:sz w:val="22"/>
          <w:szCs w:val="22"/>
        </w:rPr>
        <w:t>SUPPLEMENTARY MATERIALS</w:t>
      </w:r>
    </w:p>
    <w:p w14:paraId="497B4DE1" w14:textId="77777777" w:rsidR="00460520" w:rsidRPr="00CB0A07" w:rsidRDefault="00460520" w:rsidP="00460520">
      <w:pPr>
        <w:spacing w:line="360" w:lineRule="auto"/>
        <w:rPr>
          <w:rFonts w:ascii="Arial" w:hAnsi="Arial" w:cs="Arial"/>
          <w:b/>
          <w:bCs/>
          <w:sz w:val="22"/>
          <w:szCs w:val="22"/>
        </w:rPr>
      </w:pPr>
      <w:r w:rsidRPr="00CB0A07">
        <w:rPr>
          <w:rFonts w:ascii="Arial" w:hAnsi="Arial" w:cs="Arial"/>
          <w:b/>
          <w:bCs/>
          <w:sz w:val="22"/>
          <w:szCs w:val="22"/>
        </w:rPr>
        <w:t xml:space="preserve">Supplementary File 1: </w:t>
      </w:r>
      <w:r>
        <w:rPr>
          <w:rFonts w:ascii="Arial" w:hAnsi="Arial" w:cs="Arial"/>
          <w:b/>
          <w:bCs/>
          <w:sz w:val="22"/>
          <w:szCs w:val="22"/>
        </w:rPr>
        <w:t xml:space="preserve">Detailed Description of </w:t>
      </w:r>
      <w:r w:rsidRPr="00CB0A07">
        <w:rPr>
          <w:rFonts w:ascii="Arial" w:hAnsi="Arial" w:cs="Arial"/>
          <w:b/>
          <w:bCs/>
          <w:sz w:val="22"/>
          <w:szCs w:val="22"/>
        </w:rPr>
        <w:t>Instrument Development</w:t>
      </w:r>
    </w:p>
    <w:p w14:paraId="1113E340" w14:textId="77777777" w:rsidR="00460520" w:rsidRDefault="00460520" w:rsidP="00460520">
      <w:pPr>
        <w:spacing w:line="360" w:lineRule="auto"/>
        <w:jc w:val="both"/>
        <w:rPr>
          <w:rFonts w:ascii="Arial" w:hAnsi="Arial" w:cs="Arial"/>
          <w:b/>
          <w:bCs/>
          <w:sz w:val="22"/>
          <w:szCs w:val="22"/>
        </w:rPr>
      </w:pPr>
      <w:r>
        <w:rPr>
          <w:rFonts w:ascii="Arial" w:hAnsi="Arial" w:cs="Arial"/>
          <w:b/>
          <w:bCs/>
          <w:sz w:val="22"/>
          <w:szCs w:val="22"/>
        </w:rPr>
        <w:t>Supplementary File 2:</w:t>
      </w:r>
      <w:r w:rsidRPr="00CB0A07">
        <w:rPr>
          <w:rFonts w:ascii="Arial" w:hAnsi="Arial" w:cs="Arial"/>
          <w:b/>
          <w:bCs/>
          <w:sz w:val="22"/>
          <w:szCs w:val="22"/>
        </w:rPr>
        <w:t xml:space="preserve"> Post-encounter </w:t>
      </w:r>
      <w:r>
        <w:rPr>
          <w:rFonts w:ascii="Arial" w:hAnsi="Arial" w:cs="Arial"/>
          <w:b/>
          <w:bCs/>
          <w:sz w:val="22"/>
          <w:szCs w:val="22"/>
        </w:rPr>
        <w:t>P</w:t>
      </w:r>
      <w:r w:rsidRPr="00CB0A07">
        <w:rPr>
          <w:rFonts w:ascii="Arial" w:hAnsi="Arial" w:cs="Arial"/>
          <w:b/>
          <w:bCs/>
          <w:sz w:val="22"/>
          <w:szCs w:val="22"/>
        </w:rPr>
        <w:t xml:space="preserve">atient </w:t>
      </w:r>
      <w:r>
        <w:rPr>
          <w:rFonts w:ascii="Arial" w:hAnsi="Arial" w:cs="Arial"/>
          <w:b/>
          <w:bCs/>
          <w:sz w:val="22"/>
          <w:szCs w:val="22"/>
        </w:rPr>
        <w:t>I</w:t>
      </w:r>
      <w:r w:rsidRPr="00CB0A07">
        <w:rPr>
          <w:rFonts w:ascii="Arial" w:hAnsi="Arial" w:cs="Arial"/>
          <w:b/>
          <w:bCs/>
          <w:sz w:val="22"/>
          <w:szCs w:val="22"/>
        </w:rPr>
        <w:t xml:space="preserve">nterview </w:t>
      </w:r>
      <w:r>
        <w:rPr>
          <w:rFonts w:ascii="Arial" w:hAnsi="Arial" w:cs="Arial"/>
          <w:b/>
          <w:bCs/>
          <w:sz w:val="22"/>
          <w:szCs w:val="22"/>
        </w:rPr>
        <w:t>G</w:t>
      </w:r>
      <w:r w:rsidRPr="00CB0A07">
        <w:rPr>
          <w:rFonts w:ascii="Arial" w:hAnsi="Arial" w:cs="Arial"/>
          <w:b/>
          <w:bCs/>
          <w:sz w:val="22"/>
          <w:szCs w:val="22"/>
        </w:rPr>
        <w:t>uide</w:t>
      </w:r>
    </w:p>
    <w:p w14:paraId="37CE739A" w14:textId="7455B9F6" w:rsidR="00460520" w:rsidRDefault="00460520" w:rsidP="00460520">
      <w:pPr>
        <w:spacing w:after="240"/>
        <w:jc w:val="both"/>
        <w:rPr>
          <w:rFonts w:ascii="Arial" w:hAnsi="Arial" w:cs="Arial"/>
          <w:b/>
          <w:bCs/>
          <w:sz w:val="22"/>
          <w:szCs w:val="22"/>
        </w:rPr>
        <w:sectPr w:rsidR="00460520" w:rsidSect="00D75084">
          <w:footerReference w:type="even" r:id="rId7"/>
          <w:footerReference w:type="default" r:id="rId8"/>
          <w:footerReference w:type="first" r:id="rId9"/>
          <w:pgSz w:w="12240" w:h="15840"/>
          <w:pgMar w:top="1440" w:right="1440" w:bottom="1440" w:left="1440" w:header="720" w:footer="720" w:gutter="0"/>
          <w:cols w:space="720"/>
          <w:docGrid w:linePitch="360"/>
        </w:sectPr>
      </w:pPr>
      <w:r>
        <w:rPr>
          <w:rFonts w:ascii="Arial" w:hAnsi="Arial" w:cs="Arial"/>
          <w:b/>
          <w:bCs/>
          <w:sz w:val="22"/>
          <w:szCs w:val="22"/>
        </w:rPr>
        <w:t>Supplementary File 3:</w:t>
      </w:r>
      <w:r w:rsidRPr="00CB0A07">
        <w:rPr>
          <w:rFonts w:ascii="Arial" w:hAnsi="Arial" w:cs="Arial"/>
          <w:b/>
          <w:bCs/>
          <w:sz w:val="22"/>
          <w:szCs w:val="22"/>
        </w:rPr>
        <w:t xml:space="preserve"> Post-encounter </w:t>
      </w:r>
      <w:r>
        <w:rPr>
          <w:rFonts w:ascii="Arial" w:hAnsi="Arial" w:cs="Arial"/>
          <w:b/>
          <w:bCs/>
          <w:sz w:val="22"/>
          <w:szCs w:val="22"/>
        </w:rPr>
        <w:t>P</w:t>
      </w:r>
      <w:r w:rsidRPr="00CB0A07">
        <w:rPr>
          <w:rFonts w:ascii="Arial" w:hAnsi="Arial" w:cs="Arial"/>
          <w:b/>
          <w:bCs/>
          <w:sz w:val="22"/>
          <w:szCs w:val="22"/>
        </w:rPr>
        <w:t xml:space="preserve">atient </w:t>
      </w:r>
      <w:r>
        <w:rPr>
          <w:rFonts w:ascii="Arial" w:hAnsi="Arial" w:cs="Arial"/>
          <w:b/>
          <w:bCs/>
          <w:sz w:val="22"/>
          <w:szCs w:val="22"/>
        </w:rPr>
        <w:t>S</w:t>
      </w:r>
      <w:r w:rsidRPr="00CB0A07">
        <w:rPr>
          <w:rFonts w:ascii="Arial" w:hAnsi="Arial" w:cs="Arial"/>
          <w:b/>
          <w:bCs/>
          <w:sz w:val="22"/>
          <w:szCs w:val="22"/>
        </w:rPr>
        <w:t>urvey</w:t>
      </w:r>
    </w:p>
    <w:p w14:paraId="2FA2108D" w14:textId="5C95016B" w:rsidR="00935D13" w:rsidRPr="00CB0A07" w:rsidRDefault="00CB0A07" w:rsidP="00CB0A07">
      <w:pPr>
        <w:spacing w:line="360" w:lineRule="auto"/>
        <w:rPr>
          <w:rFonts w:ascii="Arial" w:hAnsi="Arial" w:cs="Arial"/>
          <w:b/>
          <w:bCs/>
          <w:sz w:val="22"/>
          <w:szCs w:val="22"/>
        </w:rPr>
      </w:pPr>
      <w:r w:rsidRPr="00CB0A07">
        <w:rPr>
          <w:rFonts w:ascii="Arial" w:hAnsi="Arial" w:cs="Arial"/>
          <w:b/>
          <w:bCs/>
          <w:sz w:val="22"/>
          <w:szCs w:val="22"/>
        </w:rPr>
        <w:lastRenderedPageBreak/>
        <w:t>Supplementary File 1:</w:t>
      </w:r>
      <w:r w:rsidR="00935D13" w:rsidRPr="00CB0A07">
        <w:rPr>
          <w:rFonts w:ascii="Arial" w:hAnsi="Arial" w:cs="Arial"/>
          <w:b/>
          <w:bCs/>
          <w:sz w:val="22"/>
          <w:szCs w:val="22"/>
        </w:rPr>
        <w:t xml:space="preserve"> </w:t>
      </w:r>
      <w:r w:rsidR="00460520">
        <w:rPr>
          <w:rFonts w:ascii="Arial" w:hAnsi="Arial" w:cs="Arial"/>
          <w:b/>
          <w:bCs/>
          <w:sz w:val="22"/>
          <w:szCs w:val="22"/>
        </w:rPr>
        <w:t xml:space="preserve">Detailed Description of </w:t>
      </w:r>
      <w:r w:rsidR="00935D13" w:rsidRPr="00CB0A07">
        <w:rPr>
          <w:rFonts w:ascii="Arial" w:hAnsi="Arial" w:cs="Arial"/>
          <w:b/>
          <w:bCs/>
          <w:sz w:val="22"/>
          <w:szCs w:val="22"/>
        </w:rPr>
        <w:t>Instrument Development</w:t>
      </w:r>
    </w:p>
    <w:p w14:paraId="7761B0C2" w14:textId="406CD61D"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 xml:space="preserve">Instruments to be used in the comparison of </w:t>
      </w:r>
      <w:r w:rsidR="00CB0A07" w:rsidRPr="00CB0A07">
        <w:rPr>
          <w:rFonts w:ascii="Arial" w:hAnsi="Arial" w:cs="Arial"/>
          <w:sz w:val="22"/>
          <w:szCs w:val="22"/>
        </w:rPr>
        <w:t>methods for identifying patient preferences (</w:t>
      </w:r>
      <w:r w:rsidRPr="00CB0A07">
        <w:rPr>
          <w:rFonts w:ascii="Arial" w:hAnsi="Arial" w:cs="Arial"/>
          <w:sz w:val="22"/>
          <w:szCs w:val="22"/>
        </w:rPr>
        <w:t>MIPPS</w:t>
      </w:r>
      <w:r w:rsidR="00CB0A07" w:rsidRPr="00CB0A07">
        <w:rPr>
          <w:rFonts w:ascii="Arial" w:hAnsi="Arial" w:cs="Arial"/>
          <w:sz w:val="22"/>
          <w:szCs w:val="22"/>
        </w:rPr>
        <w:t xml:space="preserve">; </w:t>
      </w:r>
      <w:r w:rsidRPr="00CB0A07">
        <w:rPr>
          <w:rFonts w:ascii="Arial" w:hAnsi="Arial" w:cs="Arial"/>
          <w:sz w:val="22"/>
          <w:szCs w:val="22"/>
        </w:rPr>
        <w:t xml:space="preserve">survey, interview guide, </w:t>
      </w:r>
      <w:r w:rsidR="00CB0A07" w:rsidRPr="00CB0A07">
        <w:rPr>
          <w:rFonts w:ascii="Arial" w:hAnsi="Arial" w:cs="Arial"/>
          <w:sz w:val="22"/>
          <w:szCs w:val="22"/>
        </w:rPr>
        <w:t xml:space="preserve">and </w:t>
      </w:r>
      <w:r w:rsidRPr="00CB0A07">
        <w:rPr>
          <w:rFonts w:ascii="Arial" w:hAnsi="Arial" w:cs="Arial"/>
          <w:sz w:val="22"/>
          <w:szCs w:val="22"/>
        </w:rPr>
        <w:t>video coding scheme) were developed using an iterative user-centered design process that began with a period of information-gathering from clinical partners on the structure of a typical SCS consultation, logistics of SCS trial and implantation, benefits and risks of the procedure and device, and other considerations relevant to patients considering this treatment. In addition, we video-recorded or directly observed a set of actual patient-clinician encounters and conducted debrief interviews with some patients immediately following the visit to learn more about patient perceptions of risks and benefits related to the spinal cord stimulator and their decision making process. Some nurse education visits were also recorded to enrich the study team’s understanding of patient questions and concerns related to SCS. During nurse education visits, which are a mandatory component of SCS eligibility at Mayo Clinic, candidates for SCS have an opportunity to discuss current levels of pain, identify functional goals, ask questions, receive more detailed information about the risks and benefits of a spinal cord stimulator, and discuss expectations for pain management with a specially trained nurse-educator.</w:t>
      </w:r>
    </w:p>
    <w:p w14:paraId="79C703E0" w14:textId="77777777"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This formative phase was followed by the creation of prototype versions of the instruments that were then field tested and refined in real decision making conversations. During this phase, 30 patient-clinician encounters were video-taped, transcribed, and arranged within prototype video coding schemes. Similarly, 5 patients were interviewed following their visit with their clinician using prototype interview guides, and 9 patients used prototype surveys. These were iteratively refined until the study team judged that each instrument balanced feasibility of administration and adequacy of preference data acquisition. The video observations provided a view into the encounter that informed the questions asked in the interviews and surveys. The final instruments were then used to compare the DFE and IPE methods in real decision-making encounters.</w:t>
      </w:r>
    </w:p>
    <w:p w14:paraId="62EC9CE3" w14:textId="26FEC193"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Two particularly notable points were found during the development of the prototype interventions</w:t>
      </w:r>
      <w:r w:rsidR="00CB0A07" w:rsidRPr="00CB0A07">
        <w:rPr>
          <w:rFonts w:ascii="Arial" w:hAnsi="Arial" w:cs="Arial"/>
          <w:sz w:val="22"/>
          <w:szCs w:val="22"/>
        </w:rPr>
        <w:t>:</w:t>
      </w:r>
      <w:r w:rsidRPr="00CB0A07">
        <w:rPr>
          <w:rFonts w:ascii="Arial" w:hAnsi="Arial" w:cs="Arial"/>
          <w:sz w:val="22"/>
          <w:szCs w:val="22"/>
        </w:rPr>
        <w:t xml:space="preserve"> </w:t>
      </w:r>
    </w:p>
    <w:p w14:paraId="2A4B9BB0" w14:textId="62B5F7FE" w:rsidR="00935D13" w:rsidRPr="00CB0A07" w:rsidRDefault="00935D13" w:rsidP="00CB0A07">
      <w:pPr>
        <w:spacing w:after="240" w:line="360" w:lineRule="auto"/>
        <w:jc w:val="both"/>
        <w:rPr>
          <w:rFonts w:ascii="Arial" w:hAnsi="Arial" w:cs="Arial"/>
          <w:sz w:val="22"/>
          <w:szCs w:val="22"/>
        </w:rPr>
      </w:pPr>
      <w:r w:rsidRPr="00CB0A07">
        <w:rPr>
          <w:rFonts w:ascii="Arial" w:hAnsi="Arial" w:cs="Arial"/>
          <w:sz w:val="22"/>
          <w:szCs w:val="22"/>
          <w:u w:val="single"/>
        </w:rPr>
        <w:t xml:space="preserve">1. </w:t>
      </w:r>
      <w:r w:rsidR="00CB0A07" w:rsidRPr="00CB0A07">
        <w:rPr>
          <w:rFonts w:ascii="Arial" w:hAnsi="Arial" w:cs="Arial"/>
          <w:sz w:val="22"/>
          <w:szCs w:val="22"/>
          <w:u w:val="single"/>
        </w:rPr>
        <w:t>Preference identification:</w:t>
      </w:r>
      <w:r w:rsidR="00CB0A07" w:rsidRPr="00CB0A07">
        <w:rPr>
          <w:rFonts w:ascii="Arial" w:hAnsi="Arial" w:cs="Arial"/>
          <w:b/>
          <w:bCs/>
          <w:sz w:val="22"/>
          <w:szCs w:val="22"/>
        </w:rPr>
        <w:t xml:space="preserve"> </w:t>
      </w:r>
      <w:r w:rsidRPr="00CB0A07">
        <w:rPr>
          <w:rFonts w:ascii="Arial" w:hAnsi="Arial" w:cs="Arial"/>
          <w:sz w:val="22"/>
          <w:szCs w:val="22"/>
        </w:rPr>
        <w:t>In the videos, and to a lesser extent in the interviews it was challenging to determine if an utterance did or did not indicate a preference. It was very rare to observe patients within encounters state preferences in definitive terms, for example “I like x” or “I prefer y”. It was more common, for instance, for a preference to be indicated by what seemed to be a clinician’s acceptable answer to a patient’s question (e.g., Patient: “With [the SCS] implanted, if I were to go through with this, is this like where, when you have one of the heart—</w:t>
      </w:r>
      <w:r w:rsidRPr="00CB0A07">
        <w:rPr>
          <w:rFonts w:ascii="Arial" w:hAnsi="Arial" w:cs="Arial"/>
          <w:sz w:val="22"/>
          <w:szCs w:val="22"/>
        </w:rPr>
        <w:lastRenderedPageBreak/>
        <w:t xml:space="preserve">the actual literal heart things in there where you can’t go through certain things, like that it could reset?” Clinician: “Yeah. The reason I’m recommending Medtronic is because it’s compatible with MRI”), or by reflection on something in prior experience being desirable or undesirable (e.g., “[My primary care doctor and I] talked about, ‘Do we do another back injection?’ I just feel frustrated by them because, in [my town], they don't give you any medication to have it done, and it's painful.”). Similarly, when something appeared desirable or undesirable to a patient, what that desirability was directly in comparison to was often unclear (e.g., “That spinal stimulation sounds like very complicated procedure.”). For these reasons we set a low threshold for identifying utterances in the videos or interviews that were potentially indicative of a preference. </w:t>
      </w:r>
    </w:p>
    <w:p w14:paraId="56C6E4C9" w14:textId="77777777" w:rsidR="00460520" w:rsidRDefault="00935D13" w:rsidP="00935D13">
      <w:pPr>
        <w:spacing w:after="240" w:line="360" w:lineRule="auto"/>
        <w:jc w:val="both"/>
        <w:rPr>
          <w:rFonts w:ascii="Arial" w:hAnsi="Arial" w:cs="Arial"/>
          <w:sz w:val="22"/>
          <w:szCs w:val="22"/>
        </w:rPr>
        <w:sectPr w:rsidR="00460520" w:rsidSect="00D75084">
          <w:pgSz w:w="12240" w:h="15840"/>
          <w:pgMar w:top="1440" w:right="1440" w:bottom="1440" w:left="1440" w:header="720" w:footer="720" w:gutter="0"/>
          <w:cols w:space="720"/>
          <w:docGrid w:linePitch="360"/>
        </w:sectPr>
      </w:pPr>
      <w:r w:rsidRPr="00CB0A07">
        <w:rPr>
          <w:rFonts w:ascii="Arial" w:hAnsi="Arial" w:cs="Arial"/>
          <w:sz w:val="22"/>
          <w:szCs w:val="22"/>
          <w:u w:val="single"/>
        </w:rPr>
        <w:t xml:space="preserve">2. </w:t>
      </w:r>
      <w:r w:rsidR="00CB0A07" w:rsidRPr="00CB0A07">
        <w:rPr>
          <w:rFonts w:ascii="Arial" w:hAnsi="Arial" w:cs="Arial"/>
          <w:sz w:val="22"/>
          <w:szCs w:val="22"/>
          <w:u w:val="single"/>
        </w:rPr>
        <w:t>Framework used for comparing preferences:</w:t>
      </w:r>
      <w:r w:rsidR="00CB0A07" w:rsidRPr="00CB0A07">
        <w:rPr>
          <w:rFonts w:ascii="Arial" w:hAnsi="Arial" w:cs="Arial"/>
          <w:sz w:val="22"/>
          <w:szCs w:val="22"/>
        </w:rPr>
        <w:t xml:space="preserve"> </w:t>
      </w:r>
      <w:r w:rsidRPr="00CB0A07">
        <w:rPr>
          <w:rFonts w:ascii="Arial" w:hAnsi="Arial" w:cs="Arial"/>
          <w:sz w:val="22"/>
          <w:szCs w:val="22"/>
        </w:rPr>
        <w:t>It was necessary to find a common base for comparing what a preference referred to across MIPPs. We found Burke’s pentad of motives to be the most practicable as it uses a small number of categories that were understood similarly by different instrument users. Burke’s pentad is highly influential in the field of Rhetoric, where it used to interpret the motives that people have for doing (or in our utilization, preferring) one action over another. It has recently been used in a study examining patients’ decisional reasons for selecting an anticoagulation therapy for atrial fibrillation.</w:t>
      </w:r>
      <w:r w:rsidRPr="00CB0A07">
        <w:rPr>
          <w:rFonts w:ascii="Arial" w:hAnsi="Arial" w:cs="Arial"/>
          <w:sz w:val="22"/>
          <w:szCs w:val="22"/>
        </w:rPr>
        <w:fldChar w:fldCharType="begin"/>
      </w:r>
      <w:r w:rsidRPr="00CB0A07">
        <w:rPr>
          <w:rFonts w:ascii="Arial" w:hAnsi="Arial" w:cs="Arial"/>
          <w:sz w:val="22"/>
          <w:szCs w:val="22"/>
        </w:rPr>
        <w:instrText xml:space="preserve"> ADDIN EN.CITE &lt;EndNote&gt;&lt;Cite&gt;&lt;Author&gt;Kunneman&lt;/Author&gt;&lt;Year&gt;2022&lt;/Year&gt;&lt;RecNum&gt;15&lt;/RecNum&gt;&lt;DisplayText&gt;&lt;style face="superscript"&gt;20&lt;/style&gt;&lt;/DisplayText&gt;&lt;record&gt;&lt;rec-number&gt;15&lt;/rec-number&gt;&lt;foreign-keys&gt;&lt;key app="EN" db-id="9fww295trefw99ew0voxfw9n9ezd2td52srd" timestamp="1667502301"&gt;15&lt;/key&gt;&lt;/foreign-keys&gt;&lt;ref-type name="Journal Article"&gt;17&lt;/ref-type&gt;&lt;contributors&gt;&lt;authors&gt;&lt;author&gt;Kunneman, Marleen&lt;/author&gt;&lt;author&gt;Hargraves, Ian G&lt;/author&gt;&lt;author&gt;Sivly, Angela L&lt;/author&gt;&lt;author&gt;Branda, Megan E&lt;/author&gt;&lt;author&gt;LaVecchia, Christina M&lt;/author&gt;&lt;author&gt;Labrie, Nanon HM&lt;/author&gt;&lt;author&gt;Brand-McCarthy, Sarah&lt;/author&gt;&lt;author&gt;Montori, Victor&lt;/author&gt;&lt;/authors&gt;&lt;/contributors&gt;&lt;titles&gt;&lt;title&gt;Co-creating sensible care plans using shared decision making: Patients’ reflections and observations of encounters&lt;/title&gt;&lt;secondary-title&gt;Patient education and counseling&lt;/secondary-title&gt;&lt;/titles&gt;&lt;periodical&gt;&lt;full-title&gt;Patient education and counseling&lt;/full-title&gt;&lt;/periodical&gt;&lt;pages&gt;1539-1544&lt;/pages&gt;&lt;volume&gt;105&lt;/volume&gt;&lt;number&gt;6&lt;/number&gt;&lt;dates&gt;&lt;year&gt;2022&lt;/year&gt;&lt;/dates&gt;&lt;isbn&gt;0738-3991&lt;/isbn&gt;&lt;urls&gt;&lt;/urls&gt;&lt;/record&gt;&lt;/Cite&gt;&lt;/EndNote&gt;</w:instrText>
      </w:r>
      <w:r w:rsidRPr="00CB0A07">
        <w:rPr>
          <w:rFonts w:ascii="Arial" w:hAnsi="Arial" w:cs="Arial"/>
          <w:sz w:val="22"/>
          <w:szCs w:val="22"/>
        </w:rPr>
        <w:fldChar w:fldCharType="separate"/>
      </w:r>
      <w:r w:rsidRPr="00CB0A07">
        <w:rPr>
          <w:rFonts w:ascii="Arial" w:hAnsi="Arial" w:cs="Arial"/>
          <w:noProof/>
          <w:sz w:val="22"/>
          <w:szCs w:val="22"/>
          <w:vertAlign w:val="superscript"/>
        </w:rPr>
        <w:t>20</w:t>
      </w:r>
      <w:r w:rsidRPr="00CB0A07">
        <w:rPr>
          <w:rFonts w:ascii="Arial" w:hAnsi="Arial" w:cs="Arial"/>
          <w:sz w:val="22"/>
          <w:szCs w:val="22"/>
        </w:rPr>
        <w:fldChar w:fldCharType="end"/>
      </w:r>
      <w:r w:rsidRPr="00CB0A07">
        <w:rPr>
          <w:rFonts w:ascii="Arial" w:hAnsi="Arial" w:cs="Arial"/>
          <w:sz w:val="22"/>
          <w:szCs w:val="22"/>
        </w:rPr>
        <w:t xml:space="preserve"> The pentad identifies 5 terms to which motives/preferences are attributed: Act (an action, such as the time needed to travel to a clinic for device implantation), Agent (a person, such as an acquaintance that recommends SCS), Agency (an instrument, such as the SCS device and its attributes, e.g. physical size), Scene (the context rendering something desirable/undesirable such as the failure of other therapies to provide relief from chronic pain), and Purpose (the reason for an action such as to increase physical mobility.) Themes, relating to these five terms were developed during instrument development and extended as necessary during the comparison of the MIPPs.</w:t>
      </w:r>
    </w:p>
    <w:p w14:paraId="7641B0BF" w14:textId="210B6E2F" w:rsidR="00935D13" w:rsidRPr="00CB0A07" w:rsidRDefault="00CB0A07" w:rsidP="00935D13">
      <w:pPr>
        <w:spacing w:after="240" w:line="360" w:lineRule="auto"/>
        <w:jc w:val="both"/>
        <w:rPr>
          <w:rFonts w:ascii="Arial" w:hAnsi="Arial" w:cs="Arial"/>
          <w:b/>
          <w:bCs/>
          <w:sz w:val="22"/>
          <w:szCs w:val="22"/>
        </w:rPr>
      </w:pPr>
      <w:r>
        <w:rPr>
          <w:rFonts w:ascii="Arial" w:hAnsi="Arial" w:cs="Arial"/>
          <w:b/>
          <w:bCs/>
          <w:sz w:val="22"/>
          <w:szCs w:val="22"/>
        </w:rPr>
        <w:lastRenderedPageBreak/>
        <w:t>Supplementary File 2:</w:t>
      </w:r>
      <w:r w:rsidR="00935D13" w:rsidRPr="00CB0A07">
        <w:rPr>
          <w:rFonts w:ascii="Arial" w:hAnsi="Arial" w:cs="Arial"/>
          <w:b/>
          <w:bCs/>
          <w:sz w:val="22"/>
          <w:szCs w:val="22"/>
        </w:rPr>
        <w:t xml:space="preserve"> Post-encounter </w:t>
      </w:r>
      <w:r>
        <w:rPr>
          <w:rFonts w:ascii="Arial" w:hAnsi="Arial" w:cs="Arial"/>
          <w:b/>
          <w:bCs/>
          <w:sz w:val="22"/>
          <w:szCs w:val="22"/>
        </w:rPr>
        <w:t>P</w:t>
      </w:r>
      <w:r w:rsidR="00935D13" w:rsidRPr="00CB0A07">
        <w:rPr>
          <w:rFonts w:ascii="Arial" w:hAnsi="Arial" w:cs="Arial"/>
          <w:b/>
          <w:bCs/>
          <w:sz w:val="22"/>
          <w:szCs w:val="22"/>
        </w:rPr>
        <w:t xml:space="preserve">atient </w:t>
      </w:r>
      <w:r>
        <w:rPr>
          <w:rFonts w:ascii="Arial" w:hAnsi="Arial" w:cs="Arial"/>
          <w:b/>
          <w:bCs/>
          <w:sz w:val="22"/>
          <w:szCs w:val="22"/>
        </w:rPr>
        <w:t>I</w:t>
      </w:r>
      <w:r w:rsidR="00935D13" w:rsidRPr="00CB0A07">
        <w:rPr>
          <w:rFonts w:ascii="Arial" w:hAnsi="Arial" w:cs="Arial"/>
          <w:b/>
          <w:bCs/>
          <w:sz w:val="22"/>
          <w:szCs w:val="22"/>
        </w:rPr>
        <w:t xml:space="preserve">nterview </w:t>
      </w:r>
      <w:r>
        <w:rPr>
          <w:rFonts w:ascii="Arial" w:hAnsi="Arial" w:cs="Arial"/>
          <w:b/>
          <w:bCs/>
          <w:sz w:val="22"/>
          <w:szCs w:val="22"/>
        </w:rPr>
        <w:t>G</w:t>
      </w:r>
      <w:r w:rsidR="00935D13" w:rsidRPr="00CB0A07">
        <w:rPr>
          <w:rFonts w:ascii="Arial" w:hAnsi="Arial" w:cs="Arial"/>
          <w:b/>
          <w:bCs/>
          <w:sz w:val="22"/>
          <w:szCs w:val="22"/>
        </w:rPr>
        <w:t>uide</w:t>
      </w:r>
    </w:p>
    <w:p w14:paraId="51268E2A"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To start, tell me what brought you here today to the pain clinic.</w:t>
      </w:r>
    </w:p>
    <w:p w14:paraId="4F28C7FC"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 xml:space="preserve">Can you describe your experience with previous pain control treatments (e.g., medications, injections)? </w:t>
      </w:r>
    </w:p>
    <w:p w14:paraId="6A8CE982" w14:textId="77777777" w:rsidR="00935D13" w:rsidRPr="00CB0A07" w:rsidRDefault="00935D13" w:rsidP="00CB0A07">
      <w:pPr>
        <w:pStyle w:val="ListParagraph"/>
        <w:ind w:left="1080"/>
        <w:rPr>
          <w:rFonts w:ascii="Arial" w:hAnsi="Arial" w:cs="Arial"/>
          <w:sz w:val="22"/>
          <w:szCs w:val="22"/>
        </w:rPr>
      </w:pPr>
    </w:p>
    <w:p w14:paraId="3AE70DB3"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 xml:space="preserve">Did you discuss SCS during your visit today? </w:t>
      </w:r>
    </w:p>
    <w:p w14:paraId="4D054DF7"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 xml:space="preserve">If no: </w:t>
      </w:r>
      <w:r w:rsidRPr="00CB0A07">
        <w:rPr>
          <w:rFonts w:ascii="Arial" w:hAnsi="Arial" w:cs="Arial"/>
          <w:i/>
          <w:iCs/>
          <w:sz w:val="22"/>
          <w:szCs w:val="22"/>
        </w:rPr>
        <w:t>Stop the interview and thank participant for their time</w:t>
      </w:r>
      <w:r w:rsidRPr="00CB0A07">
        <w:rPr>
          <w:rFonts w:ascii="Arial" w:hAnsi="Arial" w:cs="Arial"/>
          <w:sz w:val="22"/>
          <w:szCs w:val="22"/>
        </w:rPr>
        <w:t>.</w:t>
      </w:r>
    </w:p>
    <w:p w14:paraId="5F8CD093"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If yes: Describe the discussion you had about SCS.</w:t>
      </w:r>
    </w:p>
    <w:p w14:paraId="382A7B0F" w14:textId="77777777" w:rsidR="00935D13" w:rsidRPr="00CB0A07" w:rsidRDefault="00935D13" w:rsidP="00CB0A07">
      <w:pPr>
        <w:pStyle w:val="ListParagraph"/>
        <w:numPr>
          <w:ilvl w:val="2"/>
          <w:numId w:val="1"/>
        </w:numPr>
        <w:spacing w:line="276" w:lineRule="auto"/>
        <w:rPr>
          <w:rFonts w:ascii="Arial" w:hAnsi="Arial" w:cs="Arial"/>
          <w:sz w:val="22"/>
          <w:szCs w:val="22"/>
        </w:rPr>
      </w:pPr>
      <w:r w:rsidRPr="00CB0A07">
        <w:rPr>
          <w:rFonts w:ascii="Arial" w:hAnsi="Arial" w:cs="Arial"/>
          <w:sz w:val="22"/>
          <w:szCs w:val="22"/>
        </w:rPr>
        <w:t>What was on your mind during this discussion?</w:t>
      </w:r>
    </w:p>
    <w:p w14:paraId="50BFB841" w14:textId="77777777" w:rsidR="00935D13" w:rsidRPr="00CB0A07" w:rsidRDefault="00935D13" w:rsidP="00CB0A07">
      <w:pPr>
        <w:pStyle w:val="ListParagraph"/>
        <w:numPr>
          <w:ilvl w:val="2"/>
          <w:numId w:val="1"/>
        </w:numPr>
        <w:spacing w:line="276" w:lineRule="auto"/>
        <w:rPr>
          <w:rFonts w:ascii="Arial" w:hAnsi="Arial" w:cs="Arial"/>
          <w:sz w:val="22"/>
          <w:szCs w:val="22"/>
        </w:rPr>
      </w:pPr>
      <w:r w:rsidRPr="00CB0A07">
        <w:rPr>
          <w:rFonts w:ascii="Arial" w:hAnsi="Arial" w:cs="Arial"/>
          <w:sz w:val="22"/>
          <w:szCs w:val="22"/>
        </w:rPr>
        <w:t xml:space="preserve">What questions did you have about SCS for your clinician? </w:t>
      </w:r>
    </w:p>
    <w:p w14:paraId="660C6C3A" w14:textId="77777777" w:rsidR="00935D13" w:rsidRPr="00CB0A07" w:rsidRDefault="00935D13" w:rsidP="00CB0A07">
      <w:pPr>
        <w:pStyle w:val="ListParagraph"/>
        <w:ind w:left="360"/>
        <w:rPr>
          <w:rFonts w:ascii="Arial" w:hAnsi="Arial" w:cs="Arial"/>
          <w:sz w:val="22"/>
          <w:szCs w:val="22"/>
        </w:rPr>
      </w:pPr>
    </w:p>
    <w:p w14:paraId="05A0EC61"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 xml:space="preserve">Did you make a decision today about moving forward with the SCS trial implantation? </w:t>
      </w:r>
    </w:p>
    <w:p w14:paraId="0998E9A8"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What did you decide?</w:t>
      </w:r>
    </w:p>
    <w:p w14:paraId="4A489026"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What led you to decide to…?</w:t>
      </w:r>
    </w:p>
    <w:p w14:paraId="5CCECB88" w14:textId="77777777" w:rsidR="00935D13" w:rsidRPr="00CB0A07" w:rsidRDefault="00935D13" w:rsidP="00CB0A07">
      <w:pPr>
        <w:pStyle w:val="ListParagraph"/>
        <w:numPr>
          <w:ilvl w:val="1"/>
          <w:numId w:val="1"/>
        </w:numPr>
        <w:spacing w:line="276" w:lineRule="auto"/>
        <w:rPr>
          <w:rFonts w:ascii="Arial" w:hAnsi="Arial" w:cs="Arial"/>
          <w:sz w:val="22"/>
          <w:szCs w:val="22"/>
        </w:rPr>
      </w:pPr>
      <w:r w:rsidRPr="00CB0A07">
        <w:rPr>
          <w:rFonts w:ascii="Arial" w:hAnsi="Arial" w:cs="Arial"/>
          <w:sz w:val="22"/>
          <w:szCs w:val="22"/>
        </w:rPr>
        <w:t>Who helped you come to a decision?</w:t>
      </w:r>
    </w:p>
    <w:p w14:paraId="0463166C" w14:textId="77777777" w:rsidR="00935D13" w:rsidRPr="00CB0A07" w:rsidRDefault="00935D13" w:rsidP="00CB0A07">
      <w:pPr>
        <w:pStyle w:val="ListParagraph"/>
        <w:ind w:left="360"/>
        <w:rPr>
          <w:rFonts w:ascii="Arial" w:hAnsi="Arial" w:cs="Arial"/>
          <w:sz w:val="22"/>
          <w:szCs w:val="22"/>
        </w:rPr>
      </w:pPr>
    </w:p>
    <w:p w14:paraId="685FE3EE"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 xml:space="preserve">What are the most important benefits that SCS offers for you? In other words, what do you hope for from SCS? </w:t>
      </w:r>
    </w:p>
    <w:p w14:paraId="41B8123A" w14:textId="77777777" w:rsidR="00935D13" w:rsidRPr="00CB0A07" w:rsidRDefault="00935D13" w:rsidP="00CB0A07">
      <w:pPr>
        <w:pStyle w:val="ListParagraph"/>
        <w:ind w:left="360"/>
        <w:rPr>
          <w:rFonts w:ascii="Arial" w:hAnsi="Arial" w:cs="Arial"/>
          <w:sz w:val="22"/>
          <w:szCs w:val="22"/>
        </w:rPr>
      </w:pPr>
    </w:p>
    <w:p w14:paraId="4DA02312"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What are the most important downsides that you see related to the SCS? In other words, what worries you about SCS?</w:t>
      </w:r>
    </w:p>
    <w:p w14:paraId="136E47E0" w14:textId="77777777" w:rsidR="00935D13" w:rsidRPr="00CB0A07" w:rsidRDefault="00935D13" w:rsidP="00CB0A07">
      <w:pPr>
        <w:pStyle w:val="ListParagraph"/>
        <w:ind w:left="1080"/>
        <w:rPr>
          <w:rFonts w:ascii="Arial" w:hAnsi="Arial" w:cs="Arial"/>
          <w:sz w:val="22"/>
          <w:szCs w:val="22"/>
        </w:rPr>
      </w:pPr>
    </w:p>
    <w:p w14:paraId="08C82A27"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Which of these aspects of the SCS did you consider the most when thinking about/making this decision (refer to bubble sheet, and mention that the patient can bring up other aspects that are not listed)? Did you discuss these with your clinician today? Why or why not?</w:t>
      </w:r>
    </w:p>
    <w:p w14:paraId="0205E27A" w14:textId="77777777" w:rsidR="00935D13" w:rsidRPr="00CB0A07" w:rsidRDefault="00935D13" w:rsidP="00CB0A07">
      <w:pPr>
        <w:pStyle w:val="ListParagraph"/>
        <w:ind w:left="360"/>
        <w:rPr>
          <w:rFonts w:ascii="Arial" w:hAnsi="Arial" w:cs="Arial"/>
          <w:sz w:val="22"/>
          <w:szCs w:val="22"/>
        </w:rPr>
      </w:pPr>
    </w:p>
    <w:p w14:paraId="36CE20A9"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What questions or topics did you not have a chance to ask your clinician today (refer to bubble sheet, and mention that the patient can bring up other aspects that are not listed)?</w:t>
      </w:r>
    </w:p>
    <w:p w14:paraId="1CC7D209" w14:textId="77777777" w:rsidR="00935D13" w:rsidRPr="00CB0A07" w:rsidRDefault="00935D13" w:rsidP="00CB0A07">
      <w:pPr>
        <w:pStyle w:val="ListParagraph"/>
        <w:ind w:left="360"/>
        <w:rPr>
          <w:rFonts w:ascii="Arial" w:hAnsi="Arial" w:cs="Arial"/>
          <w:sz w:val="22"/>
          <w:szCs w:val="22"/>
        </w:rPr>
      </w:pPr>
    </w:p>
    <w:p w14:paraId="38D15732" w14:textId="77777777" w:rsidR="00935D13" w:rsidRPr="00CB0A07" w:rsidRDefault="00935D13" w:rsidP="00CB0A07">
      <w:pPr>
        <w:pStyle w:val="ListParagraph"/>
        <w:numPr>
          <w:ilvl w:val="0"/>
          <w:numId w:val="1"/>
        </w:numPr>
        <w:spacing w:line="276" w:lineRule="auto"/>
        <w:rPr>
          <w:rFonts w:ascii="Arial" w:hAnsi="Arial" w:cs="Arial"/>
          <w:sz w:val="22"/>
          <w:szCs w:val="22"/>
        </w:rPr>
      </w:pPr>
      <w:r w:rsidRPr="00CB0A07">
        <w:rPr>
          <w:rFonts w:ascii="Arial" w:hAnsi="Arial" w:cs="Arial"/>
          <w:sz w:val="22"/>
          <w:szCs w:val="22"/>
        </w:rPr>
        <w:t xml:space="preserve">Is there anything else you would like to share with us about the SCS and/or your decision making process for selecting a pain treatment? </w:t>
      </w:r>
    </w:p>
    <w:p w14:paraId="520AEE48" w14:textId="77777777" w:rsidR="00935D13" w:rsidRPr="00CB0A07" w:rsidRDefault="00935D13" w:rsidP="00935D13">
      <w:pPr>
        <w:spacing w:after="240" w:line="360" w:lineRule="auto"/>
        <w:jc w:val="both"/>
        <w:rPr>
          <w:rFonts w:ascii="Arial" w:hAnsi="Arial" w:cs="Arial"/>
          <w:b/>
          <w:bCs/>
          <w:sz w:val="22"/>
          <w:szCs w:val="22"/>
        </w:rPr>
      </w:pPr>
    </w:p>
    <w:p w14:paraId="08642730" w14:textId="77777777" w:rsidR="00935D13" w:rsidRPr="00CB0A07" w:rsidRDefault="00935D13" w:rsidP="00935D13">
      <w:pPr>
        <w:spacing w:after="240" w:line="360" w:lineRule="auto"/>
        <w:jc w:val="both"/>
        <w:rPr>
          <w:rFonts w:ascii="Arial" w:hAnsi="Arial" w:cs="Arial"/>
          <w:b/>
          <w:bCs/>
          <w:sz w:val="22"/>
          <w:szCs w:val="22"/>
        </w:rPr>
      </w:pPr>
      <w:r w:rsidRPr="00CB0A07">
        <w:rPr>
          <w:rFonts w:ascii="Arial" w:hAnsi="Arial" w:cs="Arial"/>
          <w:noProof/>
          <w:sz w:val="22"/>
          <w:szCs w:val="22"/>
        </w:rPr>
        <w:lastRenderedPageBreak/>
        <w:drawing>
          <wp:inline distT="0" distB="0" distL="0" distR="0" wp14:anchorId="7D66D1B4" wp14:editId="6C87D5A8">
            <wp:extent cx="4680915" cy="4884102"/>
            <wp:effectExtent l="0" t="0" r="0" b="0"/>
            <wp:docPr id="2" name="Picture 2"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pic:nvPicPr>
                  <pic:blipFill rotWithShape="1">
                    <a:blip r:embed="rId10"/>
                    <a:srcRect l="14800" t="16748" r="67186" b="23104"/>
                    <a:stretch/>
                  </pic:blipFill>
                  <pic:spPr bwMode="auto">
                    <a:xfrm>
                      <a:off x="0" y="0"/>
                      <a:ext cx="4685577" cy="4888966"/>
                    </a:xfrm>
                    <a:prstGeom prst="rect">
                      <a:avLst/>
                    </a:prstGeom>
                    <a:ln>
                      <a:noFill/>
                    </a:ln>
                    <a:extLst>
                      <a:ext uri="{53640926-AAD7-44D8-BBD7-CCE9431645EC}">
                        <a14:shadowObscured xmlns:a14="http://schemas.microsoft.com/office/drawing/2010/main"/>
                      </a:ext>
                    </a:extLst>
                  </pic:spPr>
                </pic:pic>
              </a:graphicData>
            </a:graphic>
          </wp:inline>
        </w:drawing>
      </w:r>
    </w:p>
    <w:p w14:paraId="52D1402E" w14:textId="77777777" w:rsidR="00460520" w:rsidRDefault="00460520" w:rsidP="00935D13">
      <w:pPr>
        <w:spacing w:after="240"/>
        <w:jc w:val="both"/>
        <w:rPr>
          <w:rFonts w:ascii="Arial" w:hAnsi="Arial" w:cs="Arial"/>
          <w:b/>
          <w:bCs/>
          <w:sz w:val="22"/>
          <w:szCs w:val="22"/>
        </w:rPr>
        <w:sectPr w:rsidR="00460520" w:rsidSect="00D75084">
          <w:pgSz w:w="12240" w:h="15840"/>
          <w:pgMar w:top="1440" w:right="1440" w:bottom="1440" w:left="1440" w:header="720" w:footer="720" w:gutter="0"/>
          <w:cols w:space="720"/>
          <w:docGrid w:linePitch="360"/>
        </w:sectPr>
      </w:pPr>
    </w:p>
    <w:p w14:paraId="044805D9" w14:textId="290F2BF5" w:rsidR="00935D13" w:rsidRPr="00CB0A07" w:rsidRDefault="00CB0A07" w:rsidP="00935D13">
      <w:pPr>
        <w:spacing w:after="240"/>
        <w:jc w:val="both"/>
        <w:rPr>
          <w:rFonts w:ascii="Arial" w:hAnsi="Arial" w:cs="Arial"/>
          <w:b/>
          <w:bCs/>
          <w:sz w:val="22"/>
          <w:szCs w:val="22"/>
        </w:rPr>
      </w:pPr>
      <w:r>
        <w:rPr>
          <w:rFonts w:ascii="Arial" w:hAnsi="Arial" w:cs="Arial"/>
          <w:b/>
          <w:bCs/>
          <w:sz w:val="22"/>
          <w:szCs w:val="22"/>
        </w:rPr>
        <w:lastRenderedPageBreak/>
        <w:t xml:space="preserve">Supplementary File </w:t>
      </w:r>
      <w:r w:rsidR="00460520">
        <w:rPr>
          <w:rFonts w:ascii="Arial" w:hAnsi="Arial" w:cs="Arial"/>
          <w:b/>
          <w:bCs/>
          <w:sz w:val="22"/>
          <w:szCs w:val="22"/>
        </w:rPr>
        <w:t>3</w:t>
      </w:r>
      <w:r>
        <w:rPr>
          <w:rFonts w:ascii="Arial" w:hAnsi="Arial" w:cs="Arial"/>
          <w:b/>
          <w:bCs/>
          <w:sz w:val="22"/>
          <w:szCs w:val="22"/>
        </w:rPr>
        <w:t>:</w:t>
      </w:r>
      <w:r w:rsidR="00935D13" w:rsidRPr="00CB0A07">
        <w:rPr>
          <w:rFonts w:ascii="Arial" w:hAnsi="Arial" w:cs="Arial"/>
          <w:b/>
          <w:bCs/>
          <w:sz w:val="22"/>
          <w:szCs w:val="22"/>
        </w:rPr>
        <w:t xml:space="preserve"> Post-encounter </w:t>
      </w:r>
      <w:r>
        <w:rPr>
          <w:rFonts w:ascii="Arial" w:hAnsi="Arial" w:cs="Arial"/>
          <w:b/>
          <w:bCs/>
          <w:sz w:val="22"/>
          <w:szCs w:val="22"/>
        </w:rPr>
        <w:t>P</w:t>
      </w:r>
      <w:r w:rsidR="00935D13" w:rsidRPr="00CB0A07">
        <w:rPr>
          <w:rFonts w:ascii="Arial" w:hAnsi="Arial" w:cs="Arial"/>
          <w:b/>
          <w:bCs/>
          <w:sz w:val="22"/>
          <w:szCs w:val="22"/>
        </w:rPr>
        <w:t xml:space="preserve">atient </w:t>
      </w:r>
      <w:r>
        <w:rPr>
          <w:rFonts w:ascii="Arial" w:hAnsi="Arial" w:cs="Arial"/>
          <w:b/>
          <w:bCs/>
          <w:sz w:val="22"/>
          <w:szCs w:val="22"/>
        </w:rPr>
        <w:t>S</w:t>
      </w:r>
      <w:r w:rsidR="00935D13" w:rsidRPr="00CB0A07">
        <w:rPr>
          <w:rFonts w:ascii="Arial" w:hAnsi="Arial" w:cs="Arial"/>
          <w:b/>
          <w:bCs/>
          <w:sz w:val="22"/>
          <w:szCs w:val="22"/>
        </w:rPr>
        <w:t>urvey</w:t>
      </w:r>
    </w:p>
    <w:p w14:paraId="750CF1C2" w14:textId="03AA2A25" w:rsidR="00460520" w:rsidRDefault="00935D13" w:rsidP="00460520">
      <w:pPr>
        <w:spacing w:after="240"/>
        <w:rPr>
          <w:rFonts w:ascii="Arial" w:hAnsi="Arial" w:cs="Arial"/>
          <w:i/>
          <w:sz w:val="22"/>
          <w:szCs w:val="22"/>
        </w:rPr>
      </w:pPr>
      <w:bookmarkStart w:id="0" w:name="_Hlk130411109"/>
      <w:r w:rsidRPr="00CB0A07">
        <w:rPr>
          <w:rFonts w:ascii="Arial" w:hAnsi="Arial" w:cs="Arial"/>
          <w:sz w:val="22"/>
          <w:szCs w:val="22"/>
        </w:rPr>
        <w:t xml:space="preserve">Thank you for agreeing to complete this survey. Your answers will help us understand what Mayo Clinic patients like and dislike about </w:t>
      </w:r>
      <w:r w:rsidRPr="00CB0A07">
        <w:rPr>
          <w:rFonts w:ascii="Arial" w:hAnsi="Arial" w:cs="Arial"/>
          <w:b/>
          <w:sz w:val="22"/>
          <w:szCs w:val="22"/>
        </w:rPr>
        <w:t>spinal cord stimulation (SCS)</w:t>
      </w:r>
      <w:r w:rsidRPr="00CB0A07">
        <w:rPr>
          <w:rFonts w:ascii="Arial" w:hAnsi="Arial" w:cs="Arial"/>
          <w:sz w:val="22"/>
          <w:szCs w:val="22"/>
        </w:rPr>
        <w:t xml:space="preserve"> as a possible option for managing chronic pain. </w:t>
      </w:r>
      <w:r w:rsidRPr="00CB0A07">
        <w:rPr>
          <w:rFonts w:ascii="Arial" w:hAnsi="Arial" w:cs="Arial"/>
          <w:sz w:val="22"/>
          <w:szCs w:val="22"/>
        </w:rPr>
        <w:br/>
        <w:t xml:space="preserve">   </w:t>
      </w:r>
      <w:r w:rsidRPr="00CB0A07">
        <w:rPr>
          <w:rFonts w:ascii="Arial" w:hAnsi="Arial" w:cs="Arial"/>
          <w:sz w:val="22"/>
          <w:szCs w:val="22"/>
        </w:rPr>
        <w:br/>
        <w:t xml:space="preserve">In this survey, you will be asked to select a response to 34 short questions that are similar to:  </w:t>
      </w:r>
    </w:p>
    <w:p w14:paraId="18C96CBB" w14:textId="729C6649" w:rsidR="00CB0A07" w:rsidRDefault="00935D13" w:rsidP="00460520">
      <w:pPr>
        <w:spacing w:after="240"/>
        <w:ind w:firstLine="708"/>
        <w:rPr>
          <w:rFonts w:ascii="Arial" w:hAnsi="Arial" w:cs="Arial"/>
          <w:sz w:val="22"/>
          <w:szCs w:val="22"/>
        </w:rPr>
      </w:pPr>
      <w:r w:rsidRPr="00CB0A07">
        <w:rPr>
          <w:rFonts w:ascii="Arial" w:hAnsi="Arial" w:cs="Arial"/>
          <w:i/>
          <w:sz w:val="22"/>
          <w:szCs w:val="22"/>
        </w:rPr>
        <w:t>How important is it to you that SCS would improve your pain?</w:t>
      </w:r>
    </w:p>
    <w:p w14:paraId="5A151944" w14:textId="7BAF6044" w:rsidR="00935D13" w:rsidRPr="00CB0A07" w:rsidRDefault="00CB0A07" w:rsidP="00460520">
      <w:pPr>
        <w:ind w:firstLine="708"/>
        <w:rPr>
          <w:rFonts w:ascii="Arial" w:hAnsi="Arial" w:cs="Arial"/>
          <w:sz w:val="22"/>
          <w:szCs w:val="22"/>
        </w:rPr>
      </w:pPr>
      <w:r>
        <w:rPr>
          <w:rFonts w:ascii="Arial" w:hAnsi="Arial" w:cs="Arial"/>
          <w:sz w:val="22"/>
          <w:szCs w:val="22"/>
        </w:rPr>
        <w:sym w:font="Symbol" w:char="F0A0"/>
      </w:r>
      <w:r>
        <w:rPr>
          <w:rFonts w:ascii="Arial" w:hAnsi="Arial" w:cs="Arial"/>
          <w:sz w:val="22"/>
          <w:szCs w:val="22"/>
        </w:rPr>
        <w:t xml:space="preserve"> </w:t>
      </w:r>
      <w:r w:rsidR="00935D13" w:rsidRPr="00CB0A07">
        <w:rPr>
          <w:rFonts w:ascii="Arial" w:hAnsi="Arial" w:cs="Arial"/>
          <w:i/>
          <w:sz w:val="22"/>
          <w:szCs w:val="22"/>
        </w:rPr>
        <w:t>Not at all important</w:t>
      </w:r>
      <w:r w:rsidR="00935D13" w:rsidRPr="00CB0A07">
        <w:rPr>
          <w:rFonts w:ascii="Arial" w:hAnsi="Arial" w:cs="Arial"/>
          <w:sz w:val="22"/>
          <w:szCs w:val="22"/>
        </w:rPr>
        <w:t xml:space="preserve"> </w:t>
      </w:r>
      <w:r w:rsidR="00935D13" w:rsidRPr="00CB0A07">
        <w:rPr>
          <w:rFonts w:ascii="Arial" w:hAnsi="Arial" w:cs="Arial"/>
          <w:sz w:val="22"/>
          <w:szCs w:val="22"/>
        </w:rPr>
        <w:tab/>
      </w:r>
      <w:r>
        <w:rPr>
          <w:rFonts w:ascii="Arial" w:hAnsi="Arial" w:cs="Arial"/>
          <w:sz w:val="22"/>
          <w:szCs w:val="22"/>
        </w:rPr>
        <w:t xml:space="preserve">   </w:t>
      </w:r>
      <w:r>
        <w:rPr>
          <w:rFonts w:ascii="Arial" w:hAnsi="Arial" w:cs="Arial"/>
          <w:sz w:val="22"/>
          <w:szCs w:val="22"/>
        </w:rPr>
        <w:sym w:font="Symbol" w:char="F0A0"/>
      </w:r>
      <w:r w:rsidR="00460520">
        <w:rPr>
          <w:rFonts w:ascii="Arial" w:hAnsi="Arial" w:cs="Arial"/>
          <w:sz w:val="22"/>
          <w:szCs w:val="22"/>
        </w:rPr>
        <w:t xml:space="preserve"> </w:t>
      </w:r>
      <w:r w:rsidR="00935D13" w:rsidRPr="00CB0A07">
        <w:rPr>
          <w:rFonts w:ascii="Arial" w:hAnsi="Arial" w:cs="Arial"/>
          <w:i/>
          <w:sz w:val="22"/>
          <w:szCs w:val="22"/>
        </w:rPr>
        <w:t>Moderately important</w:t>
      </w:r>
      <w:r w:rsidR="00935D13" w:rsidRPr="00CB0A07">
        <w:rPr>
          <w:rFonts w:ascii="Arial" w:hAnsi="Arial" w:cs="Arial"/>
          <w:sz w:val="22"/>
          <w:szCs w:val="22"/>
        </w:rPr>
        <w:t xml:space="preserve"> </w:t>
      </w:r>
      <w:r w:rsidR="00935D13" w:rsidRPr="00CB0A07">
        <w:rPr>
          <w:rFonts w:ascii="Arial" w:hAnsi="Arial" w:cs="Arial"/>
          <w:sz w:val="22"/>
          <w:szCs w:val="22"/>
        </w:rPr>
        <w:tab/>
      </w:r>
      <w:r>
        <w:rPr>
          <w:rFonts w:ascii="Arial" w:hAnsi="Arial" w:cs="Arial"/>
          <w:sz w:val="22"/>
          <w:szCs w:val="22"/>
        </w:rPr>
        <w:sym w:font="Symbol" w:char="F0A0"/>
      </w:r>
      <w:r w:rsidR="00460520">
        <w:rPr>
          <w:rFonts w:ascii="Arial" w:hAnsi="Arial" w:cs="Arial"/>
          <w:sz w:val="22"/>
          <w:szCs w:val="22"/>
        </w:rPr>
        <w:t xml:space="preserve"> </w:t>
      </w:r>
      <w:r w:rsidR="00935D13" w:rsidRPr="00CB0A07">
        <w:rPr>
          <w:rFonts w:ascii="Arial" w:hAnsi="Arial" w:cs="Arial"/>
          <w:i/>
          <w:sz w:val="22"/>
          <w:szCs w:val="22"/>
        </w:rPr>
        <w:t>Very important</w:t>
      </w:r>
      <w:r w:rsidR="00935D13" w:rsidRPr="00CB0A07">
        <w:rPr>
          <w:rFonts w:ascii="Arial" w:hAnsi="Arial" w:cs="Arial"/>
          <w:sz w:val="22"/>
          <w:szCs w:val="22"/>
        </w:rPr>
        <w:t xml:space="preserve">   </w:t>
      </w:r>
      <w:r w:rsidR="00935D13" w:rsidRPr="00CB0A07">
        <w:rPr>
          <w:rFonts w:ascii="Arial" w:hAnsi="Arial" w:cs="Arial"/>
          <w:sz w:val="22"/>
          <w:szCs w:val="22"/>
        </w:rPr>
        <w:br/>
      </w:r>
      <w:r w:rsidR="00935D13" w:rsidRPr="00CB0A07">
        <w:rPr>
          <w:rFonts w:ascii="Arial" w:hAnsi="Arial" w:cs="Arial"/>
          <w:sz w:val="22"/>
          <w:szCs w:val="22"/>
        </w:rPr>
        <w:br/>
        <w:t xml:space="preserve">This survey will take approximately 10 minutes to complete.  </w:t>
      </w:r>
      <w:r w:rsidR="00935D13" w:rsidRPr="00CB0A07">
        <w:rPr>
          <w:rFonts w:ascii="Arial" w:hAnsi="Arial" w:cs="Arial"/>
          <w:sz w:val="22"/>
          <w:szCs w:val="22"/>
        </w:rPr>
        <w:br/>
        <w:t xml:space="preserve">   </w:t>
      </w:r>
      <w:r w:rsidR="00935D13" w:rsidRPr="00CB0A07">
        <w:rPr>
          <w:rFonts w:ascii="Arial" w:hAnsi="Arial" w:cs="Arial"/>
          <w:sz w:val="22"/>
          <w:szCs w:val="22"/>
        </w:rPr>
        <w:br/>
        <w:t>Let’s begin!</w:t>
      </w:r>
      <w:bookmarkEnd w:id="0"/>
    </w:p>
    <w:p w14:paraId="767731D2" w14:textId="77777777" w:rsidR="00935D13" w:rsidRPr="00CB0A07" w:rsidRDefault="002869DF" w:rsidP="00935D13">
      <w:pPr>
        <w:jc w:val="center"/>
        <w:rPr>
          <w:rFonts w:ascii="Arial" w:hAnsi="Arial" w:cs="Arial"/>
          <w:sz w:val="22"/>
          <w:szCs w:val="22"/>
        </w:rPr>
      </w:pPr>
      <w:r>
        <w:rPr>
          <w:rFonts w:ascii="Arial" w:hAnsi="Arial" w:cs="Arial"/>
          <w:noProof/>
          <w:sz w:val="22"/>
          <w:szCs w:val="22"/>
        </w:rPr>
        <w:pict w14:anchorId="321C8432">
          <v:rect id="_x0000_i1025" alt="" style="width:468pt;height:1pt;mso-width-percent:0;mso-height-percent:0;mso-width-percent:0;mso-height-percent:0" o:hralign="center" o:hrstd="t" o:hr="t" fillcolor="#a0a0a0" stroked="f"/>
        </w:pict>
      </w:r>
    </w:p>
    <w:p w14:paraId="55BF499D" w14:textId="77777777" w:rsidR="00935D13" w:rsidRPr="00CB0A07" w:rsidRDefault="00935D13" w:rsidP="00935D13">
      <w:pPr>
        <w:jc w:val="center"/>
        <w:rPr>
          <w:rFonts w:ascii="Arial" w:hAnsi="Arial" w:cs="Arial"/>
          <w:sz w:val="22"/>
          <w:szCs w:val="22"/>
        </w:rPr>
      </w:pPr>
    </w:p>
    <w:p w14:paraId="2677DD7C"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 xml:space="preserve">A </w:t>
      </w:r>
      <w:r w:rsidRPr="00CB0A07">
        <w:rPr>
          <w:rFonts w:ascii="Arial" w:hAnsi="Arial" w:cs="Arial"/>
          <w:b/>
          <w:sz w:val="22"/>
          <w:szCs w:val="22"/>
        </w:rPr>
        <w:t>spinal cord stimulator (SCS)</w:t>
      </w:r>
      <w:r w:rsidRPr="00CB0A07">
        <w:rPr>
          <w:rFonts w:ascii="Arial" w:hAnsi="Arial" w:cs="Arial"/>
          <w:sz w:val="22"/>
          <w:szCs w:val="22"/>
        </w:rPr>
        <w:t xml:space="preserve"> is an implanted device that sends low levels of electricity directly into your spinal cord to relieve pain in different areas of the body. </w:t>
      </w:r>
    </w:p>
    <w:p w14:paraId="5F78A288"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Spinal cord stimulators require two procedures: one to test the device (called the “trial”) and the second to permanently implant the device (called the “implantation”). </w:t>
      </w:r>
    </w:p>
    <w:p w14:paraId="320015FF"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A remote control allows you to turn stimulation on and off or increase and decrease the level of stimulation. Depending on the specific device, you may have to recharge the battery of the spinal cord stimulator occasionally at home.</w:t>
      </w:r>
    </w:p>
    <w:p w14:paraId="4858A244" w14:textId="77777777" w:rsidR="00935D13" w:rsidRPr="00CB0A07" w:rsidRDefault="00935D13" w:rsidP="00935D13">
      <w:pPr>
        <w:spacing w:after="240"/>
        <w:jc w:val="both"/>
        <w:rPr>
          <w:rFonts w:ascii="Arial" w:hAnsi="Arial" w:cs="Arial"/>
          <w:sz w:val="22"/>
          <w:szCs w:val="22"/>
        </w:rPr>
      </w:pPr>
      <w:r w:rsidRPr="00CB0A07">
        <w:rPr>
          <w:rFonts w:ascii="Arial" w:hAnsi="Arial" w:cs="Arial"/>
          <w:sz w:val="22"/>
          <w:szCs w:val="22"/>
        </w:rPr>
        <w:t xml:space="preserve">Q1 Did you discuss </w:t>
      </w:r>
      <w:r w:rsidRPr="00CB0A07">
        <w:rPr>
          <w:rFonts w:ascii="Arial" w:hAnsi="Arial" w:cs="Arial"/>
          <w:b/>
          <w:sz w:val="22"/>
          <w:szCs w:val="22"/>
        </w:rPr>
        <w:t>spinal cord stimulation (SCS)</w:t>
      </w:r>
      <w:r w:rsidRPr="00CB0A07">
        <w:rPr>
          <w:rFonts w:ascii="Arial" w:hAnsi="Arial" w:cs="Arial"/>
          <w:sz w:val="22"/>
          <w:szCs w:val="22"/>
        </w:rPr>
        <w:t xml:space="preserve"> with your health care provider today?</w:t>
      </w:r>
    </w:p>
    <w:p w14:paraId="0B55E140"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 xml:space="preserve">Yes </w:t>
      </w:r>
    </w:p>
    <w:p w14:paraId="78AEFFDB"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 xml:space="preserve">No </w:t>
      </w:r>
    </w:p>
    <w:p w14:paraId="6C9A69D2" w14:textId="77777777" w:rsidR="00935D13" w:rsidRPr="00CB0A07" w:rsidRDefault="00935D13" w:rsidP="00935D13">
      <w:pPr>
        <w:spacing w:after="240"/>
        <w:jc w:val="both"/>
        <w:rPr>
          <w:rFonts w:ascii="Arial" w:hAnsi="Arial" w:cs="Arial"/>
          <w:sz w:val="22"/>
          <w:szCs w:val="22"/>
        </w:rPr>
      </w:pPr>
    </w:p>
    <w:p w14:paraId="7ADA8177" w14:textId="77777777" w:rsidR="00935D13" w:rsidRPr="00CB0A07" w:rsidRDefault="00935D13" w:rsidP="00935D13">
      <w:pPr>
        <w:spacing w:after="240"/>
        <w:jc w:val="both"/>
        <w:rPr>
          <w:rFonts w:ascii="Arial" w:hAnsi="Arial" w:cs="Arial"/>
          <w:i/>
          <w:sz w:val="22"/>
          <w:szCs w:val="22"/>
        </w:rPr>
      </w:pPr>
      <w:r w:rsidRPr="00CB0A07">
        <w:rPr>
          <w:rFonts w:ascii="Arial" w:hAnsi="Arial" w:cs="Arial"/>
          <w:i/>
          <w:sz w:val="22"/>
          <w:szCs w:val="22"/>
        </w:rPr>
        <w:t>Skip To: End of Survey If Did you discuss spinal cord stimulation (SCS) with your health care provider today? = No</w:t>
      </w:r>
    </w:p>
    <w:p w14:paraId="2BA5ACE4"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Q2 There are many different types of treatment available to patients with chronic pain, including medications, injections, devices, and physical or psychological therapy.</w:t>
      </w:r>
    </w:p>
    <w:p w14:paraId="0DE667A5"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Which of the following treatments have you used in the past or are currently using for your chronic pain? Please check all that apply.</w:t>
      </w:r>
    </w:p>
    <w:p w14:paraId="5B22DCFD"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 xml:space="preserve">Opioid medications (e.g., oxycodone, hydrocodone, morphine) </w:t>
      </w:r>
    </w:p>
    <w:p w14:paraId="6384AAA7" w14:textId="1768C766"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 xml:space="preserve">Other medications (e.g., muscle relaxants, over-the-counter pain medications like </w:t>
      </w:r>
      <w:r w:rsidR="00460520">
        <w:rPr>
          <w:rFonts w:ascii="Arial" w:hAnsi="Arial" w:cs="Arial"/>
          <w:sz w:val="22"/>
          <w:szCs w:val="22"/>
        </w:rPr>
        <w:t xml:space="preserve">  </w:t>
      </w:r>
      <w:r w:rsidRPr="00CB0A07">
        <w:rPr>
          <w:rFonts w:ascii="Arial" w:hAnsi="Arial" w:cs="Arial"/>
          <w:sz w:val="22"/>
          <w:szCs w:val="22"/>
        </w:rPr>
        <w:t>ibuprofen or acetaminophen, antidepressants, anticonvulsants)</w:t>
      </w:r>
    </w:p>
    <w:p w14:paraId="7393B337"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lastRenderedPageBreak/>
        <w:t>Physical therapy or rehabilitation</w:t>
      </w:r>
    </w:p>
    <w:p w14:paraId="044F2A10"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 xml:space="preserve">Psychological therapy or counseling </w:t>
      </w:r>
    </w:p>
    <w:p w14:paraId="6C0D5CA2"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Injections</w:t>
      </w:r>
    </w:p>
    <w:p w14:paraId="57A7B53A"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 xml:space="preserve">Surgery </w:t>
      </w:r>
    </w:p>
    <w:p w14:paraId="57E04E02"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 xml:space="preserve">Alternative therapies (e.g., acupuncture, herbs, supplements, massage, etc.) </w:t>
      </w:r>
    </w:p>
    <w:p w14:paraId="531D77B2"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Other (please describe):  __________________________________________________</w:t>
      </w:r>
    </w:p>
    <w:p w14:paraId="2C85C0C1" w14:textId="77777777" w:rsidR="00935D13" w:rsidRPr="00CB0A07" w:rsidRDefault="00935D13" w:rsidP="00935D13">
      <w:pPr>
        <w:numPr>
          <w:ilvl w:val="0"/>
          <w:numId w:val="3"/>
        </w:numPr>
        <w:ind w:hanging="360"/>
        <w:rPr>
          <w:rFonts w:ascii="Arial" w:hAnsi="Arial" w:cs="Arial"/>
          <w:sz w:val="22"/>
          <w:szCs w:val="22"/>
        </w:rPr>
      </w:pPr>
      <w:r w:rsidRPr="00CB0A07">
        <w:rPr>
          <w:rFonts w:ascii="Arial" w:hAnsi="Arial" w:cs="Arial"/>
          <w:sz w:val="22"/>
          <w:szCs w:val="22"/>
        </w:rPr>
        <w:t>None of the above</w:t>
      </w:r>
    </w:p>
    <w:p w14:paraId="224084D5" w14:textId="77777777" w:rsidR="00935D13" w:rsidRPr="00CB0A07" w:rsidRDefault="00935D13" w:rsidP="00935D13">
      <w:pPr>
        <w:spacing w:after="240"/>
        <w:jc w:val="both"/>
        <w:rPr>
          <w:rFonts w:ascii="Arial" w:hAnsi="Arial" w:cs="Arial"/>
          <w:sz w:val="22"/>
          <w:szCs w:val="22"/>
        </w:rPr>
      </w:pPr>
    </w:p>
    <w:p w14:paraId="20349541" w14:textId="77777777" w:rsidR="00935D13" w:rsidRPr="00CB0A07" w:rsidRDefault="00935D13" w:rsidP="00935D13">
      <w:pPr>
        <w:spacing w:after="240"/>
        <w:jc w:val="both"/>
        <w:rPr>
          <w:rFonts w:ascii="Arial" w:hAnsi="Arial" w:cs="Arial"/>
          <w:sz w:val="22"/>
          <w:szCs w:val="22"/>
        </w:rPr>
      </w:pPr>
      <w:r w:rsidRPr="00CB0A07">
        <w:rPr>
          <w:rFonts w:ascii="Arial" w:hAnsi="Arial" w:cs="Arial"/>
          <w:sz w:val="22"/>
          <w:szCs w:val="22"/>
        </w:rPr>
        <w:t xml:space="preserve">Q3 At this point in time, have you made a decision about moving forward with spinal cord stimulation (SCS)? </w:t>
      </w:r>
    </w:p>
    <w:p w14:paraId="1C4EA918"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 xml:space="preserve">I have decided not to move forward with SCS  </w:t>
      </w:r>
    </w:p>
    <w:p w14:paraId="10B9C654"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 xml:space="preserve">I have decided to move forward with SCS </w:t>
      </w:r>
    </w:p>
    <w:p w14:paraId="41FA385E"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 xml:space="preserve">I have not made a decision about whether or not to move forward with SCS </w:t>
      </w:r>
    </w:p>
    <w:p w14:paraId="37513C4D" w14:textId="77777777" w:rsidR="00935D13" w:rsidRPr="00CB0A07" w:rsidRDefault="00935D13" w:rsidP="00935D13">
      <w:pPr>
        <w:numPr>
          <w:ilvl w:val="0"/>
          <w:numId w:val="5"/>
        </w:numPr>
        <w:ind w:hanging="360"/>
        <w:jc w:val="both"/>
        <w:rPr>
          <w:rFonts w:ascii="Arial" w:hAnsi="Arial" w:cs="Arial"/>
          <w:sz w:val="22"/>
          <w:szCs w:val="22"/>
        </w:rPr>
      </w:pPr>
      <w:r w:rsidRPr="00CB0A07">
        <w:rPr>
          <w:rFonts w:ascii="Arial" w:hAnsi="Arial" w:cs="Arial"/>
          <w:sz w:val="22"/>
          <w:szCs w:val="22"/>
        </w:rPr>
        <w:t>Other (please describe):  __________________________________________________</w:t>
      </w:r>
    </w:p>
    <w:p w14:paraId="42831AC2" w14:textId="77777777" w:rsidR="00935D13" w:rsidRPr="00CB0A07" w:rsidRDefault="00935D13" w:rsidP="00935D13">
      <w:pPr>
        <w:spacing w:before="120"/>
        <w:ind w:left="360"/>
        <w:jc w:val="both"/>
        <w:rPr>
          <w:rFonts w:ascii="Arial" w:hAnsi="Arial" w:cs="Arial"/>
          <w:sz w:val="22"/>
          <w:szCs w:val="22"/>
        </w:rPr>
      </w:pPr>
    </w:p>
    <w:p w14:paraId="3AA65493" w14:textId="77777777" w:rsidR="00935D13" w:rsidRPr="00CB0A07" w:rsidRDefault="00935D13" w:rsidP="00935D13">
      <w:pPr>
        <w:spacing w:after="240"/>
        <w:jc w:val="both"/>
        <w:rPr>
          <w:rFonts w:ascii="Arial" w:hAnsi="Arial" w:cs="Arial"/>
          <w:sz w:val="22"/>
          <w:szCs w:val="22"/>
        </w:rPr>
      </w:pPr>
      <w:r w:rsidRPr="00CB0A07">
        <w:rPr>
          <w:rFonts w:ascii="Arial" w:hAnsi="Arial" w:cs="Arial"/>
          <w:sz w:val="22"/>
          <w:szCs w:val="22"/>
        </w:rPr>
        <w:t>Q4 When thinking about spinal cord stimulation (SCS) as a pain management option, how important is it to you that SCS would improve...</w:t>
      </w:r>
    </w:p>
    <w:tbl>
      <w:tblPr>
        <w:tblW w:w="9576" w:type="auto"/>
        <w:tblLook w:val="07E0" w:firstRow="1" w:lastRow="1" w:firstColumn="1" w:lastColumn="1" w:noHBand="1" w:noVBand="1"/>
      </w:tblPr>
      <w:tblGrid>
        <w:gridCol w:w="2346"/>
        <w:gridCol w:w="2336"/>
        <w:gridCol w:w="2342"/>
        <w:gridCol w:w="2336"/>
      </w:tblGrid>
      <w:tr w:rsidR="00935D13" w:rsidRPr="00CB0A07" w14:paraId="3EC4C828" w14:textId="77777777" w:rsidTr="00646907">
        <w:tc>
          <w:tcPr>
            <w:tcW w:w="2394" w:type="dxa"/>
          </w:tcPr>
          <w:p w14:paraId="1A076BEA" w14:textId="77777777" w:rsidR="00935D13" w:rsidRPr="00CB0A07" w:rsidRDefault="00935D13" w:rsidP="00646907">
            <w:pPr>
              <w:spacing w:after="240"/>
              <w:rPr>
                <w:rFonts w:ascii="Arial" w:hAnsi="Arial" w:cs="Arial"/>
                <w:sz w:val="22"/>
                <w:szCs w:val="22"/>
              </w:rPr>
            </w:pPr>
          </w:p>
        </w:tc>
        <w:tc>
          <w:tcPr>
            <w:tcW w:w="2394" w:type="dxa"/>
          </w:tcPr>
          <w:p w14:paraId="29C3A1B0"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Not very important</w:t>
            </w:r>
          </w:p>
        </w:tc>
        <w:tc>
          <w:tcPr>
            <w:tcW w:w="2394" w:type="dxa"/>
          </w:tcPr>
          <w:p w14:paraId="511EA0D2"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Somewhat important</w:t>
            </w:r>
          </w:p>
        </w:tc>
        <w:tc>
          <w:tcPr>
            <w:tcW w:w="2394" w:type="dxa"/>
          </w:tcPr>
          <w:p w14:paraId="1F0C87DC"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Very important</w:t>
            </w:r>
          </w:p>
        </w:tc>
      </w:tr>
      <w:tr w:rsidR="00935D13" w:rsidRPr="00CB0A07" w14:paraId="556BAA43" w14:textId="77777777" w:rsidTr="00646907">
        <w:tc>
          <w:tcPr>
            <w:tcW w:w="2394" w:type="dxa"/>
          </w:tcPr>
          <w:p w14:paraId="1E3F7A14"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pain </w:t>
            </w:r>
          </w:p>
        </w:tc>
        <w:tc>
          <w:tcPr>
            <w:tcW w:w="2394" w:type="dxa"/>
          </w:tcPr>
          <w:p w14:paraId="043B190D"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6A3CBBA5"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6F7A46D"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558E5321" w14:textId="77777777" w:rsidTr="00646907">
        <w:tc>
          <w:tcPr>
            <w:tcW w:w="2394" w:type="dxa"/>
          </w:tcPr>
          <w:p w14:paraId="1E6F9CD1"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mood </w:t>
            </w:r>
          </w:p>
        </w:tc>
        <w:tc>
          <w:tcPr>
            <w:tcW w:w="2394" w:type="dxa"/>
          </w:tcPr>
          <w:p w14:paraId="3ADFB48D"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31E48A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BD64128"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5774F1B6" w14:textId="77777777" w:rsidTr="00646907">
        <w:tc>
          <w:tcPr>
            <w:tcW w:w="2394" w:type="dxa"/>
          </w:tcPr>
          <w:p w14:paraId="5017EA49"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move comfortably </w:t>
            </w:r>
          </w:p>
        </w:tc>
        <w:tc>
          <w:tcPr>
            <w:tcW w:w="2394" w:type="dxa"/>
          </w:tcPr>
          <w:p w14:paraId="4083CF6E"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BB991CB"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91AE2A0"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4C38B7FF" w14:textId="77777777" w:rsidTr="00646907">
        <w:tc>
          <w:tcPr>
            <w:tcW w:w="2394" w:type="dxa"/>
          </w:tcPr>
          <w:p w14:paraId="3C69A7F0"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sit comfortably </w:t>
            </w:r>
          </w:p>
        </w:tc>
        <w:tc>
          <w:tcPr>
            <w:tcW w:w="2394" w:type="dxa"/>
          </w:tcPr>
          <w:p w14:paraId="3C5C6D57"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0DB8390"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05306CD"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3D29BC74" w14:textId="77777777" w:rsidTr="00646907">
        <w:tc>
          <w:tcPr>
            <w:tcW w:w="2394" w:type="dxa"/>
          </w:tcPr>
          <w:p w14:paraId="36F77D17"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lastRenderedPageBreak/>
              <w:t xml:space="preserve">My ability to sleep </w:t>
            </w:r>
          </w:p>
        </w:tc>
        <w:tc>
          <w:tcPr>
            <w:tcW w:w="2394" w:type="dxa"/>
          </w:tcPr>
          <w:p w14:paraId="4F86B1D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7D60B6A7"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024C1E0E"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5336B237" w14:textId="77777777" w:rsidTr="00646907">
        <w:tc>
          <w:tcPr>
            <w:tcW w:w="2394" w:type="dxa"/>
          </w:tcPr>
          <w:p w14:paraId="052F7EEB"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engage in hobbies </w:t>
            </w:r>
          </w:p>
        </w:tc>
        <w:tc>
          <w:tcPr>
            <w:tcW w:w="2394" w:type="dxa"/>
          </w:tcPr>
          <w:p w14:paraId="0A24C083"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EFA0B7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9970F67"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58E41A88" w14:textId="77777777" w:rsidTr="00646907">
        <w:tc>
          <w:tcPr>
            <w:tcW w:w="2394" w:type="dxa"/>
          </w:tcPr>
          <w:p w14:paraId="745FD2FA"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work </w:t>
            </w:r>
          </w:p>
        </w:tc>
        <w:tc>
          <w:tcPr>
            <w:tcW w:w="2394" w:type="dxa"/>
          </w:tcPr>
          <w:p w14:paraId="1B2DA95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1C67DCB"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76D4B301"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34C920D7" w14:textId="77777777" w:rsidTr="00646907">
        <w:tc>
          <w:tcPr>
            <w:tcW w:w="2394" w:type="dxa"/>
          </w:tcPr>
          <w:p w14:paraId="41DAC646"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travel </w:t>
            </w:r>
          </w:p>
        </w:tc>
        <w:tc>
          <w:tcPr>
            <w:tcW w:w="2394" w:type="dxa"/>
          </w:tcPr>
          <w:p w14:paraId="00F5305E"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94D3DD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0349798F"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172405E7" w14:textId="77777777" w:rsidTr="00646907">
        <w:tc>
          <w:tcPr>
            <w:tcW w:w="2394" w:type="dxa"/>
          </w:tcPr>
          <w:p w14:paraId="22FDB34C"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My ability to participate in social activities </w:t>
            </w:r>
          </w:p>
        </w:tc>
        <w:tc>
          <w:tcPr>
            <w:tcW w:w="2394" w:type="dxa"/>
          </w:tcPr>
          <w:p w14:paraId="79D4374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D58D836"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46B6590" w14:textId="77777777" w:rsidR="00935D13" w:rsidRPr="00CB0A07" w:rsidRDefault="00935D13" w:rsidP="00935D13">
            <w:pPr>
              <w:numPr>
                <w:ilvl w:val="0"/>
                <w:numId w:val="5"/>
              </w:numPr>
              <w:ind w:hanging="360"/>
              <w:jc w:val="center"/>
              <w:rPr>
                <w:rFonts w:ascii="Arial" w:hAnsi="Arial" w:cs="Arial"/>
                <w:sz w:val="22"/>
                <w:szCs w:val="22"/>
              </w:rPr>
            </w:pPr>
          </w:p>
        </w:tc>
      </w:tr>
    </w:tbl>
    <w:p w14:paraId="5C03386C" w14:textId="77777777" w:rsidR="00935D13" w:rsidRPr="00CB0A07" w:rsidRDefault="00935D13" w:rsidP="00935D13">
      <w:pPr>
        <w:spacing w:after="240"/>
        <w:jc w:val="both"/>
        <w:rPr>
          <w:rFonts w:ascii="Arial" w:hAnsi="Arial" w:cs="Arial"/>
          <w:sz w:val="22"/>
          <w:szCs w:val="22"/>
        </w:rPr>
      </w:pPr>
    </w:p>
    <w:p w14:paraId="02986858"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Q5 When making decisions about health and health care, some things affect what people decide more than others.</w:t>
      </w:r>
    </w:p>
    <w:p w14:paraId="2BE7BB08"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 xml:space="preserve">In this section, we would like you to tell us which things </w:t>
      </w:r>
      <w:r w:rsidRPr="00CB0A07">
        <w:rPr>
          <w:rFonts w:ascii="Arial" w:hAnsi="Arial" w:cs="Arial"/>
          <w:b/>
          <w:sz w:val="22"/>
          <w:szCs w:val="22"/>
        </w:rPr>
        <w:t>most affect</w:t>
      </w:r>
      <w:r w:rsidRPr="00CB0A07">
        <w:rPr>
          <w:rFonts w:ascii="Arial" w:hAnsi="Arial" w:cs="Arial"/>
          <w:sz w:val="22"/>
          <w:szCs w:val="22"/>
        </w:rPr>
        <w:t xml:space="preserve"> whether you decide to get a spinal cord stimulation (SCS) device or not.  </w:t>
      </w:r>
    </w:p>
    <w:tbl>
      <w:tblPr>
        <w:tblW w:w="9576" w:type="auto"/>
        <w:tblLook w:val="07E0" w:firstRow="1" w:lastRow="1" w:firstColumn="1" w:lastColumn="1" w:noHBand="1" w:noVBand="1"/>
      </w:tblPr>
      <w:tblGrid>
        <w:gridCol w:w="2351"/>
        <w:gridCol w:w="2333"/>
        <w:gridCol w:w="2343"/>
        <w:gridCol w:w="2333"/>
      </w:tblGrid>
      <w:tr w:rsidR="00935D13" w:rsidRPr="00CB0A07" w14:paraId="65D3F055" w14:textId="77777777" w:rsidTr="00646907">
        <w:tc>
          <w:tcPr>
            <w:tcW w:w="2394" w:type="dxa"/>
          </w:tcPr>
          <w:p w14:paraId="73FEEB30" w14:textId="77777777" w:rsidR="00935D13" w:rsidRPr="00CB0A07" w:rsidRDefault="00935D13" w:rsidP="00646907">
            <w:pPr>
              <w:spacing w:after="240"/>
              <w:rPr>
                <w:rFonts w:ascii="Arial" w:hAnsi="Arial" w:cs="Arial"/>
                <w:sz w:val="22"/>
                <w:szCs w:val="22"/>
              </w:rPr>
            </w:pPr>
          </w:p>
        </w:tc>
        <w:tc>
          <w:tcPr>
            <w:tcW w:w="2394" w:type="dxa"/>
          </w:tcPr>
          <w:p w14:paraId="159173A5"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Does not affect my decision</w:t>
            </w:r>
          </w:p>
        </w:tc>
        <w:tc>
          <w:tcPr>
            <w:tcW w:w="2394" w:type="dxa"/>
          </w:tcPr>
          <w:p w14:paraId="080E474E"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Somewhat affects my decision</w:t>
            </w:r>
          </w:p>
        </w:tc>
        <w:tc>
          <w:tcPr>
            <w:tcW w:w="2394" w:type="dxa"/>
          </w:tcPr>
          <w:p w14:paraId="26D21DF4"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Strongly affects my decision</w:t>
            </w:r>
          </w:p>
        </w:tc>
      </w:tr>
      <w:tr w:rsidR="00935D13" w:rsidRPr="00CB0A07" w14:paraId="2135B7CF" w14:textId="77777777" w:rsidTr="00646907">
        <w:tc>
          <w:tcPr>
            <w:tcW w:w="2394" w:type="dxa"/>
          </w:tcPr>
          <w:p w14:paraId="0EB7CCCA"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the SCS device works </w:t>
            </w:r>
          </w:p>
        </w:tc>
        <w:tc>
          <w:tcPr>
            <w:tcW w:w="2394" w:type="dxa"/>
          </w:tcPr>
          <w:p w14:paraId="3C38280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164EC7C"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7D13D9F"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604B4F07" w14:textId="77777777" w:rsidTr="00646907">
        <w:tc>
          <w:tcPr>
            <w:tcW w:w="2394" w:type="dxa"/>
          </w:tcPr>
          <w:p w14:paraId="24D938C6"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The size of the SCS device </w:t>
            </w:r>
          </w:p>
        </w:tc>
        <w:tc>
          <w:tcPr>
            <w:tcW w:w="2394" w:type="dxa"/>
          </w:tcPr>
          <w:p w14:paraId="3C63BCB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94BF945"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2A6B3C4"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286C987A" w14:textId="77777777" w:rsidTr="00646907">
        <w:tc>
          <w:tcPr>
            <w:tcW w:w="2394" w:type="dxa"/>
          </w:tcPr>
          <w:p w14:paraId="44239DCE"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The effort required to keep the SCS device charged  </w:t>
            </w:r>
          </w:p>
        </w:tc>
        <w:tc>
          <w:tcPr>
            <w:tcW w:w="2394" w:type="dxa"/>
          </w:tcPr>
          <w:p w14:paraId="2569AEA5"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625DBC5E"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110467A"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4CF08993" w14:textId="77777777" w:rsidTr="00646907">
        <w:tc>
          <w:tcPr>
            <w:tcW w:w="2394" w:type="dxa"/>
          </w:tcPr>
          <w:p w14:paraId="69225836"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easy SCS is to use  </w:t>
            </w:r>
          </w:p>
        </w:tc>
        <w:tc>
          <w:tcPr>
            <w:tcW w:w="2394" w:type="dxa"/>
          </w:tcPr>
          <w:p w14:paraId="659EEBED"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CCDDAE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053E122"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649CEE55" w14:textId="77777777" w:rsidTr="00646907">
        <w:tc>
          <w:tcPr>
            <w:tcW w:w="2394" w:type="dxa"/>
          </w:tcPr>
          <w:p w14:paraId="42DABD65"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The compatibility of the SCS device with my other medical treatments or conditions </w:t>
            </w:r>
          </w:p>
        </w:tc>
        <w:tc>
          <w:tcPr>
            <w:tcW w:w="2394" w:type="dxa"/>
          </w:tcPr>
          <w:p w14:paraId="5CA0A23B"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97CA9C5"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E89B977"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6B9AF3C8" w14:textId="77777777" w:rsidTr="00646907">
        <w:tc>
          <w:tcPr>
            <w:tcW w:w="2394" w:type="dxa"/>
          </w:tcPr>
          <w:p w14:paraId="7370267E"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I feel about having the SCS device inside my body </w:t>
            </w:r>
          </w:p>
        </w:tc>
        <w:tc>
          <w:tcPr>
            <w:tcW w:w="2394" w:type="dxa"/>
          </w:tcPr>
          <w:p w14:paraId="30819407"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7618ABE1"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B86C0B0" w14:textId="77777777" w:rsidR="00935D13" w:rsidRPr="00CB0A07" w:rsidRDefault="00935D13" w:rsidP="00935D13">
            <w:pPr>
              <w:numPr>
                <w:ilvl w:val="0"/>
                <w:numId w:val="5"/>
              </w:numPr>
              <w:ind w:hanging="360"/>
              <w:jc w:val="center"/>
              <w:rPr>
                <w:rFonts w:ascii="Arial" w:hAnsi="Arial" w:cs="Arial"/>
                <w:sz w:val="22"/>
                <w:szCs w:val="22"/>
              </w:rPr>
            </w:pPr>
          </w:p>
        </w:tc>
      </w:tr>
    </w:tbl>
    <w:p w14:paraId="32872350" w14:textId="77777777" w:rsidR="00935D13" w:rsidRPr="00CB0A07" w:rsidRDefault="00935D13" w:rsidP="00935D13">
      <w:pPr>
        <w:spacing w:after="240"/>
        <w:jc w:val="both"/>
        <w:rPr>
          <w:rFonts w:ascii="Arial" w:hAnsi="Arial" w:cs="Arial"/>
          <w:sz w:val="22"/>
          <w:szCs w:val="22"/>
        </w:rPr>
      </w:pPr>
    </w:p>
    <w:p w14:paraId="7E290E1F" w14:textId="77777777" w:rsidR="00935D13" w:rsidRPr="00CB0A07" w:rsidRDefault="00935D13" w:rsidP="00935D13">
      <w:pPr>
        <w:spacing w:after="240"/>
        <w:jc w:val="both"/>
        <w:rPr>
          <w:rFonts w:ascii="Arial" w:hAnsi="Arial" w:cs="Arial"/>
          <w:sz w:val="22"/>
          <w:szCs w:val="22"/>
        </w:rPr>
      </w:pPr>
      <w:r w:rsidRPr="00CB0A07">
        <w:rPr>
          <w:rFonts w:ascii="Arial" w:hAnsi="Arial" w:cs="Arial"/>
          <w:sz w:val="22"/>
          <w:szCs w:val="22"/>
        </w:rPr>
        <w:lastRenderedPageBreak/>
        <w:t xml:space="preserve">Q6 When making decisions about health and health care, some things affect what people decide more than others.     </w:t>
      </w:r>
    </w:p>
    <w:p w14:paraId="080FBF10" w14:textId="77777777" w:rsidR="00935D13" w:rsidRPr="00CB0A07" w:rsidRDefault="00935D13" w:rsidP="00935D13">
      <w:pPr>
        <w:spacing w:after="240"/>
        <w:jc w:val="both"/>
        <w:rPr>
          <w:rFonts w:ascii="Arial" w:hAnsi="Arial" w:cs="Arial"/>
          <w:sz w:val="22"/>
          <w:szCs w:val="22"/>
        </w:rPr>
      </w:pPr>
      <w:r w:rsidRPr="00CB0A07">
        <w:rPr>
          <w:rFonts w:ascii="Arial" w:hAnsi="Arial" w:cs="Arial"/>
          <w:sz w:val="22"/>
          <w:szCs w:val="22"/>
        </w:rPr>
        <w:t xml:space="preserve">In this section, we would like you to tell us which things </w:t>
      </w:r>
      <w:r w:rsidRPr="00CB0A07">
        <w:rPr>
          <w:rFonts w:ascii="Arial" w:hAnsi="Arial" w:cs="Arial"/>
          <w:b/>
          <w:sz w:val="22"/>
          <w:szCs w:val="22"/>
        </w:rPr>
        <w:t>most affect</w:t>
      </w:r>
      <w:r w:rsidRPr="00CB0A07">
        <w:rPr>
          <w:rFonts w:ascii="Arial" w:hAnsi="Arial" w:cs="Arial"/>
          <w:sz w:val="22"/>
          <w:szCs w:val="22"/>
        </w:rPr>
        <w:t xml:space="preserve"> whether you decide to get a spinal cord stimulation (SCS) device or not.  </w:t>
      </w:r>
    </w:p>
    <w:tbl>
      <w:tblPr>
        <w:tblW w:w="9576" w:type="auto"/>
        <w:tblLook w:val="07E0" w:firstRow="1" w:lastRow="1" w:firstColumn="1" w:lastColumn="1" w:noHBand="1" w:noVBand="1"/>
      </w:tblPr>
      <w:tblGrid>
        <w:gridCol w:w="2354"/>
        <w:gridCol w:w="2332"/>
        <w:gridCol w:w="2342"/>
        <w:gridCol w:w="2332"/>
      </w:tblGrid>
      <w:tr w:rsidR="00935D13" w:rsidRPr="00CB0A07" w14:paraId="1D47490E" w14:textId="77777777" w:rsidTr="00646907">
        <w:tc>
          <w:tcPr>
            <w:tcW w:w="2394" w:type="dxa"/>
          </w:tcPr>
          <w:p w14:paraId="5F218FC5" w14:textId="77777777" w:rsidR="00935D13" w:rsidRPr="00CB0A07" w:rsidRDefault="00935D13" w:rsidP="00646907">
            <w:pPr>
              <w:spacing w:after="240"/>
              <w:rPr>
                <w:rFonts w:ascii="Arial" w:hAnsi="Arial" w:cs="Arial"/>
                <w:sz w:val="22"/>
                <w:szCs w:val="22"/>
              </w:rPr>
            </w:pPr>
          </w:p>
        </w:tc>
        <w:tc>
          <w:tcPr>
            <w:tcW w:w="2394" w:type="dxa"/>
          </w:tcPr>
          <w:p w14:paraId="259552EF"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Does not affect my decision</w:t>
            </w:r>
          </w:p>
        </w:tc>
        <w:tc>
          <w:tcPr>
            <w:tcW w:w="2394" w:type="dxa"/>
          </w:tcPr>
          <w:p w14:paraId="6C9B508C"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Somewhat affects my decision</w:t>
            </w:r>
          </w:p>
        </w:tc>
        <w:tc>
          <w:tcPr>
            <w:tcW w:w="2394" w:type="dxa"/>
          </w:tcPr>
          <w:p w14:paraId="1D6DEDC4"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Strongly affects my decision</w:t>
            </w:r>
          </w:p>
        </w:tc>
      </w:tr>
      <w:tr w:rsidR="00935D13" w:rsidRPr="00CB0A07" w14:paraId="772DA06A" w14:textId="77777777" w:rsidTr="00646907">
        <w:tc>
          <w:tcPr>
            <w:tcW w:w="2394" w:type="dxa"/>
          </w:tcPr>
          <w:p w14:paraId="52CA5130"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What my medical professionals have told me about SCS </w:t>
            </w:r>
          </w:p>
        </w:tc>
        <w:tc>
          <w:tcPr>
            <w:tcW w:w="2394" w:type="dxa"/>
          </w:tcPr>
          <w:p w14:paraId="369973A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7F5D57C"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6D0BC265"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55C8A88D" w14:textId="77777777" w:rsidTr="00646907">
        <w:tc>
          <w:tcPr>
            <w:tcW w:w="2394" w:type="dxa"/>
          </w:tcPr>
          <w:p w14:paraId="2C6FE8F0"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What people who are not my medical professionals have told me about SCS </w:t>
            </w:r>
          </w:p>
        </w:tc>
        <w:tc>
          <w:tcPr>
            <w:tcW w:w="2394" w:type="dxa"/>
          </w:tcPr>
          <w:p w14:paraId="5C47FE5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0F5A141"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7A381D4A"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77BFD9CC" w14:textId="77777777" w:rsidTr="00646907">
        <w:tc>
          <w:tcPr>
            <w:tcW w:w="2394" w:type="dxa"/>
          </w:tcPr>
          <w:p w14:paraId="0DF70F0E"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What my medical professionals recommend I should do </w:t>
            </w:r>
          </w:p>
        </w:tc>
        <w:tc>
          <w:tcPr>
            <w:tcW w:w="2394" w:type="dxa"/>
          </w:tcPr>
          <w:p w14:paraId="5A0939C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EFAF2F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6C46EB5A"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1A8F06DF" w14:textId="77777777" w:rsidTr="00646907">
        <w:tc>
          <w:tcPr>
            <w:tcW w:w="2394" w:type="dxa"/>
          </w:tcPr>
          <w:p w14:paraId="16135BED"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What people who are not my medical professionals think that I should do </w:t>
            </w:r>
          </w:p>
        </w:tc>
        <w:tc>
          <w:tcPr>
            <w:tcW w:w="2394" w:type="dxa"/>
          </w:tcPr>
          <w:p w14:paraId="7FBA4D77"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93ABB2E"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D2B8B62" w14:textId="77777777" w:rsidR="00935D13" w:rsidRPr="00CB0A07" w:rsidRDefault="00935D13" w:rsidP="00935D13">
            <w:pPr>
              <w:numPr>
                <w:ilvl w:val="0"/>
                <w:numId w:val="5"/>
              </w:numPr>
              <w:ind w:hanging="360"/>
              <w:jc w:val="center"/>
              <w:rPr>
                <w:rFonts w:ascii="Arial" w:hAnsi="Arial" w:cs="Arial"/>
                <w:sz w:val="22"/>
                <w:szCs w:val="22"/>
              </w:rPr>
            </w:pPr>
          </w:p>
        </w:tc>
      </w:tr>
    </w:tbl>
    <w:p w14:paraId="7C074B6F" w14:textId="77777777" w:rsidR="00935D13" w:rsidRPr="00CB0A07" w:rsidRDefault="00935D13" w:rsidP="00935D13">
      <w:pPr>
        <w:spacing w:after="240"/>
        <w:jc w:val="both"/>
        <w:rPr>
          <w:rFonts w:ascii="Arial" w:hAnsi="Arial" w:cs="Arial"/>
          <w:sz w:val="22"/>
          <w:szCs w:val="22"/>
        </w:rPr>
      </w:pPr>
    </w:p>
    <w:p w14:paraId="3EE5EAE5"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Q7 When making decisions about health and health care, some things affect what people decide more than others.</w:t>
      </w:r>
    </w:p>
    <w:p w14:paraId="1571198D"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 xml:space="preserve">In this section, we would like you to tell us which things </w:t>
      </w:r>
      <w:r w:rsidRPr="00CB0A07">
        <w:rPr>
          <w:rFonts w:ascii="Arial" w:hAnsi="Arial" w:cs="Arial"/>
          <w:b/>
          <w:sz w:val="22"/>
          <w:szCs w:val="22"/>
        </w:rPr>
        <w:t>most affect</w:t>
      </w:r>
      <w:r w:rsidRPr="00CB0A07">
        <w:rPr>
          <w:rFonts w:ascii="Arial" w:hAnsi="Arial" w:cs="Arial"/>
          <w:sz w:val="22"/>
          <w:szCs w:val="22"/>
        </w:rPr>
        <w:t xml:space="preserve"> whether you decide to get a spinal cord stimulation (SCS) device or not.  </w:t>
      </w:r>
    </w:p>
    <w:tbl>
      <w:tblPr>
        <w:tblW w:w="9576" w:type="auto"/>
        <w:tblLook w:val="07E0" w:firstRow="1" w:lastRow="1" w:firstColumn="1" w:lastColumn="1" w:noHBand="1" w:noVBand="1"/>
      </w:tblPr>
      <w:tblGrid>
        <w:gridCol w:w="2340"/>
        <w:gridCol w:w="2337"/>
        <w:gridCol w:w="2346"/>
        <w:gridCol w:w="2337"/>
      </w:tblGrid>
      <w:tr w:rsidR="00935D13" w:rsidRPr="00CB0A07" w14:paraId="6FC891BC" w14:textId="77777777" w:rsidTr="00646907">
        <w:tc>
          <w:tcPr>
            <w:tcW w:w="2394" w:type="dxa"/>
          </w:tcPr>
          <w:p w14:paraId="2EEDFF34" w14:textId="77777777" w:rsidR="00935D13" w:rsidRPr="00CB0A07" w:rsidRDefault="00935D13" w:rsidP="00646907">
            <w:pPr>
              <w:spacing w:after="240"/>
              <w:rPr>
                <w:rFonts w:ascii="Arial" w:hAnsi="Arial" w:cs="Arial"/>
                <w:sz w:val="22"/>
                <w:szCs w:val="22"/>
              </w:rPr>
            </w:pPr>
          </w:p>
        </w:tc>
        <w:tc>
          <w:tcPr>
            <w:tcW w:w="2394" w:type="dxa"/>
          </w:tcPr>
          <w:p w14:paraId="7B644494"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Does not affect my decision</w:t>
            </w:r>
          </w:p>
        </w:tc>
        <w:tc>
          <w:tcPr>
            <w:tcW w:w="2394" w:type="dxa"/>
          </w:tcPr>
          <w:p w14:paraId="50A7E809"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Somewhat affects my decision</w:t>
            </w:r>
          </w:p>
        </w:tc>
        <w:tc>
          <w:tcPr>
            <w:tcW w:w="2394" w:type="dxa"/>
          </w:tcPr>
          <w:p w14:paraId="547D8E4A"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Strongly affects my decision</w:t>
            </w:r>
          </w:p>
        </w:tc>
      </w:tr>
      <w:tr w:rsidR="00935D13" w:rsidRPr="00CB0A07" w14:paraId="2BF9AF9E" w14:textId="77777777" w:rsidTr="00646907">
        <w:tc>
          <w:tcPr>
            <w:tcW w:w="2394" w:type="dxa"/>
          </w:tcPr>
          <w:p w14:paraId="7C8BC5DD"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much SCS costs </w:t>
            </w:r>
          </w:p>
        </w:tc>
        <w:tc>
          <w:tcPr>
            <w:tcW w:w="2394" w:type="dxa"/>
          </w:tcPr>
          <w:p w14:paraId="1932B722"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9A852F7"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983AFBC"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3084D66A" w14:textId="77777777" w:rsidTr="00646907">
        <w:tc>
          <w:tcPr>
            <w:tcW w:w="2394" w:type="dxa"/>
          </w:tcPr>
          <w:p w14:paraId="24D2FE97"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I feel about having surgery to implant the SCS device </w:t>
            </w:r>
          </w:p>
        </w:tc>
        <w:tc>
          <w:tcPr>
            <w:tcW w:w="2394" w:type="dxa"/>
          </w:tcPr>
          <w:p w14:paraId="4D7DB78E"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6AF78E1D"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613CBF9"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6B004DD4" w14:textId="77777777" w:rsidTr="00646907">
        <w:tc>
          <w:tcPr>
            <w:tcW w:w="2394" w:type="dxa"/>
          </w:tcPr>
          <w:p w14:paraId="73227ADE"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What I currently know about the risks of SCS surgery </w:t>
            </w:r>
          </w:p>
        </w:tc>
        <w:tc>
          <w:tcPr>
            <w:tcW w:w="2394" w:type="dxa"/>
          </w:tcPr>
          <w:p w14:paraId="0CD0991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98E3710"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FE338A1"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00D6CECB" w14:textId="77777777" w:rsidTr="00646907">
        <w:tc>
          <w:tcPr>
            <w:tcW w:w="2394" w:type="dxa"/>
          </w:tcPr>
          <w:p w14:paraId="05B6B9F3"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lastRenderedPageBreak/>
              <w:t xml:space="preserve">What I currently know about any side effects that SCS may have </w:t>
            </w:r>
          </w:p>
        </w:tc>
        <w:tc>
          <w:tcPr>
            <w:tcW w:w="2394" w:type="dxa"/>
          </w:tcPr>
          <w:p w14:paraId="4E08638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2DF6AD1"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011AAEB"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649103C9" w14:textId="77777777" w:rsidTr="00646907">
        <w:tc>
          <w:tcPr>
            <w:tcW w:w="2394" w:type="dxa"/>
          </w:tcPr>
          <w:p w14:paraId="4BC7F7EB"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If I have time for the SCS surgery and follow-up visits </w:t>
            </w:r>
          </w:p>
        </w:tc>
        <w:tc>
          <w:tcPr>
            <w:tcW w:w="2394" w:type="dxa"/>
          </w:tcPr>
          <w:p w14:paraId="517ED8B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0A4D1B29"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B17A13A"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74D503DB" w14:textId="77777777" w:rsidTr="00646907">
        <w:tc>
          <w:tcPr>
            <w:tcW w:w="2394" w:type="dxa"/>
          </w:tcPr>
          <w:p w14:paraId="2A4B2E6E"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If I have someone who can help me travel to the medical center for SCS surgery </w:t>
            </w:r>
          </w:p>
        </w:tc>
        <w:tc>
          <w:tcPr>
            <w:tcW w:w="2394" w:type="dxa"/>
          </w:tcPr>
          <w:p w14:paraId="214107D5"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6D62FFF"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71FC3D9F" w14:textId="77777777" w:rsidR="00935D13" w:rsidRPr="00CB0A07" w:rsidRDefault="00935D13" w:rsidP="00935D13">
            <w:pPr>
              <w:numPr>
                <w:ilvl w:val="0"/>
                <w:numId w:val="5"/>
              </w:numPr>
              <w:ind w:hanging="360"/>
              <w:jc w:val="center"/>
              <w:rPr>
                <w:rFonts w:ascii="Arial" w:hAnsi="Arial" w:cs="Arial"/>
                <w:sz w:val="22"/>
                <w:szCs w:val="22"/>
              </w:rPr>
            </w:pPr>
          </w:p>
        </w:tc>
      </w:tr>
    </w:tbl>
    <w:p w14:paraId="2B01D595" w14:textId="77777777" w:rsidR="00935D13" w:rsidRPr="00CB0A07" w:rsidRDefault="00935D13" w:rsidP="00935D13">
      <w:pPr>
        <w:spacing w:after="240"/>
        <w:jc w:val="both"/>
        <w:rPr>
          <w:rFonts w:ascii="Arial" w:hAnsi="Arial" w:cs="Arial"/>
          <w:sz w:val="22"/>
          <w:szCs w:val="22"/>
        </w:rPr>
      </w:pPr>
    </w:p>
    <w:p w14:paraId="006B73B3"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 xml:space="preserve">Q8 When making decisions about health and health care, some things affect what people decide more than others.     </w:t>
      </w:r>
    </w:p>
    <w:p w14:paraId="354240D7"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t xml:space="preserve">In this section, we would like you to tell us which things </w:t>
      </w:r>
      <w:r w:rsidRPr="00CB0A07">
        <w:rPr>
          <w:rFonts w:ascii="Arial" w:hAnsi="Arial" w:cs="Arial"/>
          <w:b/>
          <w:sz w:val="22"/>
          <w:szCs w:val="22"/>
        </w:rPr>
        <w:t>most affect</w:t>
      </w:r>
      <w:r w:rsidRPr="00CB0A07">
        <w:rPr>
          <w:rFonts w:ascii="Arial" w:hAnsi="Arial" w:cs="Arial"/>
          <w:sz w:val="22"/>
          <w:szCs w:val="22"/>
        </w:rPr>
        <w:t xml:space="preserve"> whether you decide to get a spinal cord stimulation (SCS) device or not.  </w:t>
      </w:r>
    </w:p>
    <w:tbl>
      <w:tblPr>
        <w:tblW w:w="9576" w:type="auto"/>
        <w:tblLook w:val="07E0" w:firstRow="1" w:lastRow="1" w:firstColumn="1" w:lastColumn="1" w:noHBand="1" w:noVBand="1"/>
      </w:tblPr>
      <w:tblGrid>
        <w:gridCol w:w="2350"/>
        <w:gridCol w:w="2333"/>
        <w:gridCol w:w="2344"/>
        <w:gridCol w:w="2333"/>
      </w:tblGrid>
      <w:tr w:rsidR="00935D13" w:rsidRPr="00CB0A07" w14:paraId="02F32880" w14:textId="77777777" w:rsidTr="00646907">
        <w:tc>
          <w:tcPr>
            <w:tcW w:w="2394" w:type="dxa"/>
          </w:tcPr>
          <w:p w14:paraId="49BE5564" w14:textId="77777777" w:rsidR="00935D13" w:rsidRPr="00CB0A07" w:rsidRDefault="00935D13" w:rsidP="00646907">
            <w:pPr>
              <w:spacing w:after="240"/>
              <w:jc w:val="both"/>
              <w:rPr>
                <w:rFonts w:ascii="Arial" w:hAnsi="Arial" w:cs="Arial"/>
                <w:sz w:val="22"/>
                <w:szCs w:val="22"/>
              </w:rPr>
            </w:pPr>
          </w:p>
        </w:tc>
        <w:tc>
          <w:tcPr>
            <w:tcW w:w="2394" w:type="dxa"/>
          </w:tcPr>
          <w:p w14:paraId="25DEC824"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Does not affect my decision</w:t>
            </w:r>
          </w:p>
        </w:tc>
        <w:tc>
          <w:tcPr>
            <w:tcW w:w="2394" w:type="dxa"/>
          </w:tcPr>
          <w:p w14:paraId="6EB0D0F6"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Somewhat affects my decision</w:t>
            </w:r>
          </w:p>
        </w:tc>
        <w:tc>
          <w:tcPr>
            <w:tcW w:w="2394" w:type="dxa"/>
          </w:tcPr>
          <w:p w14:paraId="104D5CF0" w14:textId="77777777" w:rsidR="00935D13" w:rsidRPr="00CB0A07" w:rsidRDefault="00935D13" w:rsidP="00646907">
            <w:pPr>
              <w:spacing w:after="240"/>
              <w:jc w:val="center"/>
              <w:rPr>
                <w:rFonts w:ascii="Arial" w:hAnsi="Arial" w:cs="Arial"/>
                <w:sz w:val="22"/>
                <w:szCs w:val="22"/>
              </w:rPr>
            </w:pPr>
            <w:r w:rsidRPr="00CB0A07">
              <w:rPr>
                <w:rFonts w:ascii="Arial" w:hAnsi="Arial" w:cs="Arial"/>
                <w:sz w:val="22"/>
                <w:szCs w:val="22"/>
              </w:rPr>
              <w:t>Strongly affects my decision</w:t>
            </w:r>
          </w:p>
        </w:tc>
      </w:tr>
      <w:tr w:rsidR="00935D13" w:rsidRPr="00CB0A07" w14:paraId="3C1BF88E" w14:textId="77777777" w:rsidTr="00646907">
        <w:tc>
          <w:tcPr>
            <w:tcW w:w="2394" w:type="dxa"/>
          </w:tcPr>
          <w:p w14:paraId="45656AA6"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likely SCS is to reduce my pain </w:t>
            </w:r>
          </w:p>
        </w:tc>
        <w:tc>
          <w:tcPr>
            <w:tcW w:w="2394" w:type="dxa"/>
          </w:tcPr>
          <w:p w14:paraId="5EB94C54"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05B22430"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E22E79B"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4154136B" w14:textId="77777777" w:rsidTr="00646907">
        <w:tc>
          <w:tcPr>
            <w:tcW w:w="2394" w:type="dxa"/>
          </w:tcPr>
          <w:p w14:paraId="181B31DC"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likely SCS is to allow me to engage in activities that are currently difficult for me </w:t>
            </w:r>
          </w:p>
        </w:tc>
        <w:tc>
          <w:tcPr>
            <w:tcW w:w="2394" w:type="dxa"/>
          </w:tcPr>
          <w:p w14:paraId="66548954"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425557F"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374DDE40"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46396AE2" w14:textId="77777777" w:rsidTr="00646907">
        <w:tc>
          <w:tcPr>
            <w:tcW w:w="2394" w:type="dxa"/>
          </w:tcPr>
          <w:p w14:paraId="5179C55D"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likely it is that I won't have to take strong pain medications with SCS </w:t>
            </w:r>
          </w:p>
        </w:tc>
        <w:tc>
          <w:tcPr>
            <w:tcW w:w="2394" w:type="dxa"/>
          </w:tcPr>
          <w:p w14:paraId="4795644A"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49354D1D"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CDC3066"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1FDF8EF9" w14:textId="77777777" w:rsidTr="00646907">
        <w:tc>
          <w:tcPr>
            <w:tcW w:w="2394" w:type="dxa"/>
          </w:tcPr>
          <w:p w14:paraId="23C631ED"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likely SCS is to improve my mood </w:t>
            </w:r>
          </w:p>
        </w:tc>
        <w:tc>
          <w:tcPr>
            <w:tcW w:w="2394" w:type="dxa"/>
          </w:tcPr>
          <w:p w14:paraId="05761210"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D9FB5CC"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130E1F9D" w14:textId="77777777" w:rsidR="00935D13" w:rsidRPr="00CB0A07" w:rsidRDefault="00935D13" w:rsidP="00935D13">
            <w:pPr>
              <w:numPr>
                <w:ilvl w:val="0"/>
                <w:numId w:val="5"/>
              </w:numPr>
              <w:ind w:hanging="360"/>
              <w:jc w:val="center"/>
              <w:rPr>
                <w:rFonts w:ascii="Arial" w:hAnsi="Arial" w:cs="Arial"/>
                <w:sz w:val="22"/>
                <w:szCs w:val="22"/>
              </w:rPr>
            </w:pPr>
          </w:p>
        </w:tc>
      </w:tr>
      <w:tr w:rsidR="00935D13" w:rsidRPr="00CB0A07" w14:paraId="768F205A" w14:textId="77777777" w:rsidTr="00646907">
        <w:tc>
          <w:tcPr>
            <w:tcW w:w="2394" w:type="dxa"/>
          </w:tcPr>
          <w:p w14:paraId="5E7C9E21" w14:textId="77777777" w:rsidR="00935D13" w:rsidRPr="00CB0A07" w:rsidRDefault="00935D13" w:rsidP="00646907">
            <w:pPr>
              <w:spacing w:after="240"/>
              <w:rPr>
                <w:rFonts w:ascii="Arial" w:hAnsi="Arial" w:cs="Arial"/>
                <w:sz w:val="22"/>
                <w:szCs w:val="22"/>
              </w:rPr>
            </w:pPr>
            <w:r w:rsidRPr="00CB0A07">
              <w:rPr>
                <w:rFonts w:ascii="Arial" w:hAnsi="Arial" w:cs="Arial"/>
                <w:sz w:val="22"/>
                <w:szCs w:val="22"/>
              </w:rPr>
              <w:t xml:space="preserve">How well other things that I have tried have helped with my pain </w:t>
            </w:r>
          </w:p>
        </w:tc>
        <w:tc>
          <w:tcPr>
            <w:tcW w:w="2394" w:type="dxa"/>
          </w:tcPr>
          <w:p w14:paraId="6DCB3040"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27070668" w14:textId="77777777" w:rsidR="00935D13" w:rsidRPr="00CB0A07" w:rsidRDefault="00935D13" w:rsidP="00935D13">
            <w:pPr>
              <w:numPr>
                <w:ilvl w:val="0"/>
                <w:numId w:val="5"/>
              </w:numPr>
              <w:ind w:hanging="360"/>
              <w:jc w:val="center"/>
              <w:rPr>
                <w:rFonts w:ascii="Arial" w:hAnsi="Arial" w:cs="Arial"/>
                <w:sz w:val="22"/>
                <w:szCs w:val="22"/>
              </w:rPr>
            </w:pPr>
          </w:p>
        </w:tc>
        <w:tc>
          <w:tcPr>
            <w:tcW w:w="2394" w:type="dxa"/>
          </w:tcPr>
          <w:p w14:paraId="538D80B2" w14:textId="77777777" w:rsidR="00935D13" w:rsidRPr="00CB0A07" w:rsidRDefault="00935D13" w:rsidP="00935D13">
            <w:pPr>
              <w:numPr>
                <w:ilvl w:val="0"/>
                <w:numId w:val="5"/>
              </w:numPr>
              <w:ind w:hanging="360"/>
              <w:jc w:val="center"/>
              <w:rPr>
                <w:rFonts w:ascii="Arial" w:hAnsi="Arial" w:cs="Arial"/>
                <w:sz w:val="22"/>
                <w:szCs w:val="22"/>
              </w:rPr>
            </w:pPr>
          </w:p>
        </w:tc>
      </w:tr>
    </w:tbl>
    <w:p w14:paraId="6BD907EA" w14:textId="77777777" w:rsidR="00935D13" w:rsidRPr="00CB0A07" w:rsidRDefault="00935D13" w:rsidP="00935D13">
      <w:pPr>
        <w:spacing w:after="240"/>
        <w:jc w:val="both"/>
        <w:rPr>
          <w:rFonts w:ascii="Arial" w:hAnsi="Arial" w:cs="Arial"/>
          <w:sz w:val="22"/>
          <w:szCs w:val="22"/>
        </w:rPr>
      </w:pPr>
    </w:p>
    <w:p w14:paraId="00119984" w14:textId="77777777" w:rsidR="00935D13" w:rsidRPr="00CB0A07" w:rsidRDefault="00935D13" w:rsidP="00935D13">
      <w:pPr>
        <w:spacing w:after="240"/>
        <w:rPr>
          <w:rFonts w:ascii="Arial" w:hAnsi="Arial" w:cs="Arial"/>
          <w:sz w:val="22"/>
          <w:szCs w:val="22"/>
        </w:rPr>
      </w:pPr>
      <w:r w:rsidRPr="00CB0A07">
        <w:rPr>
          <w:rFonts w:ascii="Arial" w:hAnsi="Arial" w:cs="Arial"/>
          <w:sz w:val="22"/>
          <w:szCs w:val="22"/>
        </w:rPr>
        <w:lastRenderedPageBreak/>
        <w:t>Q9 Is there anything else that you can tell us about what you like or dislike about spinal cord stimulation (SCS) as an option to help manage your pain? </w:t>
      </w:r>
    </w:p>
    <w:p w14:paraId="3E3B1A05" w14:textId="77777777"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________________________________________________________________</w:t>
      </w:r>
    </w:p>
    <w:p w14:paraId="7C620D14" w14:textId="77777777"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________________________________________________________________</w:t>
      </w:r>
    </w:p>
    <w:p w14:paraId="589CA8E2" w14:textId="77777777" w:rsidR="00935D13"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________________________________________________________________</w:t>
      </w:r>
    </w:p>
    <w:p w14:paraId="0D07C03E" w14:textId="77777777" w:rsidR="0064232D" w:rsidRPr="00CB0A07" w:rsidRDefault="00935D13" w:rsidP="00935D13">
      <w:pPr>
        <w:spacing w:after="240" w:line="360" w:lineRule="auto"/>
        <w:jc w:val="both"/>
        <w:rPr>
          <w:rFonts w:ascii="Arial" w:hAnsi="Arial" w:cs="Arial"/>
          <w:sz w:val="22"/>
          <w:szCs w:val="22"/>
        </w:rPr>
      </w:pPr>
      <w:r w:rsidRPr="00CB0A07">
        <w:rPr>
          <w:rFonts w:ascii="Arial" w:hAnsi="Arial" w:cs="Arial"/>
          <w:sz w:val="22"/>
          <w:szCs w:val="22"/>
        </w:rPr>
        <w:t>________________________________________________________________</w:t>
      </w:r>
    </w:p>
    <w:sectPr w:rsidR="0064232D" w:rsidRPr="00CB0A07" w:rsidSect="00D75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22068" w14:textId="77777777" w:rsidR="00460520" w:rsidRDefault="00460520" w:rsidP="00460520">
      <w:r>
        <w:separator/>
      </w:r>
    </w:p>
  </w:endnote>
  <w:endnote w:type="continuationSeparator" w:id="0">
    <w:p w14:paraId="43F34EA5" w14:textId="77777777" w:rsidR="00460520" w:rsidRDefault="00460520" w:rsidP="0046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DE862" w14:textId="142480D5" w:rsidR="002869DF" w:rsidRDefault="002869DF">
    <w:pPr>
      <w:pStyle w:val="Footer"/>
    </w:pPr>
    <w:r>
      <w:rPr>
        <w:noProof/>
      </w:rPr>
      <mc:AlternateContent>
        <mc:Choice Requires="wps">
          <w:drawing>
            <wp:anchor distT="0" distB="0" distL="0" distR="0" simplePos="0" relativeHeight="251659264" behindDoc="0" locked="0" layoutInCell="1" allowOverlap="1" wp14:anchorId="576F2D8A" wp14:editId="19254912">
              <wp:simplePos x="635" y="635"/>
              <wp:positionH relativeFrom="page">
                <wp:align>left</wp:align>
              </wp:positionH>
              <wp:positionV relativeFrom="page">
                <wp:align>bottom</wp:align>
              </wp:positionV>
              <wp:extent cx="2085975" cy="324485"/>
              <wp:effectExtent l="0" t="0" r="9525" b="0"/>
              <wp:wrapNone/>
              <wp:docPr id="15999599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462559F" w14:textId="1B7B80D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6F2D8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1462559F" w14:textId="1B7B80D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CEE2" w14:textId="76423B1F" w:rsidR="002869DF" w:rsidRDefault="002869DF">
    <w:pPr>
      <w:pStyle w:val="Footer"/>
    </w:pPr>
    <w:r>
      <w:rPr>
        <w:noProof/>
      </w:rPr>
      <mc:AlternateContent>
        <mc:Choice Requires="wps">
          <w:drawing>
            <wp:anchor distT="0" distB="0" distL="0" distR="0" simplePos="0" relativeHeight="251660288" behindDoc="0" locked="0" layoutInCell="1" allowOverlap="1" wp14:anchorId="65E30254" wp14:editId="10F9D386">
              <wp:simplePos x="914400" y="9423779"/>
              <wp:positionH relativeFrom="page">
                <wp:align>left</wp:align>
              </wp:positionH>
              <wp:positionV relativeFrom="page">
                <wp:align>bottom</wp:align>
              </wp:positionV>
              <wp:extent cx="2085975" cy="324485"/>
              <wp:effectExtent l="0" t="0" r="9525" b="0"/>
              <wp:wrapNone/>
              <wp:docPr id="17165556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DD132BE" w14:textId="5D949DC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E3025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7DD132BE" w14:textId="5D949DC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C5E0" w14:textId="3D6430A2" w:rsidR="002869DF" w:rsidRDefault="002869DF">
    <w:pPr>
      <w:pStyle w:val="Footer"/>
    </w:pPr>
    <w:r>
      <w:rPr>
        <w:noProof/>
      </w:rPr>
      <mc:AlternateContent>
        <mc:Choice Requires="wps">
          <w:drawing>
            <wp:anchor distT="0" distB="0" distL="0" distR="0" simplePos="0" relativeHeight="251658240" behindDoc="0" locked="0" layoutInCell="1" allowOverlap="1" wp14:anchorId="47AA7C76" wp14:editId="0BF63372">
              <wp:simplePos x="635" y="635"/>
              <wp:positionH relativeFrom="page">
                <wp:align>left</wp:align>
              </wp:positionH>
              <wp:positionV relativeFrom="page">
                <wp:align>bottom</wp:align>
              </wp:positionV>
              <wp:extent cx="2085975" cy="324485"/>
              <wp:effectExtent l="0" t="0" r="9525" b="0"/>
              <wp:wrapNone/>
              <wp:docPr id="144766884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0F2C063" w14:textId="4BCB607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AA7C7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0F2C063" w14:textId="4BCB6071" w:rsidR="002869DF" w:rsidRPr="002869DF" w:rsidRDefault="002869DF" w:rsidP="002869DF">
                    <w:pPr>
                      <w:rPr>
                        <w:rFonts w:ascii="Rockwell" w:eastAsia="Rockwell" w:hAnsi="Rockwell" w:cs="Rockwell"/>
                        <w:noProof/>
                        <w:color w:val="0078D7"/>
                        <w:sz w:val="18"/>
                        <w:szCs w:val="18"/>
                      </w:rPr>
                    </w:pPr>
                    <w:r w:rsidRPr="002869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585D8" w14:textId="77777777" w:rsidR="00460520" w:rsidRDefault="00460520" w:rsidP="00460520">
      <w:r>
        <w:separator/>
      </w:r>
    </w:p>
  </w:footnote>
  <w:footnote w:type="continuationSeparator" w:id="0">
    <w:p w14:paraId="330564A7" w14:textId="77777777" w:rsidR="00460520" w:rsidRDefault="00460520" w:rsidP="0046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9740E44"/>
    <w:multiLevelType w:val="hybridMultilevel"/>
    <w:tmpl w:val="F0B87A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612CE42">
      <w:start w:val="1"/>
      <w:numFmt w:val="bullet"/>
      <w:lvlText w:val="-"/>
      <w:lvlJc w:val="left"/>
      <w:pPr>
        <w:ind w:left="1800" w:hanging="180"/>
      </w:pPr>
      <w:rPr>
        <w:rFonts w:ascii="Courier New" w:hAnsi="Courier New" w:hint="default"/>
      </w:rPr>
    </w:lvl>
    <w:lvl w:ilvl="3" w:tplc="2612CE42">
      <w:start w:val="1"/>
      <w:numFmt w:val="bullet"/>
      <w:lvlText w:val="-"/>
      <w:lvlJc w:val="left"/>
      <w:pPr>
        <w:ind w:left="2520" w:hanging="360"/>
      </w:pPr>
      <w:rPr>
        <w:rFonts w:ascii="Courier New" w:hAnsi="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09610849">
    <w:abstractNumId w:val="2"/>
  </w:num>
  <w:num w:numId="2" w16cid:durableId="385764709">
    <w:abstractNumId w:val="3"/>
  </w:num>
  <w:num w:numId="3" w16cid:durableId="129136660">
    <w:abstractNumId w:val="1"/>
  </w:num>
  <w:num w:numId="4" w16cid:durableId="26107593">
    <w:abstractNumId w:val="4"/>
  </w:num>
  <w:num w:numId="5" w16cid:durableId="155597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13"/>
    <w:rsid w:val="00005F95"/>
    <w:rsid w:val="00010739"/>
    <w:rsid w:val="0002071F"/>
    <w:rsid w:val="00027988"/>
    <w:rsid w:val="00041773"/>
    <w:rsid w:val="000578EA"/>
    <w:rsid w:val="000652D1"/>
    <w:rsid w:val="0008374D"/>
    <w:rsid w:val="00084566"/>
    <w:rsid w:val="000930C9"/>
    <w:rsid w:val="000976BB"/>
    <w:rsid w:val="000A4A3B"/>
    <w:rsid w:val="000B000C"/>
    <w:rsid w:val="000B78E4"/>
    <w:rsid w:val="000C6AC0"/>
    <w:rsid w:val="000D651D"/>
    <w:rsid w:val="000E2371"/>
    <w:rsid w:val="001000FA"/>
    <w:rsid w:val="0010325A"/>
    <w:rsid w:val="0010476D"/>
    <w:rsid w:val="00142BA8"/>
    <w:rsid w:val="001445CD"/>
    <w:rsid w:val="0015657C"/>
    <w:rsid w:val="0015679C"/>
    <w:rsid w:val="00165814"/>
    <w:rsid w:val="001A6F17"/>
    <w:rsid w:val="001B19E4"/>
    <w:rsid w:val="001E4893"/>
    <w:rsid w:val="001F7C7D"/>
    <w:rsid w:val="00204801"/>
    <w:rsid w:val="00245AAC"/>
    <w:rsid w:val="0025782C"/>
    <w:rsid w:val="002612B9"/>
    <w:rsid w:val="00262997"/>
    <w:rsid w:val="00267299"/>
    <w:rsid w:val="00282A15"/>
    <w:rsid w:val="002869DF"/>
    <w:rsid w:val="002921E6"/>
    <w:rsid w:val="002A5D82"/>
    <w:rsid w:val="002C2E83"/>
    <w:rsid w:val="002C7CB9"/>
    <w:rsid w:val="002D0BF6"/>
    <w:rsid w:val="00330950"/>
    <w:rsid w:val="00346F06"/>
    <w:rsid w:val="00351B21"/>
    <w:rsid w:val="003543B5"/>
    <w:rsid w:val="0036285B"/>
    <w:rsid w:val="00372336"/>
    <w:rsid w:val="00377A8C"/>
    <w:rsid w:val="00390C09"/>
    <w:rsid w:val="003924E4"/>
    <w:rsid w:val="003C63AE"/>
    <w:rsid w:val="003D0A68"/>
    <w:rsid w:val="003D1509"/>
    <w:rsid w:val="003E7AF1"/>
    <w:rsid w:val="003F638E"/>
    <w:rsid w:val="00400182"/>
    <w:rsid w:val="00414559"/>
    <w:rsid w:val="00420BB7"/>
    <w:rsid w:val="00434B5C"/>
    <w:rsid w:val="004354D7"/>
    <w:rsid w:val="00460520"/>
    <w:rsid w:val="0047245C"/>
    <w:rsid w:val="00476D24"/>
    <w:rsid w:val="004872B5"/>
    <w:rsid w:val="004A0422"/>
    <w:rsid w:val="004A116E"/>
    <w:rsid w:val="004B3692"/>
    <w:rsid w:val="004B78DF"/>
    <w:rsid w:val="004D353F"/>
    <w:rsid w:val="004E2553"/>
    <w:rsid w:val="004E51D7"/>
    <w:rsid w:val="00511C1F"/>
    <w:rsid w:val="0054005B"/>
    <w:rsid w:val="00542521"/>
    <w:rsid w:val="0055397F"/>
    <w:rsid w:val="005733B3"/>
    <w:rsid w:val="0057340E"/>
    <w:rsid w:val="005A2ED2"/>
    <w:rsid w:val="005B2CC3"/>
    <w:rsid w:val="005C7F4B"/>
    <w:rsid w:val="005E00C6"/>
    <w:rsid w:val="005E2700"/>
    <w:rsid w:val="005E754F"/>
    <w:rsid w:val="005F057D"/>
    <w:rsid w:val="005F0F09"/>
    <w:rsid w:val="005F11A3"/>
    <w:rsid w:val="005F765F"/>
    <w:rsid w:val="0061064F"/>
    <w:rsid w:val="00614982"/>
    <w:rsid w:val="00627307"/>
    <w:rsid w:val="006371B5"/>
    <w:rsid w:val="0064232D"/>
    <w:rsid w:val="00660421"/>
    <w:rsid w:val="00660585"/>
    <w:rsid w:val="00661ACD"/>
    <w:rsid w:val="00666E46"/>
    <w:rsid w:val="006675DB"/>
    <w:rsid w:val="006729F1"/>
    <w:rsid w:val="006928C2"/>
    <w:rsid w:val="006C41C2"/>
    <w:rsid w:val="006D19EA"/>
    <w:rsid w:val="006D3306"/>
    <w:rsid w:val="006F04BF"/>
    <w:rsid w:val="00705914"/>
    <w:rsid w:val="00715DC4"/>
    <w:rsid w:val="00747A38"/>
    <w:rsid w:val="007576BB"/>
    <w:rsid w:val="00795D6E"/>
    <w:rsid w:val="007975CF"/>
    <w:rsid w:val="007A332B"/>
    <w:rsid w:val="007C1182"/>
    <w:rsid w:val="007D0C6D"/>
    <w:rsid w:val="007D37F9"/>
    <w:rsid w:val="007D3973"/>
    <w:rsid w:val="007D41E5"/>
    <w:rsid w:val="007F7E23"/>
    <w:rsid w:val="00813356"/>
    <w:rsid w:val="008176D2"/>
    <w:rsid w:val="00822460"/>
    <w:rsid w:val="0083379E"/>
    <w:rsid w:val="008343B7"/>
    <w:rsid w:val="008464C0"/>
    <w:rsid w:val="008647A8"/>
    <w:rsid w:val="0086614A"/>
    <w:rsid w:val="008B18CF"/>
    <w:rsid w:val="008D6AAC"/>
    <w:rsid w:val="00904C65"/>
    <w:rsid w:val="0091514C"/>
    <w:rsid w:val="009258B1"/>
    <w:rsid w:val="00935D13"/>
    <w:rsid w:val="00941EEE"/>
    <w:rsid w:val="00953C4A"/>
    <w:rsid w:val="00963DDE"/>
    <w:rsid w:val="00972EFC"/>
    <w:rsid w:val="009A51DE"/>
    <w:rsid w:val="009C12FB"/>
    <w:rsid w:val="009C4254"/>
    <w:rsid w:val="009D45CA"/>
    <w:rsid w:val="00A122A7"/>
    <w:rsid w:val="00A261CD"/>
    <w:rsid w:val="00A27D2D"/>
    <w:rsid w:val="00A43A27"/>
    <w:rsid w:val="00A506BB"/>
    <w:rsid w:val="00A52E99"/>
    <w:rsid w:val="00A531E1"/>
    <w:rsid w:val="00A65C03"/>
    <w:rsid w:val="00A66B47"/>
    <w:rsid w:val="00A7037E"/>
    <w:rsid w:val="00A70C3F"/>
    <w:rsid w:val="00A827D3"/>
    <w:rsid w:val="00A87753"/>
    <w:rsid w:val="00A9136A"/>
    <w:rsid w:val="00A9296C"/>
    <w:rsid w:val="00A93DC9"/>
    <w:rsid w:val="00AA0FEB"/>
    <w:rsid w:val="00AA7C65"/>
    <w:rsid w:val="00AB397E"/>
    <w:rsid w:val="00AB5D7E"/>
    <w:rsid w:val="00AC3E67"/>
    <w:rsid w:val="00AC5103"/>
    <w:rsid w:val="00AE14A8"/>
    <w:rsid w:val="00AE5A97"/>
    <w:rsid w:val="00B229FE"/>
    <w:rsid w:val="00B308F7"/>
    <w:rsid w:val="00B32A33"/>
    <w:rsid w:val="00B52539"/>
    <w:rsid w:val="00BA1E94"/>
    <w:rsid w:val="00BA2FD9"/>
    <w:rsid w:val="00BD42F3"/>
    <w:rsid w:val="00BE22FD"/>
    <w:rsid w:val="00BE4102"/>
    <w:rsid w:val="00BF138D"/>
    <w:rsid w:val="00BF4398"/>
    <w:rsid w:val="00C32F59"/>
    <w:rsid w:val="00C52EC1"/>
    <w:rsid w:val="00C6624D"/>
    <w:rsid w:val="00C67287"/>
    <w:rsid w:val="00C73399"/>
    <w:rsid w:val="00C84A87"/>
    <w:rsid w:val="00CB0A07"/>
    <w:rsid w:val="00CB24D0"/>
    <w:rsid w:val="00CB4C4C"/>
    <w:rsid w:val="00CD275D"/>
    <w:rsid w:val="00CD3520"/>
    <w:rsid w:val="00CD45F1"/>
    <w:rsid w:val="00CE3C21"/>
    <w:rsid w:val="00CF11A7"/>
    <w:rsid w:val="00D00BAC"/>
    <w:rsid w:val="00D0127B"/>
    <w:rsid w:val="00D15F1C"/>
    <w:rsid w:val="00D207E3"/>
    <w:rsid w:val="00D22AE6"/>
    <w:rsid w:val="00D40635"/>
    <w:rsid w:val="00D52A7C"/>
    <w:rsid w:val="00D55565"/>
    <w:rsid w:val="00D61D22"/>
    <w:rsid w:val="00D62AED"/>
    <w:rsid w:val="00D72607"/>
    <w:rsid w:val="00D9445A"/>
    <w:rsid w:val="00DC12A2"/>
    <w:rsid w:val="00DC5534"/>
    <w:rsid w:val="00DD33D8"/>
    <w:rsid w:val="00DD58E5"/>
    <w:rsid w:val="00DD7C04"/>
    <w:rsid w:val="00DE0E1A"/>
    <w:rsid w:val="00E02D73"/>
    <w:rsid w:val="00E15F75"/>
    <w:rsid w:val="00E24ED9"/>
    <w:rsid w:val="00E276DB"/>
    <w:rsid w:val="00E45C5A"/>
    <w:rsid w:val="00E465B2"/>
    <w:rsid w:val="00E46B3A"/>
    <w:rsid w:val="00E7427D"/>
    <w:rsid w:val="00E7658F"/>
    <w:rsid w:val="00E914AC"/>
    <w:rsid w:val="00E93948"/>
    <w:rsid w:val="00E9704D"/>
    <w:rsid w:val="00EB006B"/>
    <w:rsid w:val="00EB5B29"/>
    <w:rsid w:val="00EC2400"/>
    <w:rsid w:val="00EC467D"/>
    <w:rsid w:val="00EC4E34"/>
    <w:rsid w:val="00EE5DDD"/>
    <w:rsid w:val="00EF4C62"/>
    <w:rsid w:val="00F07698"/>
    <w:rsid w:val="00F405C5"/>
    <w:rsid w:val="00F4440B"/>
    <w:rsid w:val="00F4753E"/>
    <w:rsid w:val="00F54089"/>
    <w:rsid w:val="00F551EA"/>
    <w:rsid w:val="00F55DA7"/>
    <w:rsid w:val="00F66C14"/>
    <w:rsid w:val="00FB0C8E"/>
    <w:rsid w:val="00FC1017"/>
    <w:rsid w:val="00FD5C7D"/>
    <w:rsid w:val="00FE527D"/>
    <w:rsid w:val="00FF3E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A3517E"/>
  <w15:chartTrackingRefBased/>
  <w15:docId w15:val="{9BFA9657-62BC-2F40-8DE9-1D6EC00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D1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D13"/>
    <w:pPr>
      <w:ind w:left="720"/>
      <w:contextualSpacing/>
    </w:pPr>
  </w:style>
  <w:style w:type="numbering" w:customStyle="1" w:styleId="Multipunch">
    <w:name w:val="Multi punch"/>
    <w:rsid w:val="00935D13"/>
    <w:pPr>
      <w:numPr>
        <w:numId w:val="2"/>
      </w:numPr>
    </w:pPr>
  </w:style>
  <w:style w:type="numbering" w:customStyle="1" w:styleId="Singlepunch">
    <w:name w:val="Single punch"/>
    <w:rsid w:val="00935D13"/>
    <w:pPr>
      <w:numPr>
        <w:numId w:val="4"/>
      </w:numPr>
    </w:pPr>
  </w:style>
  <w:style w:type="paragraph" w:styleId="Header">
    <w:name w:val="header"/>
    <w:basedOn w:val="Normal"/>
    <w:link w:val="HeaderChar"/>
    <w:uiPriority w:val="99"/>
    <w:unhideWhenUsed/>
    <w:rsid w:val="00460520"/>
    <w:pPr>
      <w:tabs>
        <w:tab w:val="center" w:pos="4680"/>
        <w:tab w:val="right" w:pos="9360"/>
      </w:tabs>
    </w:pPr>
  </w:style>
  <w:style w:type="character" w:customStyle="1" w:styleId="HeaderChar">
    <w:name w:val="Header Char"/>
    <w:basedOn w:val="DefaultParagraphFont"/>
    <w:link w:val="Header"/>
    <w:uiPriority w:val="99"/>
    <w:rsid w:val="00460520"/>
    <w:rPr>
      <w:rFonts w:ascii="Times New Roman" w:eastAsia="Times New Roman" w:hAnsi="Times New Roman" w:cs="Times New Roman"/>
      <w:lang w:val="en-US"/>
    </w:rPr>
  </w:style>
  <w:style w:type="paragraph" w:styleId="Footer">
    <w:name w:val="footer"/>
    <w:basedOn w:val="Normal"/>
    <w:link w:val="FooterChar"/>
    <w:uiPriority w:val="99"/>
    <w:unhideWhenUsed/>
    <w:rsid w:val="00460520"/>
    <w:pPr>
      <w:tabs>
        <w:tab w:val="center" w:pos="4680"/>
        <w:tab w:val="right" w:pos="9360"/>
      </w:tabs>
    </w:pPr>
  </w:style>
  <w:style w:type="character" w:customStyle="1" w:styleId="FooterChar">
    <w:name w:val="Footer Char"/>
    <w:basedOn w:val="DefaultParagraphFont"/>
    <w:link w:val="Footer"/>
    <w:uiPriority w:val="99"/>
    <w:rsid w:val="0046052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372f5f-8e19-4efb-8afe-8eac20a980c4}"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León-García</dc:creator>
  <cp:keywords/>
  <dc:description/>
  <cp:lastModifiedBy>Olliver, Tania</cp:lastModifiedBy>
  <cp:revision>2</cp:revision>
  <dcterms:created xsi:type="dcterms:W3CDTF">2024-06-04T01:10:00Z</dcterms:created>
  <dcterms:modified xsi:type="dcterms:W3CDTF">2024-06-04T01:10:00Z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5649ac6c,5f5d735f,66508f54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2024-06-04T01:10:26Z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1c2f5f21-7de4-4f73-bc87-b8dd5b426f85</vt:lpwstr>
  </property>
  <property fmtid="{D5CDD505-2E9C-101B-9397-08002B2CF9AE}" pid="11" name="MSIP_Label_2bbab825-a111-45e4-86a1-18cee0005896_ContentBits">
    <vt:lpwstr>2</vt:lpwstr>
  </property>
</Properties>
</file>