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4A3F" w14:textId="60B7DD82" w:rsidR="00F31F58" w:rsidRDefault="00F31F58" w:rsidP="00F31F58">
      <w:pPr>
        <w:ind w:firstLineChars="82" w:firstLine="198"/>
        <w:rPr>
          <w:rFonts w:ascii="Times New Roman" w:eastAsia="SimSun" w:hAnsi="Times New Roman" w:cs="Times New Roman"/>
          <w:b/>
          <w:bCs/>
          <w:kern w:val="0"/>
          <w:sz w:val="24"/>
        </w:rPr>
      </w:pP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t>Supplementary Table S1-S4</w:t>
      </w:r>
    </w:p>
    <w:p w14:paraId="08B9AB08" w14:textId="77777777" w:rsidR="0065189A" w:rsidRPr="00F31F58" w:rsidRDefault="0065189A" w:rsidP="00F31F58">
      <w:pPr>
        <w:ind w:firstLineChars="82" w:firstLine="172"/>
        <w:rPr>
          <w:rFonts w:ascii="Times New Roman" w:hAnsi="Times New Roman" w:cs="Times New Roman"/>
        </w:rPr>
      </w:pPr>
    </w:p>
    <w:p w14:paraId="19335DB2" w14:textId="2D63C34E" w:rsidR="00F31F58" w:rsidRPr="00F31F58" w:rsidRDefault="00F31F58" w:rsidP="00F31F58">
      <w:pPr>
        <w:keepNext/>
        <w:widowControl/>
        <w:spacing w:before="240" w:after="60"/>
        <w:ind w:firstLine="482"/>
        <w:jc w:val="center"/>
        <w:outlineLvl w:val="2"/>
        <w:rPr>
          <w:rFonts w:ascii="Times New Roman" w:eastAsia="SimSun" w:hAnsi="Times New Roman" w:cs="Times New Roman"/>
          <w:b/>
          <w:bCs/>
          <w:kern w:val="0"/>
          <w:sz w:val="24"/>
        </w:rPr>
      </w:pP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t>Supplementary Table S1 Discrete choice test gender subgroup results analysis</w:t>
      </w:r>
    </w:p>
    <w:tbl>
      <w:tblPr>
        <w:tblStyle w:val="10"/>
        <w:tblW w:w="5093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0"/>
        <w:gridCol w:w="3287"/>
        <w:gridCol w:w="1427"/>
        <w:gridCol w:w="1288"/>
        <w:gridCol w:w="1857"/>
        <w:gridCol w:w="1143"/>
        <w:gridCol w:w="1001"/>
        <w:gridCol w:w="1925"/>
      </w:tblGrid>
      <w:tr w:rsidR="00F31F58" w:rsidRPr="00F31F58" w14:paraId="6403CF42" w14:textId="77777777" w:rsidTr="005F5822">
        <w:trPr>
          <w:trHeight w:val="254"/>
        </w:trPr>
        <w:tc>
          <w:tcPr>
            <w:tcW w:w="805" w:type="pct"/>
            <w:vMerge w:val="restart"/>
            <w:tcBorders>
              <w:top w:val="single" w:sz="18" w:space="0" w:color="auto"/>
            </w:tcBorders>
            <w:vAlign w:val="center"/>
          </w:tcPr>
          <w:p w14:paraId="629E31E8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Characteristic factors</w:t>
            </w:r>
          </w:p>
        </w:tc>
        <w:tc>
          <w:tcPr>
            <w:tcW w:w="1156" w:type="pct"/>
            <w:vMerge w:val="restart"/>
            <w:tcBorders>
              <w:top w:val="single" w:sz="18" w:space="0" w:color="auto"/>
            </w:tcBorders>
            <w:vAlign w:val="center"/>
          </w:tcPr>
          <w:p w14:paraId="69ED6C9E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1608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546CD359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Male</w:t>
            </w:r>
            <w:r w:rsidRPr="00F31F58">
              <w:rPr>
                <w:b/>
                <w:sz w:val="18"/>
                <w:szCs w:val="18"/>
              </w:rPr>
              <w:t>（</w:t>
            </w:r>
            <w:r w:rsidRPr="00F31F58">
              <w:rPr>
                <w:b/>
                <w:sz w:val="18"/>
                <w:szCs w:val="18"/>
              </w:rPr>
              <w:t>n=100</w:t>
            </w:r>
            <w:r w:rsidRPr="00F31F58">
              <w:rPr>
                <w:b/>
                <w:sz w:val="18"/>
                <w:szCs w:val="18"/>
              </w:rPr>
              <w:t>）</w:t>
            </w:r>
          </w:p>
        </w:tc>
        <w:tc>
          <w:tcPr>
            <w:tcW w:w="1431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6DF4D106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Female</w:t>
            </w:r>
            <w:r w:rsidRPr="00F31F58">
              <w:rPr>
                <w:b/>
                <w:sz w:val="18"/>
                <w:szCs w:val="18"/>
              </w:rPr>
              <w:t>（</w:t>
            </w:r>
            <w:r w:rsidRPr="00F31F58">
              <w:rPr>
                <w:b/>
                <w:sz w:val="18"/>
                <w:szCs w:val="18"/>
              </w:rPr>
              <w:t>n=116</w:t>
            </w:r>
            <w:r w:rsidRPr="00F31F58">
              <w:rPr>
                <w:b/>
                <w:sz w:val="18"/>
                <w:szCs w:val="18"/>
              </w:rPr>
              <w:t>）</w:t>
            </w:r>
          </w:p>
        </w:tc>
      </w:tr>
      <w:tr w:rsidR="005F5822" w:rsidRPr="00F31F58" w14:paraId="6BFC7FD5" w14:textId="77777777" w:rsidTr="005F5822">
        <w:trPr>
          <w:trHeight w:val="244"/>
        </w:trPr>
        <w:tc>
          <w:tcPr>
            <w:tcW w:w="805" w:type="pct"/>
            <w:vMerge/>
            <w:tcBorders>
              <w:bottom w:val="single" w:sz="12" w:space="0" w:color="auto"/>
            </w:tcBorders>
          </w:tcPr>
          <w:p w14:paraId="01330F64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56" w:type="pct"/>
            <w:vMerge/>
            <w:tcBorders>
              <w:bottom w:val="single" w:sz="12" w:space="0" w:color="auto"/>
            </w:tcBorders>
          </w:tcPr>
          <w:p w14:paraId="1EE21ED6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5B15D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β</w:t>
            </w:r>
          </w:p>
        </w:tc>
        <w:tc>
          <w:tcPr>
            <w:tcW w:w="4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215EA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6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F7AFD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95%CI</w:t>
            </w:r>
          </w:p>
        </w:tc>
        <w:tc>
          <w:tcPr>
            <w:tcW w:w="40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E129B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β</w:t>
            </w:r>
          </w:p>
        </w:tc>
        <w:tc>
          <w:tcPr>
            <w:tcW w:w="35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C7DDC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6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50137" w14:textId="77777777" w:rsidR="00F31F58" w:rsidRPr="00F31F58" w:rsidRDefault="00F31F58" w:rsidP="00F31F58">
            <w:pPr>
              <w:widowControl/>
              <w:ind w:firstLineChars="0" w:firstLine="0"/>
              <w:jc w:val="center"/>
              <w:rPr>
                <w:b/>
                <w:sz w:val="18"/>
                <w:szCs w:val="18"/>
              </w:rPr>
            </w:pPr>
            <w:r w:rsidRPr="00F31F58">
              <w:rPr>
                <w:b/>
                <w:sz w:val="18"/>
                <w:szCs w:val="18"/>
              </w:rPr>
              <w:t>95%CI</w:t>
            </w:r>
          </w:p>
        </w:tc>
      </w:tr>
      <w:tr w:rsidR="005F5822" w:rsidRPr="00F31F58" w14:paraId="0784E468" w14:textId="77777777" w:rsidTr="00087388">
        <w:trPr>
          <w:trHeight w:val="147"/>
        </w:trPr>
        <w:tc>
          <w:tcPr>
            <w:tcW w:w="805" w:type="pct"/>
            <w:vMerge w:val="restart"/>
            <w:tcBorders>
              <w:top w:val="single" w:sz="12" w:space="0" w:color="auto"/>
            </w:tcBorders>
          </w:tcPr>
          <w:p w14:paraId="50C111F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Length of service</w:t>
            </w:r>
          </w:p>
        </w:tc>
        <w:tc>
          <w:tcPr>
            <w:tcW w:w="1156" w:type="pct"/>
            <w:tcBorders>
              <w:top w:val="single" w:sz="12" w:space="0" w:color="auto"/>
            </w:tcBorders>
          </w:tcPr>
          <w:p w14:paraId="19DA95FC" w14:textId="6B6D4F6C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Within 1h/day</w:t>
            </w:r>
          </w:p>
        </w:tc>
        <w:tc>
          <w:tcPr>
            <w:tcW w:w="502" w:type="pct"/>
            <w:tcBorders>
              <w:top w:val="single" w:sz="12" w:space="0" w:color="auto"/>
            </w:tcBorders>
          </w:tcPr>
          <w:p w14:paraId="71B89DF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0.615</w:t>
            </w:r>
          </w:p>
        </w:tc>
        <w:tc>
          <w:tcPr>
            <w:tcW w:w="453" w:type="pct"/>
            <w:tcBorders>
              <w:top w:val="single" w:sz="12" w:space="0" w:color="auto"/>
            </w:tcBorders>
          </w:tcPr>
          <w:p w14:paraId="529005A2" w14:textId="7153A1F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0.004</w:t>
            </w:r>
          </w:p>
        </w:tc>
        <w:tc>
          <w:tcPr>
            <w:tcW w:w="653" w:type="pct"/>
            <w:tcBorders>
              <w:top w:val="single" w:sz="12" w:space="0" w:color="auto"/>
            </w:tcBorders>
          </w:tcPr>
          <w:p w14:paraId="7A35050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0.202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1.029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  <w:tcBorders>
              <w:top w:val="single" w:sz="12" w:space="0" w:color="auto"/>
            </w:tcBorders>
          </w:tcPr>
          <w:p w14:paraId="5F0E839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0.525</w:t>
            </w:r>
          </w:p>
        </w:tc>
        <w:tc>
          <w:tcPr>
            <w:tcW w:w="352" w:type="pct"/>
            <w:tcBorders>
              <w:top w:val="single" w:sz="12" w:space="0" w:color="auto"/>
            </w:tcBorders>
          </w:tcPr>
          <w:p w14:paraId="4ADBB5A3" w14:textId="0A0170C3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0.009</w:t>
            </w:r>
          </w:p>
        </w:tc>
        <w:tc>
          <w:tcPr>
            <w:tcW w:w="677" w:type="pct"/>
            <w:tcBorders>
              <w:top w:val="single" w:sz="12" w:space="0" w:color="auto"/>
            </w:tcBorders>
          </w:tcPr>
          <w:p w14:paraId="69D4105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0.134,0.917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5F5822" w:rsidRPr="00F31F58" w14:paraId="4019E44D" w14:textId="77777777" w:rsidTr="00087388">
        <w:trPr>
          <w:trHeight w:val="142"/>
        </w:trPr>
        <w:tc>
          <w:tcPr>
            <w:tcW w:w="805" w:type="pct"/>
            <w:vMerge/>
          </w:tcPr>
          <w:p w14:paraId="103B1FB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473D1A61" w14:textId="5B8CE3A2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1-2h/day</w:t>
            </w:r>
          </w:p>
        </w:tc>
        <w:tc>
          <w:tcPr>
            <w:tcW w:w="502" w:type="pct"/>
          </w:tcPr>
          <w:p w14:paraId="0E29E61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0.540</w:t>
            </w:r>
          </w:p>
        </w:tc>
        <w:tc>
          <w:tcPr>
            <w:tcW w:w="453" w:type="pct"/>
          </w:tcPr>
          <w:p w14:paraId="786CB494" w14:textId="30798654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0.006</w:t>
            </w:r>
          </w:p>
        </w:tc>
        <w:tc>
          <w:tcPr>
            <w:tcW w:w="653" w:type="pct"/>
          </w:tcPr>
          <w:p w14:paraId="7D5882C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0.155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0.924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479D230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0.365</w:t>
            </w:r>
          </w:p>
        </w:tc>
        <w:tc>
          <w:tcPr>
            <w:tcW w:w="352" w:type="pct"/>
          </w:tcPr>
          <w:p w14:paraId="725548D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0.052</w:t>
            </w:r>
          </w:p>
        </w:tc>
        <w:tc>
          <w:tcPr>
            <w:tcW w:w="677" w:type="pct"/>
          </w:tcPr>
          <w:p w14:paraId="4CD91C2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-0.004,0.734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087388" w:rsidRPr="00F31F58" w14:paraId="22332B3C" w14:textId="77777777" w:rsidTr="00087388">
        <w:trPr>
          <w:trHeight w:val="222"/>
        </w:trPr>
        <w:tc>
          <w:tcPr>
            <w:tcW w:w="805" w:type="pct"/>
            <w:vMerge/>
          </w:tcPr>
          <w:p w14:paraId="3C58398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1FA41543" w14:textId="4705B25D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More than 2h/day</w:t>
            </w:r>
          </w:p>
        </w:tc>
        <w:tc>
          <w:tcPr>
            <w:tcW w:w="502" w:type="pct"/>
          </w:tcPr>
          <w:p w14:paraId="74D072A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53" w:type="pct"/>
          </w:tcPr>
          <w:p w14:paraId="7BCC0753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3" w:type="pct"/>
          </w:tcPr>
          <w:p w14:paraId="5D41E91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2" w:type="pct"/>
          </w:tcPr>
          <w:p w14:paraId="4497435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14:paraId="7A0008D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pct"/>
          </w:tcPr>
          <w:p w14:paraId="6E6134C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</w:tr>
      <w:tr w:rsidR="00087388" w:rsidRPr="00F31F58" w14:paraId="5C3ED9E9" w14:textId="77777777" w:rsidTr="00087388">
        <w:trPr>
          <w:trHeight w:val="222"/>
        </w:trPr>
        <w:tc>
          <w:tcPr>
            <w:tcW w:w="805" w:type="pct"/>
            <w:vMerge w:val="restart"/>
          </w:tcPr>
          <w:p w14:paraId="200E6E6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Time limit for response</w:t>
            </w:r>
          </w:p>
        </w:tc>
        <w:tc>
          <w:tcPr>
            <w:tcW w:w="1156" w:type="pct"/>
          </w:tcPr>
          <w:p w14:paraId="64ADEB1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Have a time limit</w:t>
            </w:r>
          </w:p>
        </w:tc>
        <w:tc>
          <w:tcPr>
            <w:tcW w:w="502" w:type="pct"/>
          </w:tcPr>
          <w:p w14:paraId="7F2189E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0.083</w:t>
            </w:r>
          </w:p>
        </w:tc>
        <w:tc>
          <w:tcPr>
            <w:tcW w:w="453" w:type="pct"/>
          </w:tcPr>
          <w:p w14:paraId="44B36E7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0.740</w:t>
            </w:r>
          </w:p>
        </w:tc>
        <w:tc>
          <w:tcPr>
            <w:tcW w:w="653" w:type="pct"/>
          </w:tcPr>
          <w:p w14:paraId="32A2345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-0.406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0.572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13BE7DF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-0.299</w:t>
            </w:r>
          </w:p>
        </w:tc>
        <w:tc>
          <w:tcPr>
            <w:tcW w:w="352" w:type="pct"/>
          </w:tcPr>
          <w:p w14:paraId="0DF250F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0.209</w:t>
            </w:r>
          </w:p>
        </w:tc>
        <w:tc>
          <w:tcPr>
            <w:tcW w:w="677" w:type="pct"/>
          </w:tcPr>
          <w:p w14:paraId="241888A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-0.766,0.167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087388" w:rsidRPr="00F31F58" w14:paraId="78F5BE99" w14:textId="77777777" w:rsidTr="00087388">
        <w:trPr>
          <w:trHeight w:val="331"/>
        </w:trPr>
        <w:tc>
          <w:tcPr>
            <w:tcW w:w="805" w:type="pct"/>
            <w:vMerge/>
          </w:tcPr>
          <w:p w14:paraId="723AB3C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510FEE53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No time limit</w:t>
            </w:r>
          </w:p>
        </w:tc>
        <w:tc>
          <w:tcPr>
            <w:tcW w:w="502" w:type="pct"/>
          </w:tcPr>
          <w:p w14:paraId="6B36CAE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53" w:type="pct"/>
          </w:tcPr>
          <w:p w14:paraId="3013F21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3" w:type="pct"/>
          </w:tcPr>
          <w:p w14:paraId="083A355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2" w:type="pct"/>
          </w:tcPr>
          <w:p w14:paraId="3C1D292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14:paraId="45C112F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pct"/>
          </w:tcPr>
          <w:p w14:paraId="1B00637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</w:tr>
      <w:tr w:rsidR="00087388" w:rsidRPr="00F31F58" w14:paraId="47EE6F10" w14:textId="77777777" w:rsidTr="00087388">
        <w:trPr>
          <w:trHeight w:val="222"/>
        </w:trPr>
        <w:tc>
          <w:tcPr>
            <w:tcW w:w="805" w:type="pct"/>
            <w:vMerge w:val="restart"/>
          </w:tcPr>
          <w:p w14:paraId="069DEE0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Information security</w:t>
            </w:r>
          </w:p>
        </w:tc>
        <w:tc>
          <w:tcPr>
            <w:tcW w:w="1156" w:type="pct"/>
          </w:tcPr>
          <w:p w14:paraId="73C0E1C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Confidentiality of treatment information</w:t>
            </w:r>
          </w:p>
        </w:tc>
        <w:tc>
          <w:tcPr>
            <w:tcW w:w="502" w:type="pct"/>
          </w:tcPr>
          <w:p w14:paraId="49A340D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0.669</w:t>
            </w:r>
          </w:p>
        </w:tc>
        <w:tc>
          <w:tcPr>
            <w:tcW w:w="453" w:type="pct"/>
          </w:tcPr>
          <w:p w14:paraId="16FBBAD9" w14:textId="41231943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＜</w:t>
            </w:r>
            <w:r w:rsidRPr="00087388">
              <w:rPr>
                <w:bCs/>
                <w:sz w:val="18"/>
                <w:szCs w:val="18"/>
              </w:rPr>
              <w:t>0.001</w:t>
            </w:r>
          </w:p>
        </w:tc>
        <w:tc>
          <w:tcPr>
            <w:tcW w:w="653" w:type="pct"/>
          </w:tcPr>
          <w:p w14:paraId="523BCD8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0.324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1.014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5B48A4C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0.675</w:t>
            </w:r>
          </w:p>
        </w:tc>
        <w:tc>
          <w:tcPr>
            <w:tcW w:w="352" w:type="pct"/>
          </w:tcPr>
          <w:p w14:paraId="0CE78134" w14:textId="20259EF0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＜</w:t>
            </w:r>
            <w:r w:rsidRPr="00087388">
              <w:rPr>
                <w:bCs/>
                <w:sz w:val="18"/>
                <w:szCs w:val="18"/>
              </w:rPr>
              <w:t>0.001</w:t>
            </w:r>
          </w:p>
        </w:tc>
        <w:tc>
          <w:tcPr>
            <w:tcW w:w="677" w:type="pct"/>
          </w:tcPr>
          <w:p w14:paraId="28545FD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0.349,1.001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087388" w:rsidRPr="00F31F58" w14:paraId="29118980" w14:textId="77777777" w:rsidTr="00087388">
        <w:trPr>
          <w:trHeight w:val="222"/>
        </w:trPr>
        <w:tc>
          <w:tcPr>
            <w:tcW w:w="805" w:type="pct"/>
            <w:vMerge/>
          </w:tcPr>
          <w:p w14:paraId="2127811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0391409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Disclosure of treatment information</w:t>
            </w:r>
          </w:p>
        </w:tc>
        <w:tc>
          <w:tcPr>
            <w:tcW w:w="502" w:type="pct"/>
          </w:tcPr>
          <w:p w14:paraId="7668329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53" w:type="pct"/>
          </w:tcPr>
          <w:p w14:paraId="1669416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3" w:type="pct"/>
          </w:tcPr>
          <w:p w14:paraId="5EFF5DD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2" w:type="pct"/>
          </w:tcPr>
          <w:p w14:paraId="05BFF54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14:paraId="30303A3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pct"/>
          </w:tcPr>
          <w:p w14:paraId="45354E8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</w:tr>
      <w:tr w:rsidR="00087388" w:rsidRPr="00F31F58" w14:paraId="6EC6F65C" w14:textId="77777777" w:rsidTr="00087388">
        <w:trPr>
          <w:trHeight w:val="222"/>
        </w:trPr>
        <w:tc>
          <w:tcPr>
            <w:tcW w:w="805" w:type="pct"/>
            <w:vMerge w:val="restart"/>
          </w:tcPr>
          <w:p w14:paraId="20D4B6C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Subjects of treatment</w:t>
            </w:r>
          </w:p>
        </w:tc>
        <w:tc>
          <w:tcPr>
            <w:tcW w:w="1156" w:type="pct"/>
          </w:tcPr>
          <w:p w14:paraId="1B751B3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General population</w:t>
            </w:r>
          </w:p>
        </w:tc>
        <w:tc>
          <w:tcPr>
            <w:tcW w:w="502" w:type="pct"/>
          </w:tcPr>
          <w:p w14:paraId="76A1801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0.425</w:t>
            </w:r>
          </w:p>
        </w:tc>
        <w:tc>
          <w:tcPr>
            <w:tcW w:w="453" w:type="pct"/>
          </w:tcPr>
          <w:p w14:paraId="2CBBE945" w14:textId="407D20C9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0.010</w:t>
            </w:r>
          </w:p>
        </w:tc>
        <w:tc>
          <w:tcPr>
            <w:tcW w:w="653" w:type="pct"/>
          </w:tcPr>
          <w:p w14:paraId="3FF0B9B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0.101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0.749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1112279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0.521</w:t>
            </w:r>
          </w:p>
        </w:tc>
        <w:tc>
          <w:tcPr>
            <w:tcW w:w="352" w:type="pct"/>
          </w:tcPr>
          <w:p w14:paraId="00854125" w14:textId="5E4F27AA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0.001</w:t>
            </w:r>
          </w:p>
        </w:tc>
        <w:tc>
          <w:tcPr>
            <w:tcW w:w="677" w:type="pct"/>
          </w:tcPr>
          <w:p w14:paraId="1320DCE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0.212,0.829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087388" w:rsidRPr="00F31F58" w14:paraId="7BD55522" w14:textId="77777777" w:rsidTr="00087388">
        <w:trPr>
          <w:trHeight w:val="329"/>
        </w:trPr>
        <w:tc>
          <w:tcPr>
            <w:tcW w:w="805" w:type="pct"/>
            <w:vMerge/>
          </w:tcPr>
          <w:p w14:paraId="61E6237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54EB6E03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Priority groups</w:t>
            </w:r>
          </w:p>
        </w:tc>
        <w:tc>
          <w:tcPr>
            <w:tcW w:w="502" w:type="pct"/>
          </w:tcPr>
          <w:p w14:paraId="66E8448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53" w:type="pct"/>
          </w:tcPr>
          <w:p w14:paraId="7798D36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3" w:type="pct"/>
          </w:tcPr>
          <w:p w14:paraId="3CF37F7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2" w:type="pct"/>
          </w:tcPr>
          <w:p w14:paraId="646D0EA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14:paraId="46D81F7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pct"/>
          </w:tcPr>
          <w:p w14:paraId="6C3D042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</w:tr>
      <w:tr w:rsidR="00087388" w:rsidRPr="00F31F58" w14:paraId="2F76279C" w14:textId="77777777" w:rsidTr="00087388">
        <w:trPr>
          <w:trHeight w:val="222"/>
        </w:trPr>
        <w:tc>
          <w:tcPr>
            <w:tcW w:w="805" w:type="pct"/>
            <w:vMerge w:val="restart"/>
          </w:tcPr>
          <w:p w14:paraId="422FFB0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Treatment Pattern</w:t>
            </w:r>
          </w:p>
        </w:tc>
        <w:tc>
          <w:tcPr>
            <w:tcW w:w="1156" w:type="pct"/>
          </w:tcPr>
          <w:p w14:paraId="45BF0BB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Photo and text presentation</w:t>
            </w:r>
          </w:p>
        </w:tc>
        <w:tc>
          <w:tcPr>
            <w:tcW w:w="502" w:type="pct"/>
          </w:tcPr>
          <w:p w14:paraId="4D32790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-0.071</w:t>
            </w:r>
          </w:p>
        </w:tc>
        <w:tc>
          <w:tcPr>
            <w:tcW w:w="453" w:type="pct"/>
          </w:tcPr>
          <w:p w14:paraId="245AB95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0.715</w:t>
            </w:r>
          </w:p>
        </w:tc>
        <w:tc>
          <w:tcPr>
            <w:tcW w:w="653" w:type="pct"/>
          </w:tcPr>
          <w:p w14:paraId="4784513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-0.45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0.308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3A2C56F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0.319</w:t>
            </w:r>
          </w:p>
        </w:tc>
        <w:tc>
          <w:tcPr>
            <w:tcW w:w="352" w:type="pct"/>
          </w:tcPr>
          <w:p w14:paraId="52110D1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0.087</w:t>
            </w:r>
          </w:p>
        </w:tc>
        <w:tc>
          <w:tcPr>
            <w:tcW w:w="677" w:type="pct"/>
          </w:tcPr>
          <w:p w14:paraId="7330BAA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-0.047,0.685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5F5822" w:rsidRPr="00F31F58" w14:paraId="1A6CA405" w14:textId="77777777" w:rsidTr="00087388">
        <w:trPr>
          <w:trHeight w:val="222"/>
        </w:trPr>
        <w:tc>
          <w:tcPr>
            <w:tcW w:w="805" w:type="pct"/>
            <w:vMerge/>
          </w:tcPr>
          <w:p w14:paraId="62DA5E5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6E6130A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Audio presentation</w:t>
            </w:r>
          </w:p>
        </w:tc>
        <w:tc>
          <w:tcPr>
            <w:tcW w:w="502" w:type="pct"/>
          </w:tcPr>
          <w:p w14:paraId="2195423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0.060</w:t>
            </w:r>
          </w:p>
        </w:tc>
        <w:tc>
          <w:tcPr>
            <w:tcW w:w="453" w:type="pct"/>
          </w:tcPr>
          <w:p w14:paraId="761A7BC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0.794</w:t>
            </w:r>
          </w:p>
        </w:tc>
        <w:tc>
          <w:tcPr>
            <w:tcW w:w="653" w:type="pct"/>
          </w:tcPr>
          <w:p w14:paraId="710B001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-0.393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0.514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4E0F762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0.349</w:t>
            </w:r>
          </w:p>
        </w:tc>
        <w:tc>
          <w:tcPr>
            <w:tcW w:w="352" w:type="pct"/>
          </w:tcPr>
          <w:p w14:paraId="4234A37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0.111</w:t>
            </w:r>
          </w:p>
        </w:tc>
        <w:tc>
          <w:tcPr>
            <w:tcW w:w="677" w:type="pct"/>
          </w:tcPr>
          <w:p w14:paraId="7870CCC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-0.080,0.777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5F5822" w:rsidRPr="00F31F58" w14:paraId="058C25EE" w14:textId="77777777" w:rsidTr="00087388">
        <w:trPr>
          <w:trHeight w:val="222"/>
        </w:trPr>
        <w:tc>
          <w:tcPr>
            <w:tcW w:w="805" w:type="pct"/>
            <w:vMerge/>
          </w:tcPr>
          <w:p w14:paraId="54DD106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</w:tcPr>
          <w:p w14:paraId="3FCC4A2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Video presentation</w:t>
            </w:r>
          </w:p>
        </w:tc>
        <w:tc>
          <w:tcPr>
            <w:tcW w:w="502" w:type="pct"/>
          </w:tcPr>
          <w:p w14:paraId="1B451C6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53" w:type="pct"/>
          </w:tcPr>
          <w:p w14:paraId="456030C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53" w:type="pct"/>
          </w:tcPr>
          <w:p w14:paraId="163D12F3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402" w:type="pct"/>
          </w:tcPr>
          <w:p w14:paraId="400CAC0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14:paraId="4130416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677" w:type="pct"/>
          </w:tcPr>
          <w:p w14:paraId="734A542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</w:t>
            </w:r>
          </w:p>
        </w:tc>
      </w:tr>
      <w:tr w:rsidR="005F5822" w:rsidRPr="00F31F58" w14:paraId="79910273" w14:textId="77777777" w:rsidTr="00087388">
        <w:trPr>
          <w:trHeight w:val="222"/>
        </w:trPr>
        <w:tc>
          <w:tcPr>
            <w:tcW w:w="805" w:type="pct"/>
          </w:tcPr>
          <w:p w14:paraId="6C97DE5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Financial compensation</w:t>
            </w:r>
          </w:p>
        </w:tc>
        <w:tc>
          <w:tcPr>
            <w:tcW w:w="1156" w:type="pct"/>
          </w:tcPr>
          <w:p w14:paraId="193AC43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-</w:t>
            </w:r>
          </w:p>
        </w:tc>
        <w:tc>
          <w:tcPr>
            <w:tcW w:w="502" w:type="pct"/>
          </w:tcPr>
          <w:p w14:paraId="7E866CC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0.005</w:t>
            </w:r>
          </w:p>
        </w:tc>
        <w:tc>
          <w:tcPr>
            <w:tcW w:w="453" w:type="pct"/>
          </w:tcPr>
          <w:p w14:paraId="06085010" w14:textId="7A8CE385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0.005</w:t>
            </w:r>
          </w:p>
        </w:tc>
        <w:tc>
          <w:tcPr>
            <w:tcW w:w="653" w:type="pct"/>
          </w:tcPr>
          <w:p w14:paraId="07F41EC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0.002</w:t>
            </w:r>
            <w:r w:rsidRPr="00087388">
              <w:rPr>
                <w:bCs/>
                <w:sz w:val="18"/>
                <w:szCs w:val="18"/>
              </w:rPr>
              <w:t>，</w:t>
            </w:r>
            <w:r w:rsidRPr="00087388">
              <w:rPr>
                <w:bCs/>
                <w:sz w:val="18"/>
                <w:szCs w:val="18"/>
              </w:rPr>
              <w:t>0.009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</w:tcPr>
          <w:p w14:paraId="3B4E5FA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0.004</w:t>
            </w:r>
          </w:p>
        </w:tc>
        <w:tc>
          <w:tcPr>
            <w:tcW w:w="352" w:type="pct"/>
          </w:tcPr>
          <w:p w14:paraId="48B8B148" w14:textId="1DB193BB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0.029</w:t>
            </w:r>
          </w:p>
        </w:tc>
        <w:tc>
          <w:tcPr>
            <w:tcW w:w="677" w:type="pct"/>
          </w:tcPr>
          <w:p w14:paraId="7075FDA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0.000,0.007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  <w:tr w:rsidR="005F5822" w:rsidRPr="00F31F58" w14:paraId="264C0B00" w14:textId="77777777" w:rsidTr="00087388">
        <w:trPr>
          <w:trHeight w:val="254"/>
        </w:trPr>
        <w:tc>
          <w:tcPr>
            <w:tcW w:w="805" w:type="pct"/>
            <w:tcBorders>
              <w:bottom w:val="single" w:sz="18" w:space="0" w:color="auto"/>
            </w:tcBorders>
          </w:tcPr>
          <w:p w14:paraId="4B17EFA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sz w:val="18"/>
                <w:szCs w:val="18"/>
              </w:rPr>
              <w:t>Const</w:t>
            </w:r>
          </w:p>
        </w:tc>
        <w:tc>
          <w:tcPr>
            <w:tcW w:w="1156" w:type="pct"/>
            <w:tcBorders>
              <w:bottom w:val="single" w:sz="18" w:space="0" w:color="auto"/>
            </w:tcBorders>
          </w:tcPr>
          <w:p w14:paraId="7052FAC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–</w:t>
            </w:r>
          </w:p>
        </w:tc>
        <w:tc>
          <w:tcPr>
            <w:tcW w:w="502" w:type="pct"/>
            <w:tcBorders>
              <w:bottom w:val="single" w:sz="18" w:space="0" w:color="auto"/>
            </w:tcBorders>
          </w:tcPr>
          <w:p w14:paraId="3A6C1F0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-0.046</w:t>
            </w:r>
          </w:p>
        </w:tc>
        <w:tc>
          <w:tcPr>
            <w:tcW w:w="453" w:type="pct"/>
            <w:tcBorders>
              <w:bottom w:val="single" w:sz="18" w:space="0" w:color="auto"/>
            </w:tcBorders>
          </w:tcPr>
          <w:p w14:paraId="60EE3A8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0.919</w:t>
            </w:r>
          </w:p>
        </w:tc>
        <w:tc>
          <w:tcPr>
            <w:tcW w:w="653" w:type="pct"/>
            <w:tcBorders>
              <w:bottom w:val="single" w:sz="18" w:space="0" w:color="auto"/>
            </w:tcBorders>
          </w:tcPr>
          <w:p w14:paraId="2E47829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-0.925,0.834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  <w:tc>
          <w:tcPr>
            <w:tcW w:w="402" w:type="pct"/>
            <w:tcBorders>
              <w:bottom w:val="single" w:sz="18" w:space="0" w:color="auto"/>
            </w:tcBorders>
          </w:tcPr>
          <w:p w14:paraId="0868B96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0.095</w:t>
            </w:r>
          </w:p>
        </w:tc>
        <w:tc>
          <w:tcPr>
            <w:tcW w:w="352" w:type="pct"/>
            <w:tcBorders>
              <w:bottom w:val="single" w:sz="18" w:space="0" w:color="auto"/>
            </w:tcBorders>
          </w:tcPr>
          <w:p w14:paraId="349CD41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0.822</w:t>
            </w:r>
          </w:p>
        </w:tc>
        <w:tc>
          <w:tcPr>
            <w:tcW w:w="677" w:type="pct"/>
            <w:tcBorders>
              <w:bottom w:val="single" w:sz="18" w:space="0" w:color="auto"/>
            </w:tcBorders>
          </w:tcPr>
          <w:p w14:paraId="7F81815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bCs/>
                <w:sz w:val="18"/>
                <w:szCs w:val="18"/>
              </w:rPr>
            </w:pPr>
            <w:r w:rsidRPr="00087388">
              <w:rPr>
                <w:bCs/>
                <w:sz w:val="18"/>
                <w:szCs w:val="18"/>
              </w:rPr>
              <w:t>（</w:t>
            </w:r>
            <w:r w:rsidRPr="00087388">
              <w:rPr>
                <w:bCs/>
                <w:sz w:val="18"/>
                <w:szCs w:val="18"/>
              </w:rPr>
              <w:t>-0.737,0.928</w:t>
            </w:r>
            <w:r w:rsidRPr="00087388">
              <w:rPr>
                <w:bCs/>
                <w:sz w:val="18"/>
                <w:szCs w:val="18"/>
              </w:rPr>
              <w:t>）</w:t>
            </w:r>
          </w:p>
        </w:tc>
      </w:tr>
    </w:tbl>
    <w:p w14:paraId="3F242155" w14:textId="5C9DDC5B" w:rsidR="00F31F58" w:rsidRDefault="00F31F58" w:rsidP="00F31F58">
      <w:pPr>
        <w:ind w:firstLine="420"/>
        <w:rPr>
          <w:rFonts w:ascii="Times New Roman" w:hAnsi="Times New Roman" w:cs="Times New Roman"/>
        </w:rPr>
      </w:pPr>
    </w:p>
    <w:p w14:paraId="2F1B63CE" w14:textId="48D09A05" w:rsidR="005F5822" w:rsidRDefault="005F5822" w:rsidP="00F31F58">
      <w:pPr>
        <w:ind w:firstLine="420"/>
        <w:rPr>
          <w:rFonts w:ascii="Times New Roman" w:hAnsi="Times New Roman" w:cs="Times New Roman"/>
        </w:rPr>
      </w:pPr>
    </w:p>
    <w:p w14:paraId="05B196E6" w14:textId="77777777" w:rsidR="005F5822" w:rsidRPr="00F31F58" w:rsidRDefault="005F5822" w:rsidP="00F31F58">
      <w:pPr>
        <w:ind w:firstLine="420"/>
        <w:rPr>
          <w:rFonts w:ascii="Times New Roman" w:hAnsi="Times New Roman" w:cs="Times New Roman"/>
        </w:rPr>
      </w:pPr>
    </w:p>
    <w:p w14:paraId="681F9B5C" w14:textId="2080A527" w:rsidR="00F31F58" w:rsidRPr="00F31F58" w:rsidRDefault="00F31F58" w:rsidP="00F31F58">
      <w:pPr>
        <w:keepNext/>
        <w:widowControl/>
        <w:spacing w:before="240" w:after="60"/>
        <w:ind w:firstLine="482"/>
        <w:jc w:val="center"/>
        <w:outlineLvl w:val="2"/>
        <w:rPr>
          <w:rFonts w:ascii="Times New Roman" w:eastAsia="SimSun" w:hAnsi="Times New Roman" w:cs="Times New Roman"/>
          <w:b/>
          <w:bCs/>
          <w:kern w:val="0"/>
          <w:sz w:val="24"/>
        </w:rPr>
      </w:pP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lastRenderedPageBreak/>
        <w:t>Supplementary Table S2</w:t>
      </w:r>
      <w:r w:rsidR="005F5822">
        <w:rPr>
          <w:rFonts w:ascii="Times New Roman" w:eastAsia="SimSun" w:hAnsi="Times New Roman" w:cs="Times New Roman"/>
          <w:b/>
          <w:bCs/>
          <w:kern w:val="0"/>
          <w:sz w:val="24"/>
        </w:rPr>
        <w:t xml:space="preserve"> </w:t>
      </w: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t>Analysis of results of discrete choice test marital status subgroups</w:t>
      </w: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1"/>
        <w:gridCol w:w="1415"/>
        <w:gridCol w:w="1276"/>
        <w:gridCol w:w="1703"/>
        <w:gridCol w:w="1558"/>
        <w:gridCol w:w="1133"/>
        <w:gridCol w:w="1485"/>
      </w:tblGrid>
      <w:tr w:rsidR="00F31F58" w:rsidRPr="00F31F58" w14:paraId="6AE17ECE" w14:textId="77777777" w:rsidTr="005F5822">
        <w:trPr>
          <w:trHeight w:val="116"/>
        </w:trPr>
        <w:tc>
          <w:tcPr>
            <w:tcW w:w="762" w:type="pct"/>
            <w:vMerge w:val="restart"/>
            <w:tcBorders>
              <w:top w:val="single" w:sz="18" w:space="0" w:color="auto"/>
            </w:tcBorders>
            <w:vAlign w:val="center"/>
          </w:tcPr>
          <w:p w14:paraId="1F97FE54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Characteristic factors</w:t>
            </w:r>
          </w:p>
        </w:tc>
        <w:tc>
          <w:tcPr>
            <w:tcW w:w="1168" w:type="pct"/>
            <w:vMerge w:val="restart"/>
            <w:tcBorders>
              <w:top w:val="single" w:sz="18" w:space="0" w:color="auto"/>
            </w:tcBorders>
            <w:vAlign w:val="center"/>
          </w:tcPr>
          <w:p w14:paraId="25049131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Level</w:t>
            </w:r>
          </w:p>
        </w:tc>
        <w:tc>
          <w:tcPr>
            <w:tcW w:w="1574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3B42D2E0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Unmarried (n=36)</w:t>
            </w:r>
          </w:p>
        </w:tc>
        <w:tc>
          <w:tcPr>
            <w:tcW w:w="1496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0DA0BF8F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Married (n=180)</w:t>
            </w:r>
          </w:p>
        </w:tc>
      </w:tr>
      <w:tr w:rsidR="005F5822" w:rsidRPr="00F31F58" w14:paraId="55FC3AE8" w14:textId="77777777" w:rsidTr="005F5822">
        <w:trPr>
          <w:trHeight w:val="128"/>
        </w:trPr>
        <w:tc>
          <w:tcPr>
            <w:tcW w:w="762" w:type="pct"/>
            <w:vMerge/>
            <w:tcBorders>
              <w:bottom w:val="single" w:sz="12" w:space="0" w:color="auto"/>
            </w:tcBorders>
          </w:tcPr>
          <w:p w14:paraId="67CA84F8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pct"/>
            <w:vMerge/>
            <w:tcBorders>
              <w:bottom w:val="single" w:sz="12" w:space="0" w:color="auto"/>
            </w:tcBorders>
          </w:tcPr>
          <w:p w14:paraId="5F5BF9BB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885A64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β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097E8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05022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95%CI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9F12AC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β</w:t>
            </w:r>
          </w:p>
        </w:tc>
        <w:tc>
          <w:tcPr>
            <w:tcW w:w="40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C4706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D7272" w14:textId="77777777" w:rsidR="00F31F58" w:rsidRPr="00F31F58" w:rsidRDefault="00F31F58" w:rsidP="005F5822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95%CI</w:t>
            </w:r>
          </w:p>
        </w:tc>
      </w:tr>
      <w:tr w:rsidR="005F5822" w:rsidRPr="00F31F58" w14:paraId="07F72403" w14:textId="77777777" w:rsidTr="00087388">
        <w:trPr>
          <w:trHeight w:val="350"/>
        </w:trPr>
        <w:tc>
          <w:tcPr>
            <w:tcW w:w="762" w:type="pct"/>
            <w:vMerge w:val="restart"/>
            <w:tcBorders>
              <w:top w:val="single" w:sz="12" w:space="0" w:color="auto"/>
            </w:tcBorders>
          </w:tcPr>
          <w:p w14:paraId="486CB8A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Length of service</w:t>
            </w:r>
          </w:p>
        </w:tc>
        <w:tc>
          <w:tcPr>
            <w:tcW w:w="1168" w:type="pct"/>
            <w:tcBorders>
              <w:top w:val="single" w:sz="12" w:space="0" w:color="auto"/>
            </w:tcBorders>
          </w:tcPr>
          <w:p w14:paraId="0DF52F32" w14:textId="6F0FB94F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Within 1h/day</w:t>
            </w:r>
          </w:p>
        </w:tc>
        <w:tc>
          <w:tcPr>
            <w:tcW w:w="507" w:type="pct"/>
            <w:tcBorders>
              <w:top w:val="single" w:sz="12" w:space="0" w:color="auto"/>
            </w:tcBorders>
          </w:tcPr>
          <w:p w14:paraId="1220580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0.741</w:t>
            </w:r>
          </w:p>
        </w:tc>
        <w:tc>
          <w:tcPr>
            <w:tcW w:w="457" w:type="pct"/>
            <w:tcBorders>
              <w:top w:val="single" w:sz="12" w:space="0" w:color="auto"/>
            </w:tcBorders>
          </w:tcPr>
          <w:p w14:paraId="7DDE97C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0.067</w:t>
            </w:r>
          </w:p>
        </w:tc>
        <w:tc>
          <w:tcPr>
            <w:tcW w:w="610" w:type="pct"/>
            <w:tcBorders>
              <w:top w:val="single" w:sz="12" w:space="0" w:color="auto"/>
            </w:tcBorders>
          </w:tcPr>
          <w:p w14:paraId="5F70A75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(-0.053,1.534)</w:t>
            </w:r>
          </w:p>
        </w:tc>
        <w:tc>
          <w:tcPr>
            <w:tcW w:w="558" w:type="pct"/>
            <w:tcBorders>
              <w:top w:val="single" w:sz="12" w:space="0" w:color="auto"/>
            </w:tcBorders>
          </w:tcPr>
          <w:p w14:paraId="7FCFD75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0.542</w:t>
            </w:r>
          </w:p>
        </w:tc>
        <w:tc>
          <w:tcPr>
            <w:tcW w:w="406" w:type="pct"/>
            <w:tcBorders>
              <w:top w:val="single" w:sz="12" w:space="0" w:color="auto"/>
            </w:tcBorders>
          </w:tcPr>
          <w:p w14:paraId="63843928" w14:textId="05663B74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0.001</w:t>
            </w:r>
          </w:p>
        </w:tc>
        <w:tc>
          <w:tcPr>
            <w:tcW w:w="532" w:type="pct"/>
            <w:tcBorders>
              <w:top w:val="single" w:sz="12" w:space="0" w:color="auto"/>
            </w:tcBorders>
          </w:tcPr>
          <w:p w14:paraId="6291A1C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(0.234,0.850)</w:t>
            </w:r>
          </w:p>
        </w:tc>
      </w:tr>
      <w:tr w:rsidR="005F5822" w:rsidRPr="00F31F58" w14:paraId="1F14D367" w14:textId="77777777" w:rsidTr="00087388">
        <w:trPr>
          <w:trHeight w:val="233"/>
        </w:trPr>
        <w:tc>
          <w:tcPr>
            <w:tcW w:w="762" w:type="pct"/>
            <w:vMerge/>
          </w:tcPr>
          <w:p w14:paraId="2F2D31B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73D96D9B" w14:textId="49450C33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1-2h/day</w:t>
            </w:r>
          </w:p>
        </w:tc>
        <w:tc>
          <w:tcPr>
            <w:tcW w:w="507" w:type="pct"/>
          </w:tcPr>
          <w:p w14:paraId="774EC69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1.122</w:t>
            </w:r>
          </w:p>
        </w:tc>
        <w:tc>
          <w:tcPr>
            <w:tcW w:w="457" w:type="pct"/>
          </w:tcPr>
          <w:p w14:paraId="2426B095" w14:textId="1B5F8D2C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0.010</w:t>
            </w:r>
          </w:p>
        </w:tc>
        <w:tc>
          <w:tcPr>
            <w:tcW w:w="610" w:type="pct"/>
          </w:tcPr>
          <w:p w14:paraId="7B51107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(0.272,1.972)</w:t>
            </w:r>
          </w:p>
        </w:tc>
        <w:tc>
          <w:tcPr>
            <w:tcW w:w="558" w:type="pct"/>
          </w:tcPr>
          <w:p w14:paraId="6FF21C0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0.377</w:t>
            </w:r>
          </w:p>
        </w:tc>
        <w:tc>
          <w:tcPr>
            <w:tcW w:w="406" w:type="pct"/>
          </w:tcPr>
          <w:p w14:paraId="362AB86D" w14:textId="3E029DA3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0.009</w:t>
            </w:r>
          </w:p>
        </w:tc>
        <w:tc>
          <w:tcPr>
            <w:tcW w:w="532" w:type="pct"/>
          </w:tcPr>
          <w:p w14:paraId="1FF1ECC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(0.093,0.661)</w:t>
            </w:r>
          </w:p>
        </w:tc>
      </w:tr>
      <w:tr w:rsidR="005F5822" w:rsidRPr="00F31F58" w14:paraId="2E5C31CB" w14:textId="77777777" w:rsidTr="00087388">
        <w:trPr>
          <w:trHeight w:val="231"/>
        </w:trPr>
        <w:tc>
          <w:tcPr>
            <w:tcW w:w="762" w:type="pct"/>
            <w:vMerge/>
          </w:tcPr>
          <w:p w14:paraId="7CFED2B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56E7589A" w14:textId="78F1EE25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More than 2h/day</w:t>
            </w:r>
          </w:p>
        </w:tc>
        <w:tc>
          <w:tcPr>
            <w:tcW w:w="507" w:type="pct"/>
          </w:tcPr>
          <w:p w14:paraId="043EF1C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14:paraId="7DCE0CF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10" w:type="pct"/>
          </w:tcPr>
          <w:p w14:paraId="64D58B3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14:paraId="6F49E10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04B41B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32" w:type="pct"/>
          </w:tcPr>
          <w:p w14:paraId="6224870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F5822" w:rsidRPr="00F31F58" w14:paraId="56CB5F16" w14:textId="77777777" w:rsidTr="00087388">
        <w:trPr>
          <w:trHeight w:val="291"/>
        </w:trPr>
        <w:tc>
          <w:tcPr>
            <w:tcW w:w="762" w:type="pct"/>
            <w:vMerge w:val="restart"/>
          </w:tcPr>
          <w:p w14:paraId="21EF075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Time limit for response</w:t>
            </w:r>
          </w:p>
        </w:tc>
        <w:tc>
          <w:tcPr>
            <w:tcW w:w="1168" w:type="pct"/>
          </w:tcPr>
          <w:p w14:paraId="69F9A99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Have a time limit</w:t>
            </w:r>
          </w:p>
        </w:tc>
        <w:tc>
          <w:tcPr>
            <w:tcW w:w="507" w:type="pct"/>
          </w:tcPr>
          <w:p w14:paraId="29EAD70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- 0.888</w:t>
            </w:r>
          </w:p>
        </w:tc>
        <w:tc>
          <w:tcPr>
            <w:tcW w:w="457" w:type="pct"/>
          </w:tcPr>
          <w:p w14:paraId="3148CA1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0.104</w:t>
            </w:r>
          </w:p>
        </w:tc>
        <w:tc>
          <w:tcPr>
            <w:tcW w:w="610" w:type="pct"/>
          </w:tcPr>
          <w:p w14:paraId="507EA3C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(-1.958,0.182)</w:t>
            </w:r>
          </w:p>
        </w:tc>
        <w:tc>
          <w:tcPr>
            <w:tcW w:w="558" w:type="pct"/>
          </w:tcPr>
          <w:p w14:paraId="255F1DE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-0.037</w:t>
            </w:r>
          </w:p>
        </w:tc>
        <w:tc>
          <w:tcPr>
            <w:tcW w:w="406" w:type="pct"/>
          </w:tcPr>
          <w:p w14:paraId="4D0B21B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0.842</w:t>
            </w:r>
          </w:p>
        </w:tc>
        <w:tc>
          <w:tcPr>
            <w:tcW w:w="532" w:type="pct"/>
            <w:tcBorders>
              <w:left w:val="nil"/>
            </w:tcBorders>
          </w:tcPr>
          <w:p w14:paraId="3F19AB3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(-0.397,0.324)</w:t>
            </w:r>
          </w:p>
        </w:tc>
      </w:tr>
      <w:tr w:rsidR="005F5822" w:rsidRPr="00F31F58" w14:paraId="362C5F2F" w14:textId="77777777" w:rsidTr="00087388">
        <w:trPr>
          <w:trHeight w:val="231"/>
        </w:trPr>
        <w:tc>
          <w:tcPr>
            <w:tcW w:w="762" w:type="pct"/>
            <w:vMerge/>
          </w:tcPr>
          <w:p w14:paraId="530BA89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0150257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No time limit</w:t>
            </w:r>
          </w:p>
        </w:tc>
        <w:tc>
          <w:tcPr>
            <w:tcW w:w="507" w:type="pct"/>
          </w:tcPr>
          <w:p w14:paraId="7AB91F7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14:paraId="2AF7FF2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10" w:type="pct"/>
          </w:tcPr>
          <w:p w14:paraId="07045D1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14:paraId="4D74716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73071A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32" w:type="pct"/>
            <w:tcBorders>
              <w:left w:val="nil"/>
            </w:tcBorders>
          </w:tcPr>
          <w:p w14:paraId="68844A8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F5822" w:rsidRPr="00F31F58" w14:paraId="4E89E6CC" w14:textId="77777777" w:rsidTr="00087388">
        <w:trPr>
          <w:trHeight w:val="356"/>
        </w:trPr>
        <w:tc>
          <w:tcPr>
            <w:tcW w:w="762" w:type="pct"/>
            <w:vMerge w:val="restart"/>
          </w:tcPr>
          <w:p w14:paraId="5F4C59C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Information security</w:t>
            </w:r>
          </w:p>
        </w:tc>
        <w:tc>
          <w:tcPr>
            <w:tcW w:w="1168" w:type="pct"/>
          </w:tcPr>
          <w:p w14:paraId="0F1C062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Confidentiality of treatment information</w:t>
            </w:r>
          </w:p>
        </w:tc>
        <w:tc>
          <w:tcPr>
            <w:tcW w:w="507" w:type="pct"/>
          </w:tcPr>
          <w:p w14:paraId="4123B84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0.544</w:t>
            </w:r>
          </w:p>
        </w:tc>
        <w:tc>
          <w:tcPr>
            <w:tcW w:w="457" w:type="pct"/>
          </w:tcPr>
          <w:p w14:paraId="1260DCD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0.102</w:t>
            </w:r>
          </w:p>
        </w:tc>
        <w:tc>
          <w:tcPr>
            <w:tcW w:w="610" w:type="pct"/>
          </w:tcPr>
          <w:p w14:paraId="29054A0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(-0.107,1.195)</w:t>
            </w:r>
          </w:p>
        </w:tc>
        <w:tc>
          <w:tcPr>
            <w:tcW w:w="558" w:type="pct"/>
          </w:tcPr>
          <w:p w14:paraId="4AF49B5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0.716</w:t>
            </w:r>
          </w:p>
        </w:tc>
        <w:tc>
          <w:tcPr>
            <w:tcW w:w="406" w:type="pct"/>
          </w:tcPr>
          <w:p w14:paraId="24F770E8" w14:textId="0F5D60BF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0.001</w:t>
            </w:r>
          </w:p>
        </w:tc>
        <w:tc>
          <w:tcPr>
            <w:tcW w:w="532" w:type="pct"/>
            <w:tcBorders>
              <w:left w:val="nil"/>
            </w:tcBorders>
          </w:tcPr>
          <w:p w14:paraId="43B33F2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(0.461,0.972)</w:t>
            </w:r>
          </w:p>
        </w:tc>
      </w:tr>
      <w:tr w:rsidR="005F5822" w:rsidRPr="00F31F58" w14:paraId="39115C6D" w14:textId="77777777" w:rsidTr="00087388">
        <w:trPr>
          <w:trHeight w:val="352"/>
        </w:trPr>
        <w:tc>
          <w:tcPr>
            <w:tcW w:w="762" w:type="pct"/>
            <w:vMerge/>
          </w:tcPr>
          <w:p w14:paraId="1B680C1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01A451A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Disclosure of treatment information</w:t>
            </w:r>
          </w:p>
        </w:tc>
        <w:tc>
          <w:tcPr>
            <w:tcW w:w="507" w:type="pct"/>
          </w:tcPr>
          <w:p w14:paraId="17DD4D3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14:paraId="1FE7C66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10" w:type="pct"/>
          </w:tcPr>
          <w:p w14:paraId="19B3C5E3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14:paraId="20BB4A7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C25049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32" w:type="pct"/>
            <w:tcBorders>
              <w:left w:val="nil"/>
            </w:tcBorders>
          </w:tcPr>
          <w:p w14:paraId="432D39D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F5822" w:rsidRPr="00F31F58" w14:paraId="1737A149" w14:textId="77777777" w:rsidTr="00087388">
        <w:trPr>
          <w:trHeight w:val="238"/>
        </w:trPr>
        <w:tc>
          <w:tcPr>
            <w:tcW w:w="762" w:type="pct"/>
            <w:vMerge w:val="restart"/>
          </w:tcPr>
          <w:p w14:paraId="6A13A19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Subjects of treatment</w:t>
            </w:r>
          </w:p>
        </w:tc>
        <w:tc>
          <w:tcPr>
            <w:tcW w:w="1168" w:type="pct"/>
          </w:tcPr>
          <w:p w14:paraId="0E2A9EC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General population</w:t>
            </w:r>
          </w:p>
        </w:tc>
        <w:tc>
          <w:tcPr>
            <w:tcW w:w="507" w:type="pct"/>
          </w:tcPr>
          <w:p w14:paraId="141932D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1.209</w:t>
            </w:r>
          </w:p>
        </w:tc>
        <w:tc>
          <w:tcPr>
            <w:tcW w:w="457" w:type="pct"/>
          </w:tcPr>
          <w:p w14:paraId="25C0756B" w14:textId="3BB795C5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0.001</w:t>
            </w:r>
          </w:p>
        </w:tc>
        <w:tc>
          <w:tcPr>
            <w:tcW w:w="610" w:type="pct"/>
          </w:tcPr>
          <w:p w14:paraId="6365416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(0.583,1.835)</w:t>
            </w:r>
          </w:p>
        </w:tc>
        <w:tc>
          <w:tcPr>
            <w:tcW w:w="558" w:type="pct"/>
          </w:tcPr>
          <w:p w14:paraId="3E8A8A0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0.368</w:t>
            </w:r>
          </w:p>
        </w:tc>
        <w:tc>
          <w:tcPr>
            <w:tcW w:w="406" w:type="pct"/>
          </w:tcPr>
          <w:p w14:paraId="63DDC2D9" w14:textId="0C554346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0.003</w:t>
            </w:r>
          </w:p>
        </w:tc>
        <w:tc>
          <w:tcPr>
            <w:tcW w:w="532" w:type="pct"/>
            <w:tcBorders>
              <w:left w:val="nil"/>
            </w:tcBorders>
          </w:tcPr>
          <w:p w14:paraId="4D88E14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(0.126,0.609)</w:t>
            </w:r>
          </w:p>
        </w:tc>
      </w:tr>
      <w:tr w:rsidR="005F5822" w:rsidRPr="00F31F58" w14:paraId="3A249757" w14:textId="77777777" w:rsidTr="00087388">
        <w:trPr>
          <w:trHeight w:val="338"/>
        </w:trPr>
        <w:tc>
          <w:tcPr>
            <w:tcW w:w="762" w:type="pct"/>
            <w:vMerge/>
          </w:tcPr>
          <w:p w14:paraId="4C33395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642BDE4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Priority groups</w:t>
            </w:r>
          </w:p>
        </w:tc>
        <w:tc>
          <w:tcPr>
            <w:tcW w:w="507" w:type="pct"/>
          </w:tcPr>
          <w:p w14:paraId="01FB268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14:paraId="1B02EA7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10" w:type="pct"/>
          </w:tcPr>
          <w:p w14:paraId="59EA42C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14:paraId="0B11CCA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44E5DBA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32" w:type="pct"/>
            <w:tcBorders>
              <w:left w:val="nil"/>
            </w:tcBorders>
          </w:tcPr>
          <w:p w14:paraId="412817C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F5822" w:rsidRPr="00F31F58" w14:paraId="09D24767" w14:textId="77777777" w:rsidTr="00087388">
        <w:trPr>
          <w:trHeight w:val="238"/>
        </w:trPr>
        <w:tc>
          <w:tcPr>
            <w:tcW w:w="762" w:type="pct"/>
            <w:vMerge w:val="restart"/>
          </w:tcPr>
          <w:p w14:paraId="28CEB5F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Treatment Pattern</w:t>
            </w:r>
          </w:p>
        </w:tc>
        <w:tc>
          <w:tcPr>
            <w:tcW w:w="1168" w:type="pct"/>
          </w:tcPr>
          <w:p w14:paraId="1D281BB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Photo and text presentation</w:t>
            </w:r>
          </w:p>
        </w:tc>
        <w:tc>
          <w:tcPr>
            <w:tcW w:w="507" w:type="pct"/>
          </w:tcPr>
          <w:p w14:paraId="26BB80B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-0.496</w:t>
            </w:r>
          </w:p>
        </w:tc>
        <w:tc>
          <w:tcPr>
            <w:tcW w:w="457" w:type="pct"/>
          </w:tcPr>
          <w:p w14:paraId="02469CE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0.257</w:t>
            </w:r>
          </w:p>
        </w:tc>
        <w:tc>
          <w:tcPr>
            <w:tcW w:w="610" w:type="pct"/>
          </w:tcPr>
          <w:p w14:paraId="69FE971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(-1.352,0.361)</w:t>
            </w:r>
          </w:p>
        </w:tc>
        <w:tc>
          <w:tcPr>
            <w:tcW w:w="558" w:type="pct"/>
          </w:tcPr>
          <w:p w14:paraId="66F6741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0.193</w:t>
            </w:r>
          </w:p>
        </w:tc>
        <w:tc>
          <w:tcPr>
            <w:tcW w:w="406" w:type="pct"/>
          </w:tcPr>
          <w:p w14:paraId="17D186E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0.177</w:t>
            </w:r>
          </w:p>
        </w:tc>
        <w:tc>
          <w:tcPr>
            <w:tcW w:w="532" w:type="pct"/>
          </w:tcPr>
          <w:p w14:paraId="5C321EB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(-0.088,0.475)</w:t>
            </w:r>
          </w:p>
        </w:tc>
      </w:tr>
      <w:tr w:rsidR="005F5822" w:rsidRPr="00F31F58" w14:paraId="77AF8281" w14:textId="77777777" w:rsidTr="00087388">
        <w:trPr>
          <w:trHeight w:val="235"/>
        </w:trPr>
        <w:tc>
          <w:tcPr>
            <w:tcW w:w="762" w:type="pct"/>
            <w:vMerge/>
          </w:tcPr>
          <w:p w14:paraId="6309EED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0F1D9A2F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Audio presentation</w:t>
            </w:r>
          </w:p>
        </w:tc>
        <w:tc>
          <w:tcPr>
            <w:tcW w:w="507" w:type="pct"/>
          </w:tcPr>
          <w:p w14:paraId="7DB0C740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-0.117</w:t>
            </w:r>
          </w:p>
        </w:tc>
        <w:tc>
          <w:tcPr>
            <w:tcW w:w="457" w:type="pct"/>
          </w:tcPr>
          <w:p w14:paraId="01D8DBB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0.799</w:t>
            </w:r>
          </w:p>
        </w:tc>
        <w:tc>
          <w:tcPr>
            <w:tcW w:w="610" w:type="pct"/>
          </w:tcPr>
          <w:p w14:paraId="7771998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(-1.020,0.786)</w:t>
            </w:r>
          </w:p>
        </w:tc>
        <w:tc>
          <w:tcPr>
            <w:tcW w:w="558" w:type="pct"/>
          </w:tcPr>
          <w:p w14:paraId="5C1BA3A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0.227</w:t>
            </w:r>
          </w:p>
        </w:tc>
        <w:tc>
          <w:tcPr>
            <w:tcW w:w="406" w:type="pct"/>
          </w:tcPr>
          <w:p w14:paraId="2B62969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0.184</w:t>
            </w:r>
          </w:p>
        </w:tc>
        <w:tc>
          <w:tcPr>
            <w:tcW w:w="532" w:type="pct"/>
          </w:tcPr>
          <w:p w14:paraId="0037CC9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(-0.108,0.563)</w:t>
            </w:r>
          </w:p>
        </w:tc>
      </w:tr>
      <w:tr w:rsidR="005F5822" w:rsidRPr="00F31F58" w14:paraId="1A69A2C3" w14:textId="77777777" w:rsidTr="00087388">
        <w:trPr>
          <w:trHeight w:val="235"/>
        </w:trPr>
        <w:tc>
          <w:tcPr>
            <w:tcW w:w="762" w:type="pct"/>
            <w:vMerge/>
          </w:tcPr>
          <w:p w14:paraId="232E990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168" w:type="pct"/>
          </w:tcPr>
          <w:p w14:paraId="4DB1AE08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Video presentation</w:t>
            </w:r>
          </w:p>
        </w:tc>
        <w:tc>
          <w:tcPr>
            <w:tcW w:w="507" w:type="pct"/>
          </w:tcPr>
          <w:p w14:paraId="346E58D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14:paraId="085364E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610" w:type="pct"/>
          </w:tcPr>
          <w:p w14:paraId="0252FD9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8" w:type="pct"/>
          </w:tcPr>
          <w:p w14:paraId="44D72D2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06" w:type="pct"/>
          </w:tcPr>
          <w:p w14:paraId="0DEBD37E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32" w:type="pct"/>
          </w:tcPr>
          <w:p w14:paraId="2B1D343C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5F5822" w:rsidRPr="00F31F58" w14:paraId="52893894" w14:textId="77777777" w:rsidTr="00087388">
        <w:trPr>
          <w:trHeight w:val="238"/>
        </w:trPr>
        <w:tc>
          <w:tcPr>
            <w:tcW w:w="762" w:type="pct"/>
          </w:tcPr>
          <w:p w14:paraId="6195D8D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Financial compensation</w:t>
            </w:r>
          </w:p>
        </w:tc>
        <w:tc>
          <w:tcPr>
            <w:tcW w:w="1168" w:type="pct"/>
          </w:tcPr>
          <w:p w14:paraId="4CABE32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7" w:type="pct"/>
          </w:tcPr>
          <w:p w14:paraId="79363A7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0.013</w:t>
            </w:r>
          </w:p>
        </w:tc>
        <w:tc>
          <w:tcPr>
            <w:tcW w:w="457" w:type="pct"/>
          </w:tcPr>
          <w:p w14:paraId="306DC544" w14:textId="0CF976AB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0.003</w:t>
            </w:r>
          </w:p>
        </w:tc>
        <w:tc>
          <w:tcPr>
            <w:tcW w:w="610" w:type="pct"/>
          </w:tcPr>
          <w:p w14:paraId="7E359A0A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(0.004,0.021)</w:t>
            </w:r>
          </w:p>
        </w:tc>
        <w:tc>
          <w:tcPr>
            <w:tcW w:w="558" w:type="pct"/>
          </w:tcPr>
          <w:p w14:paraId="696377C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0.004</w:t>
            </w:r>
          </w:p>
        </w:tc>
        <w:tc>
          <w:tcPr>
            <w:tcW w:w="406" w:type="pct"/>
          </w:tcPr>
          <w:p w14:paraId="27F60659" w14:textId="594A3844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0.009</w:t>
            </w:r>
          </w:p>
        </w:tc>
        <w:tc>
          <w:tcPr>
            <w:tcW w:w="532" w:type="pct"/>
          </w:tcPr>
          <w:p w14:paraId="245E5901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(0.001,0.006)</w:t>
            </w:r>
          </w:p>
        </w:tc>
      </w:tr>
      <w:tr w:rsidR="005F5822" w:rsidRPr="00F31F58" w14:paraId="652A8B5C" w14:textId="77777777" w:rsidTr="00087388">
        <w:trPr>
          <w:trHeight w:val="235"/>
        </w:trPr>
        <w:tc>
          <w:tcPr>
            <w:tcW w:w="762" w:type="pct"/>
            <w:tcBorders>
              <w:bottom w:val="single" w:sz="18" w:space="0" w:color="auto"/>
            </w:tcBorders>
          </w:tcPr>
          <w:p w14:paraId="754C6EF6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sz w:val="16"/>
                <w:szCs w:val="16"/>
              </w:rPr>
              <w:t>Const</w:t>
            </w:r>
          </w:p>
        </w:tc>
        <w:tc>
          <w:tcPr>
            <w:tcW w:w="1168" w:type="pct"/>
            <w:tcBorders>
              <w:bottom w:val="single" w:sz="18" w:space="0" w:color="auto"/>
            </w:tcBorders>
          </w:tcPr>
          <w:p w14:paraId="1049D479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–</w:t>
            </w:r>
          </w:p>
        </w:tc>
        <w:tc>
          <w:tcPr>
            <w:tcW w:w="507" w:type="pct"/>
            <w:tcBorders>
              <w:bottom w:val="single" w:sz="18" w:space="0" w:color="auto"/>
            </w:tcBorders>
          </w:tcPr>
          <w:p w14:paraId="7B68D83B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1.820</w:t>
            </w:r>
          </w:p>
        </w:tc>
        <w:tc>
          <w:tcPr>
            <w:tcW w:w="457" w:type="pct"/>
            <w:tcBorders>
              <w:bottom w:val="single" w:sz="18" w:space="0" w:color="auto"/>
            </w:tcBorders>
          </w:tcPr>
          <w:p w14:paraId="003C4B12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0.069</w:t>
            </w:r>
          </w:p>
        </w:tc>
        <w:tc>
          <w:tcPr>
            <w:tcW w:w="610" w:type="pct"/>
            <w:tcBorders>
              <w:bottom w:val="single" w:sz="18" w:space="0" w:color="auto"/>
            </w:tcBorders>
          </w:tcPr>
          <w:p w14:paraId="241899ED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(-0.141,3.782)</w:t>
            </w:r>
          </w:p>
        </w:tc>
        <w:tc>
          <w:tcPr>
            <w:tcW w:w="558" w:type="pct"/>
            <w:tcBorders>
              <w:bottom w:val="single" w:sz="18" w:space="0" w:color="auto"/>
            </w:tcBorders>
          </w:tcPr>
          <w:p w14:paraId="5ED5EF44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-0.188</w:t>
            </w:r>
          </w:p>
        </w:tc>
        <w:tc>
          <w:tcPr>
            <w:tcW w:w="406" w:type="pct"/>
            <w:tcBorders>
              <w:bottom w:val="single" w:sz="18" w:space="0" w:color="auto"/>
            </w:tcBorders>
          </w:tcPr>
          <w:p w14:paraId="5048E795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0.570</w:t>
            </w:r>
          </w:p>
        </w:tc>
        <w:tc>
          <w:tcPr>
            <w:tcW w:w="532" w:type="pct"/>
            <w:tcBorders>
              <w:bottom w:val="single" w:sz="18" w:space="0" w:color="auto"/>
            </w:tcBorders>
          </w:tcPr>
          <w:p w14:paraId="17E91DD7" w14:textId="77777777" w:rsidR="00F31F58" w:rsidRPr="00087388" w:rsidRDefault="00F31F58" w:rsidP="00087388">
            <w:pPr>
              <w:widowControl/>
              <w:ind w:firstLineChars="0" w:firstLine="0"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(-0.836,0.461)</w:t>
            </w:r>
          </w:p>
        </w:tc>
      </w:tr>
    </w:tbl>
    <w:p w14:paraId="3127FD0C" w14:textId="66238741" w:rsidR="005F5822" w:rsidRDefault="005F5822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7C08B6E8" w14:textId="755DCA81" w:rsidR="005F5822" w:rsidRDefault="005F5822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2A2EAA2E" w14:textId="5B436F2A" w:rsidR="005F5822" w:rsidRDefault="005F5822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450C90E6" w14:textId="77777777" w:rsidR="005F5822" w:rsidRDefault="005F5822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5E6A9279" w14:textId="77777777" w:rsidR="00DA5D55" w:rsidRPr="00F31F58" w:rsidRDefault="00DA5D55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78842826" w14:textId="624C0647" w:rsidR="00F31F58" w:rsidRPr="00F31F58" w:rsidRDefault="00F31F58" w:rsidP="00F31F58">
      <w:pPr>
        <w:keepNext/>
        <w:widowControl/>
        <w:spacing w:before="240" w:after="60"/>
        <w:ind w:firstLine="482"/>
        <w:jc w:val="center"/>
        <w:outlineLvl w:val="2"/>
        <w:rPr>
          <w:rFonts w:ascii="Times New Roman" w:eastAsia="SimSun" w:hAnsi="Times New Roman" w:cs="Times New Roman"/>
          <w:b/>
          <w:bCs/>
          <w:kern w:val="0"/>
          <w:sz w:val="24"/>
        </w:rPr>
      </w:pP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lastRenderedPageBreak/>
        <w:t>Supplementary Table S3</w:t>
      </w:r>
      <w:r w:rsidRPr="00F31F58">
        <w:rPr>
          <w:rFonts w:ascii="Times New Roman" w:hAnsi="Times New Roman" w:cs="Times New Roman"/>
        </w:rPr>
        <w:t xml:space="preserve"> </w:t>
      </w: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t xml:space="preserve">Analysis of subgroup results of discrete choice test </w:t>
      </w:r>
      <w:r w:rsidR="00DA5D55" w:rsidRPr="00DA5D55">
        <w:rPr>
          <w:rFonts w:ascii="Times New Roman" w:eastAsia="SimSun" w:hAnsi="Times New Roman" w:cs="Times New Roman"/>
          <w:b/>
          <w:bCs/>
          <w:kern w:val="0"/>
          <w:sz w:val="24"/>
        </w:rPr>
        <w:t>professional</w:t>
      </w:r>
      <w:r w:rsidR="00DA5D55">
        <w:rPr>
          <w:rFonts w:ascii="Times New Roman" w:eastAsia="SimSun" w:hAnsi="Times New Roman" w:cs="Times New Roman"/>
          <w:b/>
          <w:bCs/>
          <w:kern w:val="0"/>
          <w:sz w:val="24"/>
        </w:rPr>
        <w:t xml:space="preserve"> </w:t>
      </w: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t xml:space="preserve">titles </w:t>
      </w:r>
    </w:p>
    <w:tbl>
      <w:tblPr>
        <w:tblW w:w="5020" w:type="pct"/>
        <w:tblLook w:val="04A0" w:firstRow="1" w:lastRow="0" w:firstColumn="1" w:lastColumn="0" w:noHBand="0" w:noVBand="1"/>
      </w:tblPr>
      <w:tblGrid>
        <w:gridCol w:w="1992"/>
        <w:gridCol w:w="2990"/>
        <w:gridCol w:w="712"/>
        <w:gridCol w:w="855"/>
        <w:gridCol w:w="1567"/>
        <w:gridCol w:w="712"/>
        <w:gridCol w:w="852"/>
        <w:gridCol w:w="1570"/>
        <w:gridCol w:w="709"/>
        <w:gridCol w:w="715"/>
        <w:gridCol w:w="1340"/>
      </w:tblGrid>
      <w:tr w:rsidR="00087388" w:rsidRPr="00F31F58" w14:paraId="6BF1C198" w14:textId="77777777" w:rsidTr="00087388">
        <w:trPr>
          <w:trHeight w:val="214"/>
        </w:trPr>
        <w:tc>
          <w:tcPr>
            <w:tcW w:w="711" w:type="pct"/>
            <w:vMerge w:val="restart"/>
            <w:tcBorders>
              <w:top w:val="single" w:sz="18" w:space="0" w:color="auto"/>
            </w:tcBorders>
            <w:vAlign w:val="center"/>
          </w:tcPr>
          <w:p w14:paraId="01052F85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Characteristic factors</w:t>
            </w:r>
          </w:p>
        </w:tc>
        <w:tc>
          <w:tcPr>
            <w:tcW w:w="1067" w:type="pct"/>
            <w:vMerge w:val="restart"/>
            <w:tcBorders>
              <w:top w:val="single" w:sz="18" w:space="0" w:color="auto"/>
            </w:tcBorders>
            <w:vAlign w:val="center"/>
          </w:tcPr>
          <w:p w14:paraId="3EFCC294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Level</w:t>
            </w:r>
          </w:p>
        </w:tc>
        <w:tc>
          <w:tcPr>
            <w:tcW w:w="1118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01C189A1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Junior (n=32)</w:t>
            </w:r>
          </w:p>
        </w:tc>
        <w:tc>
          <w:tcPr>
            <w:tcW w:w="1118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78C9869A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Intermediate (n=160)</w:t>
            </w:r>
          </w:p>
        </w:tc>
        <w:tc>
          <w:tcPr>
            <w:tcW w:w="986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663DCD16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Deputy Senior (n=20)</w:t>
            </w:r>
          </w:p>
        </w:tc>
      </w:tr>
      <w:tr w:rsidR="00087388" w:rsidRPr="00F31F58" w14:paraId="570BE1D6" w14:textId="77777777" w:rsidTr="00087388">
        <w:trPr>
          <w:trHeight w:val="235"/>
        </w:trPr>
        <w:tc>
          <w:tcPr>
            <w:tcW w:w="711" w:type="pct"/>
            <w:vMerge/>
            <w:tcBorders>
              <w:bottom w:val="single" w:sz="12" w:space="0" w:color="auto"/>
            </w:tcBorders>
          </w:tcPr>
          <w:p w14:paraId="349CE70B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7" w:type="pct"/>
            <w:vMerge/>
            <w:tcBorders>
              <w:bottom w:val="single" w:sz="12" w:space="0" w:color="auto"/>
            </w:tcBorders>
          </w:tcPr>
          <w:p w14:paraId="02587089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1DB97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β</w:t>
            </w:r>
          </w:p>
        </w:tc>
        <w:tc>
          <w:tcPr>
            <w:tcW w:w="3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1DC98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5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86832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95%CI</w:t>
            </w:r>
          </w:p>
        </w:tc>
        <w:tc>
          <w:tcPr>
            <w:tcW w:w="25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7209BF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β</w:t>
            </w:r>
          </w:p>
        </w:tc>
        <w:tc>
          <w:tcPr>
            <w:tcW w:w="30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CDE72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E9135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95%CI</w:t>
            </w: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57745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β</w:t>
            </w:r>
          </w:p>
        </w:tc>
        <w:tc>
          <w:tcPr>
            <w:tcW w:w="25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D63D1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DB02EB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95%CI</w:t>
            </w:r>
          </w:p>
        </w:tc>
      </w:tr>
      <w:tr w:rsidR="00087388" w:rsidRPr="00F31F58" w14:paraId="576E3F32" w14:textId="77777777" w:rsidTr="00087388">
        <w:trPr>
          <w:trHeight w:val="365"/>
        </w:trPr>
        <w:tc>
          <w:tcPr>
            <w:tcW w:w="711" w:type="pct"/>
            <w:vMerge w:val="restart"/>
            <w:tcBorders>
              <w:top w:val="single" w:sz="12" w:space="0" w:color="auto"/>
            </w:tcBorders>
          </w:tcPr>
          <w:p w14:paraId="7DE3C14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Length of service</w:t>
            </w:r>
          </w:p>
        </w:tc>
        <w:tc>
          <w:tcPr>
            <w:tcW w:w="1067" w:type="pct"/>
            <w:tcBorders>
              <w:top w:val="single" w:sz="12" w:space="0" w:color="auto"/>
            </w:tcBorders>
          </w:tcPr>
          <w:p w14:paraId="257BC320" w14:textId="11950ADE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Within 1h/day</w:t>
            </w:r>
          </w:p>
        </w:tc>
        <w:tc>
          <w:tcPr>
            <w:tcW w:w="254" w:type="pct"/>
            <w:tcBorders>
              <w:top w:val="single" w:sz="12" w:space="0" w:color="auto"/>
            </w:tcBorders>
          </w:tcPr>
          <w:p w14:paraId="17F96AC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0.508</w:t>
            </w:r>
          </w:p>
        </w:tc>
        <w:tc>
          <w:tcPr>
            <w:tcW w:w="305" w:type="pct"/>
            <w:tcBorders>
              <w:top w:val="single" w:sz="12" w:space="0" w:color="auto"/>
            </w:tcBorders>
          </w:tcPr>
          <w:p w14:paraId="5682516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0.191</w:t>
            </w:r>
          </w:p>
        </w:tc>
        <w:tc>
          <w:tcPr>
            <w:tcW w:w="559" w:type="pct"/>
            <w:tcBorders>
              <w:top w:val="single" w:sz="12" w:space="0" w:color="auto"/>
            </w:tcBorders>
          </w:tcPr>
          <w:p w14:paraId="5704B212" w14:textId="02964012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(-0.253,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1.269)</w:t>
            </w:r>
          </w:p>
        </w:tc>
        <w:tc>
          <w:tcPr>
            <w:tcW w:w="254" w:type="pct"/>
            <w:tcBorders>
              <w:top w:val="single" w:sz="12" w:space="0" w:color="auto"/>
            </w:tcBorders>
          </w:tcPr>
          <w:p w14:paraId="6A3041C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0.617</w:t>
            </w:r>
          </w:p>
        </w:tc>
        <w:tc>
          <w:tcPr>
            <w:tcW w:w="304" w:type="pct"/>
            <w:tcBorders>
              <w:top w:val="single" w:sz="12" w:space="0" w:color="auto"/>
            </w:tcBorders>
          </w:tcPr>
          <w:p w14:paraId="5857E540" w14:textId="38E405CE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＜</w:t>
            </w:r>
            <w:r w:rsidR="00DA5D55">
              <w:rPr>
                <w:rFonts w:ascii="Times New Roman" w:eastAsia="SimSun" w:hAnsi="Times New Roman" w:cs="Times New Roman" w:hint="eastAsia"/>
                <w:bCs/>
                <w:sz w:val="16"/>
                <w:szCs w:val="16"/>
              </w:rPr>
              <w:t>0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.001</w:t>
            </w:r>
          </w:p>
        </w:tc>
        <w:tc>
          <w:tcPr>
            <w:tcW w:w="560" w:type="pct"/>
            <w:tcBorders>
              <w:top w:val="single" w:sz="12" w:space="0" w:color="auto"/>
            </w:tcBorders>
          </w:tcPr>
          <w:p w14:paraId="3F02BB6A" w14:textId="5C7BE238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(0.290,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0.944)</w:t>
            </w:r>
          </w:p>
        </w:tc>
        <w:tc>
          <w:tcPr>
            <w:tcW w:w="253" w:type="pct"/>
            <w:tcBorders>
              <w:top w:val="single" w:sz="12" w:space="0" w:color="auto"/>
            </w:tcBorders>
          </w:tcPr>
          <w:p w14:paraId="66DCB250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1.086</w:t>
            </w:r>
          </w:p>
        </w:tc>
        <w:tc>
          <w:tcPr>
            <w:tcW w:w="255" w:type="pct"/>
            <w:tcBorders>
              <w:top w:val="single" w:sz="12" w:space="0" w:color="auto"/>
            </w:tcBorders>
          </w:tcPr>
          <w:p w14:paraId="3BB19AF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0.166</w:t>
            </w:r>
          </w:p>
        </w:tc>
        <w:tc>
          <w:tcPr>
            <w:tcW w:w="478" w:type="pct"/>
            <w:tcBorders>
              <w:top w:val="single" w:sz="12" w:space="0" w:color="auto"/>
            </w:tcBorders>
          </w:tcPr>
          <w:p w14:paraId="27934296" w14:textId="17A2715D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(-0.451,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2.622)</w:t>
            </w:r>
          </w:p>
        </w:tc>
      </w:tr>
      <w:tr w:rsidR="00087388" w:rsidRPr="00F31F58" w14:paraId="20FAF63D" w14:textId="77777777" w:rsidTr="00087388">
        <w:trPr>
          <w:trHeight w:val="312"/>
        </w:trPr>
        <w:tc>
          <w:tcPr>
            <w:tcW w:w="711" w:type="pct"/>
            <w:vMerge/>
          </w:tcPr>
          <w:p w14:paraId="3B7B3EAD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022040B4" w14:textId="1DCE9FBF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1-2h/day</w:t>
            </w:r>
          </w:p>
        </w:tc>
        <w:tc>
          <w:tcPr>
            <w:tcW w:w="254" w:type="pct"/>
          </w:tcPr>
          <w:p w14:paraId="2A5EE24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0.531</w:t>
            </w:r>
          </w:p>
        </w:tc>
        <w:tc>
          <w:tcPr>
            <w:tcW w:w="305" w:type="pct"/>
          </w:tcPr>
          <w:p w14:paraId="151C848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0.174</w:t>
            </w:r>
          </w:p>
        </w:tc>
        <w:tc>
          <w:tcPr>
            <w:tcW w:w="559" w:type="pct"/>
          </w:tcPr>
          <w:p w14:paraId="287997A5" w14:textId="7012A154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(-0.234,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1.297)</w:t>
            </w:r>
          </w:p>
        </w:tc>
        <w:tc>
          <w:tcPr>
            <w:tcW w:w="254" w:type="pct"/>
          </w:tcPr>
          <w:p w14:paraId="5BBB5F5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0.390</w:t>
            </w:r>
          </w:p>
        </w:tc>
        <w:tc>
          <w:tcPr>
            <w:tcW w:w="304" w:type="pct"/>
          </w:tcPr>
          <w:p w14:paraId="3E45B1F9" w14:textId="3F54220F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0.011</w:t>
            </w:r>
          </w:p>
        </w:tc>
        <w:tc>
          <w:tcPr>
            <w:tcW w:w="560" w:type="pct"/>
          </w:tcPr>
          <w:p w14:paraId="12C972BA" w14:textId="3E5BA2A8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(0.088,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0.692)</w:t>
            </w:r>
          </w:p>
        </w:tc>
        <w:tc>
          <w:tcPr>
            <w:tcW w:w="253" w:type="pct"/>
          </w:tcPr>
          <w:p w14:paraId="5543182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2.422</w:t>
            </w:r>
          </w:p>
        </w:tc>
        <w:tc>
          <w:tcPr>
            <w:tcW w:w="255" w:type="pct"/>
          </w:tcPr>
          <w:p w14:paraId="0A031838" w14:textId="3E037E53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0.011</w:t>
            </w:r>
          </w:p>
        </w:tc>
        <w:tc>
          <w:tcPr>
            <w:tcW w:w="478" w:type="pct"/>
          </w:tcPr>
          <w:p w14:paraId="33C4D3B8" w14:textId="4DE3A94B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(0.553,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4.291)</w:t>
            </w:r>
          </w:p>
        </w:tc>
      </w:tr>
      <w:tr w:rsidR="00087388" w:rsidRPr="00F31F58" w14:paraId="78294BEC" w14:textId="77777777" w:rsidTr="00087388">
        <w:trPr>
          <w:trHeight w:val="288"/>
        </w:trPr>
        <w:tc>
          <w:tcPr>
            <w:tcW w:w="711" w:type="pct"/>
            <w:vMerge/>
          </w:tcPr>
          <w:p w14:paraId="56C5451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68F7A53E" w14:textId="1AD3259A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More than 2h/day</w:t>
            </w:r>
          </w:p>
        </w:tc>
        <w:tc>
          <w:tcPr>
            <w:tcW w:w="254" w:type="pct"/>
          </w:tcPr>
          <w:p w14:paraId="7F8B365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14:paraId="1AB0298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9" w:type="pct"/>
          </w:tcPr>
          <w:p w14:paraId="7336FBE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1F6BE76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14:paraId="099828E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0" w:type="pct"/>
          </w:tcPr>
          <w:p w14:paraId="2D66671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</w:tcPr>
          <w:p w14:paraId="4C8D74C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</w:tcPr>
          <w:p w14:paraId="69C6FD6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14:paraId="11F4D20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87388" w:rsidRPr="00F31F58" w14:paraId="28A734D1" w14:textId="77777777" w:rsidTr="00087388">
        <w:trPr>
          <w:trHeight w:val="147"/>
        </w:trPr>
        <w:tc>
          <w:tcPr>
            <w:tcW w:w="711" w:type="pct"/>
            <w:vMerge w:val="restart"/>
          </w:tcPr>
          <w:p w14:paraId="63529B9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Time limit for response</w:t>
            </w:r>
          </w:p>
        </w:tc>
        <w:tc>
          <w:tcPr>
            <w:tcW w:w="1067" w:type="pct"/>
          </w:tcPr>
          <w:p w14:paraId="7327B74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Have a time limit</w:t>
            </w:r>
          </w:p>
        </w:tc>
        <w:tc>
          <w:tcPr>
            <w:tcW w:w="254" w:type="pct"/>
          </w:tcPr>
          <w:p w14:paraId="55AE632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-0.557</w:t>
            </w:r>
          </w:p>
        </w:tc>
        <w:tc>
          <w:tcPr>
            <w:tcW w:w="305" w:type="pct"/>
          </w:tcPr>
          <w:p w14:paraId="1E1E9288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0.254</w:t>
            </w:r>
          </w:p>
        </w:tc>
        <w:tc>
          <w:tcPr>
            <w:tcW w:w="559" w:type="pct"/>
          </w:tcPr>
          <w:p w14:paraId="06A7A240" w14:textId="1D2FB749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(-1.513,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0.399)</w:t>
            </w:r>
          </w:p>
        </w:tc>
        <w:tc>
          <w:tcPr>
            <w:tcW w:w="254" w:type="pct"/>
          </w:tcPr>
          <w:p w14:paraId="68081BC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-0.072</w:t>
            </w:r>
          </w:p>
        </w:tc>
        <w:tc>
          <w:tcPr>
            <w:tcW w:w="304" w:type="pct"/>
          </w:tcPr>
          <w:p w14:paraId="1A1FB4A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0.712</w:t>
            </w:r>
          </w:p>
        </w:tc>
        <w:tc>
          <w:tcPr>
            <w:tcW w:w="560" w:type="pct"/>
          </w:tcPr>
          <w:p w14:paraId="2FDBFB1B" w14:textId="02422394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(-0.456,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0.312)</w:t>
            </w:r>
          </w:p>
        </w:tc>
        <w:tc>
          <w:tcPr>
            <w:tcW w:w="253" w:type="pct"/>
          </w:tcPr>
          <w:p w14:paraId="253D03A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-0.732</w:t>
            </w:r>
          </w:p>
        </w:tc>
        <w:tc>
          <w:tcPr>
            <w:tcW w:w="255" w:type="pct"/>
          </w:tcPr>
          <w:p w14:paraId="30C1735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0.486</w:t>
            </w:r>
          </w:p>
        </w:tc>
        <w:tc>
          <w:tcPr>
            <w:tcW w:w="478" w:type="pct"/>
          </w:tcPr>
          <w:p w14:paraId="08726C08" w14:textId="31E2780A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(-2.788,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1.325)</w:t>
            </w:r>
          </w:p>
        </w:tc>
      </w:tr>
      <w:tr w:rsidR="00087388" w:rsidRPr="00F31F58" w14:paraId="51D191B3" w14:textId="77777777" w:rsidTr="00087388">
        <w:trPr>
          <w:trHeight w:val="328"/>
        </w:trPr>
        <w:tc>
          <w:tcPr>
            <w:tcW w:w="711" w:type="pct"/>
            <w:vMerge/>
          </w:tcPr>
          <w:p w14:paraId="31A1FB7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2E38A6E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No time limit</w:t>
            </w:r>
          </w:p>
        </w:tc>
        <w:tc>
          <w:tcPr>
            <w:tcW w:w="254" w:type="pct"/>
          </w:tcPr>
          <w:p w14:paraId="4E688965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14:paraId="1B6BC37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9" w:type="pct"/>
          </w:tcPr>
          <w:p w14:paraId="10370CB8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2AEFA9D0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14:paraId="47526887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0" w:type="pct"/>
          </w:tcPr>
          <w:p w14:paraId="3F80E653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</w:tcPr>
          <w:p w14:paraId="4F10CB7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</w:tcPr>
          <w:p w14:paraId="525AF28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14:paraId="0617959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87388" w:rsidRPr="00F31F58" w14:paraId="09A83DF9" w14:textId="77777777" w:rsidTr="00087388">
        <w:trPr>
          <w:trHeight w:val="214"/>
        </w:trPr>
        <w:tc>
          <w:tcPr>
            <w:tcW w:w="711" w:type="pct"/>
            <w:vMerge w:val="restart"/>
          </w:tcPr>
          <w:p w14:paraId="6FCF587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Information security</w:t>
            </w:r>
          </w:p>
        </w:tc>
        <w:tc>
          <w:tcPr>
            <w:tcW w:w="1067" w:type="pct"/>
          </w:tcPr>
          <w:p w14:paraId="0080CDC8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Confidentiality of treatment information</w:t>
            </w:r>
          </w:p>
        </w:tc>
        <w:tc>
          <w:tcPr>
            <w:tcW w:w="254" w:type="pct"/>
          </w:tcPr>
          <w:p w14:paraId="6863265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0.873</w:t>
            </w:r>
          </w:p>
        </w:tc>
        <w:tc>
          <w:tcPr>
            <w:tcW w:w="305" w:type="pct"/>
          </w:tcPr>
          <w:p w14:paraId="3EC258F5" w14:textId="31887AB2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0.008</w:t>
            </w:r>
          </w:p>
        </w:tc>
        <w:tc>
          <w:tcPr>
            <w:tcW w:w="559" w:type="pct"/>
          </w:tcPr>
          <w:p w14:paraId="3EA254B9" w14:textId="26F0DBBE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(0.229,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1.517)</w:t>
            </w:r>
          </w:p>
        </w:tc>
        <w:tc>
          <w:tcPr>
            <w:tcW w:w="254" w:type="pct"/>
          </w:tcPr>
          <w:p w14:paraId="74990CA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0.666</w:t>
            </w:r>
          </w:p>
        </w:tc>
        <w:tc>
          <w:tcPr>
            <w:tcW w:w="304" w:type="pct"/>
          </w:tcPr>
          <w:p w14:paraId="2E866B02" w14:textId="1EBF9418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＜</w:t>
            </w:r>
            <w:r w:rsidR="00DA5D55">
              <w:rPr>
                <w:rFonts w:ascii="Times New Roman" w:eastAsia="SimSun" w:hAnsi="Times New Roman" w:cs="Times New Roman" w:hint="eastAsia"/>
                <w:bCs/>
                <w:sz w:val="16"/>
                <w:szCs w:val="16"/>
              </w:rPr>
              <w:t>0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.001</w:t>
            </w:r>
          </w:p>
        </w:tc>
        <w:tc>
          <w:tcPr>
            <w:tcW w:w="560" w:type="pct"/>
          </w:tcPr>
          <w:p w14:paraId="75C40291" w14:textId="1984446F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(0.395,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0.937)</w:t>
            </w:r>
          </w:p>
        </w:tc>
        <w:tc>
          <w:tcPr>
            <w:tcW w:w="253" w:type="pct"/>
          </w:tcPr>
          <w:p w14:paraId="7BA3628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1.083</w:t>
            </w:r>
          </w:p>
        </w:tc>
        <w:tc>
          <w:tcPr>
            <w:tcW w:w="255" w:type="pct"/>
          </w:tcPr>
          <w:p w14:paraId="46076D3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0.068</w:t>
            </w:r>
          </w:p>
        </w:tc>
        <w:tc>
          <w:tcPr>
            <w:tcW w:w="478" w:type="pct"/>
          </w:tcPr>
          <w:p w14:paraId="25F6D724" w14:textId="5823F0A5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(-0.082,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2.247)</w:t>
            </w:r>
          </w:p>
        </w:tc>
      </w:tr>
      <w:tr w:rsidR="00087388" w:rsidRPr="00F31F58" w14:paraId="5560569A" w14:textId="77777777" w:rsidTr="00087388">
        <w:trPr>
          <w:trHeight w:val="224"/>
        </w:trPr>
        <w:tc>
          <w:tcPr>
            <w:tcW w:w="711" w:type="pct"/>
            <w:vMerge/>
          </w:tcPr>
          <w:p w14:paraId="165E2E4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36225C2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Disclosure of treatment information</w:t>
            </w:r>
          </w:p>
        </w:tc>
        <w:tc>
          <w:tcPr>
            <w:tcW w:w="254" w:type="pct"/>
          </w:tcPr>
          <w:p w14:paraId="5F36B98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14:paraId="517977E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9" w:type="pct"/>
          </w:tcPr>
          <w:p w14:paraId="3BFA4B7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0C2DC69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14:paraId="53281E5D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0" w:type="pct"/>
          </w:tcPr>
          <w:p w14:paraId="4521C6A1" w14:textId="77777777" w:rsidR="00F31F58" w:rsidRPr="00F31F5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</w:tcPr>
          <w:p w14:paraId="3BCDD718" w14:textId="77777777" w:rsidR="00F31F58" w:rsidRPr="00F31F5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</w:tcPr>
          <w:p w14:paraId="62C18DEE" w14:textId="77777777" w:rsidR="00F31F58" w:rsidRPr="00F31F5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14:paraId="366ED7FA" w14:textId="77777777" w:rsidR="00F31F58" w:rsidRPr="00F31F5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</w:pPr>
            <w:r w:rsidRPr="00F31F58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087388" w:rsidRPr="00F31F58" w14:paraId="62DD19C0" w14:textId="77777777" w:rsidTr="00087388">
        <w:trPr>
          <w:trHeight w:val="330"/>
        </w:trPr>
        <w:tc>
          <w:tcPr>
            <w:tcW w:w="711" w:type="pct"/>
            <w:vMerge w:val="restart"/>
          </w:tcPr>
          <w:p w14:paraId="6BE74868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Subjects of treatment</w:t>
            </w:r>
          </w:p>
        </w:tc>
        <w:tc>
          <w:tcPr>
            <w:tcW w:w="1067" w:type="pct"/>
          </w:tcPr>
          <w:p w14:paraId="22D19E4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General population</w:t>
            </w:r>
          </w:p>
        </w:tc>
        <w:tc>
          <w:tcPr>
            <w:tcW w:w="254" w:type="pct"/>
          </w:tcPr>
          <w:p w14:paraId="5EB254E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0.513</w:t>
            </w:r>
          </w:p>
        </w:tc>
        <w:tc>
          <w:tcPr>
            <w:tcW w:w="305" w:type="pct"/>
          </w:tcPr>
          <w:p w14:paraId="7A70CBF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0.093</w:t>
            </w:r>
          </w:p>
        </w:tc>
        <w:tc>
          <w:tcPr>
            <w:tcW w:w="559" w:type="pct"/>
          </w:tcPr>
          <w:p w14:paraId="544E4BC0" w14:textId="012AE158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(-0.086,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1.113)</w:t>
            </w:r>
          </w:p>
        </w:tc>
        <w:tc>
          <w:tcPr>
            <w:tcW w:w="254" w:type="pct"/>
          </w:tcPr>
          <w:p w14:paraId="5ABCF06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0.436</w:t>
            </w:r>
          </w:p>
        </w:tc>
        <w:tc>
          <w:tcPr>
            <w:tcW w:w="304" w:type="pct"/>
          </w:tcPr>
          <w:p w14:paraId="1D6039C0" w14:textId="27E564FB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0.001</w:t>
            </w:r>
          </w:p>
        </w:tc>
        <w:tc>
          <w:tcPr>
            <w:tcW w:w="560" w:type="pct"/>
          </w:tcPr>
          <w:p w14:paraId="0F943E6A" w14:textId="7C3BB463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(0.179,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0.692)</w:t>
            </w:r>
          </w:p>
        </w:tc>
        <w:tc>
          <w:tcPr>
            <w:tcW w:w="253" w:type="pct"/>
          </w:tcPr>
          <w:p w14:paraId="452B1CC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1.392</w:t>
            </w:r>
          </w:p>
        </w:tc>
        <w:tc>
          <w:tcPr>
            <w:tcW w:w="255" w:type="pct"/>
          </w:tcPr>
          <w:p w14:paraId="21FD02CC" w14:textId="2711FDEF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0.019</w:t>
            </w:r>
          </w:p>
        </w:tc>
        <w:tc>
          <w:tcPr>
            <w:tcW w:w="478" w:type="pct"/>
          </w:tcPr>
          <w:p w14:paraId="02611E89" w14:textId="75D3E20C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(0.233,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2.552)</w:t>
            </w:r>
          </w:p>
        </w:tc>
      </w:tr>
      <w:tr w:rsidR="00087388" w:rsidRPr="00F31F58" w14:paraId="12B7ED2A" w14:textId="77777777" w:rsidTr="00087388">
        <w:trPr>
          <w:trHeight w:val="296"/>
        </w:trPr>
        <w:tc>
          <w:tcPr>
            <w:tcW w:w="711" w:type="pct"/>
            <w:vMerge/>
          </w:tcPr>
          <w:p w14:paraId="5731CC7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2C7EE447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Priority groups</w:t>
            </w:r>
          </w:p>
        </w:tc>
        <w:tc>
          <w:tcPr>
            <w:tcW w:w="254" w:type="pct"/>
          </w:tcPr>
          <w:p w14:paraId="1B083DD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14:paraId="2639A7A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9" w:type="pct"/>
          </w:tcPr>
          <w:p w14:paraId="0CE20BF0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56F0AE3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14:paraId="6A59088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0" w:type="pct"/>
          </w:tcPr>
          <w:p w14:paraId="74A980A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</w:tcPr>
          <w:p w14:paraId="25BA784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</w:tcPr>
          <w:p w14:paraId="7DA58A1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14:paraId="52AEB08D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87388" w:rsidRPr="00F31F58" w14:paraId="4EB72146" w14:textId="77777777" w:rsidTr="00087388">
        <w:trPr>
          <w:trHeight w:val="214"/>
        </w:trPr>
        <w:tc>
          <w:tcPr>
            <w:tcW w:w="711" w:type="pct"/>
            <w:vMerge w:val="restart"/>
          </w:tcPr>
          <w:p w14:paraId="351212DD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Treatment Pattern</w:t>
            </w:r>
          </w:p>
        </w:tc>
        <w:tc>
          <w:tcPr>
            <w:tcW w:w="1067" w:type="pct"/>
          </w:tcPr>
          <w:p w14:paraId="116A816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Photo and text presentation</w:t>
            </w:r>
          </w:p>
        </w:tc>
        <w:tc>
          <w:tcPr>
            <w:tcW w:w="254" w:type="pct"/>
          </w:tcPr>
          <w:p w14:paraId="3DF21897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-0.093</w:t>
            </w:r>
          </w:p>
        </w:tc>
        <w:tc>
          <w:tcPr>
            <w:tcW w:w="305" w:type="pct"/>
          </w:tcPr>
          <w:p w14:paraId="0BA6351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0.808</w:t>
            </w:r>
          </w:p>
        </w:tc>
        <w:tc>
          <w:tcPr>
            <w:tcW w:w="559" w:type="pct"/>
          </w:tcPr>
          <w:p w14:paraId="445B0122" w14:textId="3A362729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(-0.842,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0.656)</w:t>
            </w:r>
          </w:p>
        </w:tc>
        <w:tc>
          <w:tcPr>
            <w:tcW w:w="254" w:type="pct"/>
          </w:tcPr>
          <w:p w14:paraId="72474F9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0.218</w:t>
            </w:r>
          </w:p>
        </w:tc>
        <w:tc>
          <w:tcPr>
            <w:tcW w:w="304" w:type="pct"/>
          </w:tcPr>
          <w:p w14:paraId="34C452D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0.154</w:t>
            </w:r>
          </w:p>
        </w:tc>
        <w:tc>
          <w:tcPr>
            <w:tcW w:w="560" w:type="pct"/>
          </w:tcPr>
          <w:p w14:paraId="27C75CBF" w14:textId="0BBD679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(-0.082,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0.517)</w:t>
            </w:r>
          </w:p>
        </w:tc>
        <w:tc>
          <w:tcPr>
            <w:tcW w:w="253" w:type="pct"/>
          </w:tcPr>
          <w:p w14:paraId="263DE39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-1.519</w:t>
            </w:r>
          </w:p>
        </w:tc>
        <w:tc>
          <w:tcPr>
            <w:tcW w:w="255" w:type="pct"/>
          </w:tcPr>
          <w:p w14:paraId="2F507697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0.090</w:t>
            </w:r>
          </w:p>
        </w:tc>
        <w:tc>
          <w:tcPr>
            <w:tcW w:w="478" w:type="pct"/>
          </w:tcPr>
          <w:p w14:paraId="3CE23FD2" w14:textId="5C93ED14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(-3.275,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0.237)</w:t>
            </w:r>
          </w:p>
        </w:tc>
      </w:tr>
      <w:tr w:rsidR="00087388" w:rsidRPr="00F31F58" w14:paraId="6339A3C6" w14:textId="77777777" w:rsidTr="00087388">
        <w:trPr>
          <w:trHeight w:val="214"/>
        </w:trPr>
        <w:tc>
          <w:tcPr>
            <w:tcW w:w="711" w:type="pct"/>
            <w:vMerge/>
          </w:tcPr>
          <w:p w14:paraId="628446E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07A203C3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Audio presentation</w:t>
            </w:r>
          </w:p>
        </w:tc>
        <w:tc>
          <w:tcPr>
            <w:tcW w:w="254" w:type="pct"/>
          </w:tcPr>
          <w:p w14:paraId="6D77078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0.467</w:t>
            </w:r>
          </w:p>
        </w:tc>
        <w:tc>
          <w:tcPr>
            <w:tcW w:w="305" w:type="pct"/>
          </w:tcPr>
          <w:p w14:paraId="0A6804D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0.282</w:t>
            </w:r>
          </w:p>
        </w:tc>
        <w:tc>
          <w:tcPr>
            <w:tcW w:w="559" w:type="pct"/>
          </w:tcPr>
          <w:p w14:paraId="3491DF48" w14:textId="0AA887C2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(-0.383,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1.317)</w:t>
            </w:r>
          </w:p>
        </w:tc>
        <w:tc>
          <w:tcPr>
            <w:tcW w:w="254" w:type="pct"/>
          </w:tcPr>
          <w:p w14:paraId="5B2F8B45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0.219</w:t>
            </w:r>
          </w:p>
        </w:tc>
        <w:tc>
          <w:tcPr>
            <w:tcW w:w="304" w:type="pct"/>
          </w:tcPr>
          <w:p w14:paraId="49FEC62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0.229</w:t>
            </w:r>
          </w:p>
        </w:tc>
        <w:tc>
          <w:tcPr>
            <w:tcW w:w="560" w:type="pct"/>
          </w:tcPr>
          <w:p w14:paraId="2C73CB8F" w14:textId="3024B841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(-0.138,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0.575)</w:t>
            </w:r>
          </w:p>
        </w:tc>
        <w:tc>
          <w:tcPr>
            <w:tcW w:w="253" w:type="pct"/>
          </w:tcPr>
          <w:p w14:paraId="7154F75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-1.571</w:t>
            </w:r>
          </w:p>
        </w:tc>
        <w:tc>
          <w:tcPr>
            <w:tcW w:w="255" w:type="pct"/>
          </w:tcPr>
          <w:p w14:paraId="63A21FB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0.093</w:t>
            </w:r>
          </w:p>
        </w:tc>
        <w:tc>
          <w:tcPr>
            <w:tcW w:w="478" w:type="pct"/>
          </w:tcPr>
          <w:p w14:paraId="5DA6CDFF" w14:textId="31FB08E2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(-3.404,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0.263)</w:t>
            </w:r>
          </w:p>
        </w:tc>
      </w:tr>
      <w:tr w:rsidR="00087388" w:rsidRPr="00F31F58" w14:paraId="292EB77A" w14:textId="77777777" w:rsidTr="00087388">
        <w:trPr>
          <w:trHeight w:val="280"/>
        </w:trPr>
        <w:tc>
          <w:tcPr>
            <w:tcW w:w="711" w:type="pct"/>
            <w:vMerge/>
          </w:tcPr>
          <w:p w14:paraId="354CD19A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067" w:type="pct"/>
          </w:tcPr>
          <w:p w14:paraId="5F11BF4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Video presentation</w:t>
            </w:r>
          </w:p>
        </w:tc>
        <w:tc>
          <w:tcPr>
            <w:tcW w:w="254" w:type="pct"/>
          </w:tcPr>
          <w:p w14:paraId="46E43227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5" w:type="pct"/>
          </w:tcPr>
          <w:p w14:paraId="3B64EBD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59" w:type="pct"/>
          </w:tcPr>
          <w:p w14:paraId="29B78F1D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01FA0B6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14:paraId="7093326C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0" w:type="pct"/>
          </w:tcPr>
          <w:p w14:paraId="5A023D31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</w:tcPr>
          <w:p w14:paraId="22F2573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</w:tcPr>
          <w:p w14:paraId="4607DD33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478" w:type="pct"/>
          </w:tcPr>
          <w:p w14:paraId="36BDC4AB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087388" w:rsidRPr="00F31F58" w14:paraId="704D42C7" w14:textId="77777777" w:rsidTr="00087388">
        <w:trPr>
          <w:trHeight w:val="305"/>
        </w:trPr>
        <w:tc>
          <w:tcPr>
            <w:tcW w:w="711" w:type="pct"/>
          </w:tcPr>
          <w:p w14:paraId="0041979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Financial compensation</w:t>
            </w:r>
          </w:p>
        </w:tc>
        <w:tc>
          <w:tcPr>
            <w:tcW w:w="1067" w:type="pct"/>
          </w:tcPr>
          <w:p w14:paraId="6F62492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289C9B2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0.010</w:t>
            </w:r>
          </w:p>
        </w:tc>
        <w:tc>
          <w:tcPr>
            <w:tcW w:w="305" w:type="pct"/>
          </w:tcPr>
          <w:p w14:paraId="1AF934DC" w14:textId="5BD7CF36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0.011</w:t>
            </w:r>
          </w:p>
        </w:tc>
        <w:tc>
          <w:tcPr>
            <w:tcW w:w="559" w:type="pct"/>
          </w:tcPr>
          <w:p w14:paraId="656DA1E7" w14:textId="6A5AE49A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(0.002,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0.017)</w:t>
            </w:r>
          </w:p>
        </w:tc>
        <w:tc>
          <w:tcPr>
            <w:tcW w:w="254" w:type="pct"/>
          </w:tcPr>
          <w:p w14:paraId="39E90DC9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0.004</w:t>
            </w:r>
          </w:p>
        </w:tc>
        <w:tc>
          <w:tcPr>
            <w:tcW w:w="304" w:type="pct"/>
          </w:tcPr>
          <w:p w14:paraId="3CC29CF4" w14:textId="01352E93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0.017</w:t>
            </w:r>
          </w:p>
        </w:tc>
        <w:tc>
          <w:tcPr>
            <w:tcW w:w="560" w:type="pct"/>
          </w:tcPr>
          <w:p w14:paraId="110C1AAE" w14:textId="053A5723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(0.001,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0.006)</w:t>
            </w:r>
          </w:p>
        </w:tc>
        <w:tc>
          <w:tcPr>
            <w:tcW w:w="253" w:type="pct"/>
          </w:tcPr>
          <w:p w14:paraId="1868371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0.022</w:t>
            </w:r>
          </w:p>
        </w:tc>
        <w:tc>
          <w:tcPr>
            <w:tcW w:w="255" w:type="pct"/>
          </w:tcPr>
          <w:p w14:paraId="71172C53" w14:textId="7847941C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0.025</w:t>
            </w:r>
          </w:p>
        </w:tc>
        <w:tc>
          <w:tcPr>
            <w:tcW w:w="478" w:type="pct"/>
          </w:tcPr>
          <w:p w14:paraId="210C4F5C" w14:textId="0690A02B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(0.003,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0.040)</w:t>
            </w:r>
          </w:p>
        </w:tc>
      </w:tr>
      <w:tr w:rsidR="00087388" w:rsidRPr="00F31F58" w14:paraId="135C1985" w14:textId="77777777" w:rsidTr="00087388">
        <w:trPr>
          <w:trHeight w:val="214"/>
        </w:trPr>
        <w:tc>
          <w:tcPr>
            <w:tcW w:w="711" w:type="pct"/>
            <w:tcBorders>
              <w:bottom w:val="single" w:sz="18" w:space="0" w:color="auto"/>
            </w:tcBorders>
          </w:tcPr>
          <w:p w14:paraId="5F07BBA3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sz w:val="16"/>
                <w:szCs w:val="16"/>
              </w:rPr>
              <w:t>Const</w:t>
            </w:r>
          </w:p>
        </w:tc>
        <w:tc>
          <w:tcPr>
            <w:tcW w:w="1067" w:type="pct"/>
            <w:tcBorders>
              <w:bottom w:val="single" w:sz="18" w:space="0" w:color="auto"/>
            </w:tcBorders>
          </w:tcPr>
          <w:p w14:paraId="46B6330F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–</w:t>
            </w:r>
          </w:p>
        </w:tc>
        <w:tc>
          <w:tcPr>
            <w:tcW w:w="254" w:type="pct"/>
            <w:tcBorders>
              <w:bottom w:val="single" w:sz="18" w:space="0" w:color="auto"/>
            </w:tcBorders>
          </w:tcPr>
          <w:p w14:paraId="56D18DEE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1.009</w:t>
            </w:r>
          </w:p>
        </w:tc>
        <w:tc>
          <w:tcPr>
            <w:tcW w:w="305" w:type="pct"/>
            <w:tcBorders>
              <w:bottom w:val="single" w:sz="18" w:space="0" w:color="auto"/>
            </w:tcBorders>
          </w:tcPr>
          <w:p w14:paraId="403EC83D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0.243</w:t>
            </w:r>
          </w:p>
        </w:tc>
        <w:tc>
          <w:tcPr>
            <w:tcW w:w="559" w:type="pct"/>
            <w:tcBorders>
              <w:bottom w:val="single" w:sz="18" w:space="0" w:color="auto"/>
            </w:tcBorders>
          </w:tcPr>
          <w:p w14:paraId="3A746B5E" w14:textId="2F6254C5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(-0.686,</w:t>
            </w:r>
            <w:r w:rsidR="00087388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2.703)</w:t>
            </w:r>
          </w:p>
        </w:tc>
        <w:tc>
          <w:tcPr>
            <w:tcW w:w="254" w:type="pct"/>
            <w:tcBorders>
              <w:bottom w:val="single" w:sz="18" w:space="0" w:color="auto"/>
            </w:tcBorders>
          </w:tcPr>
          <w:p w14:paraId="1F47D3B6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-0.246</w:t>
            </w:r>
          </w:p>
        </w:tc>
        <w:tc>
          <w:tcPr>
            <w:tcW w:w="304" w:type="pct"/>
            <w:tcBorders>
              <w:bottom w:val="single" w:sz="18" w:space="0" w:color="auto"/>
            </w:tcBorders>
          </w:tcPr>
          <w:p w14:paraId="2191A970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0.485</w:t>
            </w:r>
          </w:p>
        </w:tc>
        <w:tc>
          <w:tcPr>
            <w:tcW w:w="560" w:type="pct"/>
            <w:tcBorders>
              <w:bottom w:val="single" w:sz="18" w:space="0" w:color="auto"/>
            </w:tcBorders>
          </w:tcPr>
          <w:p w14:paraId="5298AB51" w14:textId="30AB212E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(-0.936,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0.445)</w:t>
            </w:r>
          </w:p>
        </w:tc>
        <w:tc>
          <w:tcPr>
            <w:tcW w:w="253" w:type="pct"/>
            <w:tcBorders>
              <w:bottom w:val="single" w:sz="18" w:space="0" w:color="auto"/>
            </w:tcBorders>
          </w:tcPr>
          <w:p w14:paraId="45F11692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3.600</w:t>
            </w:r>
          </w:p>
        </w:tc>
        <w:tc>
          <w:tcPr>
            <w:tcW w:w="255" w:type="pct"/>
            <w:tcBorders>
              <w:bottom w:val="single" w:sz="18" w:space="0" w:color="auto"/>
            </w:tcBorders>
          </w:tcPr>
          <w:p w14:paraId="4CFBB834" w14:textId="77777777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0.100</w:t>
            </w:r>
          </w:p>
        </w:tc>
        <w:tc>
          <w:tcPr>
            <w:tcW w:w="478" w:type="pct"/>
            <w:tcBorders>
              <w:bottom w:val="single" w:sz="18" w:space="0" w:color="auto"/>
            </w:tcBorders>
          </w:tcPr>
          <w:p w14:paraId="6FD68292" w14:textId="755D51D5" w:rsidR="00F31F58" w:rsidRPr="005F5822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6"/>
                <w:szCs w:val="16"/>
              </w:rPr>
            </w:pP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(-0.684,</w:t>
            </w:r>
            <w:r w:rsidR="005F5822"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 xml:space="preserve"> </w:t>
            </w:r>
            <w:r w:rsidRPr="005F5822">
              <w:rPr>
                <w:rFonts w:ascii="Times New Roman" w:eastAsia="SimSun" w:hAnsi="Times New Roman" w:cs="Times New Roman"/>
                <w:bCs/>
                <w:sz w:val="16"/>
                <w:szCs w:val="16"/>
              </w:rPr>
              <w:t>7.884)</w:t>
            </w:r>
          </w:p>
        </w:tc>
      </w:tr>
    </w:tbl>
    <w:p w14:paraId="4EFB415C" w14:textId="180754CB" w:rsidR="00087388" w:rsidRDefault="00087388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6C4CB893" w14:textId="5651CE85" w:rsidR="00087388" w:rsidRDefault="00087388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1B6CAC8B" w14:textId="33241D60" w:rsidR="00087388" w:rsidRDefault="00087388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4C19B54C" w14:textId="77777777" w:rsidR="00DA5D55" w:rsidRDefault="00DA5D55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543177C6" w14:textId="77777777" w:rsidR="00DA5D55" w:rsidRDefault="00DA5D55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0B87AD4A" w14:textId="77777777" w:rsidR="00087388" w:rsidRPr="00F31F58" w:rsidRDefault="00087388" w:rsidP="00F31F58">
      <w:pPr>
        <w:widowControl/>
        <w:spacing w:after="120"/>
        <w:ind w:firstLine="480"/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2A313312" w14:textId="77777777" w:rsidR="00F31F58" w:rsidRPr="00F31F58" w:rsidRDefault="00F31F58" w:rsidP="00F31F58">
      <w:pPr>
        <w:keepNext/>
        <w:widowControl/>
        <w:spacing w:before="240" w:after="60"/>
        <w:ind w:firstLine="482"/>
        <w:jc w:val="center"/>
        <w:outlineLvl w:val="2"/>
        <w:rPr>
          <w:rFonts w:ascii="Times New Roman" w:eastAsia="SimSun" w:hAnsi="Times New Roman" w:cs="Times New Roman"/>
          <w:b/>
          <w:bCs/>
          <w:kern w:val="0"/>
          <w:sz w:val="24"/>
        </w:rPr>
      </w:pP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lastRenderedPageBreak/>
        <w:t>Supplementary Table S4</w:t>
      </w:r>
      <w:r w:rsidRPr="00F31F58">
        <w:rPr>
          <w:rFonts w:ascii="Times New Roman" w:hAnsi="Times New Roman" w:cs="Times New Roman"/>
        </w:rPr>
        <w:t xml:space="preserve"> </w:t>
      </w:r>
      <w:r w:rsidRPr="00F31F58">
        <w:rPr>
          <w:rFonts w:ascii="Times New Roman" w:eastAsia="SimSun" w:hAnsi="Times New Roman" w:cs="Times New Roman"/>
          <w:b/>
          <w:bCs/>
          <w:kern w:val="0"/>
          <w:sz w:val="24"/>
        </w:rPr>
        <w:t xml:space="preserve">Discrete choice test department subgroup results analysis </w:t>
      </w:r>
    </w:p>
    <w:tbl>
      <w:tblPr>
        <w:tblW w:w="5192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708"/>
        <w:gridCol w:w="2332"/>
        <w:gridCol w:w="578"/>
        <w:gridCol w:w="875"/>
        <w:gridCol w:w="1287"/>
        <w:gridCol w:w="559"/>
        <w:gridCol w:w="997"/>
        <w:gridCol w:w="1139"/>
        <w:gridCol w:w="562"/>
        <w:gridCol w:w="849"/>
        <w:gridCol w:w="1142"/>
        <w:gridCol w:w="707"/>
        <w:gridCol w:w="652"/>
        <w:gridCol w:w="1107"/>
      </w:tblGrid>
      <w:tr w:rsidR="003B7EF1" w:rsidRPr="00F31F58" w14:paraId="01AF1305" w14:textId="77777777" w:rsidTr="003B7EF1">
        <w:trPr>
          <w:trHeight w:val="156"/>
        </w:trPr>
        <w:tc>
          <w:tcPr>
            <w:tcW w:w="589" w:type="pct"/>
            <w:vMerge w:val="restart"/>
            <w:tcBorders>
              <w:top w:val="single" w:sz="18" w:space="0" w:color="auto"/>
            </w:tcBorders>
            <w:vAlign w:val="center"/>
          </w:tcPr>
          <w:p w14:paraId="3C80FF26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Characteristic factors</w:t>
            </w:r>
          </w:p>
        </w:tc>
        <w:tc>
          <w:tcPr>
            <w:tcW w:w="804" w:type="pct"/>
            <w:vMerge w:val="restart"/>
            <w:tcBorders>
              <w:top w:val="single" w:sz="18" w:space="0" w:color="auto"/>
            </w:tcBorders>
            <w:vAlign w:val="center"/>
          </w:tcPr>
          <w:p w14:paraId="3BC924D4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Level</w:t>
            </w:r>
          </w:p>
        </w:tc>
        <w:tc>
          <w:tcPr>
            <w:tcW w:w="945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2E96B28E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Internal Medicine (n=96)</w:t>
            </w:r>
          </w:p>
        </w:tc>
        <w:tc>
          <w:tcPr>
            <w:tcW w:w="930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664CCDBF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bCs/>
                <w:sz w:val="13"/>
                <w:szCs w:val="13"/>
              </w:rPr>
              <w:t>Surgery</w:t>
            </w: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 xml:space="preserve"> (n=72)</w:t>
            </w:r>
          </w:p>
        </w:tc>
        <w:tc>
          <w:tcPr>
            <w:tcW w:w="881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2B7E0243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Gynecology (n=8)</w:t>
            </w:r>
          </w:p>
        </w:tc>
        <w:tc>
          <w:tcPr>
            <w:tcW w:w="851" w:type="pct"/>
            <w:gridSpan w:val="3"/>
            <w:tcBorders>
              <w:top w:val="single" w:sz="18" w:space="0" w:color="auto"/>
              <w:bottom w:val="single" w:sz="12" w:space="0" w:color="auto"/>
            </w:tcBorders>
          </w:tcPr>
          <w:p w14:paraId="1C299112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Others (n=32)</w:t>
            </w:r>
          </w:p>
        </w:tc>
      </w:tr>
      <w:tr w:rsidR="003B7EF1" w:rsidRPr="00F31F58" w14:paraId="76C2C6F4" w14:textId="77777777" w:rsidTr="003B7EF1">
        <w:trPr>
          <w:trHeight w:val="156"/>
        </w:trPr>
        <w:tc>
          <w:tcPr>
            <w:tcW w:w="589" w:type="pct"/>
            <w:vMerge/>
            <w:tcBorders>
              <w:bottom w:val="single" w:sz="12" w:space="0" w:color="auto"/>
            </w:tcBorders>
          </w:tcPr>
          <w:p w14:paraId="34795220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804" w:type="pct"/>
            <w:vMerge/>
            <w:tcBorders>
              <w:bottom w:val="single" w:sz="12" w:space="0" w:color="auto"/>
            </w:tcBorders>
          </w:tcPr>
          <w:p w14:paraId="2D506F05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13"/>
                <w:szCs w:val="13"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FD1AF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β</w:t>
            </w:r>
          </w:p>
        </w:tc>
        <w:tc>
          <w:tcPr>
            <w:tcW w:w="30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BE943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P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07C25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95%CI</w:t>
            </w:r>
          </w:p>
        </w:tc>
        <w:tc>
          <w:tcPr>
            <w:tcW w:w="1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F768E4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β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7FB751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P</w:t>
            </w:r>
          </w:p>
        </w:tc>
        <w:tc>
          <w:tcPr>
            <w:tcW w:w="3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852A6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95%CI</w:t>
            </w:r>
          </w:p>
        </w:tc>
        <w:tc>
          <w:tcPr>
            <w:tcW w:w="1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79B4B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β</w:t>
            </w:r>
          </w:p>
        </w:tc>
        <w:tc>
          <w:tcPr>
            <w:tcW w:w="2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D8926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P</w:t>
            </w:r>
          </w:p>
        </w:tc>
        <w:tc>
          <w:tcPr>
            <w:tcW w:w="3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D36F37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95%CI</w:t>
            </w:r>
          </w:p>
        </w:tc>
        <w:tc>
          <w:tcPr>
            <w:tcW w:w="24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5E66D9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β</w:t>
            </w: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C72D1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P</w:t>
            </w:r>
          </w:p>
        </w:tc>
        <w:tc>
          <w:tcPr>
            <w:tcW w:w="3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ED898E" w14:textId="77777777" w:rsidR="00F31F58" w:rsidRPr="00F31F58" w:rsidRDefault="00F31F58" w:rsidP="005F5822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/>
                <w:sz w:val="13"/>
                <w:szCs w:val="13"/>
              </w:rPr>
            </w:pPr>
            <w:r w:rsidRPr="00F31F58">
              <w:rPr>
                <w:rFonts w:ascii="Times New Roman" w:eastAsia="SimSun" w:hAnsi="Times New Roman" w:cs="Times New Roman"/>
                <w:b/>
                <w:sz w:val="13"/>
                <w:szCs w:val="13"/>
              </w:rPr>
              <w:t>95%CI</w:t>
            </w:r>
          </w:p>
        </w:tc>
      </w:tr>
      <w:tr w:rsidR="003B7EF1" w:rsidRPr="00F31F58" w14:paraId="7BEC97AE" w14:textId="77777777" w:rsidTr="003B7EF1">
        <w:trPr>
          <w:trHeight w:val="391"/>
        </w:trPr>
        <w:tc>
          <w:tcPr>
            <w:tcW w:w="589" w:type="pct"/>
            <w:vMerge w:val="restart"/>
            <w:tcBorders>
              <w:top w:val="single" w:sz="12" w:space="0" w:color="auto"/>
            </w:tcBorders>
          </w:tcPr>
          <w:p w14:paraId="29576B9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Length of service</w:t>
            </w:r>
          </w:p>
        </w:tc>
        <w:tc>
          <w:tcPr>
            <w:tcW w:w="804" w:type="pct"/>
            <w:tcBorders>
              <w:top w:val="single" w:sz="12" w:space="0" w:color="auto"/>
            </w:tcBorders>
          </w:tcPr>
          <w:p w14:paraId="19C73788" w14:textId="3EA83B9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Within 1h/day</w:t>
            </w:r>
          </w:p>
        </w:tc>
        <w:tc>
          <w:tcPr>
            <w:tcW w:w="199" w:type="pct"/>
            <w:tcBorders>
              <w:top w:val="single" w:sz="12" w:space="0" w:color="auto"/>
            </w:tcBorders>
          </w:tcPr>
          <w:p w14:paraId="0AAA0E5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0.196</w:t>
            </w:r>
          </w:p>
        </w:tc>
        <w:tc>
          <w:tcPr>
            <w:tcW w:w="302" w:type="pct"/>
            <w:tcBorders>
              <w:top w:val="single" w:sz="12" w:space="0" w:color="auto"/>
            </w:tcBorders>
          </w:tcPr>
          <w:p w14:paraId="38F3C57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0.366</w:t>
            </w:r>
          </w:p>
        </w:tc>
        <w:tc>
          <w:tcPr>
            <w:tcW w:w="444" w:type="pct"/>
            <w:tcBorders>
              <w:top w:val="single" w:sz="12" w:space="0" w:color="auto"/>
            </w:tcBorders>
          </w:tcPr>
          <w:p w14:paraId="51EB86C1" w14:textId="2B6AE38C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(-0.229,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0.621)</w:t>
            </w:r>
          </w:p>
        </w:tc>
        <w:tc>
          <w:tcPr>
            <w:tcW w:w="193" w:type="pct"/>
            <w:tcBorders>
              <w:top w:val="single" w:sz="12" w:space="0" w:color="auto"/>
            </w:tcBorders>
          </w:tcPr>
          <w:p w14:paraId="539D898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0.988</w:t>
            </w:r>
          </w:p>
        </w:tc>
        <w:tc>
          <w:tcPr>
            <w:tcW w:w="344" w:type="pct"/>
            <w:tcBorders>
              <w:top w:val="single" w:sz="12" w:space="0" w:color="auto"/>
            </w:tcBorders>
          </w:tcPr>
          <w:p w14:paraId="5DB20411" w14:textId="04D9A4EF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0.001</w:t>
            </w:r>
          </w:p>
        </w:tc>
        <w:tc>
          <w:tcPr>
            <w:tcW w:w="393" w:type="pct"/>
            <w:tcBorders>
              <w:top w:val="single" w:sz="12" w:space="0" w:color="auto"/>
            </w:tcBorders>
          </w:tcPr>
          <w:p w14:paraId="1152DBF7" w14:textId="26A18280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(0.461,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1.516)</w:t>
            </w:r>
          </w:p>
        </w:tc>
        <w:tc>
          <w:tcPr>
            <w:tcW w:w="194" w:type="pct"/>
            <w:tcBorders>
              <w:top w:val="single" w:sz="12" w:space="0" w:color="auto"/>
            </w:tcBorders>
          </w:tcPr>
          <w:p w14:paraId="32CD59C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0.010</w:t>
            </w:r>
          </w:p>
        </w:tc>
        <w:tc>
          <w:tcPr>
            <w:tcW w:w="293" w:type="pct"/>
            <w:tcBorders>
              <w:top w:val="single" w:sz="12" w:space="0" w:color="auto"/>
            </w:tcBorders>
          </w:tcPr>
          <w:p w14:paraId="0AF96F2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0.990</w:t>
            </w:r>
          </w:p>
        </w:tc>
        <w:tc>
          <w:tcPr>
            <w:tcW w:w="393" w:type="pct"/>
            <w:tcBorders>
              <w:top w:val="single" w:sz="12" w:space="0" w:color="auto"/>
            </w:tcBorders>
          </w:tcPr>
          <w:p w14:paraId="6985C78E" w14:textId="56185F95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(-1.577,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1.597)</w:t>
            </w:r>
          </w:p>
        </w:tc>
        <w:tc>
          <w:tcPr>
            <w:tcW w:w="244" w:type="pct"/>
            <w:tcBorders>
              <w:top w:val="single" w:sz="12" w:space="0" w:color="auto"/>
            </w:tcBorders>
          </w:tcPr>
          <w:p w14:paraId="4C45864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1.000</w:t>
            </w:r>
          </w:p>
        </w:tc>
        <w:tc>
          <w:tcPr>
            <w:tcW w:w="225" w:type="pct"/>
            <w:tcBorders>
              <w:top w:val="single" w:sz="12" w:space="0" w:color="auto"/>
            </w:tcBorders>
          </w:tcPr>
          <w:p w14:paraId="223D16A7" w14:textId="3E329731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0.011</w:t>
            </w:r>
          </w:p>
        </w:tc>
        <w:tc>
          <w:tcPr>
            <w:tcW w:w="382" w:type="pct"/>
            <w:tcBorders>
              <w:top w:val="single" w:sz="12" w:space="0" w:color="auto"/>
            </w:tcBorders>
          </w:tcPr>
          <w:p w14:paraId="1C9ADBBD" w14:textId="5D76E8CF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(0.227,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1.773)</w:t>
            </w:r>
          </w:p>
        </w:tc>
      </w:tr>
      <w:tr w:rsidR="003B7EF1" w:rsidRPr="00F31F58" w14:paraId="37975CCE" w14:textId="77777777" w:rsidTr="003B7EF1">
        <w:trPr>
          <w:trHeight w:val="261"/>
        </w:trPr>
        <w:tc>
          <w:tcPr>
            <w:tcW w:w="589" w:type="pct"/>
            <w:vMerge/>
          </w:tcPr>
          <w:p w14:paraId="3E83ECF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66278CA3" w14:textId="5702ED24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1-2h/day</w:t>
            </w:r>
          </w:p>
        </w:tc>
        <w:tc>
          <w:tcPr>
            <w:tcW w:w="199" w:type="pct"/>
          </w:tcPr>
          <w:p w14:paraId="164B242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-0.157</w:t>
            </w:r>
          </w:p>
        </w:tc>
        <w:tc>
          <w:tcPr>
            <w:tcW w:w="302" w:type="pct"/>
          </w:tcPr>
          <w:p w14:paraId="5BB7BFD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0.434</w:t>
            </w:r>
          </w:p>
        </w:tc>
        <w:tc>
          <w:tcPr>
            <w:tcW w:w="444" w:type="pct"/>
          </w:tcPr>
          <w:p w14:paraId="370A8DEA" w14:textId="1BEA5F63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(-0.548,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0.235)</w:t>
            </w:r>
          </w:p>
        </w:tc>
        <w:tc>
          <w:tcPr>
            <w:tcW w:w="193" w:type="pct"/>
          </w:tcPr>
          <w:p w14:paraId="2AF32DA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1.085</w:t>
            </w:r>
          </w:p>
        </w:tc>
        <w:tc>
          <w:tcPr>
            <w:tcW w:w="344" w:type="pct"/>
          </w:tcPr>
          <w:p w14:paraId="4E2B9C90" w14:textId="2822CA58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0.001</w:t>
            </w:r>
          </w:p>
        </w:tc>
        <w:tc>
          <w:tcPr>
            <w:tcW w:w="393" w:type="pct"/>
          </w:tcPr>
          <w:p w14:paraId="7A2216ED" w14:textId="03672275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(0.560,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1.610)</w:t>
            </w:r>
          </w:p>
        </w:tc>
        <w:tc>
          <w:tcPr>
            <w:tcW w:w="194" w:type="pct"/>
          </w:tcPr>
          <w:p w14:paraId="08D6816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1.125</w:t>
            </w:r>
          </w:p>
        </w:tc>
        <w:tc>
          <w:tcPr>
            <w:tcW w:w="293" w:type="pct"/>
          </w:tcPr>
          <w:p w14:paraId="282F174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0.152</w:t>
            </w:r>
          </w:p>
        </w:tc>
        <w:tc>
          <w:tcPr>
            <w:tcW w:w="393" w:type="pct"/>
          </w:tcPr>
          <w:p w14:paraId="6053968F" w14:textId="24E6F4C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(-0.414,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2.665)</w:t>
            </w:r>
          </w:p>
        </w:tc>
        <w:tc>
          <w:tcPr>
            <w:tcW w:w="244" w:type="pct"/>
          </w:tcPr>
          <w:p w14:paraId="01C3E25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1.120</w:t>
            </w:r>
          </w:p>
        </w:tc>
        <w:tc>
          <w:tcPr>
            <w:tcW w:w="225" w:type="pct"/>
          </w:tcPr>
          <w:p w14:paraId="52CED6C8" w14:textId="2A2DE839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0.003</w:t>
            </w:r>
          </w:p>
        </w:tc>
        <w:tc>
          <w:tcPr>
            <w:tcW w:w="382" w:type="pct"/>
          </w:tcPr>
          <w:p w14:paraId="641292D2" w14:textId="05886AD4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(0.382,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1.857)</w:t>
            </w:r>
          </w:p>
        </w:tc>
      </w:tr>
      <w:tr w:rsidR="003B7EF1" w:rsidRPr="00F31F58" w14:paraId="4D79C168" w14:textId="77777777" w:rsidTr="003B7EF1">
        <w:trPr>
          <w:trHeight w:val="229"/>
        </w:trPr>
        <w:tc>
          <w:tcPr>
            <w:tcW w:w="589" w:type="pct"/>
            <w:vMerge/>
          </w:tcPr>
          <w:p w14:paraId="44D00E7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7CC8F8CC" w14:textId="26505D64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More than 2h/day</w:t>
            </w:r>
          </w:p>
        </w:tc>
        <w:tc>
          <w:tcPr>
            <w:tcW w:w="199" w:type="pct"/>
          </w:tcPr>
          <w:p w14:paraId="44FDA21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02" w:type="pct"/>
          </w:tcPr>
          <w:p w14:paraId="513F5F09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444" w:type="pct"/>
          </w:tcPr>
          <w:p w14:paraId="072DB59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3" w:type="pct"/>
          </w:tcPr>
          <w:p w14:paraId="7F9C02B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44" w:type="pct"/>
          </w:tcPr>
          <w:p w14:paraId="1F224FA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025578E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4" w:type="pct"/>
          </w:tcPr>
          <w:p w14:paraId="240B1BB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93" w:type="pct"/>
          </w:tcPr>
          <w:p w14:paraId="59331C5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18D4074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44" w:type="pct"/>
          </w:tcPr>
          <w:p w14:paraId="19292E4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25" w:type="pct"/>
          </w:tcPr>
          <w:p w14:paraId="5BE125B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82" w:type="pct"/>
          </w:tcPr>
          <w:p w14:paraId="676FF79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</w:tr>
      <w:tr w:rsidR="003B7EF1" w:rsidRPr="00F31F58" w14:paraId="02D95876" w14:textId="77777777" w:rsidTr="003B7EF1">
        <w:trPr>
          <w:trHeight w:val="108"/>
        </w:trPr>
        <w:tc>
          <w:tcPr>
            <w:tcW w:w="589" w:type="pct"/>
            <w:vMerge w:val="restart"/>
          </w:tcPr>
          <w:p w14:paraId="52FD880C" w14:textId="211BED4C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 xml:space="preserve">Time limit for </w:t>
            </w:r>
            <w:r w:rsidR="003B7EF1">
              <w:rPr>
                <w:rFonts w:ascii="Times New Roman" w:eastAsia="SimSun" w:hAnsi="Times New Roman" w:cs="Times New Roman" w:hint="eastAsia"/>
                <w:sz w:val="13"/>
                <w:szCs w:val="13"/>
              </w:rPr>
              <w:t>r</w:t>
            </w: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esponse</w:t>
            </w:r>
          </w:p>
        </w:tc>
        <w:tc>
          <w:tcPr>
            <w:tcW w:w="804" w:type="pct"/>
          </w:tcPr>
          <w:p w14:paraId="6359295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Have a time limit</w:t>
            </w:r>
          </w:p>
        </w:tc>
        <w:tc>
          <w:tcPr>
            <w:tcW w:w="199" w:type="pct"/>
          </w:tcPr>
          <w:p w14:paraId="6E931D6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0.163</w:t>
            </w:r>
          </w:p>
        </w:tc>
        <w:tc>
          <w:tcPr>
            <w:tcW w:w="302" w:type="pct"/>
          </w:tcPr>
          <w:p w14:paraId="1CDB165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0.518</w:t>
            </w:r>
          </w:p>
        </w:tc>
        <w:tc>
          <w:tcPr>
            <w:tcW w:w="444" w:type="pct"/>
          </w:tcPr>
          <w:p w14:paraId="1812D6C9" w14:textId="6330E7F5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(-0.332,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0.659)</w:t>
            </w:r>
          </w:p>
        </w:tc>
        <w:tc>
          <w:tcPr>
            <w:tcW w:w="193" w:type="pct"/>
          </w:tcPr>
          <w:p w14:paraId="25C6943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0.027</w:t>
            </w:r>
          </w:p>
        </w:tc>
        <w:tc>
          <w:tcPr>
            <w:tcW w:w="344" w:type="pct"/>
          </w:tcPr>
          <w:p w14:paraId="4E31E35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0.938</w:t>
            </w:r>
          </w:p>
        </w:tc>
        <w:tc>
          <w:tcPr>
            <w:tcW w:w="393" w:type="pct"/>
          </w:tcPr>
          <w:p w14:paraId="6AEB721F" w14:textId="4A56EA4B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(-0.641,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0.694)</w:t>
            </w:r>
          </w:p>
        </w:tc>
        <w:tc>
          <w:tcPr>
            <w:tcW w:w="194" w:type="pct"/>
          </w:tcPr>
          <w:p w14:paraId="6585F03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-1.705</w:t>
            </w:r>
          </w:p>
        </w:tc>
        <w:tc>
          <w:tcPr>
            <w:tcW w:w="293" w:type="pct"/>
          </w:tcPr>
          <w:p w14:paraId="5E5D6FF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0.109</w:t>
            </w:r>
          </w:p>
        </w:tc>
        <w:tc>
          <w:tcPr>
            <w:tcW w:w="393" w:type="pct"/>
          </w:tcPr>
          <w:p w14:paraId="5E33B027" w14:textId="217FF3EA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(-3.792,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0.382)</w:t>
            </w:r>
          </w:p>
        </w:tc>
        <w:tc>
          <w:tcPr>
            <w:tcW w:w="244" w:type="pct"/>
          </w:tcPr>
          <w:p w14:paraId="7FF99F6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-1.345</w:t>
            </w:r>
          </w:p>
        </w:tc>
        <w:tc>
          <w:tcPr>
            <w:tcW w:w="225" w:type="pct"/>
          </w:tcPr>
          <w:p w14:paraId="26645CED" w14:textId="51EE6306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0.005</w:t>
            </w:r>
          </w:p>
        </w:tc>
        <w:tc>
          <w:tcPr>
            <w:tcW w:w="382" w:type="pct"/>
          </w:tcPr>
          <w:p w14:paraId="08D8DE6B" w14:textId="42F2AAE4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(-2.274,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.416)</w:t>
            </w:r>
          </w:p>
        </w:tc>
      </w:tr>
      <w:tr w:rsidR="003B7EF1" w:rsidRPr="00F31F58" w14:paraId="5AC7B5D7" w14:textId="77777777" w:rsidTr="003B7EF1">
        <w:trPr>
          <w:trHeight w:val="310"/>
        </w:trPr>
        <w:tc>
          <w:tcPr>
            <w:tcW w:w="589" w:type="pct"/>
            <w:vMerge/>
          </w:tcPr>
          <w:p w14:paraId="6723531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5136E03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No time limit</w:t>
            </w:r>
          </w:p>
        </w:tc>
        <w:tc>
          <w:tcPr>
            <w:tcW w:w="199" w:type="pct"/>
          </w:tcPr>
          <w:p w14:paraId="41436B94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02" w:type="pct"/>
          </w:tcPr>
          <w:p w14:paraId="5282D3F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444" w:type="pct"/>
          </w:tcPr>
          <w:p w14:paraId="0009DA3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3" w:type="pct"/>
          </w:tcPr>
          <w:p w14:paraId="15040CC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44" w:type="pct"/>
          </w:tcPr>
          <w:p w14:paraId="576BD224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5E698304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4" w:type="pct"/>
          </w:tcPr>
          <w:p w14:paraId="10D4133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93" w:type="pct"/>
          </w:tcPr>
          <w:p w14:paraId="32F1C18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7F9A39B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44" w:type="pct"/>
          </w:tcPr>
          <w:p w14:paraId="5AA64F3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25" w:type="pct"/>
          </w:tcPr>
          <w:p w14:paraId="3938FFE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82" w:type="pct"/>
          </w:tcPr>
          <w:p w14:paraId="5ABE8A2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</w:tr>
      <w:tr w:rsidR="003B7EF1" w:rsidRPr="00F31F58" w14:paraId="1D0BD0F1" w14:textId="77777777" w:rsidTr="003B7EF1">
        <w:trPr>
          <w:trHeight w:val="52"/>
        </w:trPr>
        <w:tc>
          <w:tcPr>
            <w:tcW w:w="589" w:type="pct"/>
            <w:vMerge w:val="restart"/>
          </w:tcPr>
          <w:p w14:paraId="3A97DC9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Information security</w:t>
            </w:r>
          </w:p>
        </w:tc>
        <w:tc>
          <w:tcPr>
            <w:tcW w:w="804" w:type="pct"/>
          </w:tcPr>
          <w:p w14:paraId="6EF72EE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Confidentiality of treatment information</w:t>
            </w:r>
          </w:p>
        </w:tc>
        <w:tc>
          <w:tcPr>
            <w:tcW w:w="199" w:type="pct"/>
          </w:tcPr>
          <w:p w14:paraId="1BCF32C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0.721</w:t>
            </w:r>
          </w:p>
        </w:tc>
        <w:tc>
          <w:tcPr>
            <w:tcW w:w="302" w:type="pct"/>
          </w:tcPr>
          <w:p w14:paraId="76DBD4A1" w14:textId="08CCC0C6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0.001</w:t>
            </w:r>
          </w:p>
        </w:tc>
        <w:tc>
          <w:tcPr>
            <w:tcW w:w="444" w:type="pct"/>
          </w:tcPr>
          <w:p w14:paraId="456481E8" w14:textId="2D6A948A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(0.366,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1.076)</w:t>
            </w:r>
          </w:p>
        </w:tc>
        <w:tc>
          <w:tcPr>
            <w:tcW w:w="193" w:type="pct"/>
          </w:tcPr>
          <w:p w14:paraId="3BD875F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0.864</w:t>
            </w:r>
          </w:p>
        </w:tc>
        <w:tc>
          <w:tcPr>
            <w:tcW w:w="344" w:type="pct"/>
          </w:tcPr>
          <w:p w14:paraId="7A31CEDB" w14:textId="4DAABBCA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0.001</w:t>
            </w:r>
          </w:p>
        </w:tc>
        <w:tc>
          <w:tcPr>
            <w:tcW w:w="393" w:type="pct"/>
          </w:tcPr>
          <w:p w14:paraId="63D990C2" w14:textId="2E31C15E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(0.421,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1.306)</w:t>
            </w:r>
          </w:p>
        </w:tc>
        <w:tc>
          <w:tcPr>
            <w:tcW w:w="194" w:type="pct"/>
          </w:tcPr>
          <w:p w14:paraId="2C933D3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0.736</w:t>
            </w:r>
          </w:p>
        </w:tc>
        <w:tc>
          <w:tcPr>
            <w:tcW w:w="293" w:type="pct"/>
          </w:tcPr>
          <w:p w14:paraId="27A03F8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0.252</w:t>
            </w:r>
          </w:p>
        </w:tc>
        <w:tc>
          <w:tcPr>
            <w:tcW w:w="393" w:type="pct"/>
          </w:tcPr>
          <w:p w14:paraId="6683739D" w14:textId="50D61AC2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(-0.523,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1.996)</w:t>
            </w:r>
          </w:p>
        </w:tc>
        <w:tc>
          <w:tcPr>
            <w:tcW w:w="244" w:type="pct"/>
          </w:tcPr>
          <w:p w14:paraId="5BF73C4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0.465</w:t>
            </w:r>
          </w:p>
        </w:tc>
        <w:tc>
          <w:tcPr>
            <w:tcW w:w="225" w:type="pct"/>
          </w:tcPr>
          <w:p w14:paraId="36CF6AD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0.148</w:t>
            </w:r>
          </w:p>
        </w:tc>
        <w:tc>
          <w:tcPr>
            <w:tcW w:w="382" w:type="pct"/>
          </w:tcPr>
          <w:p w14:paraId="17DD3A21" w14:textId="0FB8F67C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(-0.165,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1.094)</w:t>
            </w:r>
          </w:p>
        </w:tc>
      </w:tr>
      <w:tr w:rsidR="003B7EF1" w:rsidRPr="00F31F58" w14:paraId="152BDF82" w14:textId="77777777" w:rsidTr="003B7EF1">
        <w:trPr>
          <w:trHeight w:val="45"/>
        </w:trPr>
        <w:tc>
          <w:tcPr>
            <w:tcW w:w="589" w:type="pct"/>
            <w:vMerge/>
          </w:tcPr>
          <w:p w14:paraId="695B75E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74C8172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Disclosure of treatment information</w:t>
            </w:r>
          </w:p>
        </w:tc>
        <w:tc>
          <w:tcPr>
            <w:tcW w:w="199" w:type="pct"/>
          </w:tcPr>
          <w:p w14:paraId="3B2C4DD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02" w:type="pct"/>
          </w:tcPr>
          <w:p w14:paraId="2DB4014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444" w:type="pct"/>
          </w:tcPr>
          <w:p w14:paraId="6DA30E5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3" w:type="pct"/>
          </w:tcPr>
          <w:p w14:paraId="236AD76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44" w:type="pct"/>
          </w:tcPr>
          <w:p w14:paraId="54D59D19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21F8A16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4" w:type="pct"/>
          </w:tcPr>
          <w:p w14:paraId="5A548D4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93" w:type="pct"/>
          </w:tcPr>
          <w:p w14:paraId="78BE05E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2CF693C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44" w:type="pct"/>
          </w:tcPr>
          <w:p w14:paraId="0A9090D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25" w:type="pct"/>
          </w:tcPr>
          <w:p w14:paraId="6712380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82" w:type="pct"/>
          </w:tcPr>
          <w:p w14:paraId="40FBC11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</w:tr>
      <w:tr w:rsidR="003B7EF1" w:rsidRPr="00F31F58" w14:paraId="41303A4F" w14:textId="77777777" w:rsidTr="003B7EF1">
        <w:trPr>
          <w:trHeight w:val="250"/>
        </w:trPr>
        <w:tc>
          <w:tcPr>
            <w:tcW w:w="589" w:type="pct"/>
            <w:vMerge w:val="restart"/>
          </w:tcPr>
          <w:p w14:paraId="4F2A48A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Subjects of treatment</w:t>
            </w:r>
          </w:p>
        </w:tc>
        <w:tc>
          <w:tcPr>
            <w:tcW w:w="804" w:type="pct"/>
          </w:tcPr>
          <w:p w14:paraId="2431307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General population</w:t>
            </w:r>
          </w:p>
        </w:tc>
        <w:tc>
          <w:tcPr>
            <w:tcW w:w="199" w:type="pct"/>
          </w:tcPr>
          <w:p w14:paraId="0E1E09C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0.596</w:t>
            </w:r>
          </w:p>
        </w:tc>
        <w:tc>
          <w:tcPr>
            <w:tcW w:w="302" w:type="pct"/>
          </w:tcPr>
          <w:p w14:paraId="3168B22A" w14:textId="1725E773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0.001</w:t>
            </w:r>
          </w:p>
        </w:tc>
        <w:tc>
          <w:tcPr>
            <w:tcW w:w="444" w:type="pct"/>
          </w:tcPr>
          <w:p w14:paraId="2A802205" w14:textId="2FA51772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(0.254,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0.939)</w:t>
            </w:r>
          </w:p>
        </w:tc>
        <w:tc>
          <w:tcPr>
            <w:tcW w:w="193" w:type="pct"/>
          </w:tcPr>
          <w:p w14:paraId="10A5D21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0.770</w:t>
            </w:r>
          </w:p>
        </w:tc>
        <w:tc>
          <w:tcPr>
            <w:tcW w:w="344" w:type="pct"/>
          </w:tcPr>
          <w:p w14:paraId="44797FA4" w14:textId="7DE0606A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＜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0.001</w:t>
            </w:r>
          </w:p>
        </w:tc>
        <w:tc>
          <w:tcPr>
            <w:tcW w:w="393" w:type="pct"/>
          </w:tcPr>
          <w:p w14:paraId="042294C4" w14:textId="7BF62D38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(0.356,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1.184)</w:t>
            </w:r>
          </w:p>
        </w:tc>
        <w:tc>
          <w:tcPr>
            <w:tcW w:w="194" w:type="pct"/>
          </w:tcPr>
          <w:p w14:paraId="3DB1E30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-0.008</w:t>
            </w:r>
          </w:p>
        </w:tc>
        <w:tc>
          <w:tcPr>
            <w:tcW w:w="293" w:type="pct"/>
          </w:tcPr>
          <w:p w14:paraId="6C5FED8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0.989</w:t>
            </w:r>
          </w:p>
        </w:tc>
        <w:tc>
          <w:tcPr>
            <w:tcW w:w="393" w:type="pct"/>
          </w:tcPr>
          <w:p w14:paraId="33F80E9B" w14:textId="185151F2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(-1.193,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1.176)</w:t>
            </w:r>
          </w:p>
        </w:tc>
        <w:tc>
          <w:tcPr>
            <w:tcW w:w="244" w:type="pct"/>
          </w:tcPr>
          <w:p w14:paraId="4E55246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-0.003</w:t>
            </w:r>
          </w:p>
        </w:tc>
        <w:tc>
          <w:tcPr>
            <w:tcW w:w="225" w:type="pct"/>
          </w:tcPr>
          <w:p w14:paraId="33616F7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0.993</w:t>
            </w:r>
          </w:p>
        </w:tc>
        <w:tc>
          <w:tcPr>
            <w:tcW w:w="382" w:type="pct"/>
          </w:tcPr>
          <w:p w14:paraId="6E229EBA" w14:textId="0C4F99F9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(-0.592,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0.587)</w:t>
            </w:r>
          </w:p>
        </w:tc>
      </w:tr>
      <w:tr w:rsidR="003B7EF1" w:rsidRPr="00F31F58" w14:paraId="55BA8A72" w14:textId="77777777" w:rsidTr="003B7EF1">
        <w:trPr>
          <w:trHeight w:val="230"/>
        </w:trPr>
        <w:tc>
          <w:tcPr>
            <w:tcW w:w="589" w:type="pct"/>
            <w:vMerge/>
          </w:tcPr>
          <w:p w14:paraId="7239C289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2CE8F9C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Priority groups</w:t>
            </w:r>
          </w:p>
        </w:tc>
        <w:tc>
          <w:tcPr>
            <w:tcW w:w="199" w:type="pct"/>
          </w:tcPr>
          <w:p w14:paraId="00C42D6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02" w:type="pct"/>
          </w:tcPr>
          <w:p w14:paraId="010D980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444" w:type="pct"/>
          </w:tcPr>
          <w:p w14:paraId="018E7B2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3" w:type="pct"/>
          </w:tcPr>
          <w:p w14:paraId="521712A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44" w:type="pct"/>
          </w:tcPr>
          <w:p w14:paraId="5A33FB9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174894F9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4" w:type="pct"/>
          </w:tcPr>
          <w:p w14:paraId="5687CD4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93" w:type="pct"/>
          </w:tcPr>
          <w:p w14:paraId="32DA045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70E458C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44" w:type="pct"/>
          </w:tcPr>
          <w:p w14:paraId="032E19A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25" w:type="pct"/>
          </w:tcPr>
          <w:p w14:paraId="1A9B6D1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82" w:type="pct"/>
          </w:tcPr>
          <w:p w14:paraId="57B4FF7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</w:tr>
      <w:tr w:rsidR="003B7EF1" w:rsidRPr="00F31F58" w14:paraId="58F86560" w14:textId="77777777" w:rsidTr="003B7EF1">
        <w:trPr>
          <w:trHeight w:val="310"/>
        </w:trPr>
        <w:tc>
          <w:tcPr>
            <w:tcW w:w="589" w:type="pct"/>
            <w:vMerge w:val="restart"/>
          </w:tcPr>
          <w:p w14:paraId="705E130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Treatment Pattern</w:t>
            </w:r>
          </w:p>
        </w:tc>
        <w:tc>
          <w:tcPr>
            <w:tcW w:w="804" w:type="pct"/>
          </w:tcPr>
          <w:p w14:paraId="640DB92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Photo and text presentation</w:t>
            </w:r>
          </w:p>
        </w:tc>
        <w:tc>
          <w:tcPr>
            <w:tcW w:w="199" w:type="pct"/>
          </w:tcPr>
          <w:p w14:paraId="7D86036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0.599</w:t>
            </w:r>
          </w:p>
        </w:tc>
        <w:tc>
          <w:tcPr>
            <w:tcW w:w="302" w:type="pct"/>
          </w:tcPr>
          <w:p w14:paraId="193E9E7B" w14:textId="320C173D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0.003</w:t>
            </w:r>
          </w:p>
        </w:tc>
        <w:tc>
          <w:tcPr>
            <w:tcW w:w="444" w:type="pct"/>
          </w:tcPr>
          <w:p w14:paraId="04805016" w14:textId="5AAB6A0B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(0.211,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0.987)</w:t>
            </w:r>
          </w:p>
        </w:tc>
        <w:tc>
          <w:tcPr>
            <w:tcW w:w="193" w:type="pct"/>
          </w:tcPr>
          <w:p w14:paraId="498D0DD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-0.487</w:t>
            </w:r>
          </w:p>
        </w:tc>
        <w:tc>
          <w:tcPr>
            <w:tcW w:w="344" w:type="pct"/>
          </w:tcPr>
          <w:p w14:paraId="4358031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0.058</w:t>
            </w:r>
          </w:p>
        </w:tc>
        <w:tc>
          <w:tcPr>
            <w:tcW w:w="393" w:type="pct"/>
          </w:tcPr>
          <w:p w14:paraId="115D647C" w14:textId="35A0FC2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(-0.991,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0.017)</w:t>
            </w:r>
          </w:p>
        </w:tc>
        <w:tc>
          <w:tcPr>
            <w:tcW w:w="194" w:type="pct"/>
          </w:tcPr>
          <w:p w14:paraId="46E4B58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-0.276</w:t>
            </w:r>
          </w:p>
        </w:tc>
        <w:tc>
          <w:tcPr>
            <w:tcW w:w="293" w:type="pct"/>
          </w:tcPr>
          <w:p w14:paraId="4F15A72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0.714</w:t>
            </w:r>
          </w:p>
        </w:tc>
        <w:tc>
          <w:tcPr>
            <w:tcW w:w="393" w:type="pct"/>
          </w:tcPr>
          <w:p w14:paraId="6AEF9DF0" w14:textId="476C697D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(-1.758,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1.205)</w:t>
            </w:r>
          </w:p>
        </w:tc>
        <w:tc>
          <w:tcPr>
            <w:tcW w:w="244" w:type="pct"/>
          </w:tcPr>
          <w:p w14:paraId="058AFF5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0.358</w:t>
            </w:r>
          </w:p>
        </w:tc>
        <w:tc>
          <w:tcPr>
            <w:tcW w:w="225" w:type="pct"/>
          </w:tcPr>
          <w:p w14:paraId="40728FE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0.342</w:t>
            </w:r>
          </w:p>
        </w:tc>
        <w:tc>
          <w:tcPr>
            <w:tcW w:w="382" w:type="pct"/>
          </w:tcPr>
          <w:p w14:paraId="4CB8649B" w14:textId="7EAF1594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(-0.379,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1.095)</w:t>
            </w:r>
          </w:p>
        </w:tc>
      </w:tr>
      <w:tr w:rsidR="003B7EF1" w:rsidRPr="00F31F58" w14:paraId="1C55B77B" w14:textId="77777777" w:rsidTr="003B7EF1">
        <w:trPr>
          <w:trHeight w:val="277"/>
        </w:trPr>
        <w:tc>
          <w:tcPr>
            <w:tcW w:w="589" w:type="pct"/>
            <w:vMerge/>
          </w:tcPr>
          <w:p w14:paraId="4C55F04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17EF12C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Audio presentation</w:t>
            </w:r>
          </w:p>
        </w:tc>
        <w:tc>
          <w:tcPr>
            <w:tcW w:w="199" w:type="pct"/>
          </w:tcPr>
          <w:p w14:paraId="49AF5CD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0.710</w:t>
            </w:r>
          </w:p>
        </w:tc>
        <w:tc>
          <w:tcPr>
            <w:tcW w:w="302" w:type="pct"/>
          </w:tcPr>
          <w:p w14:paraId="67897F11" w14:textId="14E4588D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0.003</w:t>
            </w:r>
          </w:p>
        </w:tc>
        <w:tc>
          <w:tcPr>
            <w:tcW w:w="444" w:type="pct"/>
          </w:tcPr>
          <w:p w14:paraId="4A724E3E" w14:textId="6A00C1F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(0.211,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0.987)</w:t>
            </w:r>
          </w:p>
        </w:tc>
        <w:tc>
          <w:tcPr>
            <w:tcW w:w="193" w:type="pct"/>
          </w:tcPr>
          <w:p w14:paraId="1E30745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-0.421</w:t>
            </w:r>
          </w:p>
        </w:tc>
        <w:tc>
          <w:tcPr>
            <w:tcW w:w="344" w:type="pct"/>
          </w:tcPr>
          <w:p w14:paraId="43ED1DC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0.161</w:t>
            </w:r>
          </w:p>
        </w:tc>
        <w:tc>
          <w:tcPr>
            <w:tcW w:w="393" w:type="pct"/>
          </w:tcPr>
          <w:p w14:paraId="7B863731" w14:textId="442F1260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(-1.009,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0.167)</w:t>
            </w:r>
          </w:p>
        </w:tc>
        <w:tc>
          <w:tcPr>
            <w:tcW w:w="194" w:type="pct"/>
          </w:tcPr>
          <w:p w14:paraId="6700521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-0.835</w:t>
            </w:r>
          </w:p>
        </w:tc>
        <w:tc>
          <w:tcPr>
            <w:tcW w:w="293" w:type="pct"/>
          </w:tcPr>
          <w:p w14:paraId="125AA0A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0.353</w:t>
            </w:r>
          </w:p>
        </w:tc>
        <w:tc>
          <w:tcPr>
            <w:tcW w:w="393" w:type="pct"/>
          </w:tcPr>
          <w:p w14:paraId="568D4A13" w14:textId="59C4BF1F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(-2.596,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0.927)</w:t>
            </w:r>
          </w:p>
        </w:tc>
        <w:tc>
          <w:tcPr>
            <w:tcW w:w="244" w:type="pct"/>
          </w:tcPr>
          <w:p w14:paraId="055FB14B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0.380</w:t>
            </w:r>
          </w:p>
        </w:tc>
        <w:tc>
          <w:tcPr>
            <w:tcW w:w="225" w:type="pct"/>
          </w:tcPr>
          <w:p w14:paraId="43213D6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0.373</w:t>
            </w:r>
          </w:p>
        </w:tc>
        <w:tc>
          <w:tcPr>
            <w:tcW w:w="382" w:type="pct"/>
          </w:tcPr>
          <w:p w14:paraId="066CF092" w14:textId="1415D80D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(-0.456,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1.215)</w:t>
            </w:r>
          </w:p>
        </w:tc>
      </w:tr>
      <w:tr w:rsidR="003B7EF1" w:rsidRPr="00F31F58" w14:paraId="7BE1AF86" w14:textId="77777777" w:rsidTr="003B7EF1">
        <w:trPr>
          <w:trHeight w:val="274"/>
        </w:trPr>
        <w:tc>
          <w:tcPr>
            <w:tcW w:w="589" w:type="pct"/>
            <w:vMerge/>
          </w:tcPr>
          <w:p w14:paraId="1F6CA42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</w:p>
        </w:tc>
        <w:tc>
          <w:tcPr>
            <w:tcW w:w="804" w:type="pct"/>
          </w:tcPr>
          <w:p w14:paraId="25E1538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Video presentation</w:t>
            </w:r>
          </w:p>
        </w:tc>
        <w:tc>
          <w:tcPr>
            <w:tcW w:w="199" w:type="pct"/>
          </w:tcPr>
          <w:p w14:paraId="504EAEE5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02" w:type="pct"/>
          </w:tcPr>
          <w:p w14:paraId="7598784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444" w:type="pct"/>
          </w:tcPr>
          <w:p w14:paraId="754A597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3" w:type="pct"/>
          </w:tcPr>
          <w:p w14:paraId="4057DE4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44" w:type="pct"/>
          </w:tcPr>
          <w:p w14:paraId="05F67FB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5C8D6A7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194" w:type="pct"/>
          </w:tcPr>
          <w:p w14:paraId="383B184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93" w:type="pct"/>
          </w:tcPr>
          <w:p w14:paraId="4E20021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93" w:type="pct"/>
          </w:tcPr>
          <w:p w14:paraId="3CFDD89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44" w:type="pct"/>
          </w:tcPr>
          <w:p w14:paraId="716B12B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225" w:type="pct"/>
          </w:tcPr>
          <w:p w14:paraId="33B8D11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  <w:tc>
          <w:tcPr>
            <w:tcW w:w="382" w:type="pct"/>
          </w:tcPr>
          <w:p w14:paraId="543B2405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</w:p>
        </w:tc>
      </w:tr>
      <w:tr w:rsidR="003B7EF1" w:rsidRPr="00F31F58" w14:paraId="19F1FBA3" w14:textId="77777777" w:rsidTr="003B7EF1">
        <w:trPr>
          <w:trHeight w:val="323"/>
        </w:trPr>
        <w:tc>
          <w:tcPr>
            <w:tcW w:w="589" w:type="pct"/>
          </w:tcPr>
          <w:p w14:paraId="1C17B479" w14:textId="30618F5C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Financial </w:t>
            </w:r>
            <w:r w:rsidR="003B7EF1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c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ompensation</w:t>
            </w:r>
          </w:p>
        </w:tc>
        <w:tc>
          <w:tcPr>
            <w:tcW w:w="804" w:type="pct"/>
          </w:tcPr>
          <w:p w14:paraId="5473451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199" w:type="pct"/>
          </w:tcPr>
          <w:p w14:paraId="652F94D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0.004</w:t>
            </w:r>
          </w:p>
        </w:tc>
        <w:tc>
          <w:tcPr>
            <w:tcW w:w="302" w:type="pct"/>
          </w:tcPr>
          <w:p w14:paraId="6D6D1EF8" w14:textId="23DFCE8D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0.037</w:t>
            </w:r>
          </w:p>
        </w:tc>
        <w:tc>
          <w:tcPr>
            <w:tcW w:w="444" w:type="pct"/>
          </w:tcPr>
          <w:p w14:paraId="45E518E2" w14:textId="2CC0721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(0.000,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0.008)</w:t>
            </w:r>
          </w:p>
        </w:tc>
        <w:tc>
          <w:tcPr>
            <w:tcW w:w="193" w:type="pct"/>
          </w:tcPr>
          <w:p w14:paraId="00F86A2D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0.006</w:t>
            </w:r>
          </w:p>
        </w:tc>
        <w:tc>
          <w:tcPr>
            <w:tcW w:w="344" w:type="pct"/>
          </w:tcPr>
          <w:p w14:paraId="550DEC2E" w14:textId="5C03BD6E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0.022</w:t>
            </w:r>
          </w:p>
        </w:tc>
        <w:tc>
          <w:tcPr>
            <w:tcW w:w="393" w:type="pct"/>
          </w:tcPr>
          <w:p w14:paraId="122A8485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(0.001,0.011)</w:t>
            </w:r>
          </w:p>
        </w:tc>
        <w:tc>
          <w:tcPr>
            <w:tcW w:w="194" w:type="pct"/>
          </w:tcPr>
          <w:p w14:paraId="042A9F2A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0.018</w:t>
            </w:r>
          </w:p>
        </w:tc>
        <w:tc>
          <w:tcPr>
            <w:tcW w:w="293" w:type="pct"/>
          </w:tcPr>
          <w:p w14:paraId="7228AE40" w14:textId="2C9922CB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0.028</w:t>
            </w:r>
          </w:p>
        </w:tc>
        <w:tc>
          <w:tcPr>
            <w:tcW w:w="393" w:type="pct"/>
          </w:tcPr>
          <w:p w14:paraId="469CEA10" w14:textId="3DFB0398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(0.002,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0.035)</w:t>
            </w:r>
          </w:p>
        </w:tc>
        <w:tc>
          <w:tcPr>
            <w:tcW w:w="244" w:type="pct"/>
          </w:tcPr>
          <w:p w14:paraId="0CCC2F4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0.006</w:t>
            </w:r>
          </w:p>
        </w:tc>
        <w:tc>
          <w:tcPr>
            <w:tcW w:w="225" w:type="pct"/>
          </w:tcPr>
          <w:p w14:paraId="103F3507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0.082</w:t>
            </w:r>
          </w:p>
        </w:tc>
        <w:tc>
          <w:tcPr>
            <w:tcW w:w="382" w:type="pct"/>
          </w:tcPr>
          <w:p w14:paraId="72113A2E" w14:textId="2B89669A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(-0.001,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0.014)</w:t>
            </w:r>
          </w:p>
        </w:tc>
      </w:tr>
      <w:tr w:rsidR="003B7EF1" w:rsidRPr="00F31F58" w14:paraId="273E3108" w14:textId="77777777" w:rsidTr="003B7EF1">
        <w:trPr>
          <w:trHeight w:val="314"/>
        </w:trPr>
        <w:tc>
          <w:tcPr>
            <w:tcW w:w="589" w:type="pct"/>
            <w:tcBorders>
              <w:bottom w:val="single" w:sz="18" w:space="0" w:color="auto"/>
            </w:tcBorders>
          </w:tcPr>
          <w:p w14:paraId="734F58AE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sz w:val="13"/>
                <w:szCs w:val="13"/>
              </w:rPr>
              <w:t>Const</w:t>
            </w:r>
          </w:p>
        </w:tc>
        <w:tc>
          <w:tcPr>
            <w:tcW w:w="804" w:type="pct"/>
            <w:tcBorders>
              <w:bottom w:val="single" w:sz="18" w:space="0" w:color="auto"/>
            </w:tcBorders>
          </w:tcPr>
          <w:p w14:paraId="4609FB74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–</w:t>
            </w:r>
          </w:p>
        </w:tc>
        <w:tc>
          <w:tcPr>
            <w:tcW w:w="199" w:type="pct"/>
            <w:tcBorders>
              <w:bottom w:val="single" w:sz="18" w:space="0" w:color="auto"/>
            </w:tcBorders>
          </w:tcPr>
          <w:p w14:paraId="08006EE1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-0.441</w:t>
            </w:r>
          </w:p>
        </w:tc>
        <w:tc>
          <w:tcPr>
            <w:tcW w:w="302" w:type="pct"/>
            <w:tcBorders>
              <w:bottom w:val="single" w:sz="18" w:space="0" w:color="auto"/>
            </w:tcBorders>
          </w:tcPr>
          <w:p w14:paraId="13AA6A22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0.331</w:t>
            </w:r>
          </w:p>
        </w:tc>
        <w:tc>
          <w:tcPr>
            <w:tcW w:w="444" w:type="pct"/>
            <w:tcBorders>
              <w:bottom w:val="single" w:sz="18" w:space="0" w:color="auto"/>
            </w:tcBorders>
          </w:tcPr>
          <w:p w14:paraId="6E24B50B" w14:textId="1999B5E6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</w:t>
            </w:r>
            <w:r w:rsidR="00DA5D55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-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1.331,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0.449)</w:t>
            </w:r>
          </w:p>
        </w:tc>
        <w:tc>
          <w:tcPr>
            <w:tcW w:w="193" w:type="pct"/>
            <w:tcBorders>
              <w:bottom w:val="single" w:sz="18" w:space="0" w:color="auto"/>
            </w:tcBorders>
          </w:tcPr>
          <w:p w14:paraId="114261CF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0.268</w:t>
            </w:r>
          </w:p>
        </w:tc>
        <w:tc>
          <w:tcPr>
            <w:tcW w:w="344" w:type="pct"/>
            <w:tcBorders>
              <w:bottom w:val="single" w:sz="18" w:space="0" w:color="auto"/>
            </w:tcBorders>
          </w:tcPr>
          <w:p w14:paraId="3AAEEA96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0.661</w:t>
            </w:r>
          </w:p>
        </w:tc>
        <w:tc>
          <w:tcPr>
            <w:tcW w:w="393" w:type="pct"/>
            <w:tcBorders>
              <w:bottom w:val="single" w:sz="18" w:space="0" w:color="auto"/>
            </w:tcBorders>
          </w:tcPr>
          <w:p w14:paraId="00F1F2E4" w14:textId="371D01AE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(-0.929,</w:t>
            </w:r>
            <w:r w:rsid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1.465)</w:t>
            </w:r>
          </w:p>
        </w:tc>
        <w:tc>
          <w:tcPr>
            <w:tcW w:w="194" w:type="pct"/>
            <w:tcBorders>
              <w:bottom w:val="single" w:sz="18" w:space="0" w:color="auto"/>
            </w:tcBorders>
          </w:tcPr>
          <w:p w14:paraId="5CFFD1F8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2.751</w:t>
            </w:r>
          </w:p>
        </w:tc>
        <w:tc>
          <w:tcPr>
            <w:tcW w:w="293" w:type="pct"/>
            <w:tcBorders>
              <w:bottom w:val="single" w:sz="18" w:space="0" w:color="auto"/>
            </w:tcBorders>
          </w:tcPr>
          <w:p w14:paraId="5D26F953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0.133</w:t>
            </w:r>
          </w:p>
        </w:tc>
        <w:tc>
          <w:tcPr>
            <w:tcW w:w="393" w:type="pct"/>
            <w:tcBorders>
              <w:bottom w:val="single" w:sz="18" w:space="0" w:color="auto"/>
            </w:tcBorders>
          </w:tcPr>
          <w:p w14:paraId="671F4B7E" w14:textId="7B2432BF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(-0.840,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6.342)</w:t>
            </w:r>
          </w:p>
        </w:tc>
        <w:tc>
          <w:tcPr>
            <w:tcW w:w="244" w:type="pct"/>
            <w:tcBorders>
              <w:bottom w:val="single" w:sz="18" w:space="0" w:color="auto"/>
            </w:tcBorders>
          </w:tcPr>
          <w:p w14:paraId="36A00840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0.992</w:t>
            </w:r>
          </w:p>
        </w:tc>
        <w:tc>
          <w:tcPr>
            <w:tcW w:w="225" w:type="pct"/>
            <w:tcBorders>
              <w:bottom w:val="single" w:sz="18" w:space="0" w:color="auto"/>
            </w:tcBorders>
          </w:tcPr>
          <w:p w14:paraId="3469532C" w14:textId="77777777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0.240</w:t>
            </w:r>
          </w:p>
        </w:tc>
        <w:tc>
          <w:tcPr>
            <w:tcW w:w="382" w:type="pct"/>
            <w:tcBorders>
              <w:bottom w:val="single" w:sz="18" w:space="0" w:color="auto"/>
            </w:tcBorders>
          </w:tcPr>
          <w:p w14:paraId="26BFCD92" w14:textId="05DCFC76" w:rsidR="00F31F58" w:rsidRPr="00087388" w:rsidRDefault="00F31F58" w:rsidP="00087388">
            <w:pPr>
              <w:widowControl/>
              <w:ind w:firstLineChars="0" w:firstLine="0"/>
              <w:contextualSpacing/>
              <w:jc w:val="center"/>
              <w:rPr>
                <w:rFonts w:ascii="Times New Roman" w:eastAsia="SimSun" w:hAnsi="Times New Roman" w:cs="Times New Roman"/>
                <w:bCs/>
                <w:sz w:val="13"/>
                <w:szCs w:val="13"/>
              </w:rPr>
            </w:pP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(-0.663,</w:t>
            </w:r>
            <w:r w:rsidR="00087388"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 xml:space="preserve"> </w:t>
            </w:r>
            <w:r w:rsidRPr="00087388">
              <w:rPr>
                <w:rFonts w:ascii="Times New Roman" w:eastAsia="SimSun" w:hAnsi="Times New Roman" w:cs="Times New Roman"/>
                <w:bCs/>
                <w:sz w:val="13"/>
                <w:szCs w:val="13"/>
              </w:rPr>
              <w:t>2.648)</w:t>
            </w:r>
          </w:p>
        </w:tc>
      </w:tr>
    </w:tbl>
    <w:p w14:paraId="528F1627" w14:textId="77777777" w:rsidR="00F95716" w:rsidRPr="00F31F58" w:rsidRDefault="00F95716" w:rsidP="00835513">
      <w:pPr>
        <w:ind w:firstLine="420"/>
        <w:rPr>
          <w:rFonts w:ascii="Times New Roman" w:hAnsi="Times New Roman" w:cs="Times New Roman"/>
        </w:rPr>
      </w:pPr>
    </w:p>
    <w:sectPr w:rsidR="00F95716" w:rsidRPr="00F31F58" w:rsidSect="00F31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6CB6" w14:textId="77777777" w:rsidR="000E6ADD" w:rsidRDefault="000E6ADD" w:rsidP="00622BC1">
      <w:pPr>
        <w:ind w:firstLine="420"/>
      </w:pPr>
      <w:r>
        <w:separator/>
      </w:r>
    </w:p>
  </w:endnote>
  <w:endnote w:type="continuationSeparator" w:id="0">
    <w:p w14:paraId="1C3C302E" w14:textId="77777777" w:rsidR="000E6ADD" w:rsidRDefault="000E6ADD" w:rsidP="00622BC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E265" w14:textId="6C66B92E" w:rsidR="00F31F58" w:rsidRDefault="00553A5F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DB16EB" wp14:editId="16788E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6179288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B6EF3" w14:textId="420C462E" w:rsidR="00553A5F" w:rsidRPr="00553A5F" w:rsidRDefault="00553A5F" w:rsidP="00553A5F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3A5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B16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BEB6EF3" w14:textId="420C462E" w:rsidR="00553A5F" w:rsidRPr="00553A5F" w:rsidRDefault="00553A5F" w:rsidP="00553A5F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3A5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C55E" w14:textId="026BB80F" w:rsidR="00F31F58" w:rsidRDefault="00553A5F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80DA52" wp14:editId="2E785C70">
              <wp:simplePos x="914400" y="677731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741348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A8401" w14:textId="6636D2C8" w:rsidR="00553A5F" w:rsidRPr="00553A5F" w:rsidRDefault="00553A5F" w:rsidP="00553A5F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3A5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0D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ACA8401" w14:textId="6636D2C8" w:rsidR="00553A5F" w:rsidRPr="00553A5F" w:rsidRDefault="00553A5F" w:rsidP="00553A5F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3A5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074A" w14:textId="40B9490A" w:rsidR="00F31F58" w:rsidRDefault="00553A5F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33E811" wp14:editId="18E736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540581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235EB" w14:textId="2C3B4DB7" w:rsidR="00553A5F" w:rsidRPr="00553A5F" w:rsidRDefault="00553A5F" w:rsidP="00553A5F">
                          <w:pPr>
                            <w:ind w:firstLine="36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53A5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3E8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7E235EB" w14:textId="2C3B4DB7" w:rsidR="00553A5F" w:rsidRPr="00553A5F" w:rsidRDefault="00553A5F" w:rsidP="00553A5F">
                    <w:pPr>
                      <w:ind w:firstLine="36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53A5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ED57" w14:textId="77777777" w:rsidR="000E6ADD" w:rsidRDefault="000E6ADD" w:rsidP="00622BC1">
      <w:pPr>
        <w:ind w:firstLine="420"/>
      </w:pPr>
      <w:r>
        <w:separator/>
      </w:r>
    </w:p>
  </w:footnote>
  <w:footnote w:type="continuationSeparator" w:id="0">
    <w:p w14:paraId="5F81449A" w14:textId="77777777" w:rsidR="000E6ADD" w:rsidRDefault="000E6ADD" w:rsidP="00622BC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2C5" w14:textId="77777777" w:rsidR="00F31F58" w:rsidRDefault="00F31F5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7C18" w14:textId="77777777" w:rsidR="00F31F58" w:rsidRDefault="00F31F58" w:rsidP="0065189A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D0CB" w14:textId="77777777" w:rsidR="00F31F58" w:rsidRDefault="00F31F58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FE0"/>
    <w:multiLevelType w:val="multilevel"/>
    <w:tmpl w:val="03712FE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F8722B"/>
    <w:multiLevelType w:val="multilevel"/>
    <w:tmpl w:val="153276C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060993"/>
    <w:multiLevelType w:val="multilevel"/>
    <w:tmpl w:val="0B06099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737893"/>
    <w:multiLevelType w:val="multilevel"/>
    <w:tmpl w:val="1973789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CE2037"/>
    <w:multiLevelType w:val="multilevel"/>
    <w:tmpl w:val="1DCE203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15322A"/>
    <w:multiLevelType w:val="multilevel"/>
    <w:tmpl w:val="4015322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9632A4"/>
    <w:multiLevelType w:val="hybridMultilevel"/>
    <w:tmpl w:val="DE38BF46"/>
    <w:lvl w:ilvl="0" w:tplc="B3EE4A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2F1767"/>
    <w:multiLevelType w:val="multilevel"/>
    <w:tmpl w:val="5A2F176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29597790">
    <w:abstractNumId w:val="1"/>
  </w:num>
  <w:num w:numId="2" w16cid:durableId="2055345350">
    <w:abstractNumId w:val="3"/>
  </w:num>
  <w:num w:numId="3" w16cid:durableId="604659580">
    <w:abstractNumId w:val="2"/>
  </w:num>
  <w:num w:numId="4" w16cid:durableId="831992062">
    <w:abstractNumId w:val="5"/>
  </w:num>
  <w:num w:numId="5" w16cid:durableId="876430185">
    <w:abstractNumId w:val="4"/>
  </w:num>
  <w:num w:numId="6" w16cid:durableId="1440417435">
    <w:abstractNumId w:val="0"/>
  </w:num>
  <w:num w:numId="7" w16cid:durableId="620378520">
    <w:abstractNumId w:val="7"/>
  </w:num>
  <w:num w:numId="8" w16cid:durableId="1648825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E.Ref{022DCBCE-EE65-4EF3-B76F-D0E8DBC4E400}" w:val=" ADDIN NE.Ref.{022DCBCE-EE65-4EF3-B76F-D0E8DBC4E400}&lt;Citation&gt;&lt;Group&gt;&lt;References&gt;&lt;Item&gt;&lt;ID&gt;46&lt;/ID&gt;&lt;UID&gt;{13F29AE6-E62F-4DB4-8AE0-D38819387FEB}&lt;/UID&gt;&lt;Title&gt;m-Health adoption by healthcare professionals: a systematic review&lt;/Title&gt;&lt;Template&gt;Journal Article&lt;/Template&gt;&lt;Star&gt;0&lt;/Star&gt;&lt;Tag&gt;0&lt;/Tag&gt;&lt;Author&gt;Gagnon, M P; Ngangue, P; Payne-Gagnon, J; Desmartis, M&lt;/Author&gt;&lt;Year&gt;2016&lt;/Year&gt;&lt;Details&gt;&lt;_alternate_title&gt;JOURNAL OF THE AMERICAN MEDICAL INFORMATICS ASSOCIATION&lt;/_alternate_title&gt;&lt;_collection_scope&gt;SSCI;SCIE&lt;/_collection_scope&gt;&lt;_created&gt;64671660&lt;/_created&gt;&lt;_date&gt;2016-01-01&lt;/_date&gt;&lt;_date_display&gt;2016&lt;/_date_display&gt;&lt;_doi&gt;10.1093/jamia/ocv052&lt;/_doi&gt;&lt;_impact_factor&gt;   7.942&lt;/_impact_factor&gt;&lt;_isbn&gt;1067-5027&lt;/_isbn&gt;&lt;_issue&gt;1&lt;/_issue&gt;&lt;_journal&gt;JOURNAL OF THE AMERICAN MEDICAL INFORMATICS ASSOCIATION&lt;/_journal&gt;&lt;_modified&gt;64671660&lt;/_modified&gt;&lt;_pages&gt;212-220&lt;/_pages&gt;&lt;_social_category&gt;管理学(2)&lt;/_social_category&gt;&lt;_volume&gt;23&lt;/_volume&gt;&lt;/Details&gt;&lt;Extra&gt;&lt;DBUID&gt;{B27482E6-07B6-44FA-85C5-B56FEF86B02F}&lt;/DBUID&gt;&lt;/Extra&gt;&lt;/Item&gt;&lt;/References&gt;&lt;/Group&gt;&lt;/Citation&gt;_x000a_"/>
    <w:docVar w:name="NE.Ref{028A0A89-E8E1-41F5-B2EE-3833A7C8B938}" w:val=" ADDIN NE.Ref.{028A0A89-E8E1-41F5-B2EE-3833A7C8B938}&lt;Citation&gt;&lt;Group&gt;&lt;References&gt;&lt;Item&gt;&lt;ID&gt;6&lt;/ID&gt;&lt;UID&gt;{4542F131-0D2B-49D5-81FE-578C4C26311A}&lt;/UID&gt;&lt;Title&gt;Conducting Discrete Choice Experiments to Inform Healthcare Decision&lt;/Title&gt;&lt;Template&gt;Generic&lt;/Template&gt;&lt;Star&gt;0&lt;/Star&gt;&lt;Tag&gt;0&lt;/Tag&gt;&lt;Author/&gt;&lt;Year&gt;0&lt;/Year&gt;&lt;Details&gt;&lt;_created&gt;64658697&lt;/_created&gt;&lt;_modified&gt;64658697&lt;/_modified&gt;&lt;/Details&gt;&lt;Extra&gt;&lt;DBUID&gt;{B27482E6-07B6-44FA-85C5-B56FEF86B02F}&lt;/DBUID&gt;&lt;/Extra&gt;&lt;/Item&gt;&lt;/References&gt;&lt;/Group&gt;&lt;/Citation&gt;_x000a_"/>
    <w:docVar w:name="NE.Ref{050F09AE-FBC7-434C-878B-ADE471D9C86F}" w:val=" ADDIN NE.Ref.{050F09AE-FBC7-434C-878B-ADE471D9C86F}&lt;Citation&gt;&lt;Group&gt;&lt;References&gt;&lt;Item&gt;&lt;ID&gt;15&lt;/ID&gt;&lt;UID&gt;{55C92750-C973-46E5-8305-53BF1913042D}&lt;/UID&gt;&lt;Title&gt;Barriers to and Facilitators of the Prescription of mHealth Apps in&lt;/Title&gt;&lt;Template&gt;Generic&lt;/Template&gt;&lt;Star&gt;0&lt;/Star&gt;&lt;Tag&gt;0&lt;/Tag&gt;&lt;Author/&gt;&lt;Year&gt;0&lt;/Year&gt;&lt;Details&gt;&lt;_created&gt;64662462&lt;/_created&gt;&lt;_modified&gt;64662462&lt;/_modified&gt;&lt;/Details&gt;&lt;Extra&gt;&lt;DBUID&gt;{B27482E6-07B6-44FA-85C5-B56FEF86B02F}&lt;/DBUID&gt;&lt;/Extra&gt;&lt;/Item&gt;&lt;/References&gt;&lt;/Group&gt;&lt;/Citation&gt;_x000a_"/>
    <w:docVar w:name="NE.Ref{0947B5E0-FFCB-4CF7-ACCC-74C034BADDBF}" w:val=" ADDIN NE.Ref.{0947B5E0-FFCB-4CF7-ACCC-74C034BADDBF}&lt;Citation&gt;&lt;Group&gt;&lt;References&gt;&lt;Item&gt;&lt;ID&gt;30&lt;/ID&gt;&lt;UID&gt;{099F2DC5-7FA2-4C11-9930-F4003F0E980D}&lt;/UID&gt;&lt;Title&gt;Qualitative Analysis of Barriers to the Promotion of Online Healthcare of Outpatient Clinics in Internet Hospitals Based on Physicians&amp;apos; Perspectives of a Medical Group in Shenzhen&lt;/Title&gt;&lt;Template&gt;Journal Article&lt;/Template&gt;&lt;Star&gt;0&lt;/Star&gt;&lt;Tag&gt;0&lt;/Tag&gt;&lt;Author&gt;Yao, Keqin; Yao, Jian-Sen; Wu, Liqun; &amp;quot;Du Fang&amp;quot;; Qiu, Hengjia&lt;/Author&gt;&lt;Year&gt;2022&lt;/Year&gt;&lt;Details&gt;&lt;_accessed&gt;64674552&lt;/_accessed&gt;&lt;_author_adr&gt;深圳市卫生健康发展研究和数据管理中心;清华大学医院管理研究院;&lt;/_author_adr&gt;&lt;_collection_scope&gt;PKU&lt;/_collection_scope&gt;&lt;_created&gt;64670282&lt;/_created&gt;&lt;_db_provider&gt;CNKI&lt;/_db_provider&gt;&lt;_doi&gt;10.13723/j.yxysh.2022.09.024&lt;/_doi&gt;&lt;_isbn&gt;1006-5563&lt;/_isbn&gt;&lt;_issue&gt;09&lt;/_issue&gt;&lt;_journal&gt;Medicine and Society&lt;/_journal&gt;&lt;_keywords&gt;互联网医院;在线诊疗;医疗服务;定性分析&lt;/_keywords&gt;&lt;_modified&gt;64674561&lt;/_modified&gt;&lt;_pages&gt;127-132&lt;/_pages&gt;&lt;_volume&gt;35&lt;/_volume&gt;&lt;/Details&gt;&lt;Extra&gt;&lt;DBUID&gt;{B27482E6-07B6-44FA-85C5-B56FEF86B02F}&lt;/DBUID&gt;&lt;/Extra&gt;&lt;/Item&gt;&lt;/References&gt;&lt;/Group&gt;&lt;/Citation&gt;_x000a_"/>
    <w:docVar w:name="NE.Ref{09F7DDA3-2F25-4EE9-A0C0-BEC5E67126FE}" w:val=" ADDIN NE.Ref.{09F7DDA3-2F25-4EE9-A0C0-BEC5E67126FE}&lt;Citation&gt;&lt;Group&gt;&lt;References&gt;&lt;Item&gt;&lt;ID&gt;45&lt;/ID&gt;&lt;UID&gt;{2D67DF69-5FA6-42B3-88F7-431D2059426F}&lt;/UID&gt;&lt;Title&gt;Mobile Apps in Oncology: A Survey on Health Care Professionals&amp;apos; Attitude Toward Telemedicine, mHealth, and Oncological Apps.&lt;/Title&gt;&lt;Template&gt;Journal Article&lt;/Template&gt;&lt;Star&gt;0&lt;/Star&gt;&lt;Tag&gt;0&lt;/Tag&gt;&lt;Author&gt;Kessel, Kerstin A; Vogel, Marco M E; Schmidt-Graf, Friederike; Combs, Stephanie E&lt;/Author&gt;&lt;Year&gt;2016&lt;/Year&gt;&lt;Details&gt;&lt;_alternate_title&gt;Journal of medical Internet research&lt;/_alternate_title&gt;&lt;_collection_scope&gt;SCIE&lt;/_collection_scope&gt;&lt;_created&gt;64671659&lt;/_created&gt;&lt;_date&gt;2016-01-01&lt;/_date&gt;&lt;_date_display&gt;2016&lt;/_date_display&gt;&lt;_impact_factor&gt;   7.076&lt;/_impact_factor&gt;&lt;_issue&gt;11&lt;/_issue&gt;&lt;_journal&gt;Journal of medical Internet research&lt;/_journal&gt;&lt;_modified&gt;64671659&lt;/_modified&gt;&lt;_pages&gt;e312-e312&lt;/_pages&gt;&lt;_social_category&gt;医学(2)&lt;/_social_category&gt;&lt;_volume&gt;18&lt;/_volume&gt;&lt;/Details&gt;&lt;Extra&gt;&lt;DBUID&gt;{B27482E6-07B6-44FA-85C5-B56FEF86B02F}&lt;/DBUID&gt;&lt;/Extra&gt;&lt;/Item&gt;&lt;/References&gt;&lt;/Group&gt;&lt;/Citation&gt;_x000a_"/>
    <w:docVar w:name="NE.Ref{0C5B02F3-624E-46CC-9AE8-09A2FA77636E}" w:val=" ADDIN NE.Ref.{0C5B02F3-624E-46CC-9AE8-09A2FA77636E}&lt;Citation&gt;&lt;Group&gt;&lt;References&gt;&lt;Item&gt;&lt;ID&gt;36&lt;/ID&gt;&lt;UID&gt;{2C3EEF55-7363-40A9-8DBB-FC5A87561275}&lt;/UID&gt;&lt;Title&gt;Cost-Utility and Cost-Effectiveness Studies of Telemedicine, Electronic, and Mobile Health Systems in the Literature: A Systematic Review&lt;/Title&gt;&lt;Template&gt;Journal Article&lt;/Template&gt;&lt;Star&gt;0&lt;/Star&gt;&lt;Tag&gt;0&lt;/Tag&gt;&lt;Author&gt;de la Torre-Diez, I; Lopez-Coronado, M; Vaca, C; Aguado, J S; de Castro, C&lt;/Author&gt;&lt;Year&gt;2015&lt;/Year&gt;&lt;Details&gt;&lt;_alternate_title&gt;TELEMEDICINE AND E-HEALTH&lt;/_alternate_title&gt;&lt;_author_adr&gt;Univ Valladolid, Dept Signal Theory &amp;amp; Commun, E-47011 Valladolid, Spain; Univ Valladolid, Dept Telemat Engn, E-47011 Valladolid, Spain; Univ Valladolid, Dept Informat, E-47011 Valladolid, Spain; Univ Valladolid, Dept Stat, E-47011 Valladolid, Spain; Univ Cordoba, Dept Informat &amp;amp; Numer Anal, Cordoba, Spain&lt;/_author_adr&gt;&lt;_collection_scope&gt;SCIE;EI&lt;/_collection_scope&gt;&lt;_created&gt;64671608&lt;/_created&gt;&lt;_date&gt;2015-01-01&lt;/_date&gt;&lt;_date_display&gt;2015&lt;/_date_display&gt;&lt;_doi&gt;10.1089/tmj.2014.0053&lt;/_doi&gt;&lt;_impact_factor&gt;   5.033&lt;/_impact_factor&gt;&lt;_isbn&gt;1530-5627&lt;/_isbn&gt;&lt;_issue&gt;2&lt;/_issue&gt;&lt;_journal&gt;TELEMEDICINE AND E-HEALTH&lt;/_journal&gt;&lt;_keywords&gt;e-health; telemedicine; mobile health; business administration/economics; CONGENITAL HEART-DISEASE; DIABETIC-RETINOPATHY; CARE; MANAGEMENT; INTERVENTIONS; POPULATION; DEPRESSION; DISORDERS&lt;/_keywords&gt;&lt;_modified&gt;64671608&lt;/_modified&gt;&lt;_pages&gt;81-85&lt;/_pages&gt;&lt;_social_category&gt;医学(3)&lt;/_social_category&gt;&lt;_volume&gt;21&lt;/_volume&gt;&lt;/Details&gt;&lt;Extra&gt;&lt;DBUID&gt;{B27482E6-07B6-44FA-85C5-B56FEF86B02F}&lt;/DBUID&gt;&lt;/Extra&gt;&lt;/Item&gt;&lt;/References&gt;&lt;/Group&gt;&lt;/Citation&gt;_x000a_"/>
    <w:docVar w:name="NE.Ref{0C873935-E74A-4B05-9CF7-A91ABFE6E45F}" w:val=" ADDIN NE.Ref.{0C873935-E74A-4B05-9CF7-A91ABFE6E45F}&lt;Citation&gt;&lt;Group&gt;&lt;References&gt;&lt;Item&gt;&lt;ID&gt;57&lt;/ID&gt;&lt;UID&gt;{995A80A1-FAA1-427E-9FFA-2801C2D3D217}&lt;/UID&gt;&lt;Title&gt;Sequim sawtooth software research paper series&lt;/Title&gt;&lt;Template&gt;Book&lt;/Template&gt;&lt;Star&gt;0&lt;/Star&gt;&lt;Tag&gt;0&lt;/Tag&gt;&lt;Author&gt;Johnson, R; Orme, B&lt;/Author&gt;&lt;Year&gt;2003&lt;/Year&gt;&lt;Details&gt;&lt;_accessed&gt;64671714&lt;/_accessed&gt;&lt;_created&gt;64671714&lt;/_created&gt;&lt;_modified&gt;64671714&lt;/_modified&gt;&lt;_pages&gt;6-7&lt;/_pages&gt;&lt;_place_published&gt;Sequim,WA&lt;/_place_published&gt;&lt;_publisher&gt;Sawtooth Software&lt;/_publisher&gt;&lt;/Details&gt;&lt;Extra&gt;&lt;DBUID&gt;{B27482E6-07B6-44FA-85C5-B56FEF86B02F}&lt;/DBUID&gt;&lt;/Extra&gt;&lt;/Item&gt;&lt;/References&gt;&lt;/Group&gt;&lt;Group&gt;&lt;References&gt;&lt;Item&gt;&lt;ID&gt;58&lt;/ID&gt;&lt;UID&gt;{D5F1F75C-8EF4-4F1F-A524-D5573EBFAD9C}&lt;/UID&gt;&lt;Title&gt;Sample size issues for conjoint analysis studies Sequim: Sawtooth software technical paper&lt;/Title&gt;&lt;Template&gt;Book&lt;/Template&gt;&lt;Star&gt;0&lt;/Star&gt;&lt;Tag&gt;0&lt;/Tag&gt;&lt;Author&gt;Orme, B&lt;/Author&gt;&lt;Year&gt;1998&lt;/Year&gt;&lt;Details&gt;&lt;_accessed&gt;64671718&lt;/_accessed&gt;&lt;_created&gt;64671718&lt;/_created&gt;&lt;_modified&gt;64671718&lt;/_modified&gt;&lt;_pages&gt;6-9&lt;/_pages&gt;&lt;_place_published&gt;Sequim,WA&lt;/_place_published&gt;&lt;_publisher&gt;Sawtooth Software&lt;/_publisher&gt;&lt;/Details&gt;&lt;Extra&gt;&lt;DBUID&gt;{B27482E6-07B6-44FA-85C5-B56FEF86B02F}&lt;/DBUID&gt;&lt;/Extra&gt;&lt;/Item&gt;&lt;/References&gt;&lt;/Group&gt;&lt;/Citation&gt;_x000a_"/>
    <w:docVar w:name="NE.Ref{0D153DA6-1595-4923-834C-CEEA71063D48}" w:val=" ADDIN NE.Ref.{0D153DA6-1595-4923-834C-CEEA71063D48}&lt;Citation&gt;&lt;Group&gt;&lt;References&gt;&lt;Item&gt;&lt;ID&gt;54&lt;/ID&gt;&lt;UID&gt;{E50F0779-2A35-414D-989D-D04272450F4C}&lt;/UID&gt;&lt;Title&gt;Conducting discrete choice experiments to inform Healthcare decision making&lt;/Title&gt;&lt;Template&gt;Journal Article&lt;/Template&gt;&lt;Star&gt;0&lt;/Star&gt;&lt;Tag&gt;0&lt;/Tag&gt;&lt;Author&gt;Lancsar, E; Louviere, J&lt;/Author&gt;&lt;Year&gt;2008&lt;/Year&gt;&lt;Details&gt;&lt;_alternate_title&gt;PHARMACOECONOMICS&lt;/_alternate_title&gt;&lt;_collection_scope&gt;SSCI;SCIE&lt;/_collection_scope&gt;&lt;_created&gt;64671695&lt;/_created&gt;&lt;_date&gt;2008-01-01&lt;/_date&gt;&lt;_date_display&gt;2008&lt;/_date_display&gt;&lt;_doi&gt;10.2165/00019053-200826080-00004&lt;/_doi&gt;&lt;_impact_factor&gt;   4.558&lt;/_impact_factor&gt;&lt;_isbn&gt;1170-7690&lt;/_isbn&gt;&lt;_issue&gt;8&lt;/_issue&gt;&lt;_journal&gt;PHARMACOECONOMICS&lt;/_journal&gt;&lt;_modified&gt;64671695&lt;/_modified&gt;&lt;_pages&gt;661-677&lt;/_pages&gt;&lt;_social_category&gt;医学(3)&lt;/_social_category&gt;&lt;_volume&gt;26&lt;/_volume&gt;&lt;/Details&gt;&lt;Extra&gt;&lt;DBUID&gt;{B27482E6-07B6-44FA-85C5-B56FEF86B02F}&lt;/DBUID&gt;&lt;/Extra&gt;&lt;/Item&gt;&lt;/References&gt;&lt;/Group&gt;&lt;/Citation&gt;_x000a_"/>
    <w:docVar w:name="NE.Ref{0D29F0AB-A39D-4501-831D-9CA1B3BE815A}" w:val=" ADDIN NE.Ref.{0D29F0AB-A39D-4501-831D-9CA1B3BE815A}&lt;Citation&gt;&lt;Group&gt;&lt;References&gt;&lt;Item&gt;&lt;ID&gt;23&lt;/ID&gt;&lt;UID&gt;{EAB9BDD0-DD9F-43B6-91A4-5FFA36B31B71}&lt;/UID&gt;&lt;Title&gt;The 50th Statistical Report on China&amp;apos;s Internet Development&lt;/Title&gt;&lt;Template&gt;Report&lt;/Template&gt;&lt;Star&gt;0&lt;/Star&gt;&lt;Tag&gt;0&lt;/Tag&gt;&lt;Author&gt;&amp;quot;China Internet Network Information Center&amp;quot;&lt;/Author&gt;&lt;Year&gt;2022&lt;/Year&gt;&lt;Details&gt;&lt;_accessed&gt;64676051&lt;/_accessed&gt;&lt;_created&gt;64662932&lt;/_created&gt;&lt;_modified&gt;64676053&lt;/_modified&gt;&lt;_url&gt;http://cnnic.cn/n4/2022/0916/c38-10594.html&lt;/_url&gt;&lt;/Details&gt;&lt;Extra&gt;&lt;DBUID&gt;{B27482E6-07B6-44FA-85C5-B56FEF86B02F}&lt;/DBUID&gt;&lt;/Extra&gt;&lt;/Item&gt;&lt;/References&gt;&lt;/Group&gt;&lt;/Citation&gt;_x000a_"/>
    <w:docVar w:name="NE.Ref{17A73EE1-02FF-4DC6-835C-81607EEAE566}" w:val=" ADDIN NE.Ref.{17A73EE1-02FF-4DC6-835C-81607EEAE566}&lt;Citation&gt;&lt;Group&gt;&lt;References&gt;&lt;Item&gt;&lt;ID&gt;42&lt;/ID&gt;&lt;UID&gt;{A5378DCD-801C-4530-8F7B-E347EE3E031F}&lt;/UID&gt;&lt;Title&gt;Toward Integration of mHealth in Primary Care in the Netherlands: A Qualitative Analysis of Stakeholder Perspectives&lt;/Title&gt;&lt;Template&gt;Journal Article&lt;/Template&gt;&lt;Star&gt;0&lt;/Star&gt;&lt;Tag&gt;0&lt;/Tag&gt;&lt;Author&gt;Bally, ELS; Cesuroglu, T&lt;/Author&gt;&lt;Year&gt;2020&lt;/Year&gt;&lt;Details&gt;&lt;_accessed&gt;64671655&lt;/_accessed&gt;&lt;_alternate_title&gt;FRONTIERS IN PUBLIC HEALTH&lt;/_alternate_title&gt;&lt;_author_adr&gt;Vrije Univ Amsterdam, Fac Sci, Athena Inst, Amsterdam, Netherlands; Erasmus MC, Dept Publ Hlth, Rotterdam, Netherlands&lt;/_author_adr&gt;&lt;_collection_scope&gt;SSCI;SCIE&lt;/_collection_scope&gt;&lt;_created&gt;64671654&lt;/_created&gt;&lt;_date&gt;2020-01-01&lt;/_date&gt;&lt;_date_display&gt;2020&lt;/_date_display&gt;&lt;_doi&gt;10.3389/fpubh.2019.00407&lt;/_doi&gt;&lt;_impact_factor&gt;   6.461&lt;/_impact_factor&gt;&lt;_isbn&gt;2296-2565&lt;/_isbn&gt;&lt;_journal&gt;FRONTIERS IN PUBLIC HEALTH&lt;/_journal&gt;&lt;_keywords&gt;mHealth; chronic disease management; personalized health; health system integration; stakeholder analysis; participatory research; transdisciplinary research; INFORMATION-TECHNOLOGY; MANAGEMENT PROGRAM; HEALTH; ADOPTION; IMPLEMENTATION; MEDICINE; BARRIERS; ASTHMA&lt;/_keywords&gt;&lt;_modified&gt;64671655&lt;/_modified&gt;&lt;_social_category&gt;医学(3)&lt;/_social_category&gt;&lt;_volume&gt;7&lt;/_volume&gt;&lt;/Details&gt;&lt;Extra&gt;&lt;DBUID&gt;{B27482E6-07B6-44FA-85C5-B56FEF86B02F}&lt;/DBUID&gt;&lt;/Extra&gt;&lt;/Item&gt;&lt;/References&gt;&lt;/Group&gt;&lt;/Citation&gt;_x000a_"/>
    <w:docVar w:name="NE.Ref{1F8F003A-9F96-4CF0-8535-C3D1F378A43C}" w:val=" ADDIN NE.Ref.{1F8F003A-9F96-4CF0-8535-C3D1F378A43C}&lt;Citation&gt;&lt;Group&gt;&lt;References&gt;&lt;Item&gt;&lt;ID&gt;62&lt;/ID&gt;&lt;UID&gt;{FF0D5077-DD14-41DE-AD41-D1A2AD14F419}&lt;/UID&gt;&lt;Title&gt; Opinions of the General Office of the State Council on promoting the high-quality development of public hospitals&lt;/Title&gt;&lt;Template&gt;Web Page&lt;/Template&gt;&lt;Star&gt;0&lt;/Star&gt;&lt;Tag&gt;0&lt;/Tag&gt;&lt;Author&gt;&amp;quot;General Office Of The State Council Of The People&amp;apos;S Republic Of China&amp;quot;&lt;/Author&gt;&lt;Year&gt;2021&lt;/Year&gt;&lt;Details&gt;&lt;_accessed&gt;64676040&lt;/_accessed&gt;&lt;_created&gt;64672543&lt;/_created&gt;&lt;_issue&gt;2021-5-14&lt;/_issue&gt;&lt;_modified&gt;64676040&lt;/_modified&gt;&lt;_url&gt;http://www.gov.cn/gongbao/content/2021/content_5618942.htm&lt;/_url&gt;&lt;/Details&gt;&lt;Extra&gt;&lt;DBUID&gt;{B27482E6-07B6-44FA-85C5-B56FEF86B02F}&lt;/DBUID&gt;&lt;/Extra&gt;&lt;/Item&gt;&lt;/References&gt;&lt;/Group&gt;&lt;/Citation&gt;_x000a_"/>
    <w:docVar w:name="NE.Ref{242A9883-1BC9-4DB8-9320-D0B92C7DEA1D}" w:val=" ADDIN NE.Ref.{242A9883-1BC9-4DB8-9320-D0B92C7DEA1D}&lt;Citation&gt;&lt;Group&gt;&lt;References&gt;&lt;Item&gt;&lt;ID&gt;14&lt;/ID&gt;&lt;UID&gt;{D8623305-3B04-489C-9825-6F7329378110}&lt;/UID&gt;&lt;Title&gt;mHealth: new horizons for health through mobile technologies: second global survey on eHealth&lt;/Title&gt;&lt;Template&gt;Generic&lt;/Template&gt;&lt;Star&gt;0&lt;/Star&gt;&lt;Tag&gt;0&lt;/Tag&gt;&lt;Author&gt;&amp;quot;World Health Organization&amp;quot;&lt;/Author&gt;&lt;Year&gt;2011&lt;/Year&gt;&lt;Details&gt;&lt;_accessed&gt;64676061&lt;/_accessed&gt;&lt;_created&gt;64662447&lt;/_created&gt;&lt;_date&gt;2011-01-01&lt;/_date&gt;&lt;_date_display&gt;2011&lt;/_date_display&gt;&lt;_isbn&gt;9789244564257 (Russian)&lt;/_isbn&gt;&lt;_keywords&gt;Cellular phone; Computers, Handheld; Telemedicine; Medical Informatics; Technology Transfer; Data Collection; utilization&lt;/_keywords&gt;&lt;_modified&gt;64676064&lt;/_modified&gt;&lt;_place_published&gt;Geneva&lt;/_place_published&gt;&lt;_publisher&gt;World Health Organization&lt;/_publisher&gt;&lt;_tertiary_title&gt;Global observatory for eHealth Series, 3&lt;/_tertiary_title&gt;&lt;_url&gt;https://apps.who.int/iris/handle/10665/44607&lt;/_url&gt;&lt;/Details&gt;&lt;Extra&gt;&lt;DBUID&gt;{B27482E6-07B6-44FA-85C5-B56FEF86B02F}&lt;/DBUID&gt;&lt;/Extra&gt;&lt;/Item&gt;&lt;/References&gt;&lt;/Group&gt;&lt;/Citation&gt;_x000a_"/>
    <w:docVar w:name="NE.Ref{2C0845D0-6B57-4FD9-AAD3-DA6E1DBBB5A8}" w:val=" ADDIN NE.Ref.{2C0845D0-6B57-4FD9-AAD3-DA6E1DBBB5A8}&lt;Citation&gt;&lt;Group&gt;&lt;References&gt;&lt;Item&gt;&lt;ID&gt;21&lt;/ID&gt;&lt;UID&gt;{7CFB6146-084F-4863-BF36-6AD1690A608B}&lt;/UID&gt;&lt;Title&gt;m-Health adoption by healthcare professionals_ a systematic review&lt;/Title&gt;&lt;Template&gt;Generic&lt;/Template&gt;&lt;Star&gt;0&lt;/Star&gt;&lt;Tag&gt;0&lt;/Tag&gt;&lt;Author/&gt;&lt;Year&gt;0&lt;/Year&gt;&lt;Details&gt;&lt;_accessed&gt;64663047&lt;/_accessed&gt;&lt;_created&gt;64662913&lt;/_created&gt;&lt;_modified&gt;64663047&lt;/_modified&gt;&lt;/Details&gt;&lt;Extra&gt;&lt;DBUID&gt;{B27482E6-07B6-44FA-85C5-B56FEF86B02F}&lt;/DBUID&gt;&lt;/Extra&gt;&lt;/Item&gt;&lt;/References&gt;&lt;/Group&gt;&lt;/Citation&gt;_x000a_"/>
    <w:docVar w:name="NE.Ref{2C0E27B4-F4BD-4242-8521-4A62F6377D6A}" w:val=" ADDIN NE.Ref.{2C0E27B4-F4BD-4242-8521-4A62F6377D6A}&lt;Citation&gt;&lt;Group&gt;&lt;References&gt;&lt;Item&gt;&lt;ID&gt;30&lt;/ID&gt;&lt;UID&gt;{099F2DC5-7FA2-4C11-9930-F4003F0E980D}&lt;/UID&gt;&lt;Title&gt;Qualitative Analysis of Barriers to the Promotion of Online Healthcare of Outpatient Clinics in Internet Hospitals Based on Physicians&amp;apos; Perspectives of a Medical Group in Shenzhen&lt;/Title&gt;&lt;Template&gt;Journal Article&lt;/Template&gt;&lt;Star&gt;0&lt;/Star&gt;&lt;Tag&gt;0&lt;/Tag&gt;&lt;Author&gt;Yao, Keqin; Yao, Jian-Sen; Wu, Liqun; &amp;quot;Du Fang&amp;quot;; Qiu, Hengjia&lt;/Author&gt;&lt;Year&gt;2022&lt;/Year&gt;&lt;Details&gt;&lt;_accessed&gt;64674552&lt;/_accessed&gt;&lt;_author_adr&gt;深圳市卫生健康发展研究和数据管理中心;清华大学医院管理研究院;&lt;/_author_adr&gt;&lt;_collection_scope&gt;PKU&lt;/_collection_scope&gt;&lt;_created&gt;64670282&lt;/_created&gt;&lt;_db_provider&gt;CNKI&lt;/_db_provider&gt;&lt;_doi&gt;10.13723/j.yxysh.2022.09.024&lt;/_doi&gt;&lt;_isbn&gt;1006-5563&lt;/_isbn&gt;&lt;_issue&gt;09&lt;/_issue&gt;&lt;_journal&gt;Medicine and Society&lt;/_journal&gt;&lt;_keywords&gt;互联网医院;在线诊疗;医疗服务;定性分析&lt;/_keywords&gt;&lt;_modified&gt;64674561&lt;/_modified&gt;&lt;_pages&gt;127-132&lt;/_pages&gt;&lt;_volume&gt;35&lt;/_volume&gt;&lt;/Details&gt;&lt;Extra&gt;&lt;DBUID&gt;{B27482E6-07B6-44FA-85C5-B56FEF86B02F}&lt;/DBUID&gt;&lt;/Extra&gt;&lt;/Item&gt;&lt;/References&gt;&lt;/Group&gt;&lt;/Citation&gt;_x000a_"/>
    <w:docVar w:name="NE.Ref{2D2EDBEF-8774-4F57-8458-0EAF12440F7D}" w:val=" ADDIN NE.Ref.{2D2EDBEF-8774-4F57-8458-0EAF12440F7D}&lt;Citation&gt;&lt;Group&gt;&lt;References&gt;&lt;Item&gt;&lt;ID&gt;12&lt;/ID&gt;&lt;UID&gt;{3C6CFA59-1D75-4982-9F97-629D18D5D2C1}&lt;/UID&gt;&lt;Title&gt;Willingness of French General Practitioners to Prescribe mHealth Apps and  Devices: Quantitative Study&lt;/Title&gt;&lt;Template&gt;Journal Article&lt;/Template&gt;&lt;Star&gt;0&lt;/Star&gt;&lt;Tag&gt;0&lt;/Tag&gt;&lt;Author&gt;Della, Vecchia C; Leroy, T; Bauquier, C; Pannard, M; Sarradon-Eck, A; Darmon, D; Dufour, J C; Preau, M&lt;/Author&gt;&lt;Year&gt;2022&lt;/Year&gt;&lt;Details&gt;&lt;_accessed&gt;64671647&lt;/_accessed&gt;&lt;_accession_num&gt;35147508&lt;/_accession_num&gt;&lt;_author_adr&gt;Institut de Psychologie, Universite Lyon 2, Bron, France.; Institut National de la Sante et de la Recherche Medicale, Unite 1296,  &amp;quot;Radiations: Defense, Health and Environment&amp;quot; Centre Leon-Berard, Lyon, France.; Institut de Psychologie, Universite Lyon 2, Bron, France.; Institut National de la Sante et de la Recherche Medicale, Unite 1296,  &amp;quot;Radiations: Defense, Health and Environment&amp;quot; Centre Leon-Berard, Lyon, France.; Institut de Psychologie, Universite Lyon 2, Bron, France.; Institut National de la Sante et de la Recherche Medicale, Unite 1296,  &amp;quot;Radiations: Defense, Health and Environment&amp;quot; Centre Leon-Berard, Lyon, France.; Institut de Psychologie, Universite Lyon 2, Bron, France.; Institut National de la Sante et de la Recherche Medicale, Unite 1296,  &amp;quot;Radiations: Defense, Health and Environment&amp;quot; Centre Leon-Berard, Lyon, France.; Sciences Economiques &amp;amp; Sociales de la Sante &amp;amp; Traitement de l&amp;apos;Information  Medicale, Institut de Recherche pour le Developpement, Aix-Marseille Universite,  Marseille, France.; Institut Paoli-Calmettes, CanBios, Marseille, France.; Sciences Economiques &amp;amp; Sociales de la Sante &amp;amp; Traitement de l&amp;apos;Information  Medicale, Institut de Recherche pour le Developpement, Aix-Marseille Universite,  Marseille, France.; Departement d&amp;apos;Enseignement et de Recherche en Medecine Generale, Universite Cote  d&amp;apos;Azur, Nice, France.; Sciences Economiques &amp;amp; Sociales de la Sante &amp;amp; Traitement de l&amp;apos;Information  Medicale, Institut de Recherche pour le Developpement, Aix-Marseille Universite,  Marseille, France.; Service Biostatistique et Technologies de l&amp;apos;Information et de la Communication,  Assistance Publique Hopitaux de Marseille, Hopital de la Timone, Marseille,  France.; Institut de Psychologie, Universite Lyon 2, Bron, France.; Institut National de la Sante et de la Recherche Medicale, Unite 1296,  &amp;quot;Radiations: Defense, Health and Environment&amp;quot; Centre Leon-Berard, Lyon, France.&lt;/_author_adr&gt;&lt;_collection_scope&gt;SCIE&lt;/_collection_scope&gt;&lt;_created&gt;64662415&lt;/_created&gt;&lt;_date&gt;64225440&lt;/_date&gt;&lt;_date_display&gt;2022 Feb 11&lt;/_date_display&gt;&lt;_db_updated&gt;PubMed&lt;/_db_updated&gt;&lt;_doi&gt;10.2196/28372&lt;/_doi&gt;&lt;_impact_factor&gt;   4.947&lt;/_impact_factor&gt;&lt;_isbn&gt;2291-5222 (Electronic); 2291-5222 (Linking)&lt;/_isbn&gt;&lt;_issue&gt;2&lt;/_issue&gt;&lt;_journal&gt;JMIR Mhealth Uhealth&lt;/_journal&gt;&lt;_keywords&gt;connected health and wellness devices; general practitioners; health applications; mHealth; mobile phone; patients; prescription; quantitative study&lt;/_keywords&gt;&lt;_language&gt;eng&lt;/_language&gt;&lt;_modified&gt;64671647&lt;/_modified&gt;&lt;_ori_publication&gt;(c)Claire Della Vecchia, Tanguy Leroy, Charlotte Bauquier, Myriam Pannard, Aline _x000d__x000a_      Sarradon-Eck, David Darmon, Jean-Charles Dufour, Marie Preau. Originally _x000d__x000a_      published in JMIR mHealth and uHealth (https://mhealth.jmir.org), 11.02.2022.&lt;/_ori_publication&gt;&lt;_pages&gt;e28372&lt;/_pages&gt;&lt;_social_category&gt;医学(2)&lt;/_social_category&gt;&lt;_subject_headings&gt;Female; *General Practitioners; Humans; Language; *Mobile Applications; Surveys and Questionnaires; *Telemedicine/methods&lt;/_subject_headings&gt;&lt;_tertiary_title&gt;JMIR mHealth and uHealth&lt;/_tertiary_title&gt;&lt;_type_work&gt;Journal Article; Research Support, Non-U.S. Gov&amp;apos;t&lt;/_type_work&gt;&lt;_url&gt;http://www.ncbi.nlm.nih.gov/entrez/query.fcgi?cmd=Retrieve&amp;amp;db=pubmed&amp;amp;dopt=Abstract&amp;amp;list_uids=35147508&amp;amp;query_hl=1&lt;/_url&gt;&lt;_volume&gt;10&lt;/_volume&gt;&lt;/Details&gt;&lt;Extra&gt;&lt;DBUID&gt;{B27482E6-07B6-44FA-85C5-B56FEF86B02F}&lt;/DBUID&gt;&lt;/Extra&gt;&lt;/Item&gt;&lt;/References&gt;&lt;/Group&gt;&lt;Group&gt;&lt;References&gt;&lt;Item&gt;&lt;ID&gt;50&lt;/ID&gt;&lt;UID&gt;{373EC0C6-FC76-4A2D-B6AF-713E7908E554}&lt;/UID&gt;&lt;Title&gt;Factors Impacting Clinicians&amp;apos; Adoption of a Clinical Photo Documentation App and its Implications for Clinical Workflows and Quality of Care: Qualitative Case Study&lt;/Title&gt;&lt;Template&gt;Journal Article&lt;/Template&gt;&lt;Star&gt;0&lt;/Star&gt;&lt;Tag&gt;0&lt;/Tag&gt;&lt;Author&gt;Jacob, C; Sanchez-Vazquez, A; Ivory, C&lt;/Author&gt;&lt;Year&gt;2020&lt;/Year&gt;&lt;Details&gt;&lt;_alternate_title&gt;JMIR MHEALTH AND UHEALTH&lt;/_alternate_title&gt;&lt;_author_adr&gt;Anglia Ruskin Univ, East Rd, Cambridge CB1 1PT, England; Univ Appl Sci Northwestern Switzerland, Brugg, Switzerland; Anglia Ruskin Univ, Innovat &amp;amp; Management Practice Res Ctr, Cambridge, England&lt;/_author_adr&gt;&lt;_collection_scope&gt;SCIE&lt;/_collection_scope&gt;&lt;_created&gt;64671669&lt;/_created&gt;&lt;_date&gt;2020-01-01&lt;/_date&gt;&lt;_date_display&gt;2020&lt;/_date_display&gt;&lt;_doi&gt;10.2196/20203&lt;/_doi&gt;&lt;_impact_factor&gt;   4.947&lt;/_impact_factor&gt;&lt;_isbn&gt;2291-5222&lt;/_isbn&gt;&lt;_issue&gt;9&lt;/_issue&gt;&lt;_journal&gt;JMIR MHEALTH AND UHEALTH&lt;/_journal&gt;&lt;_keywords&gt;mHealth; mobile health; telehealth; eHealth; health tech; digital health; user-engagement; dermatology; wound care; mobile phone; TECHNOLOGY ACCEPTANCE MODEL; MOBILE APP; INFORMATION-TECHNOLOGY; TELEMEDICINE ADOPTION; NURSES PERCEPTIONS; USER ACCEPTANCE; E-HEALTH; TELEHEALTH; PATIENT; PROFESSIONALS&lt;/_keywords&gt;&lt;_modified&gt;64671669&lt;/_modified&gt;&lt;_social_category&gt;医学(2)&lt;/_social_category&gt;&lt;_volume&gt;8&lt;/_volume&gt;&lt;/Details&gt;&lt;Extra&gt;&lt;DBUID&gt;{B27482E6-07B6-44FA-85C5-B56FEF86B02F}&lt;/DBUID&gt;&lt;/Extra&gt;&lt;/Item&gt;&lt;/References&gt;&lt;/Group&gt;&lt;/Citation&gt;_x000a_"/>
    <w:docVar w:name="NE.Ref{2D3B8B85-E594-47A2-AF56-6BA791D4BF16}" w:val=" ADDIN NE.Ref.{2D3B8B85-E594-47A2-AF56-6BA791D4BF16}&lt;Citation&gt;&lt;Group&gt;&lt;References&gt;&lt;Item&gt;&lt;ID&gt;4&lt;/ID&gt;&lt;UID&gt;{17CDDE6E-F8A7-4B45-80F8-BD07DA26D008}&lt;/UID&gt;&lt;Title&gt;Understanding Determinants of Health Care Professionals&lt;/Title&gt;&lt;Template&gt;Generic&lt;/Template&gt;&lt;Star&gt;0&lt;/Star&gt;&lt;Tag&gt;0&lt;/Tag&gt;&lt;Author/&gt;&lt;Year&gt;0&lt;/Year&gt;&lt;Details&gt;&lt;_created&gt;64658636&lt;/_created&gt;&lt;_modified&gt;64658636&lt;/_modified&gt;&lt;/Details&gt;&lt;Extra&gt;&lt;DBUID&gt;{B27482E6-07B6-44FA-85C5-B56FEF86B02F}&lt;/DBUID&gt;&lt;/Extra&gt;&lt;/Item&gt;&lt;/References&gt;&lt;/Group&gt;&lt;/Citation&gt;_x000a_"/>
    <w:docVar w:name="NE.Ref{324364A1-5CBE-44C2-8E92-109F78CA3253}" w:val=" ADDIN NE.Ref.{324364A1-5CBE-44C2-8E92-109F78CA3253}&lt;Citation&gt;&lt;Group&gt;&lt;References&gt;&lt;Item&gt;&lt;ID&gt;22&lt;/ID&gt;&lt;UID&gt;{AC648E6D-B2E6-47AA-A6E9-1FDA9F14FBE5}&lt;/UID&gt;&lt;Title&gt;Toward Integration of mHealth in Primary Care in the Netherlands_ A Qualitative Analysis of Stakeholder Perspectives&lt;/Title&gt;&lt;Template&gt;Generic&lt;/Template&gt;&lt;Star&gt;0&lt;/Star&gt;&lt;Tag&gt;0&lt;/Tag&gt;&lt;Author/&gt;&lt;Year&gt;0&lt;/Year&gt;&lt;Details&gt;&lt;_created&gt;64662921&lt;/_created&gt;&lt;_modified&gt;64671655&lt;/_modified&gt;&lt;_accessed&gt;64671655&lt;/_accessed&gt;&lt;/Details&gt;&lt;Extra&gt;&lt;DBUID&gt;{B27482E6-07B6-44FA-85C5-B56FEF86B02F}&lt;/DBUID&gt;&lt;/Extra&gt;&lt;/Item&gt;&lt;/References&gt;&lt;/Group&gt;&lt;/Citation&gt;_x000a_"/>
    <w:docVar w:name="NE.Ref{360E9C28-17B8-4EB0-A4E6-F4F0BDFF2B2F}" w:val=" ADDIN NE.Ref.{360E9C28-17B8-4EB0-A4E6-F4F0BDFF2B2F}&lt;Citation&gt;&lt;Group&gt;&lt;References&gt;&lt;Item&gt;&lt;ID&gt;13&lt;/ID&gt;&lt;UID&gt;{D697279A-17E2-4B30-93D7-D5A61D2A0313}&lt;/UID&gt;&lt;Title&gt;Health workers&amp;apos; perceptions and experiences of using mHealth technologies to deliver primary healthcare services_ a qualitative evidence synthesis&lt;/Title&gt;&lt;Template&gt;Generic&lt;/Template&gt;&lt;Star&gt;0&lt;/Star&gt;&lt;Tag&gt;0&lt;/Tag&gt;&lt;Author/&gt;&lt;Year&gt;0&lt;/Year&gt;&lt;Details&gt;&lt;_created&gt;64662427&lt;/_created&gt;&lt;_modified&gt;64662427&lt;/_modified&gt;&lt;/Details&gt;&lt;Extra&gt;&lt;DBUID&gt;{B27482E6-07B6-44FA-85C5-B56FEF86B02F}&lt;/DBUID&gt;&lt;/Extra&gt;&lt;/Item&gt;&lt;/References&gt;&lt;/Group&gt;&lt;/Citation&gt;_x000a_"/>
    <w:docVar w:name="NE.Ref{5A86C6AA-3D73-44B5-84F7-A72AAB3AF986}" w:val=" ADDIN NE.Ref.{5A86C6AA-3D73-44B5-84F7-A72AAB3AF986}&lt;Citation&gt;&lt;Group&gt;&lt;References&gt;&lt;Item&gt;&lt;ID&gt;32&lt;/ID&gt;&lt;UID&gt;{CFA0B00A-D972-43C2-A924-398F3CC02B08}&lt;/UID&gt;&lt;Title&gt;White Paper on the Consumption of Online Medical and Health Services in China&lt;/Title&gt;&lt;Template&gt;Report&lt;/Template&gt;&lt;Star&gt;0&lt;/Star&gt;&lt;Tag&gt;0&lt;/Tag&gt;&lt;Author&gt;&amp;quot;Ariadne Consulting Series Research Report&amp;quot;&lt;/Author&gt;&lt;Year&gt;2022&lt;/Year&gt;&lt;Details&gt;&lt;_accessed&gt;64676048&lt;/_accessed&gt;&lt;_created&gt;64670327&lt;/_created&gt;&lt;_db_provider&gt;CNKI&lt;/_db_provider&gt;&lt;_keywords&gt;医疗健康服务;潜在用户;满意程度;在线医疗;&lt;/_keywords&gt;&lt;_modified&gt;64676048&lt;/_modified&gt;&lt;_pages&gt;42&lt;/_pages&gt;&lt;_secondary_title&gt;Ariadne Consulting Series Research Report (Issue 9, 2022)&lt;/_secondary_title&gt;&lt;_tertiary_title&gt;Ariadne Consulting Series Research Report&lt;/_tertiary_title&gt;&lt;/Details&gt;&lt;Extra&gt;&lt;DBUID&gt;{B27482E6-07B6-44FA-85C5-B56FEF86B02F}&lt;/DBUID&gt;&lt;/Extra&gt;&lt;/Item&gt;&lt;/References&gt;&lt;/Group&gt;&lt;/Citation&gt;_x000a_"/>
    <w:docVar w:name="NE.Ref{657464F9-F230-416B-ABDB-DAA2D14C7201}" w:val=" ADDIN NE.Ref.{657464F9-F230-416B-ABDB-DAA2D14C7201}&lt;Citation&gt;&lt;Group&gt;&lt;References&gt;&lt;Item&gt;&lt;ID&gt;37&lt;/ID&gt;&lt;UID&gt;{EA9CEEA1-D432-4F81-B6CD-863786F1BA73}&lt;/UID&gt;&lt;Title&gt;Mobile Health: Revolutionizing Healthcare Through Transdisciplinary Research&lt;/Title&gt;&lt;Template&gt;Journal Article&lt;/Template&gt;&lt;Star&gt;0&lt;/Star&gt;&lt;Tag&gt;0&lt;/Tag&gt;&lt;Author&gt;Kumar, S; Nilsen, W; Pavel, M; Srivastava, M&lt;/Author&gt;&lt;Year&gt;2013&lt;/Year&gt;&lt;Details&gt;&lt;_alternate_title&gt;COMPUTER&lt;/_alternate_title&gt;&lt;_author_adr&gt;Univ Memphis, Dept Comp Sci, Memphis, TN 38152 USA; Oregon Hlth &amp;amp; Sci Univ, Dept Biomed Engn, Dept Med Informat &amp;amp; Clin Epidemiol, Portland, OR 97201 USA; Univ Calif Los Angeles, Dept Elect Engn, Los Angeles, CA 90024 USA; Univ Calif Los Angeles, Dept Comp Sci, Los Angeles, CA 90024 USA&lt;/_author_adr&gt;&lt;_collection_scope&gt;SCIE;EI&lt;/_collection_scope&gt;&lt;_created&gt;64671609&lt;/_created&gt;&lt;_date&gt;2013-01-01&lt;/_date&gt;&lt;_date_display&gt;2013&lt;/_date_display&gt;&lt;_doi&gt;10.1109/MC.2012.392&lt;/_doi&gt;&lt;_impact_factor&gt;   2.256&lt;/_impact_factor&gt;&lt;_isbn&gt;0018-9162&lt;/_isbn&gt;&lt;_issue&gt;1&lt;/_issue&gt;&lt;_journal&gt;COMPUTER&lt;/_journal&gt;&lt;_modified&gt;64671609&lt;/_modified&gt;&lt;_pages&gt;28-35&lt;/_pages&gt;&lt;_social_category&gt;计算机科学(4)&lt;/_social_category&gt;&lt;_volume&gt;46&lt;/_volume&gt;&lt;/Details&gt;&lt;Extra&gt;&lt;DBUID&gt;{B27482E6-07B6-44FA-85C5-B56FEF86B02F}&lt;/DBUID&gt;&lt;/Extra&gt;&lt;/Item&gt;&lt;/References&gt;&lt;/Group&gt;&lt;/Citation&gt;_x000a_"/>
    <w:docVar w:name="NE.Ref{6AF1EA49-58F7-4B0A-938E-182CD890727F}" w:val=" ADDIN NE.Ref.{6AF1EA49-58F7-4B0A-938E-182CD890727F}&lt;Citation&gt;&lt;Group&gt;&lt;References&gt;&lt;Item&gt;&lt;ID&gt;25&lt;/ID&gt;&lt;UID&gt;{D896C63A-A96D-4BC6-8CCF-83D7E3FE7472}&lt;/UID&gt;&lt;Title&gt;An empirical study for physicians on the intention and influence factor of online healthcare_x000d__x000a_application&lt;/Title&gt;&lt;Template&gt;Journal Article&lt;/Template&gt;&lt;Star&gt;0&lt;/Star&gt;&lt;Tag&gt;0&lt;/Tag&gt;&lt;Author&gt;MA, Cheng-yu; WANG, Qi-zhen&lt;/Author&gt;&lt;Year&gt;2018&lt;/Year&gt;&lt;Details&gt;&lt;_accessed&gt;64674504&lt;/_accessed&gt;&lt;_author_adr&gt;首都医科大学卫生管理与教育学院;&lt;/_author_adr&gt;&lt;_collection_scope&gt;CSCD;PKU&lt;/_collection_scope&gt;&lt;_created&gt;64663036&lt;/_created&gt;&lt;_db_provider&gt;CNKI&lt;/_db_provider&gt;&lt;_isbn&gt;1674-2982&lt;/_isbn&gt;&lt;_issue&gt;06&lt;/_issue&gt;&lt;_journal&gt;Chinese Journal of Health Policy&lt;/_journal&gt;&lt;_keywords&gt;互联网医疗;使用意愿;采纳行为;整合型信息技术接受和使用理论&lt;/_keywords&gt;&lt;_modified&gt;64674502&lt;/_modified&gt;&lt;_pages&gt;68-73&lt;/_pages&gt;&lt;_url&gt;https://kns.cnki.net/kcms/detail/11.5694.R.20180601.1343.020.html&lt;/_url&gt;&lt;_volume&gt;11&lt;/_volume&gt;&lt;/Details&gt;&lt;Extra&gt;&lt;DBUID&gt;{B27482E6-07B6-44FA-85C5-B56FEF86B02F}&lt;/DBUID&gt;&lt;/Extra&gt;&lt;/Item&gt;&lt;/References&gt;&lt;/Group&gt;&lt;Group&gt;&lt;References&gt;&lt;Item&gt;&lt;ID&gt;47&lt;/ID&gt;&lt;UID&gt;{9630826F-8F9C-4EC2-B878-36FD81D16A1B}&lt;/UID&gt;&lt;Title&gt;mHealth adoption among primary care physicians in Malaysia and its associated factors: a cross-sectional study&lt;/Title&gt;&lt;Template&gt;Journal Article&lt;/Template&gt;&lt;Star&gt;0&lt;/Star&gt;&lt;Tag&gt;0&lt;/Tag&gt;&lt;Author&gt;Lim, H M; Dunn, A G; Ooi, SMF; Teo, C H; Abdullah, A; Woo, W J; Ng, C J&lt;/Author&gt;&lt;Year&gt;2021&lt;/Year&gt;&lt;Details&gt;&lt;_accessed&gt;64671665&lt;/_accessed&gt;&lt;_alternate_title&gt;FAMILY PRACTICE&lt;/_alternate_title&gt;&lt;_collection_scope&gt;SCIE&lt;/_collection_scope&gt;&lt;_created&gt;64671664&lt;/_created&gt;&lt;_date&gt;2021-01-01&lt;/_date&gt;&lt;_date_display&gt;2021&lt;/_date_display&gt;&lt;_doi&gt;10.1093/fampra/cmaa103&lt;/_doi&gt;&lt;_impact_factor&gt;   2.290&lt;/_impact_factor&gt;&lt;_isbn&gt;0263-2136&lt;/_isbn&gt;&lt;_issue&gt;3&lt;/_issue&gt;&lt;_journal&gt;FAMILY PRACTICE&lt;/_journal&gt;&lt;_modified&gt;64671665&lt;/_modified&gt;&lt;_pages&gt;210-217&lt;/_pages&gt;&lt;_social_category&gt;医学(4)&lt;/_social_category&gt;&lt;_volume&gt;38&lt;/_volume&gt;&lt;/Details&gt;&lt;Extra&gt;&lt;DBUID&gt;{B27482E6-07B6-44FA-85C5-B56FEF86B02F}&lt;/DBUID&gt;&lt;/Extra&gt;&lt;/Item&gt;&lt;/References&gt;&lt;/Group&gt;&lt;Group&gt;&lt;References&gt;&lt;Item&gt;&lt;ID&gt;52&lt;/ID&gt;&lt;UID&gt;{063ACA5A-FFD6-401E-BDD9-9DD45F81727B}&lt;/UID&gt;&lt;Title&gt;Factors affecting physicians using mobile health applications: an empirical study&lt;/Title&gt;&lt;Template&gt;Journal Article&lt;/Template&gt;&lt;Star&gt;0&lt;/Star&gt;&lt;Tag&gt;0&lt;/Tag&gt;&lt;Author&gt;Wu, P; Zhang, R T; Luan, J; Zhu, M H&lt;/Author&gt;&lt;Year&gt;2022&lt;/Year&gt;&lt;Details&gt;&lt;_alternate_title&gt;BMC HEALTH SERVICES RESEARCH&lt;/_alternate_title&gt;&lt;_collection_scope&gt;SCIE&lt;/_collection_scope&gt;&lt;_created&gt;64671672&lt;/_created&gt;&lt;_date&gt;2022-01-01&lt;/_date&gt;&lt;_date_display&gt;2022&lt;/_date_display&gt;&lt;_doi&gt;10.1186/s12913-021-07339-7&lt;/_doi&gt;&lt;_impact_factor&gt;   2.908&lt;/_impact_factor&gt;&lt;_isbn&gt;1472-6963&lt;/_isbn&gt;&lt;_issue&gt;1&lt;/_issue&gt;&lt;_journal&gt;BMC HEALTH SERVICES RESEARCH&lt;/_journal&gt;&lt;_modified&gt;64671672&lt;/_modified&gt;&lt;_social_category&gt;医学(3)&lt;/_social_category&gt;&lt;_volume&gt;22&lt;/_volume&gt;&lt;/Details&gt;&lt;Extra&gt;&lt;DBUID&gt;{B27482E6-07B6-44FA-85C5-B56FEF86B02F}&lt;/DBUID&gt;&lt;/Extra&gt;&lt;/Item&gt;&lt;/References&gt;&lt;/Group&gt;&lt;Group&gt;&lt;References&gt;&lt;Item&gt;&lt;ID&gt;49&lt;/ID&gt;&lt;UID&gt;{711A4192-5232-4262-9B9F-50A63456DDDA}&lt;/UID&gt;&lt;Title&gt;Factors influencing health information technology adoption in Thailand&amp;apos;s community health centers: Applying the UTAUT model&lt;/Title&gt;&lt;Template&gt;Journal Article&lt;/Template&gt;&lt;Star&gt;0&lt;/Star&gt;&lt;Tag&gt;0&lt;/Tag&gt;&lt;Author&gt;Kijsanayotin, B; Pannarunothai, S; Speedie, S M&lt;/Author&gt;&lt;Year&gt;2009&lt;/Year&gt;&lt;Details&gt;&lt;_alternate_title&gt;INTERNATIONAL JOURNAL OF MEDICAL INFORMATICS&lt;/_alternate_title&gt;&lt;_author_adr&gt;Minist Publ Hlth, Bur Policy &amp;amp; Strategy, Nonthaburi 11000, Thailand; Naresuan Univ, Fac Med, Ctr Hlth Equ Monitoring, Phitsanulok, Thailand; Univ Minnesota, Inst Hlth Informat, Minneapolis, MN USA&lt;/_author_adr&gt;&lt;_collection_scope&gt;SCIE;EI&lt;/_collection_scope&gt;&lt;_created&gt;64671667&lt;/_created&gt;&lt;_date&gt;2009-01-01&lt;/_date&gt;&lt;_date_display&gt;2009&lt;/_date_display&gt;&lt;_doi&gt;10.1016/j.ijmedinf.2008.12.005&lt;/_doi&gt;&lt;_impact_factor&gt;   4.730&lt;/_impact_factor&gt;&lt;_isbn&gt;1386-5056&lt;/_isbn&gt;&lt;_issue&gt;6&lt;/_issue&gt;&lt;_journal&gt;INTERNATIONAL JOURNAL OF MEDICAL INFORMATICS&lt;/_journal&gt;&lt;_keywords&gt;Technology adoption; Information systems; Computer systems; Attitude of health personnel; Diffusion of innovation; Thailand; UTAUT model; USER ACCEPTANCE; SYSTEMS; FAILURE&lt;/_keywords&gt;&lt;_modified&gt;64671667&lt;/_modified&gt;&lt;_pages&gt;404-416&lt;/_pages&gt;&lt;_social_category&gt;医学(2)&lt;/_social_category&gt;&lt;_volume&gt;78&lt;/_volume&gt;&lt;/Details&gt;&lt;Extra&gt;&lt;DBUID&gt;{B27482E6-07B6-44FA-85C5-B56FEF86B02F}&lt;/DBUID&gt;&lt;/Extra&gt;&lt;/Item&gt;&lt;/References&gt;&lt;/Group&gt;&lt;/Citation&gt;_x000a_"/>
    <w:docVar w:name="NE.Ref{7496C9F1-A585-4BC8-B096-BD2EDE5E04BC}" w:val=" ADDIN NE.Ref.{7496C9F1-A585-4BC8-B096-BD2EDE5E04BC}&lt;Citation&gt;&lt;Group&gt;&lt;References&gt;&lt;Item&gt;&lt;ID&gt;9&lt;/ID&gt;&lt;UID&gt;{4E61337B-22E9-4721-A890-E5DBDC0805E0}&lt;/UID&gt;&lt;Title&gt;Current Knowledge and Adoption of Mobile Health Apps Among&lt;/Title&gt;&lt;Template&gt;Generic&lt;/Template&gt;&lt;Star&gt;0&lt;/Star&gt;&lt;Tag&gt;0&lt;/Tag&gt;&lt;Author/&gt;&lt;Year&gt;0&lt;/Year&gt;&lt;Details&gt;&lt;_created&gt;64658738&lt;/_created&gt;&lt;_modified&gt;64658738&lt;/_modified&gt;&lt;/Details&gt;&lt;Extra&gt;&lt;DBUID&gt;{B27482E6-07B6-44FA-85C5-B56FEF86B02F}&lt;/DBUID&gt;&lt;/Extra&gt;&lt;/Item&gt;&lt;/References&gt;&lt;/Group&gt;&lt;Group&gt;&lt;References&gt;&lt;Item&gt;&lt;ID&gt;15&lt;/ID&gt;&lt;UID&gt;{55C92750-C973-46E5-8305-53BF1913042D}&lt;/UID&gt;&lt;Title&gt;Barriers to and Facilitators of the Prescription of mHealth Apps in&lt;/Title&gt;&lt;Template&gt;Generic&lt;/Template&gt;&lt;Star&gt;0&lt;/Star&gt;&lt;Tag&gt;0&lt;/Tag&gt;&lt;Author/&gt;&lt;Year&gt;0&lt;/Year&gt;&lt;Details&gt;&lt;_created&gt;64662462&lt;/_created&gt;&lt;_modified&gt;64662462&lt;/_modified&gt;&lt;/Details&gt;&lt;Extra&gt;&lt;DBUID&gt;{B27482E6-07B6-44FA-85C5-B56FEF86B02F}&lt;/DBUID&gt;&lt;/Extra&gt;&lt;/Item&gt;&lt;/References&gt;&lt;/Group&gt;&lt;/Citation&gt;_x000a_"/>
    <w:docVar w:name="NE.Ref{79FE5B16-1235-4313-968E-6C9F01008166}" w:val=" ADDIN NE.Ref.{79FE5B16-1235-4313-968E-6C9F01008166}&lt;Citation&gt;&lt;Group&gt;&lt;References&gt;&lt;Item&gt;&lt;ID&gt;44&lt;/ID&gt;&lt;UID&gt;{E9A0A257-3805-4137-90EC-D7FEAF3FDDFF}&lt;/UID&gt;&lt;Title&gt;Mobile health apps in Sweden: what do physicians recommend?&lt;/Title&gt;&lt;Template&gt;Journal Article&lt;/Template&gt;&lt;Star&gt;0&lt;/Star&gt;&lt;Tag&gt;0&lt;/Tag&gt;&lt;Author&gt;Zhang, Yiping; Koch, Sabine&lt;/Author&gt;&lt;Year&gt;2015&lt;/Year&gt;&lt;Details&gt;&lt;_alternate_title&gt;Studies in health technology and informatics&lt;/_alternate_title&gt;&lt;_collection_scope&gt;EI&lt;/_collection_scope&gt;&lt;_created&gt;64671657&lt;/_created&gt;&lt;_date&gt;2015-01-01&lt;/_date&gt;&lt;_date_display&gt;2015&lt;/_date_display&gt;&lt;_journal&gt;Studies in health technology and informatics&lt;/_journal&gt;&lt;_modified&gt;64671657&lt;/_modified&gt;&lt;_pages&gt;793-7&lt;/_pages&gt;&lt;_volume&gt;210&lt;/_volume&gt;&lt;/Details&gt;&lt;Extra&gt;&lt;DBUID&gt;{B27482E6-07B6-44FA-85C5-B56FEF86B02F}&lt;/DBUID&gt;&lt;/Extra&gt;&lt;/Item&gt;&lt;/References&gt;&lt;/Group&gt;&lt;Group&gt;&lt;References&gt;&lt;Item&gt;&lt;ID&gt;53&lt;/ID&gt;&lt;UID&gt;{D82C3120-061C-4D5F-98BE-EB048F3A41BE}&lt;/UID&gt;&lt;Title&gt;Current Knowledge and Adoption of Mobile Health Apps Among Australian General Practitioners: Survey Study&lt;/Title&gt;&lt;Template&gt;Journal Article&lt;/Template&gt;&lt;Star&gt;0&lt;/Star&gt;&lt;Tag&gt;0&lt;/Tag&gt;&lt;Author&gt;Byambasuren, O; Beller, E; Glasziou, P&lt;/Author&gt;&lt;Year&gt;2019&lt;/Year&gt;&lt;Details&gt;&lt;_alternate_title&gt;JMIR MHEALTH AND UHEALTH&lt;/_alternate_title&gt;&lt;_author_adr&gt;Bond Univ, Ctr Res Evidence Based Practice, 14 Univ Dr, Robina, Qld 4226, Australia&lt;/_author_adr&gt;&lt;_collection_scope&gt;SCIE&lt;/_collection_scope&gt;&lt;_created&gt;64671693&lt;/_created&gt;&lt;_date&gt;2019-01-01&lt;/_date&gt;&lt;_date_display&gt;2019&lt;/_date_display&gt;&lt;_doi&gt;10.2196/13199&lt;/_doi&gt;&lt;_impact_factor&gt;   4.947&lt;/_impact_factor&gt;&lt;_isbn&gt;2291-5222&lt;/_isbn&gt;&lt;_issue&gt;6&lt;/_issue&gt;&lt;_journal&gt;JMIR MHEALTH AND UHEALTH&lt;/_journal&gt;&lt;_keywords&gt;mobile health; smartphone; mobile apps; mHealth; smartphone apps; general practice&lt;/_keywords&gt;&lt;_modified&gt;64671693&lt;/_modified&gt;&lt;_social_category&gt;医学(2)&lt;/_social_category&gt;&lt;_volume&gt;7&lt;/_volume&gt;&lt;/Details&gt;&lt;Extra&gt;&lt;DBUID&gt;{B27482E6-07B6-44FA-85C5-B56FEF86B02F}&lt;/DBUID&gt;&lt;/Extra&gt;&lt;/Item&gt;&lt;/References&gt;&lt;/Group&gt;&lt;/Citation&gt;_x000a_"/>
    <w:docVar w:name="NE.Ref{7FF5D214-88B0-4E64-B3AE-EBF245190057}" w:val=" ADDIN NE.Ref.{7FF5D214-88B0-4E64-B3AE-EBF245190057}&lt;Citation&gt;&lt;Group&gt;&lt;References&gt;&lt;Item&gt;&lt;ID&gt;34&lt;/ID&gt;&lt;UID&gt;{58D2438A-23B2-4369-9357-D457A49943EB}&lt;/UID&gt;&lt;Title&gt;Tentative Discussions on Mobile Health Supervision in China&lt;/Title&gt;&lt;Template&gt;Journal Article&lt;/Template&gt;&lt;Star&gt;0&lt;/Star&gt;&lt;Tag&gt;0&lt;/Tag&gt;&lt;Author&gt;YU, Lu-lu; LI, Yan; WANG, Chen-yang; Cui, Can&lt;/Author&gt;&lt;Year&gt;2017&lt;/Year&gt;&lt;Details&gt;&lt;_accessed&gt;64674526&lt;/_accessed&gt;&lt;_author_adr&gt;南京医科大学附属儿童医院;南京中医药大学;&lt;/_author_adr&gt;&lt;_collection_scope&gt;PKU&lt;/_collection_scope&gt;&lt;_created&gt;64671603&lt;/_created&gt;&lt;_db_provider&gt;CNKI&lt;/_db_provider&gt;&lt;_isbn&gt;1001-5329&lt;/_isbn&gt;&lt;_issue&gt;07&lt;/_issue&gt;&lt;_journal&gt;Chinese Hospital Management&lt;/_journal&gt;&lt;_keywords&gt;移动医疗;应用服务;监管&lt;/_keywords&gt;&lt;_modified&gt;64674526&lt;/_modified&gt;&lt;_pages&gt;56-58&lt;/_pages&gt;&lt;_volume&gt;37&lt;/_volume&gt;&lt;/Details&gt;&lt;Extra&gt;&lt;DBUID&gt;{B27482E6-07B6-44FA-85C5-B56FEF86B02F}&lt;/DBUID&gt;&lt;/Extra&gt;&lt;/Item&gt;&lt;/References&gt;&lt;/Group&gt;&lt;/Citation&gt;_x000a_"/>
    <w:docVar w:name="NE.Ref{84142BB4-6B72-46A5-93D1-3D28C3DED100}" w:val=" ADDIN NE.Ref.{84142BB4-6B72-46A5-93D1-3D28C3DED100}&lt;Citation&gt;&lt;Group&gt;&lt;References&gt;&lt;Item&gt;&lt;ID&gt;55&lt;/ID&gt;&lt;UID&gt;{59008C67-1FDC-4DD5-88F5-2E18BA0243F7}&lt;/UID&gt;&lt;Title&gt;Barriers to and Facilitators of the Prescription of mHealth Apps in Australian General Practice: Qualitative Study&lt;/Title&gt;&lt;Template&gt;Journal Article&lt;/Template&gt;&lt;Star&gt;0&lt;/Star&gt;&lt;Tag&gt;0&lt;/Tag&gt;&lt;Author&gt;Byambasuren, O; Beller, E; Hoffmann, T; Glasziou, P&lt;/Author&gt;&lt;Year&gt;2020&lt;/Year&gt;&lt;Details&gt;&lt;_alternate_title&gt;JMIR MHEALTH AND UHEALTH&lt;/_alternate_title&gt;&lt;_author_adr&gt;Bond Univ, Inst Evidence Based Healthcare, 14 Univ Dr, Robina, Qld 4226, Australia&lt;/_author_adr&gt;&lt;_collection_scope&gt;SCIE&lt;/_collection_scope&gt;&lt;_created&gt;64671696&lt;/_created&gt;&lt;_date&gt;2020-01-01&lt;/_date&gt;&lt;_date_display&gt;2020&lt;/_date_display&gt;&lt;_doi&gt;10.2196/17447&lt;/_doi&gt;&lt;_impact_factor&gt;   4.947&lt;/_impact_factor&gt;&lt;_isbn&gt;2291-5222&lt;/_isbn&gt;&lt;_issue&gt;7&lt;/_issue&gt;&lt;_journal&gt;JMIR MHEALTH AND UHEALTH&lt;/_journal&gt;&lt;_keywords&gt;mobile apps; mHealth; apps; app prescription; general practice; CARE&lt;/_keywords&gt;&lt;_modified&gt;64671696&lt;/_modified&gt;&lt;_social_category&gt;医学(2)&lt;/_social_category&gt;&lt;_volume&gt;8&lt;/_volume&gt;&lt;/Details&gt;&lt;Extra&gt;&lt;DBUID&gt;{B27482E6-07B6-44FA-85C5-B56FEF86B02F}&lt;/DBUID&gt;&lt;/Extra&gt;&lt;/Item&gt;&lt;/References&gt;&lt;/Group&gt;&lt;Group&gt;&lt;References&gt;&lt;Item&gt;&lt;ID&gt;56&lt;/ID&gt;&lt;UID&gt;{EB921AD2-A72E-4653-8065-ED579AB0A59D}&lt;/UID&gt;&lt;Title&gt;Attitudes of General Practitioners Toward Prescription of Mobile Health Apps: Qualitative Study&lt;/Title&gt;&lt;Template&gt;Journal Article&lt;/Template&gt;&lt;Star&gt;0&lt;/Star&gt;&lt;Tag&gt;0&lt;/Tag&gt;&lt;Author&gt;Sarradon-Eck, A; Bouchez, T; Auroy, L; Schuers, M; Darmon, D&lt;/Author&gt;&lt;Year&gt;2021&lt;/Year&gt;&lt;Details&gt;&lt;_alternate_title&gt;JMIR MHEALTH AND UHEALTH&lt;/_alternate_title&gt;&lt;_collection_scope&gt;SCIE&lt;/_collection_scope&gt;&lt;_created&gt;64671697&lt;/_created&gt;&lt;_date&gt;2021-01-01&lt;/_date&gt;&lt;_date_display&gt;2021&lt;/_date_display&gt;&lt;_doi&gt;10.2196/21795&lt;/_doi&gt;&lt;_impact_factor&gt;   4.947&lt;/_impact_factor&gt;&lt;_isbn&gt;2291-5222&lt;/_isbn&gt;&lt;_issue&gt;3&lt;/_issue&gt;&lt;_journal&gt;JMIR MHEALTH AND UHEALTH&lt;/_journal&gt;&lt;_modified&gt;64671697&lt;/_modified&gt;&lt;_social_category&gt;医学(2)&lt;/_social_category&gt;&lt;_volume&gt;9&lt;/_volume&gt;&lt;/Details&gt;&lt;Extra&gt;&lt;DBUID&gt;{B27482E6-07B6-44FA-85C5-B56FEF86B02F}&lt;/DBUID&gt;&lt;/Extra&gt;&lt;/Item&gt;&lt;/References&gt;&lt;/Group&gt;&lt;/Citation&gt;_x000a_"/>
    <w:docVar w:name="NE.Ref{99947AC9-5586-41F7-B58F-EF30517069DC}" w:val=" ADDIN NE.Ref.{99947AC9-5586-41F7-B58F-EF30517069DC}&lt;Citation&gt;&lt;Group&gt;&lt;References&gt;&lt;Item&gt;&lt;ID&gt;53&lt;/ID&gt;&lt;UID&gt;{D82C3120-061C-4D5F-98BE-EB048F3A41BE}&lt;/UID&gt;&lt;Title&gt;Current Knowledge and Adoption of Mobile Health Apps Among Australian General Practitioners: Survey Study&lt;/Title&gt;&lt;Template&gt;Journal Article&lt;/Template&gt;&lt;Star&gt;0&lt;/Star&gt;&lt;Tag&gt;0&lt;/Tag&gt;&lt;Author&gt;Byambasuren, O; Beller, E; Glasziou, P&lt;/Author&gt;&lt;Year&gt;2019&lt;/Year&gt;&lt;Details&gt;&lt;_alternate_title&gt;JMIR MHEALTH AND UHEALTH&lt;/_alternate_title&gt;&lt;_author_adr&gt;Bond Univ, Ctr Res Evidence Based Practice, 14 Univ Dr, Robina, Qld 4226, Australia&lt;/_author_adr&gt;&lt;_collection_scope&gt;SCIE&lt;/_collection_scope&gt;&lt;_created&gt;64671693&lt;/_created&gt;&lt;_date&gt;2019-01-01&lt;/_date&gt;&lt;_date_display&gt;2019&lt;/_date_display&gt;&lt;_doi&gt;10.2196/13199&lt;/_doi&gt;&lt;_impact_factor&gt;   4.947&lt;/_impact_factor&gt;&lt;_isbn&gt;2291-5222&lt;/_isbn&gt;&lt;_issue&gt;6&lt;/_issue&gt;&lt;_journal&gt;JMIR MHEALTH AND UHEALTH&lt;/_journal&gt;&lt;_keywords&gt;mobile health; smartphone; mobile apps; mHealth; smartphone apps; general practice&lt;/_keywords&gt;&lt;_modified&gt;64671693&lt;/_modified&gt;&lt;_social_category&gt;医学(2)&lt;/_social_category&gt;&lt;_volume&gt;7&lt;/_volume&gt;&lt;/Details&gt;&lt;Extra&gt;&lt;DBUID&gt;{B27482E6-07B6-44FA-85C5-B56FEF86B02F}&lt;/DBUID&gt;&lt;/Extra&gt;&lt;/Item&gt;&lt;/References&gt;&lt;/Group&gt;&lt;/Citation&gt;_x000a_"/>
    <w:docVar w:name="NE.Ref{A09DD745-8638-4D37-B011-70BDF33BEC32}" w:val=" ADDIN NE.Ref.{A09DD745-8638-4D37-B011-70BDF33BEC32}&lt;Citation&gt;&lt;Group&gt;&lt;References&gt;&lt;Item&gt;&lt;ID&gt;38&lt;/ID&gt;&lt;UID&gt;{0D564640-FCB9-43D6-A6C4-01A17FE7C805}&lt;/UID&gt;&lt;Title&gt;China Health Care Statistics Yearbook&lt;/Title&gt;&lt;Template&gt;Web Page&lt;/Template&gt;&lt;Star&gt;0&lt;/Star&gt;&lt;Tag&gt;0&lt;/Tag&gt;&lt;Author/&gt;&lt;Year&gt;2020&lt;/Year&gt;&lt;Details&gt;&lt;_accessed&gt;64679994&lt;/_accessed&gt;&lt;_created&gt;64671618&lt;/_created&gt;&lt;_date_display&gt;2021-12-6&lt;/_date_display&gt;&lt;_issue&gt;2021-12-06&lt;/_issue&gt;&lt;_modified&gt;64679994&lt;/_modified&gt;&lt;_place_published&gt;Peking&lt;/_place_published&gt;&lt;_publisher&gt;Peking union medical college press&lt;/_publisher&gt;&lt;_url&gt;http://www.nhc.gov.cn/mohwsbwstjxxzx/tjtjnj/202112/dcd39654d66c4e6abf4d7b1389becd01.shtml&lt;/_url&gt;&lt;_volume&gt;2021&lt;/_volume&gt;&lt;/Details&gt;&lt;Extra&gt;&lt;DBUID&gt;{B27482E6-07B6-44FA-85C5-B56FEF86B02F}&lt;/DBUID&gt;&lt;/Extra&gt;&lt;/Item&gt;&lt;/References&gt;&lt;/Group&gt;&lt;/Citation&gt;_x000a_"/>
    <w:docVar w:name="NE.Ref{AC3E2EC5-25F3-425A-BBBD-62CBEDA67116}" w:val=" ADDIN NE.Ref.{AC3E2EC5-25F3-425A-BBBD-62CBEDA67116}&lt;Citation&gt;&lt;Group&gt;&lt;References&gt;&lt;Item&gt;&lt;ID&gt;26&lt;/ID&gt;&lt;UID&gt;{617B5809-ED45-40DD-A158-15E8F0FFDD2C}&lt;/UID&gt;&lt;Title&gt;Application and prospect of discrete choice experiment in the field of health service in China&lt;/Title&gt;&lt;Template&gt;Journal Article&lt;/Template&gt;&lt;Star&gt;0&lt;/Star&gt;&lt;Tag&gt;0&lt;/Tag&gt;&lt;Author&gt;ZHANG, Jiao; XU, Ling-zhong&lt;/Author&gt;&lt;Year&gt;2022&lt;/Year&gt;&lt;Details&gt;&lt;_accessed&gt;64674534&lt;/_accessed&gt;&lt;_author_adr&gt;南京中医药大学卫生经济管理学院;江苏重大健康风险管理与中医药防控政策研究中心;山东大学齐鲁医学院卫生管理与政策研究中心;&lt;/_author_adr&gt;&lt;_created&gt;64665661&lt;/_created&gt;&lt;_db_provider&gt;CNKI&lt;/_db_provider&gt;&lt;_isbn&gt;1003-2800&lt;/_isbn&gt;&lt;_issue&gt;11&lt;/_issue&gt;&lt;_journal&gt;Soft Science of Health&lt;/_journal&gt;&lt;_keywords&gt;离散选择实验;卫生服务;偏好;综述&lt;/_keywords&gt;&lt;_modified&gt;64674539&lt;/_modified&gt;&lt;_pages&gt;32-35&lt;/_pages&gt;&lt;_volume&gt;36&lt;/_volume&gt;&lt;/Details&gt;&lt;Extra&gt;&lt;DBUID&gt;{B27482E6-07B6-44FA-85C5-B56FEF86B02F}&lt;/DBUID&gt;&lt;/Extra&gt;&lt;/Item&gt;&lt;/References&gt;&lt;/Group&gt;&lt;/Citation&gt;_x000a_"/>
    <w:docVar w:name="NE.Ref{B2A39C22-DCD5-4B50-B9B9-4A8D470C15D2}" w:val=" ADDIN NE.Ref.{B2A39C22-DCD5-4B50-B9B9-4A8D470C15D2}&lt;Citation&gt;&lt;Group&gt;&lt;References&gt;&lt;Item&gt;&lt;ID&gt;24&lt;/ID&gt;&lt;UID&gt;{46BD4DCC-DBD6-433A-B9A6-74AC79028BF6}&lt;/UID&gt;&lt;Title&gt;Advances in the use of mHealth in nursing&lt;/Title&gt;&lt;Template&gt;Journal Article&lt;/Template&gt;&lt;Star&gt;0&lt;/Star&gt;&lt;Tag&gt;0&lt;/Tag&gt;&lt;Author&gt;Huang, Cong; Chen, Yongyi; Liu, Xiangyu; Chen, Si Juan; Peng, Jing; Jiejun, Chen.; Xie, Canyon&lt;/Author&gt;&lt;Year&gt;2019&lt;/Year&gt;&lt;Details&gt;&lt;_accessed&gt;64674509&lt;/_accessed&gt;&lt;_author_adr&gt;南华大学护理学院;湖南省肿瘤医院护理部;湖南省肿瘤医院健康服务中心;湖南省中医药大学护理学院;湖南省肿瘤医院乳腺内科;中南大学湘雅护理学院;&lt;/_author_adr&gt;&lt;_collection_scope&gt;CSCD;PKU&lt;/_collection_scope&gt;&lt;_created&gt;64663031&lt;/_created&gt;&lt;_db_provider&gt;CNKI&lt;/_db_provider&gt;&lt;_isbn&gt;0254-1769&lt;/_isbn&gt;&lt;_issue&gt;08&lt;/_issue&gt;&lt;_journal&gt;Chinese Journal of Nursing&lt;/_journal&gt;&lt;_keywords&gt;移动医疗;接纳;护理管理研究;综述&lt;/_keywords&gt;&lt;_modified&gt;64674513&lt;/_modified&gt;&lt;_pages&gt;1264-1269&lt;/_pages&gt;&lt;_volume&gt;54&lt;/_volume&gt;&lt;/Details&gt;&lt;Extra&gt;&lt;DBUID&gt;{B27482E6-07B6-44FA-85C5-B56FEF86B02F}&lt;/DBUID&gt;&lt;/Extra&gt;&lt;/Item&gt;&lt;/References&gt;&lt;/Group&gt;&lt;Group&gt;&lt;References&gt;&lt;Item&gt;&lt;ID&gt;18&lt;/ID&gt;&lt;UID&gt;{2134FF86-16CE-4AD0-A03C-09879611618C}&lt;/UID&gt;&lt;Title&gt;Research on the application of mobile medical service based on patient perceived value&lt;/Title&gt;&lt;Template&gt;Thesis&lt;/Template&gt;&lt;Star&gt;0&lt;/Star&gt;&lt;Tag&gt;0&lt;/Tag&gt;&lt;Author&gt;Hu, Rong&lt;/Author&gt;&lt;Year&gt;2018&lt;/Year&gt;&lt;Details&gt;&lt;_accessed&gt;64674563&lt;/_accessed&gt;&lt;_created&gt;64662527&lt;/_created&gt;&lt;_db_provider&gt;CNKI&lt;/_db_provider&gt;&lt;_doi&gt;10.27307/d.cnki.gsjtu.2018.000230&lt;/_doi&gt;&lt;_keywords&gt;移动医疗;服务创新;患者感知价值;医患互动;知识共享&lt;/_keywords&gt;&lt;_modified&gt;64674566&lt;/_modified&gt;&lt;_publisher&gt;Shanghai JiaoTong University&lt;/_publisher&gt;&lt;_tertiary_author&gt;徐卫国&lt;/_tertiary_author&gt;&lt;_type_work&gt;博士&lt;/_type_work&gt;&lt;_translated_tertiary_author&gt;Xu, Wei guo&lt;/_translated_tertiary_author&gt;&lt;/Details&gt;&lt;Extra&gt;&lt;DBUID&gt;{B27482E6-07B6-44FA-85C5-B56FEF86B02F}&lt;/DBUID&gt;&lt;/Extra&gt;&lt;/Item&gt;&lt;/References&gt;&lt;/Group&gt;&lt;/Citation&gt;_x000a_"/>
    <w:docVar w:name="NE.Ref{B34648DA-7740-406F-A7E3-671497618D90}" w:val=" ADDIN NE.Ref.{B34648DA-7740-406F-A7E3-671497618D90}&lt;Citation&gt;&lt;Group&gt;&lt;References&gt;&lt;Item&gt;&lt;ID&gt;3&lt;/ID&gt;&lt;UID&gt;{2E01EE2B-7DE5-4D9A-A5B3-007E79295654}&lt;/UID&gt;&lt;Title&gt;Influencing Factors of Continuance Use Intention of Mobile Health Based on Meta Analysis&lt;/Title&gt;&lt;Template&gt;Journal Article&lt;/Template&gt;&lt;Star&gt;0&lt;/Star&gt;&lt;Tag&gt;0&lt;/Tag&gt;&lt;Author&gt;LI, YI; LIU, Renjing&lt;/Author&gt;&lt;Year&gt;2022&lt;/Year&gt;&lt;Details&gt;&lt;_accessed&gt;64674546&lt;/_accessed&gt;&lt;_author_adr&gt;西安交通大学管理学院;&lt;/_author_adr&gt;&lt;_collection_scope&gt;CSCD;CSSCI;PKU&lt;/_collection_scope&gt;&lt;_created&gt;64655865&lt;/_created&gt;&lt;_db_provider&gt;CNKI&lt;/_db_provider&gt;&lt;_isbn&gt;1005-2542&lt;/_isbn&gt;&lt;_issue&gt;05&lt;/_issue&gt;&lt;_journal&gt;Journal of Systems &amp;amp; Management&lt;/_journal&gt;&lt;_keywords&gt;移动医疗;持续使用意愿;信息系统;影响因素;元分析&lt;/_keywords&gt;&lt;_modified&gt;64674551&lt;/_modified&gt;&lt;_pages&gt;893-909&lt;/_pages&gt;&lt;_url&gt;https://kns.cnki.net/kcms/detail/31.1977.N.20220622.1153.002.html&lt;/_url&gt;&lt;_volume&gt;31&lt;/_volume&gt;&lt;/Details&gt;&lt;Extra&gt;&lt;DBUID&gt;{B27482E6-07B6-44FA-85C5-B56FEF86B02F}&lt;/DBUID&gt;&lt;/Extra&gt;&lt;/Item&gt;&lt;/References&gt;&lt;/Group&gt;&lt;/Citation&gt;_x000a_"/>
    <w:docVar w:name="NE.Ref{B3DB3F25-1189-424F-A94D-17706B21DFE1}" w:val=" ADDIN NE.Ref.{B3DB3F25-1189-424F-A94D-17706B21DFE1}&lt;Citation&gt;&lt;Group&gt;&lt;References&gt;&lt;Item&gt;&lt;ID&gt;1&lt;/ID&gt;&lt;UID&gt;{D2062FAB-243A-4E83-A23D-229EEA60FB93}&lt;/UID&gt;&lt;Title&gt;Job stress and influencing factors of health workforce at primary health care institutions,Guangxi&lt;/Title&gt;&lt;Template&gt;Journal Article&lt;/Template&gt;&lt;Star&gt;0&lt;/Star&gt;&lt;Tag&gt;0&lt;/Tag&gt;&lt;Author&gt;SUN, Jian; LUO, Hong-ye; FENG, Qi-ming; WANG, Qian-qiang; WEN, Qiu-lin&lt;/Author&gt;&lt;Year&gt;2017&lt;/Year&gt;&lt;Details&gt;&lt;_accessed&gt;64674576&lt;/_accessed&gt;&lt;_author_adr&gt;广西医科大学人文社会科学学院;广西医科大学信息与管理学院卫生事业管理系;广西医科大学药学院;&lt;/_author_adr&gt;&lt;_collection_scope&gt;PKU&lt;/_collection_scope&gt;&lt;_created&gt;64652970&lt;/_created&gt;&lt;_db_provider&gt;CNKI&lt;/_db_provider&gt;&lt;_isbn&gt;1003-8507&lt;/_isbn&gt;&lt;_issue&gt;09&lt;/_issue&gt;&lt;_journal&gt;Modern Preventive Medicine&lt;/_journal&gt;&lt;_keywords&gt;基层卫生人员;工作压力;影响因素&lt;/_keywords&gt;&lt;_modified&gt;64674576&lt;/_modified&gt;&lt;_pages&gt;1630-1633&lt;/_pages&gt;&lt;_volume&gt;44&lt;/_volume&gt;&lt;/Details&gt;&lt;Extra&gt;&lt;DBUID&gt;{B27482E6-07B6-44FA-85C5-B56FEF86B02F}&lt;/DBUID&gt;&lt;/Extra&gt;&lt;/Item&gt;&lt;/References&gt;&lt;/Group&gt;&lt;Group&gt;&lt;References&gt;&lt;Item&gt;&lt;ID&gt;30&lt;/ID&gt;&lt;UID&gt;{099F2DC5-7FA2-4C11-9930-F4003F0E980D}&lt;/UID&gt;&lt;Title&gt;Qualitative Analysis of Barriers to the Promotion of Online Healthcare of Outpatient Clinics in Internet Hospitals Based on Physicians&amp;apos; Perspectives of a Medical Group in Shenzhen&lt;/Title&gt;&lt;Template&gt;Journal Article&lt;/Template&gt;&lt;Star&gt;0&lt;/Star&gt;&lt;Tag&gt;0&lt;/Tag&gt;&lt;Author&gt;Yao, Keqin; Yao, Jian-Sen; Wu, Liqun; &amp;quot;Du Fang&amp;quot;; Qiu, Hengjia&lt;/Author&gt;&lt;Year&gt;2022&lt;/Year&gt;&lt;Details&gt;&lt;_accessed&gt;64674552&lt;/_accessed&gt;&lt;_author_adr&gt;深圳市卫生健康发展研究和数据管理中心;清华大学医院管理研究院;&lt;/_author_adr&gt;&lt;_collection_scope&gt;PKU&lt;/_collection_scope&gt;&lt;_created&gt;64670282&lt;/_created&gt;&lt;_db_provider&gt;CNKI&lt;/_db_provider&gt;&lt;_doi&gt;10.13723/j.yxysh.2022.09.024&lt;/_doi&gt;&lt;_isbn&gt;1006-5563&lt;/_isbn&gt;&lt;_issue&gt;09&lt;/_issue&gt;&lt;_journal&gt;Medicine and Society&lt;/_journal&gt;&lt;_keywords&gt;互联网医院;在线诊疗;医疗服务;定性分析&lt;/_keywords&gt;&lt;_modified&gt;64674561&lt;/_modified&gt;&lt;_pages&gt;127-132&lt;/_pages&gt;&lt;_volume&gt;35&lt;/_volume&gt;&lt;/Details&gt;&lt;Extra&gt;&lt;DBUID&gt;{B27482E6-07B6-44FA-85C5-B56FEF86B02F}&lt;/DBUID&gt;&lt;/Extra&gt;&lt;/Item&gt;&lt;/References&gt;&lt;/Group&gt;&lt;/Citation&gt;_x000a_"/>
    <w:docVar w:name="NE.Ref{B95FEB47-C84A-4EF7-B848-F00BBCA349FE}" w:val=" ADDIN NE.Ref.{B95FEB47-C84A-4EF7-B848-F00BBCA349FE}&lt;Citation&gt;&lt;Group&gt;&lt;References&gt;&lt;Item&gt;&lt;ID&gt;61&lt;/ID&gt;&lt;UID&gt;{6A689712-F03C-4F54-B091-B9B4DD45D1B0}&lt;/UID&gt;&lt;Title&gt;General Office of the State Council on the promotion of &amp;quot;Internet + medical health&amp;quot; development of views&lt;/Title&gt;&lt;Template&gt;Web Page&lt;/Template&gt;&lt;Star&gt;0&lt;/Star&gt;&lt;Tag&gt;0&lt;/Tag&gt;&lt;Author&gt;&amp;quot;General Office Of The State Council Of The People&amp;apos;S Republic Of China&amp;quot;&lt;/Author&gt;&lt;Year&gt;2018&lt;/Year&gt;&lt;Details&gt;&lt;_accessed&gt;64676044&lt;/_accessed&gt;&lt;_created&gt;64672538&lt;/_created&gt;&lt;_issue&gt;2018-4-28&lt;/_issue&gt;&lt;_modified&gt;64676044&lt;/_modified&gt;&lt;_url&gt;http://www.gov.cn/zhengce/content/2018-04/28/content_5286645.htm&lt;/_url&gt;&lt;/Details&gt;&lt;Extra&gt;&lt;DBUID&gt;{B27482E6-07B6-44FA-85C5-B56FEF86B02F}&lt;/DBUID&gt;&lt;/Extra&gt;&lt;/Item&gt;&lt;/References&gt;&lt;/Group&gt;&lt;/Citation&gt;_x000a_"/>
    <w:docVar w:name="NE.Ref{C380EE1B-09E2-4F87-8F34-D9C78BE20AEC}" w:val=" ADDIN NE.Ref.{C380EE1B-09E2-4F87-8F34-D9C78BE20AEC}&lt;Citation&gt;&lt;Group&gt;&lt;References&gt;&lt;Item&gt;&lt;ID&gt;31&lt;/ID&gt;&lt;UID&gt;{C5EB8945-0F7C-4D72-98F6-A2211170689B}&lt;/UID&gt;&lt;Title&gt;Analysis of Internet diagnosis and treatment  in Beijing municipal hosipitals&lt;/Title&gt;&lt;Template&gt;Thesis&lt;/Template&gt;&lt;Star&gt;0&lt;/Star&gt;&lt;Tag&gt;0&lt;/Tag&gt;&lt;Author&gt;ZHANG, Hong-wen&lt;/Author&gt;&lt;Year&gt;2022&lt;/Year&gt;&lt;Details&gt;&lt;_accessed&gt;64675930&lt;/_accessed&gt;&lt;_created&gt;64670326&lt;/_created&gt;&lt;_db_provider&gt;CNKI&lt;/_db_provider&gt;&lt;_doi&gt;10.27648/d.cnki.gzxhu.2022.000615&lt;/_doi&gt;&lt;_keywords&gt;北京市;互联网医疗;互联网诊疗;现状分析;对策研究&lt;/_keywords&gt;&lt;_modified&gt;64675942&lt;/_modified&gt;&lt;_publisher&gt;Peking Union Medical College&lt;/_publisher&gt;&lt;_tertiary_author&gt;曹艳林&lt;/_tertiary_author&gt;&lt;_type_work&gt;硕士&lt;/_type_work&gt;&lt;_translated_tertiary_author&gt;Cao, Yan lin&lt;/_translated_tertiary_author&gt;&lt;/Details&gt;&lt;Extra&gt;&lt;DBUID&gt;{B27482E6-07B6-44FA-85C5-B56FEF86B02F}&lt;/DBUID&gt;&lt;/Extra&gt;&lt;/Item&gt;&lt;/References&gt;&lt;/Group&gt;&lt;/Citation&gt;_x000a_"/>
    <w:docVar w:name="NE.Ref{CD69F65B-989C-48DE-AA30-62D98F04E7E8}" w:val=" ADDIN NE.Ref.{CD69F65B-989C-48DE-AA30-62D98F04E7E8}&lt;Citation&gt;&lt;Group&gt;&lt;References&gt;&lt;Item&gt;&lt;ID&gt;48&lt;/ID&gt;&lt;UID&gt;{843649D4-7A63-48B2-AF14-69E37DDDFC11}&lt;/UID&gt;&lt;Title&gt;Health workers&amp;apos; perceptions and experiences of using mHealth technologies to deliver primary healthcare services: a qualitative evidence synthesis&lt;/Title&gt;&lt;Template&gt;Journal Article&lt;/Template&gt;&lt;Star&gt;0&lt;/Star&gt;&lt;Tag&gt;0&lt;/Tag&gt;&lt;Author&gt;Odendaal, W A; Watkins, J A; Leon, N; Goudge, J; Griffiths, F; Tomlinson, M; Daniels, K&lt;/Author&gt;&lt;Year&gt;2020&lt;/Year&gt;&lt;Details&gt;&lt;_alternate_title&gt;COCHRANE DATABASE OF SYSTEMATIC REVIEWS&lt;/_alternate_title&gt;&lt;_collection_scope&gt;SCIE&lt;/_collection_scope&gt;&lt;_created&gt;64671666&lt;/_created&gt;&lt;_date&gt;2020-01-01&lt;/_date&gt;&lt;_date_display&gt;2020&lt;/_date_display&gt;&lt;_doi&gt;10.1002/14651858.CD011942.pub2&lt;/_doi&gt;&lt;_impact_factor&gt;  12.008&lt;/_impact_factor&gt;&lt;_isbn&gt;1469-493X&lt;/_isbn&gt;&lt;_issue&gt;3&lt;/_issue&gt;&lt;_journal&gt;COCHRANE DATABASE OF SYSTEMATIC REVIEWS&lt;/_journal&gt;&lt;_modified&gt;64671666&lt;/_modified&gt;&lt;_social_category&gt;医学(2)&lt;/_social_category&gt;&lt;/Details&gt;&lt;Extra&gt;&lt;DBUID&gt;{B27482E6-07B6-44FA-85C5-B56FEF86B02F}&lt;/DBUID&gt;&lt;/Extra&gt;&lt;/Item&gt;&lt;/References&gt;&lt;/Group&gt;&lt;/Citation&gt;_x000a_"/>
    <w:docVar w:name="NE.Ref{DDFBF151-9FAC-4EA8-9473-1926C1515C13}" w:val=" ADDIN NE.Ref.{DDFBF151-9FAC-4EA8-9473-1926C1515C13}&lt;Citation&gt;&lt;Group&gt;&lt;References&gt;&lt;Item&gt;&lt;ID&gt;5&lt;/ID&gt;&lt;UID&gt;{E3553D51-AB20-4D0F-AD93-22EDE792F9F4}&lt;/UID&gt;&lt;Title&gt;Mobile Apps in Oncology A Survey on Health Care Professionals&lt;/Title&gt;&lt;Template&gt;Generic&lt;/Template&gt;&lt;Star&gt;0&lt;/Star&gt;&lt;Tag&gt;0&lt;/Tag&gt;&lt;Author/&gt;&lt;Year&gt;0&lt;/Year&gt;&lt;Details&gt;&lt;_created&gt;64658654&lt;/_created&gt;&lt;_modified&gt;64658654&lt;/_modified&gt;&lt;/Details&gt;&lt;Extra&gt;&lt;DBUID&gt;{B27482E6-07B6-44FA-85C5-B56FEF86B02F}&lt;/DBUID&gt;&lt;/Extra&gt;&lt;/Item&gt;&lt;/References&gt;&lt;/Group&gt;&lt;/Citation&gt;_x000a_"/>
    <w:docVar w:name="NE.Ref{E1365B6A-C4AB-4ADB-A865-746AD9025238}" w:val=" ADDIN NE.Ref.{E1365B6A-C4AB-4ADB-A865-746AD9025238}&lt;Citation&gt;&lt;Group&gt;&lt;References&gt;&lt;Item&gt;&lt;ID&gt;29&lt;/ID&gt;&lt;UID&gt;{1DB354CB-D7BB-4054-8097-2DEA93C3FFB4}&lt;/UID&gt;&lt;Title&gt;Investigation and Analysis of the Status Quo of Internet Diagnosis and Treatment by Medical Staff in a Tertiary Hospital in Anhui Province&lt;/Title&gt;&lt;Template&gt;Journal Article&lt;/Template&gt;&lt;Star&gt;0&lt;/Star&gt;&lt;Tag&gt;0&lt;/Tag&gt;&lt;Author&gt;He, Xuemei; Li, Juan; Zhu, Qing; Bi, Tingting; Si, Shengbo&lt;/Author&gt;&lt;Year&gt;2021&lt;/Year&gt;&lt;Details&gt;&lt;_accessed&gt;64675943&lt;/_accessed&gt;&lt;_author_adr&gt;中国科学技术大学附属第一医院/安徽省立医院;&lt;/_author_adr&gt;&lt;_created&gt;64670221&lt;/_created&gt;&lt;_db_provider&gt;CNKI&lt;/_db_provider&gt;&lt;_doi&gt;10.13912/j.cnki.chqm.2021.28.6.08&lt;/_doi&gt;&lt;_isbn&gt;1006-7515&lt;/_isbn&gt;&lt;_issue&gt;06&lt;/_issue&gt;&lt;_journal&gt;Chinese Health Quality Management&lt;/_journal&gt;&lt;_keywords&gt;互联网医院;医护人员;使用意愿;影响因素&lt;/_keywords&gt;&lt;_modified&gt;64675949&lt;/_modified&gt;&lt;_pages&gt;27-30&lt;/_pages&gt;&lt;_volume&gt;28&lt;/_volume&gt;&lt;/Details&gt;&lt;Extra&gt;&lt;DBUID&gt;{B27482E6-07B6-44FA-85C5-B56FEF86B02F}&lt;/DBUID&gt;&lt;/Extra&gt;&lt;/Item&gt;&lt;/References&gt;&lt;/Group&gt;&lt;/Citation&gt;_x000a_"/>
    <w:docVar w:name="NE.Ref{ECBE1A94-7296-4828-9A0F-1BD8D9D93398}" w:val=" ADDIN NE.Ref.{ECBE1A94-7296-4828-9A0F-1BD8D9D93398}&lt;Citation&gt;&lt;Group&gt;&lt;References&gt;&lt;Item&gt;&lt;ID&gt;60&lt;/ID&gt;&lt;UID&gt;{D386BBDF-E8AA-4ED6-8D3C-726DB7F9FCDD}&lt;/UID&gt;&lt;Title&gt;The State Council on actively promoting the &amp;quot;Internet +&amp;quot; action guidance&lt;/Title&gt;&lt;Template&gt;Web Page&lt;/Template&gt;&lt;Star&gt;0&lt;/Star&gt;&lt;Tag&gt;0&lt;/Tag&gt;&lt;Author&gt;&amp;quot;The State Council Of The People&amp;apos;S Republic Of China&amp;quot;&lt;/Author&gt;&lt;Year&gt;2015&lt;/Year&gt;&lt;Details&gt;&lt;_accessed&gt;64676050&lt;/_accessed&gt;&lt;_created&gt;64672536&lt;/_created&gt;&lt;_issue&gt;2015-7-4&lt;/_issue&gt;&lt;_modified&gt;64676051&lt;/_modified&gt;&lt;_url&gt;http://www.gov.cn/zhengce/content/2015-07/04/content_10002.htm&lt;/_url&gt;&lt;/Details&gt;&lt;Extra&gt;&lt;DBUID&gt;{B27482E6-07B6-44FA-85C5-B56FEF86B02F}&lt;/DBUID&gt;&lt;/Extra&gt;&lt;/Item&gt;&lt;/References&gt;&lt;/Group&gt;&lt;/Citation&gt;_x000a_"/>
    <w:docVar w:name="NE.Ref{EEDD5306-79CF-46F2-B79C-09E811056002}" w:val=" ADDIN NE.Ref.{EEDD5306-79CF-46F2-B79C-09E811056002}&lt;Citation&gt;&lt;Group&gt;&lt;References&gt;&lt;Item&gt;&lt;ID&gt;33&lt;/ID&gt;&lt;UID&gt;{149F6D31-34A8-4AAD-840E-AA7E306D3D18}&lt;/UID&gt;&lt;Title&gt;UNWIRED E-MED: the next generation of wireless and internet telemedicine systems.&lt;/Title&gt;&lt;Template&gt;Journal Article&lt;/Template&gt;&lt;Star&gt;0&lt;/Star&gt;&lt;Tag&gt;0&lt;/Tag&gt;&lt;Author&gt;Laxminarayan, S; Istepanian, R S&lt;/Author&gt;&lt;Year&gt;2000&lt;/Year&gt;&lt;Details&gt;&lt;_alternate_title&gt;IEEE transactions on information technology in biomedicine : a publication of the IEEE Engineering in Medicine and Biology Society&lt;/_alternate_title&gt;&lt;_created&gt;64671600&lt;/_created&gt;&lt;_date&gt;2000-01-01&lt;/_date&gt;&lt;_date_display&gt;2000&lt;/_date_display&gt;&lt;_doi&gt;10.1109/TITB.2000.5956074&lt;/_doi&gt;&lt;_issue&gt;3&lt;/_issue&gt;&lt;_journal&gt;IEEE transactions on information technology in biomedicine : a publication of the IEEE Engineering in Medicine and Biology Society&lt;/_journal&gt;&lt;_modified&gt;64671600&lt;/_modified&gt;&lt;_pages&gt;189-93&lt;/_pages&gt;&lt;_volume&gt;4&lt;/_volume&gt;&lt;/Details&gt;&lt;Extra&gt;&lt;DBUID&gt;{B27482E6-07B6-44FA-85C5-B56FEF86B02F}&lt;/DBUID&gt;&lt;/Extra&gt;&lt;/Item&gt;&lt;/References&gt;&lt;/Group&gt;&lt;/Citation&gt;_x000a_"/>
    <w:docVar w:name="NE.Ref{F5F62EAA-61DB-48DF-BB52-7E5E209CEF83}" w:val=" ADDIN NE.Ref.{F5F62EAA-61DB-48DF-BB52-7E5E209CEF83}&lt;Citation&gt;&lt;Group&gt;&lt;References&gt;&lt;Item&gt;&lt;ID&gt;9&lt;/ID&gt;&lt;UID&gt;{4E61337B-22E9-4721-A890-E5DBDC0805E0}&lt;/UID&gt;&lt;Title&gt;Current Knowledge and Adoption of Mobile Health Apps Among&lt;/Title&gt;&lt;Template&gt;Generic&lt;/Template&gt;&lt;Star&gt;0&lt;/Star&gt;&lt;Tag&gt;0&lt;/Tag&gt;&lt;Author/&gt;&lt;Year&gt;0&lt;/Year&gt;&lt;Details&gt;&lt;_created&gt;64658738&lt;/_created&gt;&lt;_modified&gt;64658738&lt;/_modified&gt;&lt;/Details&gt;&lt;Extra&gt;&lt;DBUID&gt;{B27482E6-07B6-44FA-85C5-B56FEF86B02F}&lt;/DBUID&gt;&lt;/Extra&gt;&lt;/Item&gt;&lt;/References&gt;&lt;/Group&gt;&lt;/Citation&gt;_x000a_"/>
    <w:docVar w:name="NE.Ref{FE58A164-BB28-403E-944C-1C5A0CE27C2F}" w:val=" ADDIN NE.Ref.{FE58A164-BB28-403E-944C-1C5A0CE27C2F}&lt;Citation&gt;&lt;Group&gt;&lt;References&gt;&lt;Item&gt;&lt;ID&gt;59&lt;/ID&gt;&lt;UID&gt;{57E3335D-49F8-4B85-B361-6853D47BFB3E}&lt;/UID&gt;&lt;Title&gt;The improvement of doctor-patient relationship by mobile health care and &amp;quot;Internet+medicine&amp;quot;: the case of Nanning City&lt;/Title&gt;&lt;Template&gt;Journal Article&lt;/Template&gt;&lt;Star&gt;0&lt;/Star&gt;&lt;Tag&gt;0&lt;/Tag&gt;&lt;Author&gt;Xu, Xinyu; Xiang, Yulin; Zhou, Xia; Ma, Cuiyuan; Gong, Xiaofeng&lt;/Author&gt;&lt;Year&gt;2022&lt;/Year&gt;&lt;Details&gt;&lt;_accessed&gt;64674515&lt;/_accessed&gt;&lt;_author_adr&gt;广西中医药大学;&lt;/_author_adr&gt;&lt;_created&gt;64671722&lt;/_created&gt;&lt;_db_provider&gt;CNKI&lt;/_db_provider&gt;&lt;_isbn&gt;1007-9769&lt;/_isbn&gt;&lt;_issue&gt;18&lt;/_issue&gt;&lt;_journal&gt;China Internet Week&lt;/_journal&gt;&lt;_keywords&gt;移动医疗;“互联网﹢医疗”;医患关系;改善;南宁市&lt;/_keywords&gt;&lt;_modified&gt;64674518&lt;/_modified&gt;&lt;_pages&gt;54-59&lt;/_pages&gt;&lt;/Details&gt;&lt;Extra&gt;&lt;DBUID&gt;{B27482E6-07B6-44FA-85C5-B56FEF86B02F}&lt;/DBUID&gt;&lt;/Extra&gt;&lt;/Item&gt;&lt;/References&gt;&lt;/Group&gt;&lt;/Citation&gt;_x000a_"/>
    <w:docVar w:name="NE.Ref{FF25DD28-726B-400C-9852-11B1DD063501}" w:val=" ADDIN NE.Ref.{FF25DD28-726B-400C-9852-11B1DD063501}&lt;Citation&gt;&lt;Group&gt;&lt;References&gt;&lt;Item&gt;&lt;ID&gt;40&lt;/ID&gt;&lt;UID&gt;{2C8831FF-3147-438B-BD0A-900F5E5CE5CC}&lt;/UID&gt;&lt;Title&gt;Understanding Determinants of Health Care Professionals&amp;apos; Perspectives on Mobile Health Continuance and Performance&lt;/Title&gt;&lt;Template&gt;Journal Article&lt;/Template&gt;&lt;Star&gt;0&lt;/Star&gt;&lt;Tag&gt;0&lt;/Tag&gt;&lt;Author&gt;Hsiao, J L; Chen, R F&lt;/Author&gt;&lt;Year&gt;2019&lt;/Year&gt;&lt;Details&gt;&lt;_accessed&gt;64671652&lt;/_accessed&gt;&lt;_alternate_title&gt;JMIR MEDICAL INFORMATICS&lt;/_alternate_title&gt;&lt;_author_adr&gt;Chia Nan Univ Pharm &amp;amp; Sci, Dept Hosp &amp;amp; Hlth Care Adm, Tainan, Taiwan; Chia Nan Univ Pharm &amp;amp; Sci, Dept Informat Management, 60,Sec 1,Erren Rd, Tainan 71710, Taiwan&lt;/_author_adr&gt;&lt;_collection_scope&gt;SCIE&lt;/_collection_scope&gt;&lt;_created&gt;64671650&lt;/_created&gt;&lt;_date&gt;2019-01-01&lt;/_date&gt;&lt;_date_display&gt;2019&lt;/_date_display&gt;&lt;_doi&gt;10.2196/12350&lt;/_doi&gt;&lt;_impact_factor&gt;   3.228&lt;/_impact_factor&gt;&lt;_isbn&gt;2291-9694&lt;/_isbn&gt;&lt;_issue&gt;1&lt;/_issue&gt;&lt;_journal&gt;JMIR MEDICAL INFORMATICS&lt;/_journal&gt;&lt;_keywords&gt;delivery of health care; mobile health; health information management; health care quality; access; and evaluation; TASK-TECHNOLOGY FIT; HOSPITAL INFORMATION-SYSTEMS; ACCEPTANCE; INTENTION; SATISFACTION; MODEL; SERVICES; BEHAVIOR; ADOPTION; SUCCESS&lt;/_keywords&gt;&lt;_modified&gt;64671652&lt;/_modified&gt;&lt;_social_category&gt;医学(3)&lt;/_social_category&gt;&lt;_volume&gt;7&lt;/_volume&gt;&lt;/Details&gt;&lt;Extra&gt;&lt;DBUID&gt;{B27482E6-07B6-44FA-85C5-B56FEF86B02F}&lt;/DBUID&gt;&lt;/Extra&gt;&lt;/Item&gt;&lt;/References&gt;&lt;/Group&gt;&lt;/Citation&gt;_x000a_"/>
    <w:docVar w:name="NE.Ref{FFA2A1E0-8060-446E-9169-1A146C207786}" w:val=" ADDIN NE.Ref.{FFA2A1E0-8060-446E-9169-1A146C207786}&lt;Citation&gt;&lt;Group&gt;&lt;References&gt;&lt;Item&gt;&lt;ID&gt;35&lt;/ID&gt;&lt;UID&gt;{270BA537-73D7-443F-AAB8-223BB70CF9D5}&lt;/UID&gt;&lt;Title&gt;Status and trends of mobile-health applications for iOS devices: A developer&amp;apos;s perspective&lt;/Title&gt;&lt;Template&gt;Journal Article&lt;/Template&gt;&lt;Star&gt;0&lt;/Star&gt;&lt;Tag&gt;0&lt;/Tag&gt;&lt;Author&gt;Liu, C; Zhu, Q; Holroyd, K A; Seng, E K&lt;/Author&gt;&lt;Year&gt;2011&lt;/Year&gt;&lt;Details&gt;&lt;_alternate_title&gt;JOURNAL OF SYSTEMS AND SOFTWARE&lt;/_alternate_title&gt;&lt;_author_adr&gt;Ohio Univ, Sch EECS, Athens, OH 45701 USA; Ohio Univ, Dept Psychol, Athens, OH 45701 USA&lt;/_author_adr&gt;&lt;_collection_scope&gt;SCIE;EI&lt;/_collection_scope&gt;&lt;_created&gt;64671605&lt;/_created&gt;&lt;_date&gt;2011-01-01&lt;/_date&gt;&lt;_date_display&gt;2011&lt;/_date_display&gt;&lt;_doi&gt;10.1016/j.jss.2011.06.049&lt;/_doi&gt;&lt;_impact_factor&gt;   3.514&lt;/_impact_factor&gt;&lt;_isbn&gt;0164-1212&lt;/_isbn&gt;&lt;_issue&gt;11&lt;/_issue&gt;&lt;_journal&gt;JOURNAL OF SYSTEMS AND SOFTWARE&lt;/_journal&gt;&lt;_keywords&gt;iOS; m-Health applications; Mobile development platforms; SOFTWARE ARCHITECTURE; MIDDLEWARE; CARE; IMPLEMENTATION; TRANSMISSION; MANAGEMENT; USABILITY; INTERNET; NETWORK&lt;/_keywords&gt;&lt;_modified&gt;64671605&lt;/_modified&gt;&lt;_pages&gt;2022-2033&lt;/_pages&gt;&lt;_social_category&gt;计算机科学(2)&lt;/_social_category&gt;&lt;_volume&gt;84&lt;/_volume&gt;&lt;/Details&gt;&lt;Extra&gt;&lt;DBUID&gt;{B27482E6-07B6-44FA-85C5-B56FEF86B02F}&lt;/DBUID&gt;&lt;/Extra&gt;&lt;/Item&gt;&lt;/References&gt;&lt;/Group&gt;&lt;/Citation&gt;_x000a_"/>
    <w:docVar w:name="NE.Ref{FFC610CE-2251-439E-B75D-93AAA1B2DBF1}" w:val=" ADDIN NE.Ref.{FFC610CE-2251-439E-B75D-93AAA1B2DBF1}&lt;Citation&gt;&lt;Group&gt;&lt;References&gt;&lt;Item&gt;&lt;ID&gt;55&lt;/ID&gt;&lt;UID&gt;{59008C67-1FDC-4DD5-88F5-2E18BA0243F7}&lt;/UID&gt;&lt;Title&gt;Barriers to and Facilitators of the Prescription of mHealth Apps in Australian General Practice: Qualitative Study&lt;/Title&gt;&lt;Template&gt;Journal Article&lt;/Template&gt;&lt;Star&gt;0&lt;/Star&gt;&lt;Tag&gt;0&lt;/Tag&gt;&lt;Author&gt;Byambasuren, O; Beller, E; Hoffmann, T; Glasziou, P&lt;/Author&gt;&lt;Year&gt;2020&lt;/Year&gt;&lt;Details&gt;&lt;_alternate_title&gt;JMIR MHEALTH AND UHEALTH&lt;/_alternate_title&gt;&lt;_author_adr&gt;Bond Univ, Inst Evidence Based Healthcare, 14 Univ Dr, Robina, Qld 4226, Australia&lt;/_author_adr&gt;&lt;_collection_scope&gt;SCIE&lt;/_collection_scope&gt;&lt;_created&gt;64671696&lt;/_created&gt;&lt;_date&gt;2020-01-01&lt;/_date&gt;&lt;_date_display&gt;2020&lt;/_date_display&gt;&lt;_doi&gt;10.2196/17447&lt;/_doi&gt;&lt;_impact_factor&gt;   4.947&lt;/_impact_factor&gt;&lt;_isbn&gt;2291-5222&lt;/_isbn&gt;&lt;_issue&gt;7&lt;/_issue&gt;&lt;_journal&gt;JMIR MHEALTH AND UHEALTH&lt;/_journal&gt;&lt;_keywords&gt;mobile apps; mHealth; apps; app prescription; general practice; CARE&lt;/_keywords&gt;&lt;_modified&gt;64671696&lt;/_modified&gt;&lt;_social_category&gt;医学(2)&lt;/_social_category&gt;&lt;_volume&gt;8&lt;/_volume&gt;&lt;/Details&gt;&lt;Extra&gt;&lt;DBUID&gt;{B27482E6-07B6-44FA-85C5-B56FEF86B02F}&lt;/DBUID&gt;&lt;/Extra&gt;&lt;/Item&gt;&lt;/References&gt;&lt;/Group&gt;&lt;Group&gt;&lt;References&gt;&lt;Item&gt;&lt;ID&gt;53&lt;/ID&gt;&lt;UID&gt;{D82C3120-061C-4D5F-98BE-EB048F3A41BE}&lt;/UID&gt;&lt;Title&gt;Current Knowledge and Adoption of Mobile Health Apps Among Australian General Practitioners: Survey Study&lt;/Title&gt;&lt;Template&gt;Journal Article&lt;/Template&gt;&lt;Star&gt;0&lt;/Star&gt;&lt;Tag&gt;0&lt;/Tag&gt;&lt;Author&gt;Byambasuren, O; Beller, E; Glasziou, P&lt;/Author&gt;&lt;Year&gt;2019&lt;/Year&gt;&lt;Details&gt;&lt;_alternate_title&gt;JMIR MHEALTH AND UHEALTH&lt;/_alternate_title&gt;&lt;_author_adr&gt;Bond Univ, Ctr Res Evidence Based Practice, 14 Univ Dr, Robina, Qld 4226, Australia&lt;/_author_adr&gt;&lt;_collection_scope&gt;SCIE&lt;/_collection_scope&gt;&lt;_created&gt;64671693&lt;/_created&gt;&lt;_date&gt;2019-01-01&lt;/_date&gt;&lt;_date_display&gt;2019&lt;/_date_display&gt;&lt;_doi&gt;10.2196/13199&lt;/_doi&gt;&lt;_impact_factor&gt;   4.947&lt;/_impact_factor&gt;&lt;_isbn&gt;2291-5222&lt;/_isbn&gt;&lt;_issue&gt;6&lt;/_issue&gt;&lt;_journal&gt;JMIR MHEALTH AND UHEALTH&lt;/_journal&gt;&lt;_keywords&gt;mobile health; smartphone; mobile apps; mHealth; smartphone apps; general practice&lt;/_keywords&gt;&lt;_modified&gt;64671693&lt;/_modified&gt;&lt;_social_category&gt;医学(2)&lt;/_social_category&gt;&lt;_volume&gt;7&lt;/_volume&gt;&lt;/Details&gt;&lt;Extra&gt;&lt;DBUID&gt;{B27482E6-07B6-44FA-85C5-B56FEF86B02F}&lt;/DBUID&gt;&lt;/Extra&gt;&lt;/Item&gt;&lt;/References&gt;&lt;/Group&gt;&lt;/Citation&gt;_x000a_"/>
    <w:docVar w:name="ne_docsoft" w:val="MSWord"/>
    <w:docVar w:name="ne_docversion" w:val="NoteExpress 2.0"/>
    <w:docVar w:name="ne_insertmode" w:val="0"/>
    <w:docVar w:name="ne_stylename" w:val="Numbered(multilingual)"/>
  </w:docVars>
  <w:rsids>
    <w:rsidRoot w:val="001A6BB8"/>
    <w:rsid w:val="00006D05"/>
    <w:rsid w:val="00012EF0"/>
    <w:rsid w:val="00026351"/>
    <w:rsid w:val="00031801"/>
    <w:rsid w:val="0004396D"/>
    <w:rsid w:val="00043C64"/>
    <w:rsid w:val="000500B0"/>
    <w:rsid w:val="00054112"/>
    <w:rsid w:val="00065AA6"/>
    <w:rsid w:val="00067504"/>
    <w:rsid w:val="00074BF2"/>
    <w:rsid w:val="000815A7"/>
    <w:rsid w:val="0008689D"/>
    <w:rsid w:val="00087388"/>
    <w:rsid w:val="0009620F"/>
    <w:rsid w:val="00096523"/>
    <w:rsid w:val="0009740F"/>
    <w:rsid w:val="000A1EE3"/>
    <w:rsid w:val="000A2F8A"/>
    <w:rsid w:val="000A5179"/>
    <w:rsid w:val="000B0D3D"/>
    <w:rsid w:val="000B212A"/>
    <w:rsid w:val="000B44B8"/>
    <w:rsid w:val="000B7E15"/>
    <w:rsid w:val="000C0E19"/>
    <w:rsid w:val="000C1AED"/>
    <w:rsid w:val="000C4E92"/>
    <w:rsid w:val="000E02F6"/>
    <w:rsid w:val="000E6ADD"/>
    <w:rsid w:val="00104502"/>
    <w:rsid w:val="00115DD9"/>
    <w:rsid w:val="001207DA"/>
    <w:rsid w:val="00120C15"/>
    <w:rsid w:val="00121881"/>
    <w:rsid w:val="00135AA2"/>
    <w:rsid w:val="0013763A"/>
    <w:rsid w:val="00143A72"/>
    <w:rsid w:val="001461A6"/>
    <w:rsid w:val="001547A3"/>
    <w:rsid w:val="00154904"/>
    <w:rsid w:val="00154A08"/>
    <w:rsid w:val="00156208"/>
    <w:rsid w:val="00157A28"/>
    <w:rsid w:val="00161AB4"/>
    <w:rsid w:val="00164BC8"/>
    <w:rsid w:val="001711E1"/>
    <w:rsid w:val="00171FDB"/>
    <w:rsid w:val="00175940"/>
    <w:rsid w:val="00181C81"/>
    <w:rsid w:val="00183C93"/>
    <w:rsid w:val="00190BEB"/>
    <w:rsid w:val="001A09FE"/>
    <w:rsid w:val="001A6BB8"/>
    <w:rsid w:val="001B0D3C"/>
    <w:rsid w:val="001B7AE1"/>
    <w:rsid w:val="001C3617"/>
    <w:rsid w:val="001C3EC1"/>
    <w:rsid w:val="001C4A8F"/>
    <w:rsid w:val="001C4F57"/>
    <w:rsid w:val="001D05DB"/>
    <w:rsid w:val="001D213D"/>
    <w:rsid w:val="001E641F"/>
    <w:rsid w:val="001E7BE6"/>
    <w:rsid w:val="001F0702"/>
    <w:rsid w:val="001F1577"/>
    <w:rsid w:val="001F440D"/>
    <w:rsid w:val="001F53CB"/>
    <w:rsid w:val="00200A20"/>
    <w:rsid w:val="00200A8C"/>
    <w:rsid w:val="0022658B"/>
    <w:rsid w:val="0023273F"/>
    <w:rsid w:val="00257DAF"/>
    <w:rsid w:val="00260423"/>
    <w:rsid w:val="0026129C"/>
    <w:rsid w:val="00266024"/>
    <w:rsid w:val="00276361"/>
    <w:rsid w:val="00283181"/>
    <w:rsid w:val="00286F12"/>
    <w:rsid w:val="002875E4"/>
    <w:rsid w:val="002913B0"/>
    <w:rsid w:val="0029299C"/>
    <w:rsid w:val="002A61D4"/>
    <w:rsid w:val="002B1BB0"/>
    <w:rsid w:val="002B2EAE"/>
    <w:rsid w:val="002B4D04"/>
    <w:rsid w:val="002B5AA1"/>
    <w:rsid w:val="002C3C71"/>
    <w:rsid w:val="002C5DA4"/>
    <w:rsid w:val="002C6E79"/>
    <w:rsid w:val="002D14A0"/>
    <w:rsid w:val="002D2F36"/>
    <w:rsid w:val="002D3968"/>
    <w:rsid w:val="002D5682"/>
    <w:rsid w:val="002D7004"/>
    <w:rsid w:val="002E6F6E"/>
    <w:rsid w:val="002F253A"/>
    <w:rsid w:val="002F6FB8"/>
    <w:rsid w:val="00301349"/>
    <w:rsid w:val="00303550"/>
    <w:rsid w:val="00304FB3"/>
    <w:rsid w:val="00311573"/>
    <w:rsid w:val="0032202B"/>
    <w:rsid w:val="00325B02"/>
    <w:rsid w:val="00325EF2"/>
    <w:rsid w:val="00332785"/>
    <w:rsid w:val="00337A3D"/>
    <w:rsid w:val="00343360"/>
    <w:rsid w:val="0034741F"/>
    <w:rsid w:val="00356258"/>
    <w:rsid w:val="00361346"/>
    <w:rsid w:val="0036743C"/>
    <w:rsid w:val="00372737"/>
    <w:rsid w:val="003727A6"/>
    <w:rsid w:val="003730DD"/>
    <w:rsid w:val="00381A2E"/>
    <w:rsid w:val="003904BC"/>
    <w:rsid w:val="0039456C"/>
    <w:rsid w:val="003947D3"/>
    <w:rsid w:val="003958F4"/>
    <w:rsid w:val="003979DA"/>
    <w:rsid w:val="003B07F7"/>
    <w:rsid w:val="003B0D61"/>
    <w:rsid w:val="003B3646"/>
    <w:rsid w:val="003B7294"/>
    <w:rsid w:val="003B742B"/>
    <w:rsid w:val="003B7824"/>
    <w:rsid w:val="003B7EF1"/>
    <w:rsid w:val="003C1F13"/>
    <w:rsid w:val="003D137F"/>
    <w:rsid w:val="003D32DF"/>
    <w:rsid w:val="003F372F"/>
    <w:rsid w:val="003F5730"/>
    <w:rsid w:val="00406000"/>
    <w:rsid w:val="0042761C"/>
    <w:rsid w:val="004319B3"/>
    <w:rsid w:val="00441EB0"/>
    <w:rsid w:val="004518EC"/>
    <w:rsid w:val="00455B78"/>
    <w:rsid w:val="004718D4"/>
    <w:rsid w:val="00477596"/>
    <w:rsid w:val="00485E0B"/>
    <w:rsid w:val="00490351"/>
    <w:rsid w:val="00491A06"/>
    <w:rsid w:val="00494412"/>
    <w:rsid w:val="004A32D3"/>
    <w:rsid w:val="004A7A6C"/>
    <w:rsid w:val="004B0E3E"/>
    <w:rsid w:val="004B114B"/>
    <w:rsid w:val="004C3096"/>
    <w:rsid w:val="004C484E"/>
    <w:rsid w:val="004C721B"/>
    <w:rsid w:val="004D5E0E"/>
    <w:rsid w:val="004D7FE1"/>
    <w:rsid w:val="004F4612"/>
    <w:rsid w:val="005030B3"/>
    <w:rsid w:val="005107B1"/>
    <w:rsid w:val="00530901"/>
    <w:rsid w:val="00534646"/>
    <w:rsid w:val="005374FD"/>
    <w:rsid w:val="00544979"/>
    <w:rsid w:val="00544C49"/>
    <w:rsid w:val="00546BD1"/>
    <w:rsid w:val="00546CF8"/>
    <w:rsid w:val="0055231F"/>
    <w:rsid w:val="00553A5F"/>
    <w:rsid w:val="00557036"/>
    <w:rsid w:val="00560328"/>
    <w:rsid w:val="00563307"/>
    <w:rsid w:val="00565266"/>
    <w:rsid w:val="00567EE3"/>
    <w:rsid w:val="00575657"/>
    <w:rsid w:val="0058497E"/>
    <w:rsid w:val="00590376"/>
    <w:rsid w:val="005A3608"/>
    <w:rsid w:val="005A3999"/>
    <w:rsid w:val="005B0E74"/>
    <w:rsid w:val="005B3115"/>
    <w:rsid w:val="005B5E2C"/>
    <w:rsid w:val="005C0E6F"/>
    <w:rsid w:val="005C1BB4"/>
    <w:rsid w:val="005C3243"/>
    <w:rsid w:val="005C44A2"/>
    <w:rsid w:val="005C6FD0"/>
    <w:rsid w:val="005D0E0F"/>
    <w:rsid w:val="005F0D0D"/>
    <w:rsid w:val="005F18D9"/>
    <w:rsid w:val="005F42DD"/>
    <w:rsid w:val="005F5822"/>
    <w:rsid w:val="006008F5"/>
    <w:rsid w:val="0060631C"/>
    <w:rsid w:val="0060755E"/>
    <w:rsid w:val="00607FC4"/>
    <w:rsid w:val="00617F6B"/>
    <w:rsid w:val="00621C5C"/>
    <w:rsid w:val="0062237A"/>
    <w:rsid w:val="00622BC1"/>
    <w:rsid w:val="006414E4"/>
    <w:rsid w:val="0065189A"/>
    <w:rsid w:val="006641C1"/>
    <w:rsid w:val="0066520B"/>
    <w:rsid w:val="00672F20"/>
    <w:rsid w:val="00674681"/>
    <w:rsid w:val="0067705F"/>
    <w:rsid w:val="00681B0C"/>
    <w:rsid w:val="00682413"/>
    <w:rsid w:val="006A24D1"/>
    <w:rsid w:val="006A3C98"/>
    <w:rsid w:val="006A3E00"/>
    <w:rsid w:val="006A4935"/>
    <w:rsid w:val="006B6A09"/>
    <w:rsid w:val="006C31D1"/>
    <w:rsid w:val="006D3FCD"/>
    <w:rsid w:val="006F7C00"/>
    <w:rsid w:val="00700834"/>
    <w:rsid w:val="00701B99"/>
    <w:rsid w:val="00702DAA"/>
    <w:rsid w:val="0070747E"/>
    <w:rsid w:val="007214F1"/>
    <w:rsid w:val="007220B2"/>
    <w:rsid w:val="007278F1"/>
    <w:rsid w:val="00730A64"/>
    <w:rsid w:val="00733607"/>
    <w:rsid w:val="00743338"/>
    <w:rsid w:val="0074703D"/>
    <w:rsid w:val="00762865"/>
    <w:rsid w:val="007645B7"/>
    <w:rsid w:val="00781BAF"/>
    <w:rsid w:val="007968EA"/>
    <w:rsid w:val="007A128B"/>
    <w:rsid w:val="007A48DF"/>
    <w:rsid w:val="007B0815"/>
    <w:rsid w:val="007B5DF6"/>
    <w:rsid w:val="007C1E05"/>
    <w:rsid w:val="007C2D95"/>
    <w:rsid w:val="007C6CC2"/>
    <w:rsid w:val="007D06A7"/>
    <w:rsid w:val="007D7B69"/>
    <w:rsid w:val="007E39DB"/>
    <w:rsid w:val="007E7144"/>
    <w:rsid w:val="007F1906"/>
    <w:rsid w:val="007F6421"/>
    <w:rsid w:val="00801FE3"/>
    <w:rsid w:val="00810C3C"/>
    <w:rsid w:val="008133FC"/>
    <w:rsid w:val="008158BE"/>
    <w:rsid w:val="0081645D"/>
    <w:rsid w:val="0081729A"/>
    <w:rsid w:val="00820FC9"/>
    <w:rsid w:val="00822CC6"/>
    <w:rsid w:val="00822FE1"/>
    <w:rsid w:val="0083496A"/>
    <w:rsid w:val="00835513"/>
    <w:rsid w:val="00836014"/>
    <w:rsid w:val="00852323"/>
    <w:rsid w:val="00853114"/>
    <w:rsid w:val="00855CED"/>
    <w:rsid w:val="008572EA"/>
    <w:rsid w:val="00860820"/>
    <w:rsid w:val="00862696"/>
    <w:rsid w:val="0086649D"/>
    <w:rsid w:val="00874BFB"/>
    <w:rsid w:val="00877571"/>
    <w:rsid w:val="00882E98"/>
    <w:rsid w:val="0089075C"/>
    <w:rsid w:val="00894AE4"/>
    <w:rsid w:val="008B3DF5"/>
    <w:rsid w:val="008C051B"/>
    <w:rsid w:val="008C34D1"/>
    <w:rsid w:val="008D1463"/>
    <w:rsid w:val="008D385A"/>
    <w:rsid w:val="008E3D56"/>
    <w:rsid w:val="008E76D4"/>
    <w:rsid w:val="008F5276"/>
    <w:rsid w:val="00914B4C"/>
    <w:rsid w:val="00916214"/>
    <w:rsid w:val="00923420"/>
    <w:rsid w:val="0093139C"/>
    <w:rsid w:val="009314C1"/>
    <w:rsid w:val="0094106E"/>
    <w:rsid w:val="0094436E"/>
    <w:rsid w:val="009512BB"/>
    <w:rsid w:val="00954C59"/>
    <w:rsid w:val="009632E7"/>
    <w:rsid w:val="009850C4"/>
    <w:rsid w:val="009872A0"/>
    <w:rsid w:val="00995652"/>
    <w:rsid w:val="00995F52"/>
    <w:rsid w:val="009968C3"/>
    <w:rsid w:val="009A2814"/>
    <w:rsid w:val="009B2E0C"/>
    <w:rsid w:val="009C4EDD"/>
    <w:rsid w:val="009C6834"/>
    <w:rsid w:val="009C74C5"/>
    <w:rsid w:val="009D0786"/>
    <w:rsid w:val="009D7C24"/>
    <w:rsid w:val="009E7FCF"/>
    <w:rsid w:val="009F42AB"/>
    <w:rsid w:val="009F59E4"/>
    <w:rsid w:val="00A0579E"/>
    <w:rsid w:val="00A073BD"/>
    <w:rsid w:val="00A11DAE"/>
    <w:rsid w:val="00A140CD"/>
    <w:rsid w:val="00A16F24"/>
    <w:rsid w:val="00A26F2F"/>
    <w:rsid w:val="00A304A6"/>
    <w:rsid w:val="00A45DD0"/>
    <w:rsid w:val="00A64A19"/>
    <w:rsid w:val="00A77845"/>
    <w:rsid w:val="00A90CB1"/>
    <w:rsid w:val="00A93A82"/>
    <w:rsid w:val="00A960D5"/>
    <w:rsid w:val="00AA1480"/>
    <w:rsid w:val="00AA4139"/>
    <w:rsid w:val="00AA4D3B"/>
    <w:rsid w:val="00AA73DC"/>
    <w:rsid w:val="00AB5B24"/>
    <w:rsid w:val="00AB6A20"/>
    <w:rsid w:val="00AB6C54"/>
    <w:rsid w:val="00AD0E42"/>
    <w:rsid w:val="00AF3504"/>
    <w:rsid w:val="00B0721E"/>
    <w:rsid w:val="00B10FCF"/>
    <w:rsid w:val="00B14120"/>
    <w:rsid w:val="00B14CE6"/>
    <w:rsid w:val="00B22705"/>
    <w:rsid w:val="00B30CFA"/>
    <w:rsid w:val="00B44966"/>
    <w:rsid w:val="00B449A1"/>
    <w:rsid w:val="00B46A4D"/>
    <w:rsid w:val="00B50927"/>
    <w:rsid w:val="00B53EDD"/>
    <w:rsid w:val="00B55B48"/>
    <w:rsid w:val="00B5643D"/>
    <w:rsid w:val="00B6784D"/>
    <w:rsid w:val="00B70189"/>
    <w:rsid w:val="00B73BD8"/>
    <w:rsid w:val="00B76116"/>
    <w:rsid w:val="00B77E7D"/>
    <w:rsid w:val="00B94241"/>
    <w:rsid w:val="00BA4356"/>
    <w:rsid w:val="00BB2907"/>
    <w:rsid w:val="00BC021A"/>
    <w:rsid w:val="00BC3A77"/>
    <w:rsid w:val="00BC43AD"/>
    <w:rsid w:val="00BD174A"/>
    <w:rsid w:val="00BD352C"/>
    <w:rsid w:val="00BF227C"/>
    <w:rsid w:val="00BF7D85"/>
    <w:rsid w:val="00C00D50"/>
    <w:rsid w:val="00C07DEA"/>
    <w:rsid w:val="00C25578"/>
    <w:rsid w:val="00C2703A"/>
    <w:rsid w:val="00C300F4"/>
    <w:rsid w:val="00C3450D"/>
    <w:rsid w:val="00C4413B"/>
    <w:rsid w:val="00C4512C"/>
    <w:rsid w:val="00C521F7"/>
    <w:rsid w:val="00C616AF"/>
    <w:rsid w:val="00C71620"/>
    <w:rsid w:val="00C752C0"/>
    <w:rsid w:val="00C852E2"/>
    <w:rsid w:val="00CA269E"/>
    <w:rsid w:val="00CB168C"/>
    <w:rsid w:val="00CC3B7F"/>
    <w:rsid w:val="00CC6123"/>
    <w:rsid w:val="00CC7D6B"/>
    <w:rsid w:val="00CD03E7"/>
    <w:rsid w:val="00CD2D9F"/>
    <w:rsid w:val="00CD3388"/>
    <w:rsid w:val="00CE0BB1"/>
    <w:rsid w:val="00CE734E"/>
    <w:rsid w:val="00CF049B"/>
    <w:rsid w:val="00CF0D43"/>
    <w:rsid w:val="00CF31B2"/>
    <w:rsid w:val="00CF4933"/>
    <w:rsid w:val="00CF4DB4"/>
    <w:rsid w:val="00CF5613"/>
    <w:rsid w:val="00D02648"/>
    <w:rsid w:val="00D038B4"/>
    <w:rsid w:val="00D05C5C"/>
    <w:rsid w:val="00D115C1"/>
    <w:rsid w:val="00D16C39"/>
    <w:rsid w:val="00D258D3"/>
    <w:rsid w:val="00D35741"/>
    <w:rsid w:val="00D619E5"/>
    <w:rsid w:val="00D623FB"/>
    <w:rsid w:val="00D71A7E"/>
    <w:rsid w:val="00D77BB2"/>
    <w:rsid w:val="00D8551D"/>
    <w:rsid w:val="00D8559E"/>
    <w:rsid w:val="00D922D0"/>
    <w:rsid w:val="00D96189"/>
    <w:rsid w:val="00DA5D55"/>
    <w:rsid w:val="00DA66A2"/>
    <w:rsid w:val="00DB4EF8"/>
    <w:rsid w:val="00DB5F13"/>
    <w:rsid w:val="00DB747B"/>
    <w:rsid w:val="00DD6C5A"/>
    <w:rsid w:val="00DE1404"/>
    <w:rsid w:val="00DE3A09"/>
    <w:rsid w:val="00DE7270"/>
    <w:rsid w:val="00DF2893"/>
    <w:rsid w:val="00E01451"/>
    <w:rsid w:val="00E01F7F"/>
    <w:rsid w:val="00E021FF"/>
    <w:rsid w:val="00E03922"/>
    <w:rsid w:val="00E05472"/>
    <w:rsid w:val="00E10EFA"/>
    <w:rsid w:val="00E14140"/>
    <w:rsid w:val="00E213C8"/>
    <w:rsid w:val="00E24BD4"/>
    <w:rsid w:val="00E36C64"/>
    <w:rsid w:val="00E45F90"/>
    <w:rsid w:val="00E55EB8"/>
    <w:rsid w:val="00E56D0C"/>
    <w:rsid w:val="00E6147C"/>
    <w:rsid w:val="00E72396"/>
    <w:rsid w:val="00E747F5"/>
    <w:rsid w:val="00E8624C"/>
    <w:rsid w:val="00E8666E"/>
    <w:rsid w:val="00E94B23"/>
    <w:rsid w:val="00E95FBA"/>
    <w:rsid w:val="00E976F5"/>
    <w:rsid w:val="00EA00D4"/>
    <w:rsid w:val="00EB207F"/>
    <w:rsid w:val="00EC0C54"/>
    <w:rsid w:val="00EC1169"/>
    <w:rsid w:val="00EC15D7"/>
    <w:rsid w:val="00EC238A"/>
    <w:rsid w:val="00EC50C5"/>
    <w:rsid w:val="00ED50DD"/>
    <w:rsid w:val="00EE22FF"/>
    <w:rsid w:val="00EE74C6"/>
    <w:rsid w:val="00EE78C8"/>
    <w:rsid w:val="00F031AE"/>
    <w:rsid w:val="00F055F0"/>
    <w:rsid w:val="00F05D6E"/>
    <w:rsid w:val="00F078D3"/>
    <w:rsid w:val="00F12B72"/>
    <w:rsid w:val="00F223FB"/>
    <w:rsid w:val="00F240EB"/>
    <w:rsid w:val="00F300BE"/>
    <w:rsid w:val="00F31F58"/>
    <w:rsid w:val="00F511F6"/>
    <w:rsid w:val="00F5443F"/>
    <w:rsid w:val="00F558AD"/>
    <w:rsid w:val="00F716C0"/>
    <w:rsid w:val="00F76730"/>
    <w:rsid w:val="00F832D3"/>
    <w:rsid w:val="00F92159"/>
    <w:rsid w:val="00F95716"/>
    <w:rsid w:val="00F95DF1"/>
    <w:rsid w:val="00FB108C"/>
    <w:rsid w:val="00FB3047"/>
    <w:rsid w:val="00FC38BD"/>
    <w:rsid w:val="00FC42E2"/>
    <w:rsid w:val="00FC5FC4"/>
    <w:rsid w:val="00FD2971"/>
    <w:rsid w:val="00FD687F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E2F0"/>
  <w15:chartTrackingRefBased/>
  <w15:docId w15:val="{95C71F91-CBC0-41C5-BFC6-9046A984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05"/>
    <w:pPr>
      <w:widowControl w:val="0"/>
      <w:ind w:firstLineChars="200" w:firstLine="200"/>
      <w:jc w:val="both"/>
    </w:pPr>
  </w:style>
  <w:style w:type="paragraph" w:styleId="Heading1">
    <w:name w:val="heading 1"/>
    <w:next w:val="Normal"/>
    <w:link w:val="Heading1Char"/>
    <w:uiPriority w:val="9"/>
    <w:qFormat/>
    <w:rsid w:val="00DB747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Microsoft YaHei" w:eastAsia="Microsoft YaHei" w:hAnsi="Microsoft YaHei" w:cs="SimSun"/>
      <w:color w:val="0070C0"/>
      <w:kern w:val="0"/>
      <w:sz w:val="30"/>
      <w:szCs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DB747B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Microsoft YaHei" w:eastAsia="Microsoft YaHei" w:hAnsi="Microsoft YaHei" w:cs="SimSun"/>
      <w:caps/>
      <w:color w:val="0070C0"/>
      <w:kern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47B"/>
    <w:pPr>
      <w:widowControl/>
      <w:snapToGrid w:val="0"/>
      <w:spacing w:before="240" w:after="60"/>
      <w:outlineLvl w:val="2"/>
    </w:pPr>
    <w:rPr>
      <w:rFonts w:ascii="Microsoft YaHei" w:eastAsia="Microsoft YaHei" w:hAnsi="Microsoft YaHei" w:cs="SimSun"/>
      <w:bCs/>
      <w:color w:val="00B050"/>
      <w:kern w:val="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47B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47B"/>
    <w:rPr>
      <w:rFonts w:ascii="Microsoft YaHei" w:eastAsia="Microsoft YaHei" w:hAnsi="Microsoft YaHei" w:cs="SimSun"/>
      <w:color w:val="0070C0"/>
      <w:kern w:val="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DB747B"/>
    <w:rPr>
      <w:rFonts w:ascii="Microsoft YaHei" w:eastAsia="Microsoft YaHei" w:hAnsi="Microsoft YaHei" w:cs="SimSun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B747B"/>
    <w:rPr>
      <w:rFonts w:ascii="Microsoft YaHei" w:eastAsia="Microsoft YaHei" w:hAnsi="Microsoft YaHei" w:cs="SimSun"/>
      <w:bCs/>
      <w:color w:val="00B050"/>
      <w:kern w:val="0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47B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</w:rPr>
  </w:style>
  <w:style w:type="paragraph" w:customStyle="1" w:styleId="a">
    <w:name w:val="附件正文"/>
    <w:link w:val="Char"/>
    <w:qFormat/>
    <w:rsid w:val="00DB747B"/>
    <w:pPr>
      <w:spacing w:after="60" w:line="276" w:lineRule="auto"/>
      <w:ind w:firstLineChars="200" w:firstLine="200"/>
      <w:jc w:val="both"/>
    </w:pPr>
    <w:rPr>
      <w:kern w:val="0"/>
    </w:rPr>
  </w:style>
  <w:style w:type="character" w:customStyle="1" w:styleId="Char">
    <w:name w:val="附件正文 Char"/>
    <w:basedOn w:val="DefaultParagraphFont"/>
    <w:link w:val="a"/>
    <w:rsid w:val="00DB747B"/>
    <w:rPr>
      <w:kern w:val="0"/>
    </w:rPr>
  </w:style>
  <w:style w:type="paragraph" w:styleId="ListParagraph">
    <w:name w:val="List Paragraph"/>
    <w:basedOn w:val="Normal"/>
    <w:uiPriority w:val="99"/>
    <w:qFormat/>
    <w:rsid w:val="001F440D"/>
    <w:pPr>
      <w:ind w:firstLine="420"/>
    </w:pPr>
  </w:style>
  <w:style w:type="table" w:customStyle="1" w:styleId="2">
    <w:name w:val="网格型2"/>
    <w:basedOn w:val="TableNormal"/>
    <w:uiPriority w:val="99"/>
    <w:rsid w:val="003F5730"/>
    <w:rPr>
      <w:rFonts w:ascii="Times New Roman" w:eastAsia="SimSun" w:hAnsi="Times New Roman" w:cs="Times New Roman"/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99"/>
    <w:rsid w:val="00E72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TableNormal"/>
    <w:next w:val="TableGrid"/>
    <w:uiPriority w:val="99"/>
    <w:qFormat/>
    <w:rsid w:val="00874BFB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AA6"/>
    <w:rPr>
      <w:color w:val="0563C1" w:themeColor="hyperlink"/>
      <w:u w:val="single"/>
    </w:rPr>
  </w:style>
  <w:style w:type="character" w:customStyle="1" w:styleId="11">
    <w:name w:val="未处理的提及1"/>
    <w:basedOn w:val="DefaultParagraphFont"/>
    <w:uiPriority w:val="99"/>
    <w:semiHidden/>
    <w:unhideWhenUsed/>
    <w:rsid w:val="00065AA6"/>
    <w:rPr>
      <w:color w:val="605E5C"/>
      <w:shd w:val="clear" w:color="auto" w:fill="E1DFDD"/>
    </w:rPr>
  </w:style>
  <w:style w:type="table" w:customStyle="1" w:styleId="110">
    <w:name w:val="网格型11"/>
    <w:basedOn w:val="TableNormal"/>
    <w:next w:val="TableGrid"/>
    <w:uiPriority w:val="99"/>
    <w:rsid w:val="005A3999"/>
    <w:rPr>
      <w:rFonts w:ascii="DengXian" w:eastAsia="DengXian" w:hAnsi="DengXi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1"/>
    <w:basedOn w:val="TableNormal"/>
    <w:next w:val="TableGrid"/>
    <w:uiPriority w:val="99"/>
    <w:rsid w:val="00D038B4"/>
    <w:rPr>
      <w:rFonts w:ascii="DengXian" w:eastAsia="DengXian" w:hAnsi="DengXi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网格型41"/>
    <w:basedOn w:val="TableNormal"/>
    <w:next w:val="TableGrid"/>
    <w:uiPriority w:val="99"/>
    <w:rsid w:val="00F95716"/>
    <w:rPr>
      <w:rFonts w:ascii="DengXian" w:eastAsia="DengXian" w:hAnsi="DengXi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6F6E"/>
  </w:style>
  <w:style w:type="character" w:styleId="CommentReference">
    <w:name w:val="annotation reference"/>
    <w:basedOn w:val="DefaultParagraphFont"/>
    <w:uiPriority w:val="99"/>
    <w:semiHidden/>
    <w:unhideWhenUsed/>
    <w:rsid w:val="002E6F6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2E6F6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E6F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F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A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A2"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0747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2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22BC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2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2BC1"/>
    <w:rPr>
      <w:sz w:val="18"/>
      <w:szCs w:val="18"/>
    </w:rPr>
  </w:style>
  <w:style w:type="paragraph" w:customStyle="1" w:styleId="1">
    <w:name w:val="英文标题1"/>
    <w:basedOn w:val="Normal"/>
    <w:link w:val="12"/>
    <w:qFormat/>
    <w:rsid w:val="000B7E15"/>
    <w:pPr>
      <w:numPr>
        <w:numId w:val="1"/>
      </w:numPr>
      <w:ind w:left="0" w:firstLineChars="0" w:firstLine="0"/>
      <w:jc w:val="left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12">
    <w:name w:val="英文标题1 字符"/>
    <w:basedOn w:val="DefaultParagraphFont"/>
    <w:link w:val="1"/>
    <w:rsid w:val="000B7E15"/>
    <w:rPr>
      <w:rFonts w:ascii="Times New Roman" w:eastAsia="Times New Roman" w:hAnsi="Times New Roman" w:cs="Times New Roman"/>
      <w:b/>
      <w:bCs/>
      <w:sz w:val="24"/>
    </w:rPr>
  </w:style>
  <w:style w:type="paragraph" w:customStyle="1" w:styleId="20">
    <w:name w:val="英文标题2"/>
    <w:link w:val="21"/>
    <w:qFormat/>
    <w:rsid w:val="007214F1"/>
    <w:pPr>
      <w:outlineLvl w:val="1"/>
    </w:pPr>
    <w:rPr>
      <w:rFonts w:ascii="Times New Roman" w:eastAsia="Times New Roman" w:hAnsi="Times New Roman" w:cs="Times New Roman"/>
      <w:b/>
      <w:bCs/>
      <w:sz w:val="24"/>
    </w:rPr>
  </w:style>
  <w:style w:type="character" w:customStyle="1" w:styleId="21">
    <w:name w:val="英文标题2 字符"/>
    <w:basedOn w:val="12"/>
    <w:link w:val="20"/>
    <w:rsid w:val="007214F1"/>
    <w:rPr>
      <w:rFonts w:ascii="Times New Roman" w:eastAsia="Times New Roman" w:hAnsi="Times New Roman" w:cs="Times New Roman"/>
      <w:b/>
      <w:bCs/>
      <w:sz w:val="24"/>
    </w:rPr>
  </w:style>
  <w:style w:type="table" w:styleId="GridTable5Dark-Accent5">
    <w:name w:val="Grid Table 5 Dark Accent 5"/>
    <w:basedOn w:val="TableNormal"/>
    <w:uiPriority w:val="50"/>
    <w:rsid w:val="007278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a0">
    <w:name w:val="英文标题"/>
    <w:link w:val="a1"/>
    <w:qFormat/>
    <w:rsid w:val="00FB3047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1">
    <w:name w:val="英文标题 字符"/>
    <w:basedOn w:val="DefaultParagraphFont"/>
    <w:link w:val="a0"/>
    <w:rsid w:val="00FB304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未处理的提及2"/>
    <w:basedOn w:val="DefaultParagraphFont"/>
    <w:uiPriority w:val="99"/>
    <w:semiHidden/>
    <w:unhideWhenUsed/>
    <w:rsid w:val="00DB4E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2E0C"/>
    <w:rPr>
      <w:color w:val="954F72" w:themeColor="followedHyperlink"/>
      <w:u w:val="single"/>
    </w:rPr>
  </w:style>
  <w:style w:type="table" w:styleId="GridTable3-Accent5">
    <w:name w:val="Grid Table 3 Accent 5"/>
    <w:basedOn w:val="TableNormal"/>
    <w:uiPriority w:val="48"/>
    <w:rsid w:val="005030B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0B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5030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5030B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">
    <w:name w:val="网格型3"/>
    <w:basedOn w:val="TableNormal"/>
    <w:next w:val="TableGrid"/>
    <w:uiPriority w:val="99"/>
    <w:qFormat/>
    <w:rsid w:val="00BB2907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样式3"/>
    <w:basedOn w:val="Heading1"/>
    <w:link w:val="32"/>
    <w:autoRedefine/>
    <w:qFormat/>
    <w:rsid w:val="00F31F58"/>
    <w:pPr>
      <w:keepNext w:val="0"/>
      <w:widowControl w:val="0"/>
      <w:pBdr>
        <w:bottom w:val="none" w:sz="0" w:space="0" w:color="auto"/>
      </w:pBdr>
      <w:snapToGrid/>
      <w:spacing w:before="100" w:beforeAutospacing="1" w:after="100" w:afterAutospacing="1" w:line="240" w:lineRule="auto"/>
      <w:jc w:val="left"/>
    </w:pPr>
    <w:rPr>
      <w:rFonts w:ascii="SimSun" w:eastAsia="SimSun" w:hAnsi="SimSun"/>
      <w:sz w:val="48"/>
      <w:szCs w:val="48"/>
    </w:rPr>
  </w:style>
  <w:style w:type="character" w:customStyle="1" w:styleId="32">
    <w:name w:val="样式3 字符"/>
    <w:basedOn w:val="Heading1Char"/>
    <w:link w:val="30"/>
    <w:rsid w:val="00F31F58"/>
    <w:rPr>
      <w:rFonts w:ascii="SimSun" w:eastAsia="SimSun" w:hAnsi="SimSun" w:cs="SimSun"/>
      <w:color w:val="0070C0"/>
      <w:kern w:val="0"/>
      <w:sz w:val="48"/>
      <w:szCs w:val="48"/>
    </w:rPr>
  </w:style>
  <w:style w:type="paragraph" w:customStyle="1" w:styleId="4">
    <w:name w:val="样式4"/>
    <w:basedOn w:val="Heading2"/>
    <w:link w:val="40"/>
    <w:autoRedefine/>
    <w:qFormat/>
    <w:rsid w:val="00F31F58"/>
    <w:pPr>
      <w:keepNext/>
      <w:keepLines/>
      <w:widowControl w:val="0"/>
      <w:shd w:val="clear" w:color="auto" w:fill="auto"/>
      <w:spacing w:before="260" w:after="260" w:line="416" w:lineRule="auto"/>
    </w:pPr>
    <w:rPr>
      <w:rFonts w:asciiTheme="majorHAnsi" w:hAnsiTheme="majorHAnsi" w:cstheme="majorBidi"/>
      <w:bCs/>
      <w:caps w:val="0"/>
      <w:sz w:val="32"/>
      <w:szCs w:val="32"/>
      <w:shd w:val="clear" w:color="auto" w:fill="FFFFFF"/>
    </w:rPr>
  </w:style>
  <w:style w:type="character" w:customStyle="1" w:styleId="40">
    <w:name w:val="样式4 字符"/>
    <w:basedOn w:val="Heading2Char"/>
    <w:link w:val="4"/>
    <w:rsid w:val="00F31F58"/>
    <w:rPr>
      <w:rFonts w:asciiTheme="majorHAnsi" w:eastAsia="Microsoft YaHei" w:hAnsiTheme="majorHAnsi" w:cstheme="majorBidi"/>
      <w:bCs/>
      <w:caps w:val="0"/>
      <w:color w:val="0070C0"/>
      <w:kern w:val="0"/>
      <w:sz w:val="32"/>
      <w:szCs w:val="32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5655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585">
          <w:marLeft w:val="3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0488AE-1BFC-43DE-97E5-205AD4BF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 曼</dc:creator>
  <cp:keywords/>
  <dc:description>NE.Ref</dc:description>
  <cp:lastModifiedBy>Olliver, Tania</cp:lastModifiedBy>
  <cp:revision>2</cp:revision>
  <dcterms:created xsi:type="dcterms:W3CDTF">2023-11-07T20:53:00Z</dcterms:created>
  <dcterms:modified xsi:type="dcterms:W3CDTF">2023-11-07T20:53:00Z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183a977,335dea71,69bf2613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2023-11-07T20:53:18Z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3810f46f-12ec-48ee-b3b0-9fb2e5ccc94e</vt:lpwstr>
  </property>
  <property fmtid="{D5CDD505-2E9C-101B-9397-08002B2CF9AE}" pid="11" name="MSIP_Label_2bbab825-a111-45e4-86a1-18cee0005896_ContentBits">
    <vt:lpwstr>2</vt:lpwstr>
  </property>
</Properties>
</file>