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BF89" w14:textId="29700BBC" w:rsidR="00A957F4" w:rsidRDefault="00A957F4" w:rsidP="00D433BD">
      <w:pPr>
        <w:spacing w:line="480" w:lineRule="auto"/>
        <w:rPr>
          <w:rFonts w:cstheme="minorHAnsi"/>
          <w:b/>
          <w:bCs/>
          <w:sz w:val="32"/>
          <w:szCs w:val="32"/>
          <w:lang w:val="en-US"/>
        </w:rPr>
      </w:pPr>
      <w:r w:rsidRPr="00585B09">
        <w:rPr>
          <w:rFonts w:cstheme="minorHAnsi"/>
          <w:b/>
          <w:bCs/>
          <w:sz w:val="32"/>
          <w:szCs w:val="32"/>
          <w:lang w:val="en-US"/>
        </w:rPr>
        <w:t>Supplementary</w:t>
      </w:r>
      <w:r w:rsidR="00A77E25" w:rsidRPr="00585B09">
        <w:rPr>
          <w:rFonts w:cstheme="minorHAnsi"/>
          <w:b/>
          <w:bCs/>
          <w:sz w:val="32"/>
          <w:szCs w:val="32"/>
          <w:lang w:val="en-US"/>
        </w:rPr>
        <w:t xml:space="preserve"> File</w:t>
      </w:r>
      <w:r w:rsidR="00ED5D68" w:rsidRPr="00585B09">
        <w:rPr>
          <w:rFonts w:cstheme="minorHAnsi"/>
          <w:b/>
          <w:bCs/>
          <w:sz w:val="32"/>
          <w:szCs w:val="32"/>
          <w:lang w:val="en-US"/>
        </w:rPr>
        <w:t xml:space="preserve"> 1</w:t>
      </w:r>
    </w:p>
    <w:p w14:paraId="69D0FD7C" w14:textId="77777777" w:rsidR="00E5036E" w:rsidRPr="00E5036E" w:rsidRDefault="00E5036E" w:rsidP="00D433BD">
      <w:pPr>
        <w:spacing w:line="480" w:lineRule="auto"/>
        <w:rPr>
          <w:rFonts w:cstheme="minorHAnsi"/>
          <w:b/>
          <w:bCs/>
          <w:sz w:val="32"/>
          <w:szCs w:val="32"/>
          <w:lang w:val="en-US"/>
        </w:rPr>
      </w:pPr>
    </w:p>
    <w:p w14:paraId="7BBF558B" w14:textId="7B599687" w:rsidR="005F16A0" w:rsidRPr="00585B09" w:rsidRDefault="005F16A0" w:rsidP="00D433BD">
      <w:pPr>
        <w:spacing w:line="480" w:lineRule="auto"/>
        <w:rPr>
          <w:rFonts w:cstheme="minorHAnsi"/>
          <w:b/>
          <w:bCs/>
          <w:i/>
          <w:iCs/>
          <w:sz w:val="28"/>
          <w:szCs w:val="28"/>
          <w:lang w:val="en-US"/>
        </w:rPr>
      </w:pPr>
      <w:r w:rsidRPr="00585B09">
        <w:rPr>
          <w:rFonts w:cstheme="minorHAnsi"/>
          <w:b/>
          <w:bCs/>
          <w:i/>
          <w:iCs/>
          <w:sz w:val="28"/>
          <w:szCs w:val="28"/>
          <w:lang w:val="en-US"/>
        </w:rPr>
        <w:t>Inclusion criteria</w:t>
      </w:r>
      <w:r w:rsidR="00967612">
        <w:rPr>
          <w:rFonts w:cstheme="minorHAnsi"/>
          <w:b/>
          <w:bCs/>
          <w:i/>
          <w:iCs/>
          <w:sz w:val="28"/>
          <w:szCs w:val="28"/>
          <w:lang w:val="en-US"/>
        </w:rPr>
        <w:t>*</w:t>
      </w:r>
      <w:r w:rsidRPr="00585B09">
        <w:rPr>
          <w:rFonts w:cstheme="minorHAnsi"/>
          <w:b/>
          <w:bCs/>
          <w:i/>
          <w:iCs/>
          <w:sz w:val="28"/>
          <w:szCs w:val="28"/>
          <w:lang w:val="en-US"/>
        </w:rPr>
        <w:t xml:space="preserve"> </w:t>
      </w:r>
      <w:r w:rsidR="00D1436F" w:rsidRPr="00585B09">
        <w:rPr>
          <w:rFonts w:cstheme="minorHAnsi"/>
          <w:b/>
          <w:bCs/>
          <w:i/>
          <w:iCs/>
          <w:sz w:val="28"/>
          <w:szCs w:val="28"/>
          <w:lang w:val="en-US"/>
        </w:rPr>
        <w:t>(ad hoc translation from Danish)</w:t>
      </w:r>
    </w:p>
    <w:p w14:paraId="53819304" w14:textId="42F85BAD" w:rsidR="005F16A0" w:rsidRPr="004F28AD" w:rsidRDefault="005F16A0" w:rsidP="00D433BD">
      <w:pPr>
        <w:pStyle w:val="NormalWeb"/>
        <w:spacing w:before="0" w:beforeAutospacing="0" w:after="0" w:afterAutospacing="0" w:line="480" w:lineRule="auto"/>
        <w:rPr>
          <w:rFonts w:asciiTheme="minorHAnsi" w:hAnsiTheme="minorHAnsi" w:cstheme="minorHAnsi"/>
          <w:i/>
          <w:iCs/>
          <w:color w:val="000000" w:themeColor="text1"/>
          <w:sz w:val="22"/>
          <w:szCs w:val="22"/>
          <w:lang w:val="en-US"/>
        </w:rPr>
      </w:pPr>
      <w:r w:rsidRPr="004F28AD">
        <w:rPr>
          <w:rFonts w:asciiTheme="minorHAnsi" w:hAnsiTheme="minorHAnsi" w:cstheme="minorHAnsi"/>
          <w:i/>
          <w:iCs/>
          <w:color w:val="000000" w:themeColor="text1"/>
          <w:sz w:val="22"/>
          <w:szCs w:val="22"/>
          <w:lang w:val="en-US"/>
        </w:rPr>
        <w:t>The following inclusion criteria were sent to the recruiting general practitioners</w:t>
      </w:r>
      <w:r w:rsidR="00D433BD" w:rsidRPr="004F28AD">
        <w:rPr>
          <w:rFonts w:asciiTheme="minorHAnsi" w:hAnsiTheme="minorHAnsi" w:cstheme="minorHAnsi"/>
          <w:i/>
          <w:iCs/>
          <w:color w:val="000000" w:themeColor="text1"/>
          <w:sz w:val="22"/>
          <w:szCs w:val="22"/>
          <w:lang w:val="en-US"/>
        </w:rPr>
        <w:t>:</w:t>
      </w:r>
    </w:p>
    <w:p w14:paraId="37154098" w14:textId="5D05B9D9"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 xml:space="preserve">Informants above the age of 18 years with more than one chronic </w:t>
      </w:r>
      <w:r w:rsidR="008260F4" w:rsidRPr="004F28AD">
        <w:rPr>
          <w:rFonts w:asciiTheme="minorHAnsi" w:hAnsiTheme="minorHAnsi" w:cstheme="minorHAnsi"/>
          <w:color w:val="000000" w:themeColor="text1"/>
          <w:sz w:val="22"/>
          <w:szCs w:val="22"/>
          <w:lang w:val="en-US"/>
        </w:rPr>
        <w:t>diagnosis</w:t>
      </w:r>
      <w:r w:rsidRPr="004F28AD">
        <w:rPr>
          <w:rFonts w:asciiTheme="minorHAnsi" w:hAnsiTheme="minorHAnsi" w:cstheme="minorHAnsi"/>
          <w:color w:val="000000" w:themeColor="text1"/>
          <w:sz w:val="22"/>
          <w:szCs w:val="22"/>
          <w:lang w:val="en-US"/>
        </w:rPr>
        <w:t xml:space="preserve">. </w:t>
      </w:r>
    </w:p>
    <w:p w14:paraId="16DF8109" w14:textId="4CE1E100"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More specifically</w:t>
      </w:r>
      <w:r w:rsidR="00E37A69" w:rsidRPr="004F28AD">
        <w:rPr>
          <w:rFonts w:asciiTheme="minorHAnsi" w:hAnsiTheme="minorHAnsi" w:cstheme="minorHAnsi"/>
          <w:color w:val="000000" w:themeColor="text1"/>
          <w:sz w:val="22"/>
          <w:szCs w:val="22"/>
          <w:lang w:val="en-US"/>
        </w:rPr>
        <w:t>,</w:t>
      </w:r>
      <w:r w:rsidRPr="004F28AD">
        <w:rPr>
          <w:rFonts w:asciiTheme="minorHAnsi" w:hAnsiTheme="minorHAnsi" w:cstheme="minorHAnsi"/>
          <w:color w:val="000000" w:themeColor="text1"/>
          <w:sz w:val="22"/>
          <w:szCs w:val="22"/>
          <w:lang w:val="en-US"/>
        </w:rPr>
        <w:t xml:space="preserve"> Kristine wishes to interview patients who are suffering, reflective informants who experience problems in relation to their health status because of their multimorbidity.</w:t>
      </w:r>
    </w:p>
    <w:p w14:paraId="0C54943E" w14:textId="23C7B3C4"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p>
    <w:p w14:paraId="3F48243E" w14:textId="597B804F"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The aspect of suffering might be expressed by one or more of the following:</w:t>
      </w:r>
    </w:p>
    <w:p w14:paraId="035E1EDE" w14:textId="57C0B98D"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 xml:space="preserve">The patients have one or more psychiatric </w:t>
      </w:r>
      <w:proofErr w:type="gramStart"/>
      <w:r w:rsidRPr="004F28AD">
        <w:rPr>
          <w:rFonts w:asciiTheme="minorHAnsi" w:hAnsiTheme="minorHAnsi" w:cstheme="minorHAnsi"/>
          <w:color w:val="000000" w:themeColor="text1"/>
          <w:sz w:val="22"/>
          <w:szCs w:val="22"/>
          <w:lang w:val="en-US"/>
        </w:rPr>
        <w:t>diagnos</w:t>
      </w:r>
      <w:r w:rsidR="00E37A69" w:rsidRPr="004F28AD">
        <w:rPr>
          <w:rFonts w:asciiTheme="minorHAnsi" w:hAnsiTheme="minorHAnsi" w:cstheme="minorHAnsi"/>
          <w:color w:val="000000" w:themeColor="text1"/>
          <w:sz w:val="22"/>
          <w:szCs w:val="22"/>
          <w:lang w:val="en-US"/>
        </w:rPr>
        <w:t>e</w:t>
      </w:r>
      <w:r w:rsidRPr="004F28AD">
        <w:rPr>
          <w:rFonts w:asciiTheme="minorHAnsi" w:hAnsiTheme="minorHAnsi" w:cstheme="minorHAnsi"/>
          <w:color w:val="000000" w:themeColor="text1"/>
          <w:sz w:val="22"/>
          <w:szCs w:val="22"/>
          <w:lang w:val="en-US"/>
        </w:rPr>
        <w:t>s</w:t>
      </w:r>
      <w:proofErr w:type="gramEnd"/>
    </w:p>
    <w:p w14:paraId="432C3D3B" w14:textId="12E07D50"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 xml:space="preserve">And/or is under the age of 65 </w:t>
      </w:r>
      <w:proofErr w:type="gramStart"/>
      <w:r w:rsidRPr="004F28AD">
        <w:rPr>
          <w:rFonts w:asciiTheme="minorHAnsi" w:hAnsiTheme="minorHAnsi" w:cstheme="minorHAnsi"/>
          <w:color w:val="000000" w:themeColor="text1"/>
          <w:sz w:val="22"/>
          <w:szCs w:val="22"/>
          <w:lang w:val="en-US"/>
        </w:rPr>
        <w:t>years</w:t>
      </w:r>
      <w:proofErr w:type="gramEnd"/>
    </w:p>
    <w:p w14:paraId="49341A96" w14:textId="3523BC7C"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 xml:space="preserve">And/or is newly diagnosed with one of their chronic </w:t>
      </w:r>
      <w:proofErr w:type="gramStart"/>
      <w:r w:rsidRPr="004F28AD">
        <w:rPr>
          <w:rFonts w:asciiTheme="minorHAnsi" w:hAnsiTheme="minorHAnsi" w:cstheme="minorHAnsi"/>
          <w:color w:val="000000" w:themeColor="text1"/>
          <w:sz w:val="22"/>
          <w:szCs w:val="22"/>
          <w:lang w:val="en-US"/>
        </w:rPr>
        <w:t>illnesses</w:t>
      </w:r>
      <w:proofErr w:type="gramEnd"/>
    </w:p>
    <w:p w14:paraId="3702BBC9" w14:textId="47FC9EB9"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 xml:space="preserve">And/or is poorly regulated in their treatment </w:t>
      </w:r>
      <w:proofErr w:type="gramStart"/>
      <w:r w:rsidRPr="004F28AD">
        <w:rPr>
          <w:rFonts w:asciiTheme="minorHAnsi" w:hAnsiTheme="minorHAnsi" w:cstheme="minorHAnsi"/>
          <w:color w:val="000000" w:themeColor="text1"/>
          <w:sz w:val="22"/>
          <w:szCs w:val="22"/>
          <w:lang w:val="en-US"/>
        </w:rPr>
        <w:t>regimes</w:t>
      </w:r>
      <w:proofErr w:type="gramEnd"/>
      <w:r w:rsidRPr="004F28AD">
        <w:rPr>
          <w:rFonts w:asciiTheme="minorHAnsi" w:hAnsiTheme="minorHAnsi" w:cstheme="minorHAnsi"/>
          <w:color w:val="000000" w:themeColor="text1"/>
          <w:sz w:val="22"/>
          <w:szCs w:val="22"/>
          <w:lang w:val="en-US"/>
        </w:rPr>
        <w:t xml:space="preserve"> </w:t>
      </w:r>
    </w:p>
    <w:p w14:paraId="0CB2817A" w14:textId="312F9135"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 xml:space="preserve">And/or has low </w:t>
      </w:r>
      <w:proofErr w:type="gramStart"/>
      <w:r w:rsidRPr="004F28AD">
        <w:rPr>
          <w:rFonts w:asciiTheme="minorHAnsi" w:hAnsiTheme="minorHAnsi" w:cstheme="minorHAnsi"/>
          <w:color w:val="000000" w:themeColor="text1"/>
          <w:sz w:val="22"/>
          <w:szCs w:val="22"/>
          <w:lang w:val="en-US"/>
        </w:rPr>
        <w:t>compliance</w:t>
      </w:r>
      <w:proofErr w:type="gramEnd"/>
    </w:p>
    <w:p w14:paraId="08E27B9E" w14:textId="0F0188A9"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And/or is anxious/</w:t>
      </w:r>
      <w:proofErr w:type="gramStart"/>
      <w:r w:rsidRPr="004F28AD">
        <w:rPr>
          <w:rFonts w:asciiTheme="minorHAnsi" w:hAnsiTheme="minorHAnsi" w:cstheme="minorHAnsi"/>
          <w:color w:val="000000" w:themeColor="text1"/>
          <w:sz w:val="22"/>
          <w:szCs w:val="22"/>
          <w:lang w:val="en-US"/>
        </w:rPr>
        <w:t>neurotic</w:t>
      </w:r>
      <w:proofErr w:type="gramEnd"/>
    </w:p>
    <w:p w14:paraId="48E47D7B" w14:textId="0F449AEF"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And/or is low</w:t>
      </w:r>
      <w:r w:rsidR="003A6865" w:rsidRPr="004F28AD">
        <w:rPr>
          <w:rFonts w:asciiTheme="minorHAnsi" w:hAnsiTheme="minorHAnsi" w:cstheme="minorHAnsi"/>
          <w:color w:val="000000" w:themeColor="text1"/>
          <w:sz w:val="22"/>
          <w:szCs w:val="22"/>
          <w:lang w:val="en-US"/>
        </w:rPr>
        <w:t xml:space="preserve"> </w:t>
      </w:r>
      <w:proofErr w:type="gramStart"/>
      <w:r w:rsidRPr="004F28AD">
        <w:rPr>
          <w:rFonts w:asciiTheme="minorHAnsi" w:hAnsiTheme="minorHAnsi" w:cstheme="minorHAnsi"/>
          <w:color w:val="000000" w:themeColor="text1"/>
          <w:sz w:val="22"/>
          <w:szCs w:val="22"/>
          <w:lang w:val="en-US"/>
        </w:rPr>
        <w:t>educated</w:t>
      </w:r>
      <w:proofErr w:type="gramEnd"/>
    </w:p>
    <w:p w14:paraId="096C1699" w14:textId="0C390E3A"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 xml:space="preserve">And/or has a </w:t>
      </w:r>
      <w:r w:rsidR="00014320" w:rsidRPr="004F28AD">
        <w:rPr>
          <w:rFonts w:asciiTheme="minorHAnsi" w:hAnsiTheme="minorHAnsi" w:cstheme="minorHAnsi"/>
          <w:color w:val="000000" w:themeColor="text1"/>
          <w:sz w:val="22"/>
          <w:szCs w:val="22"/>
          <w:lang w:val="en-US"/>
        </w:rPr>
        <w:t>limited social</w:t>
      </w:r>
      <w:r w:rsidRPr="004F28AD">
        <w:rPr>
          <w:rFonts w:asciiTheme="minorHAnsi" w:hAnsiTheme="minorHAnsi" w:cstheme="minorHAnsi"/>
          <w:color w:val="000000" w:themeColor="text1"/>
          <w:sz w:val="22"/>
          <w:szCs w:val="22"/>
          <w:lang w:val="en-US"/>
        </w:rPr>
        <w:t xml:space="preserve"> </w:t>
      </w:r>
      <w:proofErr w:type="gramStart"/>
      <w:r w:rsidRPr="004F28AD">
        <w:rPr>
          <w:rFonts w:asciiTheme="minorHAnsi" w:hAnsiTheme="minorHAnsi" w:cstheme="minorHAnsi"/>
          <w:color w:val="000000" w:themeColor="text1"/>
          <w:sz w:val="22"/>
          <w:szCs w:val="22"/>
          <w:lang w:val="en-US"/>
        </w:rPr>
        <w:t>network</w:t>
      </w:r>
      <w:proofErr w:type="gramEnd"/>
    </w:p>
    <w:p w14:paraId="2EECC494" w14:textId="1238F355" w:rsidR="00752C0F" w:rsidRPr="004F28AD" w:rsidRDefault="00752C0F"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And/or fe</w:t>
      </w:r>
      <w:r w:rsidR="008260F4" w:rsidRPr="004F28AD">
        <w:rPr>
          <w:rFonts w:asciiTheme="minorHAnsi" w:hAnsiTheme="minorHAnsi" w:cstheme="minorHAnsi"/>
          <w:color w:val="000000" w:themeColor="text1"/>
          <w:sz w:val="22"/>
          <w:szCs w:val="22"/>
          <w:lang w:val="en-US"/>
        </w:rPr>
        <w:t>e</w:t>
      </w:r>
      <w:r w:rsidRPr="004F28AD">
        <w:rPr>
          <w:rFonts w:asciiTheme="minorHAnsi" w:hAnsiTheme="minorHAnsi" w:cstheme="minorHAnsi"/>
          <w:color w:val="000000" w:themeColor="text1"/>
          <w:sz w:val="22"/>
          <w:szCs w:val="22"/>
          <w:lang w:val="en-US"/>
        </w:rPr>
        <w:t xml:space="preserve">l </w:t>
      </w:r>
      <w:r w:rsidR="005F16A0" w:rsidRPr="004F28AD">
        <w:rPr>
          <w:rFonts w:asciiTheme="minorHAnsi" w:hAnsiTheme="minorHAnsi" w:cstheme="minorHAnsi"/>
          <w:color w:val="000000" w:themeColor="text1"/>
          <w:sz w:val="22"/>
          <w:szCs w:val="22"/>
          <w:lang w:val="en-US"/>
        </w:rPr>
        <w:t xml:space="preserve">neglected by the healthcare </w:t>
      </w:r>
      <w:proofErr w:type="gramStart"/>
      <w:r w:rsidR="005F16A0" w:rsidRPr="004F28AD">
        <w:rPr>
          <w:rFonts w:asciiTheme="minorHAnsi" w:hAnsiTheme="minorHAnsi" w:cstheme="minorHAnsi"/>
          <w:color w:val="000000" w:themeColor="text1"/>
          <w:sz w:val="22"/>
          <w:szCs w:val="22"/>
          <w:lang w:val="en-US"/>
        </w:rPr>
        <w:t>system</w:t>
      </w:r>
      <w:proofErr w:type="gramEnd"/>
      <w:r w:rsidR="005F16A0" w:rsidRPr="004F28AD">
        <w:rPr>
          <w:rFonts w:asciiTheme="minorHAnsi" w:hAnsiTheme="minorHAnsi" w:cstheme="minorHAnsi"/>
          <w:color w:val="000000" w:themeColor="text1"/>
          <w:sz w:val="22"/>
          <w:szCs w:val="22"/>
          <w:lang w:val="en-US"/>
        </w:rPr>
        <w:t xml:space="preserve"> </w:t>
      </w:r>
    </w:p>
    <w:p w14:paraId="08908042" w14:textId="62E79AC7" w:rsidR="005F16A0" w:rsidRPr="004F28AD" w:rsidRDefault="005F16A0"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And/or fe</w:t>
      </w:r>
      <w:r w:rsidR="008260F4" w:rsidRPr="004F28AD">
        <w:rPr>
          <w:rFonts w:asciiTheme="minorHAnsi" w:hAnsiTheme="minorHAnsi" w:cstheme="minorHAnsi"/>
          <w:color w:val="000000" w:themeColor="text1"/>
          <w:sz w:val="22"/>
          <w:szCs w:val="22"/>
          <w:lang w:val="en-US"/>
        </w:rPr>
        <w:t>e</w:t>
      </w:r>
      <w:r w:rsidR="00E37A69" w:rsidRPr="004F28AD">
        <w:rPr>
          <w:rFonts w:asciiTheme="minorHAnsi" w:hAnsiTheme="minorHAnsi" w:cstheme="minorHAnsi"/>
          <w:color w:val="000000" w:themeColor="text1"/>
          <w:sz w:val="22"/>
          <w:szCs w:val="22"/>
          <w:lang w:val="en-US"/>
        </w:rPr>
        <w:t>l</w:t>
      </w:r>
      <w:r w:rsidRPr="004F28AD">
        <w:rPr>
          <w:rFonts w:asciiTheme="minorHAnsi" w:hAnsiTheme="minorHAnsi" w:cstheme="minorHAnsi"/>
          <w:color w:val="000000" w:themeColor="text1"/>
          <w:sz w:val="22"/>
          <w:szCs w:val="22"/>
          <w:lang w:val="en-US"/>
        </w:rPr>
        <w:t xml:space="preserve"> limited physically or socially because of their </w:t>
      </w:r>
      <w:proofErr w:type="gramStart"/>
      <w:r w:rsidRPr="004F28AD">
        <w:rPr>
          <w:rFonts w:asciiTheme="minorHAnsi" w:hAnsiTheme="minorHAnsi" w:cstheme="minorHAnsi"/>
          <w:color w:val="000000" w:themeColor="text1"/>
          <w:sz w:val="22"/>
          <w:szCs w:val="22"/>
          <w:lang w:val="en-US"/>
        </w:rPr>
        <w:t>illnesses</w:t>
      </w:r>
      <w:proofErr w:type="gramEnd"/>
    </w:p>
    <w:p w14:paraId="25F353A1" w14:textId="5D02A939" w:rsidR="005F16A0" w:rsidRPr="004F28AD" w:rsidRDefault="005F16A0" w:rsidP="00D433BD">
      <w:pPr>
        <w:pStyle w:val="NormalWeb"/>
        <w:spacing w:before="0" w:beforeAutospacing="0" w:after="0" w:afterAutospacing="0" w:line="480" w:lineRule="auto"/>
        <w:rPr>
          <w:rFonts w:asciiTheme="minorHAnsi" w:hAnsiTheme="minorHAnsi" w:cstheme="minorHAnsi"/>
          <w:color w:val="000000" w:themeColor="text1"/>
          <w:sz w:val="22"/>
          <w:szCs w:val="22"/>
          <w:lang w:val="en-US"/>
        </w:rPr>
      </w:pPr>
      <w:r w:rsidRPr="004F28AD">
        <w:rPr>
          <w:rFonts w:asciiTheme="minorHAnsi" w:hAnsiTheme="minorHAnsi" w:cstheme="minorHAnsi"/>
          <w:color w:val="000000" w:themeColor="text1"/>
          <w:sz w:val="22"/>
          <w:szCs w:val="22"/>
          <w:lang w:val="en-US"/>
        </w:rPr>
        <w:t>And/or fe</w:t>
      </w:r>
      <w:r w:rsidR="008260F4" w:rsidRPr="004F28AD">
        <w:rPr>
          <w:rFonts w:asciiTheme="minorHAnsi" w:hAnsiTheme="minorHAnsi" w:cstheme="minorHAnsi"/>
          <w:color w:val="000000" w:themeColor="text1"/>
          <w:sz w:val="22"/>
          <w:szCs w:val="22"/>
          <w:lang w:val="en-US"/>
        </w:rPr>
        <w:t>e</w:t>
      </w:r>
      <w:r w:rsidRPr="004F28AD">
        <w:rPr>
          <w:rFonts w:asciiTheme="minorHAnsi" w:hAnsiTheme="minorHAnsi" w:cstheme="minorHAnsi"/>
          <w:color w:val="000000" w:themeColor="text1"/>
          <w:sz w:val="22"/>
          <w:szCs w:val="22"/>
          <w:lang w:val="en-US"/>
        </w:rPr>
        <w:t xml:space="preserve">l unsafe in their everyday lives because of their health </w:t>
      </w:r>
      <w:proofErr w:type="gramStart"/>
      <w:r w:rsidRPr="004F28AD">
        <w:rPr>
          <w:rFonts w:asciiTheme="minorHAnsi" w:hAnsiTheme="minorHAnsi" w:cstheme="minorHAnsi"/>
          <w:color w:val="000000" w:themeColor="text1"/>
          <w:sz w:val="22"/>
          <w:szCs w:val="22"/>
          <w:lang w:val="en-US"/>
        </w:rPr>
        <w:t>status</w:t>
      </w:r>
      <w:proofErr w:type="gramEnd"/>
    </w:p>
    <w:p w14:paraId="2A495B85" w14:textId="77777777" w:rsidR="00752C0F" w:rsidRPr="00585B09" w:rsidRDefault="00752C0F" w:rsidP="00D433BD">
      <w:pPr>
        <w:pStyle w:val="NormalWeb"/>
        <w:spacing w:before="0" w:beforeAutospacing="0" w:after="0" w:afterAutospacing="0" w:line="480" w:lineRule="auto"/>
        <w:rPr>
          <w:rFonts w:asciiTheme="minorHAnsi" w:hAnsiTheme="minorHAnsi" w:cstheme="minorHAnsi"/>
          <w:color w:val="000000" w:themeColor="text1"/>
          <w:sz w:val="20"/>
          <w:szCs w:val="20"/>
          <w:lang w:val="en-US"/>
        </w:rPr>
      </w:pPr>
    </w:p>
    <w:p w14:paraId="3E634C74" w14:textId="77777777" w:rsidR="00752C0F" w:rsidRPr="00585B09" w:rsidRDefault="00752C0F" w:rsidP="00D433BD">
      <w:pPr>
        <w:pStyle w:val="NormalWeb"/>
        <w:spacing w:before="0" w:beforeAutospacing="0" w:after="0" w:afterAutospacing="0" w:line="480" w:lineRule="auto"/>
        <w:rPr>
          <w:rFonts w:asciiTheme="minorHAnsi" w:hAnsiTheme="minorHAnsi" w:cstheme="minorHAnsi"/>
          <w:color w:val="000000" w:themeColor="text1"/>
          <w:sz w:val="20"/>
          <w:szCs w:val="20"/>
          <w:lang w:val="en-US"/>
        </w:rPr>
      </w:pPr>
    </w:p>
    <w:p w14:paraId="6D64AABC" w14:textId="3004B44E" w:rsidR="000A2A94" w:rsidRDefault="00A96F11" w:rsidP="00A8196C">
      <w:pPr>
        <w:rPr>
          <w:rFonts w:cstheme="minorHAnsi"/>
          <w:i/>
          <w:iCs/>
          <w:noProof/>
          <w:sz w:val="18"/>
          <w:szCs w:val="18"/>
        </w:rPr>
      </w:pPr>
      <w:r>
        <w:rPr>
          <w:rFonts w:cstheme="minorHAnsi"/>
          <w:i/>
          <w:iCs/>
          <w:sz w:val="18"/>
          <w:szCs w:val="18"/>
          <w:lang w:val="en-US"/>
        </w:rPr>
        <w:t>*I</w:t>
      </w:r>
      <w:r w:rsidR="00A8196C" w:rsidRPr="00967612">
        <w:rPr>
          <w:rFonts w:cstheme="minorHAnsi"/>
          <w:i/>
          <w:iCs/>
          <w:sz w:val="18"/>
          <w:szCs w:val="18"/>
          <w:lang w:val="en-US"/>
        </w:rPr>
        <w:t xml:space="preserve">nclusion criteria as for the conceptual framework descriped in: </w:t>
      </w:r>
      <w:r w:rsidR="00A8196C" w:rsidRPr="00967612">
        <w:rPr>
          <w:rFonts w:cstheme="minorHAnsi"/>
          <w:i/>
          <w:iCs/>
          <w:sz w:val="18"/>
          <w:szCs w:val="18"/>
          <w:lang w:val="en-GB"/>
        </w:rPr>
        <w:t xml:space="preserve">Bissenbakker et al. </w:t>
      </w:r>
      <w:r w:rsidR="00A8196C" w:rsidRPr="00967612">
        <w:rPr>
          <w:rFonts w:cstheme="minorHAnsi"/>
          <w:i/>
          <w:iCs/>
          <w:noProof/>
          <w:sz w:val="18"/>
          <w:szCs w:val="18"/>
        </w:rPr>
        <w:t>(2022) Conceptualisation of a Measurement Framework for Needs-based Quality of Life among Patients with Multimorbidity. J Patient-Reported Outcomes</w:t>
      </w:r>
    </w:p>
    <w:p w14:paraId="02548036" w14:textId="77777777" w:rsidR="00E5036E" w:rsidRDefault="00E5036E" w:rsidP="00A8196C">
      <w:pPr>
        <w:rPr>
          <w:rFonts w:cstheme="minorHAnsi"/>
          <w:i/>
          <w:iCs/>
          <w:noProof/>
          <w:sz w:val="18"/>
          <w:szCs w:val="18"/>
        </w:rPr>
      </w:pPr>
    </w:p>
    <w:p w14:paraId="45E9AD50" w14:textId="77777777" w:rsidR="00E5036E" w:rsidRDefault="00E5036E" w:rsidP="00E5036E">
      <w:pPr>
        <w:spacing w:line="360" w:lineRule="auto"/>
        <w:jc w:val="both"/>
        <w:rPr>
          <w:rFonts w:cstheme="minorHAnsi"/>
          <w:i/>
          <w:iCs/>
          <w:noProof/>
          <w:sz w:val="18"/>
          <w:szCs w:val="18"/>
        </w:rPr>
      </w:pPr>
    </w:p>
    <w:p w14:paraId="3C65ED1F" w14:textId="11996CA5" w:rsidR="00E5036E" w:rsidRPr="00F75733" w:rsidRDefault="00E5036E" w:rsidP="00E5036E">
      <w:pPr>
        <w:spacing w:line="360" w:lineRule="auto"/>
        <w:jc w:val="both"/>
        <w:rPr>
          <w:rFonts w:cstheme="minorHAnsi"/>
          <w:b/>
          <w:bCs/>
          <w:sz w:val="32"/>
          <w:szCs w:val="32"/>
          <w:lang w:val="en-US"/>
        </w:rPr>
      </w:pPr>
      <w:r>
        <w:rPr>
          <w:rFonts w:cstheme="minorHAnsi"/>
          <w:b/>
          <w:bCs/>
          <w:sz w:val="32"/>
          <w:szCs w:val="32"/>
          <w:lang w:val="en-US"/>
        </w:rPr>
        <w:lastRenderedPageBreak/>
        <w:t>Supplementary</w:t>
      </w:r>
      <w:r w:rsidRPr="00F75733">
        <w:rPr>
          <w:rFonts w:cstheme="minorHAnsi"/>
          <w:b/>
          <w:bCs/>
          <w:sz w:val="32"/>
          <w:szCs w:val="32"/>
          <w:lang w:val="en-US"/>
        </w:rPr>
        <w:t xml:space="preserve"> File 2</w:t>
      </w:r>
    </w:p>
    <w:tbl>
      <w:tblPr>
        <w:tblpPr w:leftFromText="141" w:rightFromText="141" w:vertAnchor="text" w:tblpY="1"/>
        <w:tblOverlap w:val="never"/>
        <w:tblW w:w="9551" w:type="dxa"/>
        <w:tblLook w:val="04A0" w:firstRow="1" w:lastRow="0" w:firstColumn="1" w:lastColumn="0" w:noHBand="0" w:noVBand="1"/>
      </w:tblPr>
      <w:tblGrid>
        <w:gridCol w:w="301"/>
        <w:gridCol w:w="622"/>
        <w:gridCol w:w="8628"/>
      </w:tblGrid>
      <w:tr w:rsidR="00E5036E" w:rsidRPr="004E6694" w14:paraId="4E7D317D" w14:textId="77777777" w:rsidTr="00145FEB">
        <w:trPr>
          <w:trHeight w:val="315"/>
        </w:trPr>
        <w:tc>
          <w:tcPr>
            <w:tcW w:w="9551" w:type="dxa"/>
            <w:gridSpan w:val="3"/>
            <w:tcBorders>
              <w:top w:val="single" w:sz="4" w:space="0" w:color="auto"/>
              <w:left w:val="nil"/>
              <w:bottom w:val="single" w:sz="4" w:space="0" w:color="auto"/>
              <w:right w:val="nil"/>
            </w:tcBorders>
            <w:shd w:val="clear" w:color="000000" w:fill="D9D9D9"/>
            <w:noWrap/>
            <w:vAlign w:val="bottom"/>
            <w:hideMark/>
          </w:tcPr>
          <w:p w14:paraId="2D469D0C" w14:textId="77777777" w:rsidR="00E5036E" w:rsidRPr="004E6694" w:rsidRDefault="00E5036E" w:rsidP="00145FEB">
            <w:pPr>
              <w:rPr>
                <w:rFonts w:asciiTheme="majorHAnsi" w:hAnsiTheme="majorHAnsi" w:cstheme="majorHAnsi"/>
                <w:b/>
                <w:bCs/>
                <w:color w:val="000000"/>
                <w:sz w:val="22"/>
                <w:szCs w:val="22"/>
                <w:lang w:val="en-US"/>
              </w:rPr>
            </w:pPr>
            <w:r>
              <w:rPr>
                <w:rFonts w:asciiTheme="majorHAnsi" w:hAnsiTheme="majorHAnsi" w:cstheme="majorHAnsi"/>
                <w:b/>
                <w:bCs/>
                <w:color w:val="000000"/>
                <w:sz w:val="22"/>
                <w:szCs w:val="22"/>
                <w:lang w:val="en-US"/>
              </w:rPr>
              <w:t>C</w:t>
            </w:r>
            <w:r w:rsidRPr="004E6694">
              <w:rPr>
                <w:rFonts w:asciiTheme="majorHAnsi" w:hAnsiTheme="majorHAnsi" w:cstheme="majorHAnsi"/>
                <w:b/>
                <w:bCs/>
                <w:color w:val="000000"/>
                <w:sz w:val="22"/>
                <w:szCs w:val="22"/>
                <w:lang w:val="en-US"/>
              </w:rPr>
              <w:t>ontent</w:t>
            </w:r>
            <w:r>
              <w:rPr>
                <w:rFonts w:asciiTheme="majorHAnsi" w:hAnsiTheme="majorHAnsi" w:cstheme="majorHAnsi"/>
                <w:b/>
                <w:bCs/>
                <w:color w:val="000000"/>
                <w:sz w:val="22"/>
                <w:szCs w:val="22"/>
                <w:lang w:val="en-US"/>
              </w:rPr>
              <w:t xml:space="preserve"> condensates</w:t>
            </w:r>
            <w:r w:rsidRPr="004E6694">
              <w:rPr>
                <w:rFonts w:asciiTheme="majorHAnsi" w:hAnsiTheme="majorHAnsi" w:cstheme="majorHAnsi"/>
                <w:b/>
                <w:bCs/>
                <w:color w:val="000000"/>
                <w:sz w:val="22"/>
                <w:szCs w:val="22"/>
                <w:lang w:val="en-US"/>
              </w:rPr>
              <w:t xml:space="preserve"> of items in the first draft of MMQ (ad hoc translation from Danish)</w:t>
            </w:r>
          </w:p>
          <w:p w14:paraId="0903A696" w14:textId="06660EDD" w:rsidR="00E5036E" w:rsidRPr="004E6694" w:rsidRDefault="00E5036E" w:rsidP="00145FEB">
            <w:pPr>
              <w:rPr>
                <w:rFonts w:asciiTheme="majorHAnsi" w:hAnsiTheme="majorHAnsi" w:cstheme="majorHAnsi"/>
                <w:b/>
                <w:bCs/>
                <w:i/>
                <w:iCs/>
                <w:color w:val="000000"/>
                <w:sz w:val="22"/>
                <w:szCs w:val="22"/>
                <w:lang w:val="en-US"/>
              </w:rPr>
            </w:pPr>
            <w:r w:rsidRPr="004E6694">
              <w:rPr>
                <w:rFonts w:asciiTheme="majorHAnsi" w:hAnsiTheme="majorHAnsi" w:cstheme="majorHAnsi"/>
                <w:b/>
                <w:bCs/>
                <w:i/>
                <w:iCs/>
                <w:color w:val="000000"/>
                <w:sz w:val="22"/>
                <w:szCs w:val="22"/>
                <w:lang w:val="en-US"/>
              </w:rPr>
              <w:t>Inspired by content of existing Needs-based QoL measures and qualitative interviews</w:t>
            </w:r>
            <w:r w:rsidR="00A96F11">
              <w:rPr>
                <w:rFonts w:asciiTheme="majorHAnsi" w:hAnsiTheme="majorHAnsi" w:cstheme="majorHAnsi"/>
                <w:b/>
                <w:bCs/>
                <w:i/>
                <w:iCs/>
                <w:color w:val="000000"/>
                <w:sz w:val="22"/>
                <w:szCs w:val="22"/>
                <w:lang w:val="en-US"/>
              </w:rPr>
              <w:t>*</w:t>
            </w:r>
            <w:r w:rsidRPr="004E6694">
              <w:rPr>
                <w:rFonts w:asciiTheme="majorHAnsi" w:hAnsiTheme="majorHAnsi" w:cstheme="majorHAnsi"/>
                <w:b/>
                <w:bCs/>
                <w:i/>
                <w:iCs/>
                <w:color w:val="000000"/>
                <w:sz w:val="22"/>
                <w:szCs w:val="22"/>
                <w:lang w:val="en-US"/>
              </w:rPr>
              <w:t xml:space="preserve"> </w:t>
            </w:r>
          </w:p>
          <w:p w14:paraId="6C1A7812" w14:textId="77777777" w:rsidR="00E5036E" w:rsidRPr="004E6694" w:rsidRDefault="00E5036E" w:rsidP="00145FEB">
            <w:pPr>
              <w:rPr>
                <w:rFonts w:asciiTheme="majorHAnsi" w:hAnsiTheme="majorHAnsi" w:cstheme="majorHAnsi"/>
                <w:b/>
                <w:bCs/>
                <w:color w:val="000000"/>
                <w:sz w:val="22"/>
                <w:szCs w:val="22"/>
                <w:lang w:val="en-US"/>
              </w:rPr>
            </w:pPr>
            <w:r w:rsidRPr="004E6694">
              <w:rPr>
                <w:rFonts w:asciiTheme="majorHAnsi" w:hAnsiTheme="majorHAnsi" w:cstheme="majorHAnsi"/>
                <w:b/>
                <w:bCs/>
                <w:color w:val="000000"/>
                <w:sz w:val="22"/>
                <w:szCs w:val="22"/>
                <w:lang w:val="en-US"/>
              </w:rPr>
              <w:t> </w:t>
            </w:r>
          </w:p>
        </w:tc>
      </w:tr>
      <w:tr w:rsidR="00E5036E" w:rsidRPr="004E6694" w14:paraId="45731CE6" w14:textId="77777777" w:rsidTr="00145FEB">
        <w:trPr>
          <w:trHeight w:val="315"/>
        </w:trPr>
        <w:tc>
          <w:tcPr>
            <w:tcW w:w="9551" w:type="dxa"/>
            <w:gridSpan w:val="3"/>
            <w:tcBorders>
              <w:top w:val="single" w:sz="4" w:space="0" w:color="auto"/>
              <w:left w:val="nil"/>
              <w:bottom w:val="single" w:sz="4" w:space="0" w:color="auto"/>
              <w:right w:val="nil"/>
            </w:tcBorders>
            <w:shd w:val="clear" w:color="000000" w:fill="FFFFFF"/>
            <w:noWrap/>
            <w:vAlign w:val="bottom"/>
            <w:hideMark/>
          </w:tcPr>
          <w:p w14:paraId="7ACD6B3D" w14:textId="77777777" w:rsidR="00E5036E" w:rsidRDefault="00E5036E" w:rsidP="00145FEB">
            <w:pPr>
              <w:rPr>
                <w:rFonts w:asciiTheme="majorHAnsi" w:hAnsiTheme="majorHAnsi" w:cstheme="majorHAnsi"/>
                <w:i/>
                <w:color w:val="000000"/>
                <w:sz w:val="22"/>
                <w:szCs w:val="22"/>
                <w:lang w:val="en-US"/>
              </w:rPr>
            </w:pPr>
          </w:p>
          <w:p w14:paraId="33E07847" w14:textId="12CA6D3D" w:rsidR="00E5036E" w:rsidRPr="004E6694" w:rsidRDefault="00E5036E" w:rsidP="00145FEB">
            <w:pPr>
              <w:rPr>
                <w:rFonts w:asciiTheme="majorHAnsi" w:hAnsiTheme="majorHAnsi" w:cstheme="majorHAnsi"/>
                <w:i/>
                <w:color w:val="000000"/>
                <w:sz w:val="22"/>
                <w:szCs w:val="22"/>
                <w:lang w:val="en-US"/>
              </w:rPr>
            </w:pPr>
            <w:r w:rsidRPr="004E6694">
              <w:rPr>
                <w:rFonts w:asciiTheme="majorHAnsi" w:hAnsiTheme="majorHAnsi" w:cstheme="majorHAnsi"/>
                <w:i/>
                <w:color w:val="000000"/>
                <w:sz w:val="22"/>
                <w:szCs w:val="22"/>
                <w:lang w:val="en-US"/>
              </w:rPr>
              <w:t xml:space="preserve">LCOPD </w:t>
            </w:r>
            <w:r w:rsidRPr="004E6694">
              <w:rPr>
                <w:rFonts w:asciiTheme="majorHAnsi" w:hAnsiTheme="majorHAnsi" w:cstheme="majorHAnsi"/>
                <w:i/>
                <w:color w:val="000000"/>
                <w:sz w:val="22"/>
                <w:szCs w:val="22"/>
                <w:lang w:val="en-US"/>
              </w:rPr>
              <w:fldChar w:fldCharType="begin" w:fldLock="1"/>
            </w:r>
            <w:r w:rsidRPr="004E6694">
              <w:rPr>
                <w:rFonts w:asciiTheme="majorHAnsi" w:hAnsiTheme="majorHAnsi" w:cstheme="majorHAnsi"/>
                <w:i/>
                <w:color w:val="000000"/>
                <w:sz w:val="22"/>
                <w:szCs w:val="22"/>
                <w:lang w:val="en-US"/>
              </w:rPr>
              <w:instrText>ADDIN CSL_CITATION {"citationItems":[{"id":"ITEM-1","itemData":{"DOI":"10.1007/S11136-011-9850-6","ISSN":"09629343","PMID":"21312065","abstract":"Purpose: Available patient-reported outcome (PRO) measures for chronic obstructive pulmonary disease (COPD) focus primarily on impairment (symptoms) and activities (functioning). The purpose of the study was to develop a patient-based PRO measure for COPD that captures the overall everyday impact of living with COPD from the patient's perspective. Methods: LCOPD items (Living with COPD Questionnaire) were generated from qualitative interviews in the UK and focus groups in the USA. The draft measure was tested for face and content validity in both countries. Item reduction and testing for reproducibility and construct validity was conducted via Rasch and traditional psychometric analyses. Results: The draft LCOPD was found to be relevant and acceptable to patients in the UK (N = 19) and US (N = 16). Application of Rasch analysis to data collected in validation studies (n = 162 in the UK and 145 in US) identified a 22-item scale that measured a single construct in both countries. Psychometric analyses indicated that this version was internally consistent and reproducible. Scores on the measure were related as expected to clinician ratings of disease severity and patient ratings of COPD severity and general health. Conclusions: The LCOPD is a new measure examining the everyday impact of living with COPD. It demonstrates good scaling properties and may prove valuable in understanding treatment benefits. © 2011 Springer Science+Business Media B.V.","author":[{"dropping-particle":"","family":"McKenna","given":"Stephen P.","non-dropping-particle":"","parse-names":false,"suffix":""},{"dropping-particle":"","family":"Meads","given":"David M.","non-dropping-particle":"","parse-names":false,"suffix":""},{"dropping-particle":"","family":"Doward","given":"Lynda C.","non-dropping-particle":"","parse-names":false,"suffix":""},{"dropping-particle":"","family":"Twiss","given":"James","non-dropping-particle":"","parse-names":false,"suffix":""},{"dropping-particle":"","family":"Pokrzywinski","given":"Robin","non-dropping-particle":"","parse-names":false,"suffix":""},{"dropping-particle":"","family":"Revicki","given":"Dennis","non-dropping-particle":"","parse-names":false,"suffix":""},{"dropping-particle":"","family":"Hunter","given":"Cameron J.","non-dropping-particle":"","parse-names":false,"suffix":""},{"dropping-particle":"","family":"Glendenning","given":"G. Alastair","non-dropping-particle":"","parse-names":false,"suffix":""}],"container-title":"Quality of Life Research","id":"ITEM-1","issue":"7","issued":{"date-parts":[["2011","9"]]},"page":"1043-1052","title":"Development and validation of the living with chronic obstructive pulmonary disease questionnaire","type":"article-journal","volume":"20"},"uris":["http://www.mendeley.com/documents/?uuid=14b49f27-ece2-3576-8697-08bc0cfff356"]}],"mendeley":{"formattedCitation":"[34]","plainTextFormattedCitation":"[34]","previouslyFormattedCitation":"[34]"},"properties":{"noteIndex":0},"schema":"https://github.com/citation-style-language/schema/raw/master/csl-citation.json"}</w:instrText>
            </w:r>
            <w:r w:rsidRPr="004E6694">
              <w:rPr>
                <w:rFonts w:asciiTheme="majorHAnsi" w:hAnsiTheme="majorHAnsi" w:cstheme="majorHAnsi"/>
                <w:i/>
                <w:color w:val="000000"/>
                <w:sz w:val="22"/>
                <w:szCs w:val="22"/>
                <w:lang w:val="en-US"/>
              </w:rPr>
              <w:fldChar w:fldCharType="separate"/>
            </w:r>
            <w:r w:rsidRPr="004E6694">
              <w:rPr>
                <w:rFonts w:asciiTheme="majorHAnsi" w:hAnsiTheme="majorHAnsi" w:cstheme="majorHAnsi"/>
                <w:noProof/>
                <w:color w:val="000000"/>
                <w:sz w:val="22"/>
                <w:szCs w:val="22"/>
                <w:lang w:val="en-US"/>
              </w:rPr>
              <w:t>[34]</w:t>
            </w:r>
            <w:r w:rsidRPr="004E6694">
              <w:rPr>
                <w:rFonts w:asciiTheme="majorHAnsi" w:hAnsiTheme="majorHAnsi" w:cstheme="majorHAnsi"/>
                <w:i/>
                <w:color w:val="000000"/>
                <w:sz w:val="22"/>
                <w:szCs w:val="22"/>
                <w:lang w:val="en-US"/>
              </w:rPr>
              <w:fldChar w:fldCharType="end"/>
            </w:r>
          </w:p>
        </w:tc>
      </w:tr>
      <w:tr w:rsidR="00E5036E" w:rsidRPr="004E6694" w14:paraId="46C39B6F"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6C288CFA"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6AB54276" w14:textId="77777777" w:rsidR="00E5036E" w:rsidRPr="004E6694" w:rsidRDefault="00E5036E" w:rsidP="00145FEB">
            <w:pPr>
              <w:rPr>
                <w:rFonts w:asciiTheme="majorHAnsi" w:hAnsiTheme="majorHAnsi" w:cstheme="majorHAnsi"/>
                <w:sz w:val="22"/>
                <w:szCs w:val="22"/>
              </w:rPr>
            </w:pPr>
            <w:r w:rsidRPr="004E6694">
              <w:rPr>
                <w:rFonts w:asciiTheme="majorHAnsi" w:hAnsiTheme="majorHAnsi" w:cstheme="majorHAnsi"/>
                <w:sz w:val="22"/>
                <w:szCs w:val="22"/>
              </w:rPr>
              <w:t>Sparer på kræfterne [Saves one’s strength] #</w:t>
            </w:r>
          </w:p>
        </w:tc>
      </w:tr>
      <w:tr w:rsidR="00E5036E" w:rsidRPr="004E6694" w14:paraId="6DAA940C"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592EC0BF" w14:textId="77777777" w:rsidR="00E5036E" w:rsidRPr="004E6694" w:rsidRDefault="00E5036E" w:rsidP="00145FEB">
            <w:pPr>
              <w:rPr>
                <w:rFonts w:asciiTheme="majorHAnsi" w:hAnsiTheme="majorHAnsi" w:cstheme="majorHAnsi"/>
                <w:color w:val="000000"/>
                <w:sz w:val="22"/>
                <w:szCs w:val="22"/>
              </w:rPr>
            </w:pPr>
          </w:p>
        </w:tc>
        <w:tc>
          <w:tcPr>
            <w:tcW w:w="8628" w:type="dxa"/>
            <w:tcBorders>
              <w:top w:val="nil"/>
              <w:left w:val="nil"/>
              <w:bottom w:val="nil"/>
              <w:right w:val="nil"/>
            </w:tcBorders>
            <w:shd w:val="clear" w:color="000000" w:fill="FFFFFF"/>
            <w:noWrap/>
            <w:vAlign w:val="bottom"/>
            <w:hideMark/>
          </w:tcPr>
          <w:p w14:paraId="71A54DE7"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sz w:val="22"/>
                <w:szCs w:val="22"/>
                <w:lang w:val="en-GB"/>
              </w:rPr>
              <w:t>Ked af at kunne klare lidt [Upset about being able to do so little] +</w:t>
            </w:r>
          </w:p>
        </w:tc>
      </w:tr>
      <w:tr w:rsidR="00E5036E" w:rsidRPr="004E6694" w14:paraId="6AE6946B"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43FE773C"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143121C6"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Bange på grund af sygdomme [Frightened because of illnesses] #</w:t>
            </w:r>
          </w:p>
          <w:p w14:paraId="3BE96EC3" w14:textId="77777777" w:rsidR="00E5036E" w:rsidRPr="004E6694" w:rsidRDefault="00E5036E" w:rsidP="00145FEB">
            <w:pPr>
              <w:rPr>
                <w:rFonts w:asciiTheme="majorHAnsi" w:hAnsiTheme="majorHAnsi" w:cstheme="majorHAnsi"/>
                <w:color w:val="000000"/>
                <w:sz w:val="22"/>
                <w:szCs w:val="22"/>
                <w:lang w:val="en-GB"/>
              </w:rPr>
            </w:pPr>
            <w:r w:rsidRPr="004E6694">
              <w:rPr>
                <w:rFonts w:asciiTheme="majorHAnsi" w:hAnsiTheme="majorHAnsi" w:cstheme="majorHAnsi"/>
                <w:color w:val="000000"/>
                <w:sz w:val="22"/>
                <w:szCs w:val="22"/>
                <w:lang w:val="en-GB"/>
              </w:rPr>
              <w:t>Nemt frustreret [Easily frustrated] %</w:t>
            </w:r>
          </w:p>
          <w:p w14:paraId="054B13C6"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Flov over begrænsninger [Embarrassed by limitations] #</w:t>
            </w:r>
          </w:p>
          <w:p w14:paraId="2C4239BE"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Sygdomme påvirker selvtilliden [Illnesses affect the confidence] +</w:t>
            </w:r>
          </w:p>
          <w:p w14:paraId="03AE0B50"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Begrænset mobilitet [Limited mobility] +</w:t>
            </w:r>
          </w:p>
          <w:p w14:paraId="46F4B502"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Ingen spontane aktiviteter [No spontaneous activities] #</w:t>
            </w:r>
          </w:p>
          <w:p w14:paraId="34D0E95D"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Spærret inde i eget hjem [Trapped in one’s home] #</w:t>
            </w:r>
          </w:p>
          <w:p w14:paraId="4D95743E"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Sygdomme styrer livet [Illnesses controls life] %</w:t>
            </w:r>
          </w:p>
          <w:p w14:paraId="79995818"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 xml:space="preserve">Alt skal planlægges [Everything </w:t>
            </w:r>
            <w:proofErr w:type="gramStart"/>
            <w:r w:rsidRPr="004E6694">
              <w:rPr>
                <w:rFonts w:asciiTheme="majorHAnsi" w:hAnsiTheme="majorHAnsi" w:cstheme="majorHAnsi"/>
                <w:sz w:val="22"/>
                <w:szCs w:val="22"/>
                <w:lang w:val="en-GB"/>
              </w:rPr>
              <w:t>has to</w:t>
            </w:r>
            <w:proofErr w:type="gramEnd"/>
            <w:r w:rsidRPr="004E6694">
              <w:rPr>
                <w:rFonts w:asciiTheme="majorHAnsi" w:hAnsiTheme="majorHAnsi" w:cstheme="majorHAnsi"/>
                <w:sz w:val="22"/>
                <w:szCs w:val="22"/>
                <w:lang w:val="en-GB"/>
              </w:rPr>
              <w:t xml:space="preserve"> be planned] #</w:t>
            </w:r>
          </w:p>
          <w:p w14:paraId="0AD58E4D"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Afhængig af andre [Dependent on others] #</w:t>
            </w:r>
          </w:p>
          <w:p w14:paraId="3DC0E3EF"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Kan ikke være væk hjemmefra [Cannot be away from home] %</w:t>
            </w:r>
          </w:p>
          <w:p w14:paraId="2BF51800" w14:textId="77777777" w:rsidR="00E5036E" w:rsidRPr="004E6694" w:rsidRDefault="00E5036E" w:rsidP="00145FEB">
            <w:pPr>
              <w:rPr>
                <w:rFonts w:asciiTheme="majorHAnsi" w:hAnsiTheme="majorHAnsi" w:cstheme="majorHAnsi"/>
                <w:sz w:val="22"/>
                <w:szCs w:val="22"/>
                <w:lang w:val="en-US"/>
              </w:rPr>
            </w:pPr>
            <w:r w:rsidRPr="004E6694">
              <w:rPr>
                <w:rFonts w:asciiTheme="majorHAnsi" w:hAnsiTheme="majorHAnsi" w:cstheme="majorHAnsi"/>
                <w:sz w:val="22"/>
                <w:szCs w:val="22"/>
                <w:lang w:val="en-US"/>
              </w:rPr>
              <w:t>Begrænset i fremtidsplaner [Prevented from planning far in advance] #</w:t>
            </w:r>
          </w:p>
          <w:p w14:paraId="74A6791C" w14:textId="77777777" w:rsidR="00E5036E" w:rsidRPr="004E6694" w:rsidRDefault="00E5036E" w:rsidP="00145FEB">
            <w:pPr>
              <w:rPr>
                <w:rFonts w:asciiTheme="majorHAnsi" w:hAnsiTheme="majorHAnsi" w:cstheme="majorHAnsi"/>
                <w:color w:val="000000"/>
                <w:sz w:val="22"/>
                <w:szCs w:val="22"/>
                <w:lang w:val="en-GB"/>
              </w:rPr>
            </w:pPr>
            <w:r w:rsidRPr="004E6694">
              <w:rPr>
                <w:rFonts w:asciiTheme="majorHAnsi" w:hAnsiTheme="majorHAnsi" w:cstheme="majorHAnsi"/>
                <w:color w:val="000000"/>
                <w:sz w:val="22"/>
                <w:szCs w:val="22"/>
                <w:lang w:val="en-GB"/>
              </w:rPr>
              <w:t>Sygdomme fylder [Illnesses take up a great deal] %</w:t>
            </w:r>
          </w:p>
          <w:p w14:paraId="31812175"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Kommer sjældent ud [Rarely gets out] %</w:t>
            </w:r>
          </w:p>
          <w:p w14:paraId="41ED49C4"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Sygdomme dikterer [Illnesses dictates] #</w:t>
            </w:r>
          </w:p>
          <w:p w14:paraId="4733A9E3"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Begrænser andre [Limits others] #</w:t>
            </w:r>
          </w:p>
          <w:p w14:paraId="24094075"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Vil ikke se nogen [Doesn’t want to see anyone] %</w:t>
            </w:r>
          </w:p>
          <w:p w14:paraId="11FA9DED" w14:textId="77777777" w:rsidR="00E5036E" w:rsidRPr="004E6694" w:rsidRDefault="00E5036E" w:rsidP="00145FEB">
            <w:pPr>
              <w:rPr>
                <w:rFonts w:asciiTheme="majorHAnsi" w:hAnsiTheme="majorHAnsi" w:cstheme="majorHAnsi"/>
                <w:sz w:val="22"/>
                <w:szCs w:val="22"/>
              </w:rPr>
            </w:pPr>
            <w:r w:rsidRPr="004E6694">
              <w:rPr>
                <w:rFonts w:asciiTheme="majorHAnsi" w:hAnsiTheme="majorHAnsi" w:cstheme="majorHAnsi"/>
                <w:sz w:val="22"/>
                <w:szCs w:val="22"/>
              </w:rPr>
              <w:t>Sygdomme begrænser socialt samvær [Illnesses limits social gatherings] #</w:t>
            </w:r>
          </w:p>
          <w:p w14:paraId="56894345" w14:textId="77777777" w:rsidR="00E5036E" w:rsidRPr="004E6694" w:rsidRDefault="00E5036E" w:rsidP="00145FEB">
            <w:pPr>
              <w:rPr>
                <w:rFonts w:asciiTheme="majorHAnsi" w:hAnsiTheme="majorHAnsi" w:cstheme="majorHAnsi"/>
                <w:sz w:val="22"/>
                <w:szCs w:val="22"/>
              </w:rPr>
            </w:pPr>
            <w:r w:rsidRPr="004E6694">
              <w:rPr>
                <w:rFonts w:asciiTheme="majorHAnsi" w:hAnsiTheme="majorHAnsi" w:cstheme="majorHAnsi"/>
                <w:sz w:val="22"/>
                <w:szCs w:val="22"/>
              </w:rPr>
              <w:t>Forhold til de nærmeste belastet [Relationship with loved ones affected] +</w:t>
            </w:r>
          </w:p>
        </w:tc>
      </w:tr>
      <w:tr w:rsidR="00E5036E" w:rsidRPr="004E6694" w14:paraId="55329DD8" w14:textId="77777777" w:rsidTr="00145FEB">
        <w:trPr>
          <w:trHeight w:val="364"/>
        </w:trPr>
        <w:tc>
          <w:tcPr>
            <w:tcW w:w="9551" w:type="dxa"/>
            <w:gridSpan w:val="3"/>
            <w:tcBorders>
              <w:top w:val="nil"/>
              <w:left w:val="nil"/>
              <w:bottom w:val="single" w:sz="4" w:space="0" w:color="auto"/>
              <w:right w:val="nil"/>
            </w:tcBorders>
            <w:shd w:val="clear" w:color="000000" w:fill="FFFFFF"/>
            <w:noWrap/>
            <w:vAlign w:val="bottom"/>
            <w:hideMark/>
          </w:tcPr>
          <w:p w14:paraId="2AD8AB5B" w14:textId="77777777" w:rsidR="00E5036E" w:rsidRPr="004E6694" w:rsidRDefault="00E5036E" w:rsidP="00145FEB">
            <w:pPr>
              <w:rPr>
                <w:rFonts w:asciiTheme="majorHAnsi" w:hAnsiTheme="majorHAnsi" w:cstheme="majorHAnsi"/>
                <w:i/>
                <w:iCs/>
                <w:color w:val="000000"/>
                <w:sz w:val="22"/>
                <w:szCs w:val="22"/>
                <w:lang w:val="en-US"/>
              </w:rPr>
            </w:pPr>
            <w:r w:rsidRPr="004E6694">
              <w:rPr>
                <w:rFonts w:asciiTheme="majorHAnsi" w:hAnsiTheme="majorHAnsi" w:cstheme="majorHAnsi"/>
                <w:i/>
                <w:iCs/>
                <w:color w:val="000000"/>
                <w:sz w:val="22"/>
                <w:szCs w:val="22"/>
                <w:lang w:val="en-US"/>
              </w:rPr>
              <w:t xml:space="preserve">ALIS </w:t>
            </w:r>
            <w:r w:rsidRPr="004E6694">
              <w:rPr>
                <w:rFonts w:asciiTheme="majorHAnsi" w:hAnsiTheme="majorHAnsi" w:cstheme="majorHAnsi"/>
                <w:i/>
                <w:iCs/>
                <w:color w:val="000000"/>
                <w:sz w:val="22"/>
                <w:szCs w:val="22"/>
                <w:lang w:val="en-US"/>
              </w:rPr>
              <w:fldChar w:fldCharType="begin" w:fldLock="1"/>
            </w:r>
            <w:r w:rsidRPr="004E6694">
              <w:rPr>
                <w:rFonts w:asciiTheme="majorHAnsi" w:hAnsiTheme="majorHAnsi" w:cstheme="majorHAnsi"/>
                <w:i/>
                <w:iCs/>
                <w:color w:val="000000"/>
                <w:sz w:val="22"/>
                <w:szCs w:val="22"/>
                <w:lang w:val="en-US"/>
              </w:rPr>
              <w:instrText>ADDIN CSL_CITATION {"citationItems":[{"id":"ITEM-1","itemData":{"DOI":"10.1016/J.RMED.2009.11.023","ISSN":"0954-6111","PMID":"20053543","abstract":"Background: Current asthma patient-reported outcome (PRO) measures focus on symptoms and functioning and may not capture the holistic impact of asthma on the quality of life of the patient. Objective: To develop a PRO measure capturing the overall impact of asthma on patient's quality of life. Methods: Items for the Asthma Life Impact Scale (ALIS) were generated from patients with asthma during interviews in the UK and focus groups in the US. The ALIS was tested with UK and US asthma patients during cognitive debriefing interviews and included in large, two-administration, validation studies in the UK and US. Results: Issues raised by asthma patients during interviews (n = 39 patients) and focus groups (n = 16 patients) were included in the draft ALIS. Cognitive debriefing interviews with 29 UK and US asthma patients showed that the scale was relevant and comprehensive. 140 UK and 185 US asthma patients participated in the validation study. The analysis showed that the ALIS measures a single construct, namely the overall impact of asthma on patients' quality of life. Internal consistency (Cronbach's Alpha) was high (UK = 0.94; US = 0.92) as was test-retest reliability (UK = 0.93; US = 0.83). Patients reporting worse general health or more severe asthma had significantly higher ALIS scores (p &lt; 0.001) (indicating greater negative impact of asthma). Correlations with the Asthma Quality of Life Questionnaire were moderate to high. Conclusions: The final 22-item ALIS is unidimensional, reliable and valid, and a valuable tool for comprehensively assessing the holistic impact of asthma from the patient's perspective. © 2009 Elsevier Ltd. All rights reserved.","author":[{"dropping-particle":"","family":"Meads","given":"David M.","non-dropping-particle":"","parse-names":false,"suffix":""},{"dropping-particle":"","family":"McKenna","given":"Stephen P.","non-dropping-particle":"","parse-names":false,"suffix":""},{"dropping-particle":"","family":"Doward","given":"Lynda C.","non-dropping-particle":"","parse-names":false,"suffix":""},{"dropping-particle":"","family":"Pokrzywinski","given":"Robin","non-dropping-particle":"","parse-names":false,"suffix":""},{"dropping-particle":"","family":"Revicki","given":"Dennis","non-dropping-particle":"","parse-names":false,"suffix":""},{"dropping-particle":"","family":"Hunter","given":"Cameron","non-dropping-particle":"","parse-names":false,"suffix":""},{"dropping-particle":"","family":"Glendenning","given":"G. Alastair","non-dropping-particle":"","parse-names":false,"suffix":""}],"container-title":"Respiratory Medicine","id":"ITEM-1","issue":"5","issued":{"date-parts":[["2010","5","1"]]},"page":"633-643","publisher":"W.B. Saunders","title":"Development and validation of the Asthma Life Impact Scale (ALIS)","type":"article-journal","volume":"104"},"uris":["http://www.mendeley.com/documents/?uuid=8f0bb436-d733-3dd6-9d23-8887597db565"]}],"mendeley":{"formattedCitation":"[35]","plainTextFormattedCitation":"[35]","previouslyFormattedCitation":"[35]"},"properties":{"noteIndex":0},"schema":"https://github.com/citation-style-language/schema/raw/master/csl-citation.json"}</w:instrText>
            </w:r>
            <w:r w:rsidRPr="004E6694">
              <w:rPr>
                <w:rFonts w:asciiTheme="majorHAnsi" w:hAnsiTheme="majorHAnsi" w:cstheme="majorHAnsi"/>
                <w:i/>
                <w:iCs/>
                <w:color w:val="000000"/>
                <w:sz w:val="22"/>
                <w:szCs w:val="22"/>
                <w:lang w:val="en-US"/>
              </w:rPr>
              <w:fldChar w:fldCharType="separate"/>
            </w:r>
            <w:r w:rsidRPr="004E6694">
              <w:rPr>
                <w:rFonts w:asciiTheme="majorHAnsi" w:hAnsiTheme="majorHAnsi" w:cstheme="majorHAnsi"/>
                <w:iCs/>
                <w:noProof/>
                <w:color w:val="000000"/>
                <w:sz w:val="22"/>
                <w:szCs w:val="22"/>
                <w:lang w:val="en-US"/>
              </w:rPr>
              <w:t>[35]</w:t>
            </w:r>
            <w:r w:rsidRPr="004E6694">
              <w:rPr>
                <w:rFonts w:asciiTheme="majorHAnsi" w:hAnsiTheme="majorHAnsi" w:cstheme="majorHAnsi"/>
                <w:i/>
                <w:iCs/>
                <w:color w:val="000000"/>
                <w:sz w:val="22"/>
                <w:szCs w:val="22"/>
                <w:lang w:val="en-US"/>
              </w:rPr>
              <w:fldChar w:fldCharType="end"/>
            </w:r>
          </w:p>
        </w:tc>
      </w:tr>
      <w:tr w:rsidR="00E5036E" w:rsidRPr="004E6694" w14:paraId="26481C5E"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11DE54DE"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196A839F"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sz w:val="22"/>
                <w:szCs w:val="22"/>
                <w:lang w:val="en-GB"/>
              </w:rPr>
              <w:t xml:space="preserve">Presser sig selv </w:t>
            </w:r>
            <w:r w:rsidRPr="004E6694">
              <w:rPr>
                <w:rFonts w:asciiTheme="majorHAnsi" w:hAnsiTheme="majorHAnsi" w:cstheme="majorHAnsi"/>
                <w:sz w:val="22"/>
                <w:szCs w:val="22"/>
              </w:rPr>
              <w:t>[P</w:t>
            </w:r>
            <w:r w:rsidRPr="004E6694">
              <w:rPr>
                <w:rFonts w:asciiTheme="majorHAnsi" w:hAnsiTheme="majorHAnsi" w:cstheme="majorHAnsi"/>
                <w:sz w:val="22"/>
                <w:szCs w:val="22"/>
                <w:lang w:val="en-GB"/>
              </w:rPr>
              <w:t>ush oneself] #</w:t>
            </w:r>
          </w:p>
        </w:tc>
      </w:tr>
      <w:tr w:rsidR="00E5036E" w:rsidRPr="004E6694" w14:paraId="401FE7B4"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3774FF11"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1E69FC81"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Begrænset i at nå fulde potentiale [Hindered in reaching full potential] %</w:t>
            </w:r>
          </w:p>
          <w:p w14:paraId="6308A5B8"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Bange for at blive set som doven [A</w:t>
            </w:r>
            <w:r w:rsidRPr="004E6694">
              <w:rPr>
                <w:rFonts w:asciiTheme="majorHAnsi" w:hAnsiTheme="majorHAnsi" w:cstheme="majorHAnsi"/>
                <w:sz w:val="22"/>
                <w:szCs w:val="22"/>
                <w:lang w:val="en-GB"/>
              </w:rPr>
              <w:t>fraid of being considered as lazy] %</w:t>
            </w:r>
          </w:p>
          <w:p w14:paraId="5DCA8146"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Afhængig af medicin [D</w:t>
            </w:r>
            <w:r w:rsidRPr="004E6694">
              <w:rPr>
                <w:rFonts w:asciiTheme="majorHAnsi" w:hAnsiTheme="majorHAnsi" w:cstheme="majorHAnsi"/>
                <w:sz w:val="22"/>
                <w:szCs w:val="22"/>
                <w:lang w:val="en-GB"/>
              </w:rPr>
              <w:t>ependent on treatment] %</w:t>
            </w:r>
          </w:p>
          <w:p w14:paraId="3CCE36D1"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Planlægger hverdagen ud fra behandlinger [P</w:t>
            </w:r>
            <w:r w:rsidRPr="004E6694">
              <w:rPr>
                <w:rFonts w:asciiTheme="majorHAnsi" w:hAnsiTheme="majorHAnsi" w:cstheme="majorHAnsi"/>
                <w:sz w:val="22"/>
                <w:szCs w:val="22"/>
                <w:lang w:val="en-GB"/>
              </w:rPr>
              <w:t>lans everyday life from treatments] #</w:t>
            </w:r>
          </w:p>
          <w:p w14:paraId="4E19C857"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Skuffer andre [D</w:t>
            </w:r>
            <w:r w:rsidRPr="004E6694">
              <w:rPr>
                <w:rFonts w:asciiTheme="majorHAnsi" w:hAnsiTheme="majorHAnsi" w:cstheme="majorHAnsi"/>
                <w:sz w:val="22"/>
                <w:szCs w:val="22"/>
                <w:lang w:val="en-GB"/>
              </w:rPr>
              <w:t>isappoints others] %</w:t>
            </w:r>
          </w:p>
          <w:p w14:paraId="4E279855"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Begrænset interesse i sex [</w:t>
            </w:r>
            <w:r w:rsidRPr="004E6694">
              <w:rPr>
                <w:rFonts w:asciiTheme="majorHAnsi" w:hAnsiTheme="majorHAnsi" w:cstheme="majorHAnsi"/>
                <w:sz w:val="22"/>
                <w:szCs w:val="22"/>
                <w:lang w:val="en-GB"/>
              </w:rPr>
              <w:t>Limited interest in sex] #</w:t>
            </w:r>
          </w:p>
          <w:p w14:paraId="600BCFD7" w14:textId="77777777" w:rsidR="00E5036E" w:rsidRPr="004E6694" w:rsidRDefault="00E5036E" w:rsidP="00145FEB">
            <w:pPr>
              <w:rPr>
                <w:rFonts w:asciiTheme="majorHAnsi" w:hAnsiTheme="majorHAnsi" w:cstheme="majorHAnsi"/>
                <w:sz w:val="22"/>
                <w:szCs w:val="22"/>
                <w:lang w:val="en-GB"/>
              </w:rPr>
            </w:pPr>
          </w:p>
          <w:p w14:paraId="40315893" w14:textId="77777777" w:rsidR="00E5036E" w:rsidRPr="004E6694" w:rsidRDefault="00E5036E" w:rsidP="00145FEB">
            <w:pPr>
              <w:rPr>
                <w:rFonts w:asciiTheme="majorHAnsi" w:hAnsiTheme="majorHAnsi" w:cstheme="majorHAnsi"/>
                <w:sz w:val="22"/>
                <w:szCs w:val="22"/>
                <w:lang w:val="en-GB"/>
              </w:rPr>
            </w:pPr>
          </w:p>
        </w:tc>
      </w:tr>
      <w:tr w:rsidR="00E5036E" w:rsidRPr="004E6694" w14:paraId="2090B974" w14:textId="77777777" w:rsidTr="00145FEB">
        <w:trPr>
          <w:trHeight w:val="315"/>
        </w:trPr>
        <w:tc>
          <w:tcPr>
            <w:tcW w:w="9551" w:type="dxa"/>
            <w:gridSpan w:val="3"/>
            <w:tcBorders>
              <w:top w:val="nil"/>
              <w:left w:val="nil"/>
              <w:bottom w:val="single" w:sz="4" w:space="0" w:color="auto"/>
              <w:right w:val="nil"/>
            </w:tcBorders>
            <w:shd w:val="clear" w:color="000000" w:fill="FFFFFF"/>
            <w:noWrap/>
            <w:vAlign w:val="bottom"/>
            <w:hideMark/>
          </w:tcPr>
          <w:p w14:paraId="2308B83D" w14:textId="77777777" w:rsidR="00E5036E" w:rsidRPr="004E6694" w:rsidRDefault="00E5036E" w:rsidP="00145FEB">
            <w:pPr>
              <w:rPr>
                <w:rFonts w:asciiTheme="majorHAnsi" w:hAnsiTheme="majorHAnsi" w:cstheme="majorHAnsi"/>
                <w:i/>
                <w:iCs/>
                <w:color w:val="000000"/>
                <w:sz w:val="22"/>
                <w:szCs w:val="22"/>
                <w:lang w:val="en-US"/>
              </w:rPr>
            </w:pPr>
            <w:r w:rsidRPr="004E6694">
              <w:rPr>
                <w:rFonts w:asciiTheme="majorHAnsi" w:hAnsiTheme="majorHAnsi" w:cstheme="majorHAnsi"/>
                <w:i/>
                <w:iCs/>
                <w:color w:val="000000"/>
                <w:sz w:val="22"/>
                <w:szCs w:val="22"/>
                <w:lang w:val="en-US"/>
              </w:rPr>
              <w:t xml:space="preserve">QLDS </w:t>
            </w:r>
            <w:r w:rsidRPr="004E6694">
              <w:rPr>
                <w:rFonts w:asciiTheme="majorHAnsi" w:hAnsiTheme="majorHAnsi" w:cstheme="majorHAnsi"/>
                <w:i/>
                <w:iCs/>
                <w:color w:val="000000"/>
                <w:sz w:val="22"/>
                <w:szCs w:val="22"/>
                <w:lang w:val="en-US"/>
              </w:rPr>
              <w:fldChar w:fldCharType="begin" w:fldLock="1"/>
            </w:r>
            <w:r w:rsidRPr="004E6694">
              <w:rPr>
                <w:rFonts w:asciiTheme="majorHAnsi" w:hAnsiTheme="majorHAnsi" w:cstheme="majorHAnsi"/>
                <w:i/>
                <w:iCs/>
                <w:color w:val="000000"/>
                <w:sz w:val="22"/>
                <w:szCs w:val="22"/>
                <w:lang w:val="en-US"/>
              </w:rPr>
              <w:instrText>ADDIN CSL_CITATION {"citationItems":[{"id":"ITEM-1","itemData":{"DOI":"10.1016/0168-8510(92)90004-U","ISSN":"01688510","PMID":"10122730","abstract":"It has been apparent for some time that utilisation of health services is more influenced by how people feel than by their 'objective' symptoms. Research has also shown that compliance with treatment regimens is dependent on the impact of that treatment on the patient's well-being. Such findings highlight the need to assess the patient's view of his or her progress through the health care system. This has led to a growing interest in quality of life assessment and, in particular, to the impact of illness and its treatment on the quality of life of the patient. Perhaps surprisingly, interest in quality of life measures for outcome assessment in Psychiatry has been slower to develop than in other specialties. While a number of clinician- and patient-completed measures of the severity of depressive symptoms exist, no measure of the quality of life of depressed patients is available. This paper describes the development and testing of the Quality of Life in Depression Scale (QLDS), a new measure designed to fill this gap. The theoretical basis for the instrument is that life gains its quality from the ability and capacity of the individual to satisfy his or her needs. The items included in the QLDS were derived from 30 qualitative interviews with depressed or recently recovered patients. Further interviews were held with depressed patients to establish the face and content validity of the instrument. Respondents had little trouble completing the questionnaire and found the content to be relevant to their experience of depression. The QLDS represents an important advance in our ability to understand the impact of depression on quality of life. © 1992.","author":[{"dropping-particle":"","family":"Hunt","given":"Sonja M.","non-dropping-particle":"","parse-names":false,"suffix":""},{"dropping-particle":"","family":"McKenna","given":"Stephen P.","non-dropping-particle":"","parse-names":false,"suffix":""}],"container-title":"Health policy","id":"ITEM-1","issue":"3","issued":{"date-parts":[["1992"]]},"page":"307-319","title":"The QLDS: A scale for the measurement of quality of life in depression","type":"article-journal","volume":"22"},"uris":["http://www.mendeley.com/documents/?uuid=9b26df01-77ed-3043-86b5-be9597fb3ee4"]},{"id":"ITEM-2","itemData":{"DOI":"10.1016/S0165-0327(00)00184-1","ISSN":"0165-0327","PMID":"11246095","abstract":"Background: The Quality of Life in Depression Scale (QLDS) employs the needs-based model of quality of life (QoL) and was developed in the UK and The Netherlands as an outcome measure for clinical trials. This paper describes the production and psychometric assessment of nine new language versions for Canada (French and English), Denmark, France, Germany, Italy, Morocco, Spain and the US. Methods: Three adaptation stages were employed; production of conceptually equivalent translations, field-test interviews and assessment of reliability and construct validity by survey of patients with major depression. Results: Few problems were experienced with producing conceptually equivalent translations, except in Morocco. Patients in the field-test interviews found the instrument to have appropriate content and to be easy to complete. Internal consistency and test-retest reliability were excellent for all language versions and scores were found to relate appropriately to measures of depression severity and health status. Limitations: Further investigation is required of the ability of the measure to assess individuals at the extremes of the QoL continuum. Data collected with the Arabic QLDS should not be combined with those from other countries. Conclusions: The QLDS is the first instrument designed to assess QoL in depression based on a coherent model of the construct. Each language version has been shown to be well accepted by respondents and to have excellent psychometric properties. As the instrument is now available in a large number of languages, the QLDS is the QoL instrument of choice for inclusion in clinical trials of interventions for depression. © 2001 Elsevier Science B.V.","author":[{"dropping-particle":"","family":"McKenna","given":"S. P.","non-dropping-particle":"","parse-names":false,"suffix":""},{"dropping-particle":"","family":"Doward","given":"L. C.","non-dropping-particle":"","parse-names":false,"suffix":""},{"dropping-particle":"","family":"Kohlmann","given":"T.","non-dropping-particle":"","parse-names":false,"suffix":""},{"dropping-particle":"","family":"Mercier","given":"C.","non-dropping-particle":"","parse-names":false,"suffix":""},{"dropping-particle":"","family":"Niero","given":"M.","non-dropping-particle":"","parse-names":false,"suffix":""},{"dropping-particle":"","family":"Paes","given":"M.","non-dropping-particle":"","parse-names":false,"suffix":""},{"dropping-particle":"","family":"Patrick","given":"D.","non-dropping-particle":"","parse-names":false,"suffix":""},{"dropping-particle":"","family":"Ramirez","given":"N.","non-dropping-particle":"","parse-names":false,"suffix":""},{"dropping-particle":"","family":"Thorsen","given":"H.","non-dropping-particle":"","parse-names":false,"suffix":""},{"dropping-particle":"","family":"Whalley","given":"D.","non-dropping-particle":"","parse-names":false,"suffix":""}],"container-title":"Journal of Affective Disorders","id":"ITEM-2","issue":"1-3","issued":{"date-parts":[["2001","3","1"]]},"page":"189-199","publisher":"Elsevier","title":"International development of the Quality of Life in Depression Scale (QLDS)","type":"article-journal","volume":"63"},"uris":["http://www.mendeley.com/documents/?uuid=6cd1f1ef-4d20-35c6-86ba-2c4c09c59779"]}],"mendeley":{"formattedCitation":"[18, 63]","plainTextFormattedCitation":"[18, 63]","previouslyFormattedCitation":"[18, 63]"},"properties":{"noteIndex":0},"schema":"https://github.com/citation-style-language/schema/raw/master/csl-citation.json"}</w:instrText>
            </w:r>
            <w:r w:rsidRPr="004E6694">
              <w:rPr>
                <w:rFonts w:asciiTheme="majorHAnsi" w:hAnsiTheme="majorHAnsi" w:cstheme="majorHAnsi"/>
                <w:i/>
                <w:iCs/>
                <w:color w:val="000000"/>
                <w:sz w:val="22"/>
                <w:szCs w:val="22"/>
                <w:lang w:val="en-US"/>
              </w:rPr>
              <w:fldChar w:fldCharType="separate"/>
            </w:r>
            <w:r w:rsidRPr="004E6694">
              <w:rPr>
                <w:rFonts w:asciiTheme="majorHAnsi" w:hAnsiTheme="majorHAnsi" w:cstheme="majorHAnsi"/>
                <w:iCs/>
                <w:noProof/>
                <w:color w:val="000000"/>
                <w:sz w:val="22"/>
                <w:szCs w:val="22"/>
                <w:lang w:val="en-US"/>
              </w:rPr>
              <w:t>[18, 63]</w:t>
            </w:r>
            <w:r w:rsidRPr="004E6694">
              <w:rPr>
                <w:rFonts w:asciiTheme="majorHAnsi" w:hAnsiTheme="majorHAnsi" w:cstheme="majorHAnsi"/>
                <w:i/>
                <w:iCs/>
                <w:color w:val="000000"/>
                <w:sz w:val="22"/>
                <w:szCs w:val="22"/>
                <w:lang w:val="en-US"/>
              </w:rPr>
              <w:fldChar w:fldCharType="end"/>
            </w:r>
          </w:p>
        </w:tc>
      </w:tr>
      <w:tr w:rsidR="00E5036E" w:rsidRPr="004E6694" w14:paraId="5F4C7D1C"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6B2760F1"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60BEFA88" w14:textId="77777777" w:rsidR="00E5036E" w:rsidRPr="004E6694" w:rsidRDefault="00E5036E" w:rsidP="00145FEB">
            <w:pPr>
              <w:rPr>
                <w:rFonts w:asciiTheme="majorHAnsi" w:hAnsiTheme="majorHAnsi" w:cstheme="majorHAnsi"/>
                <w:color w:val="000000"/>
                <w:sz w:val="22"/>
                <w:szCs w:val="22"/>
                <w:lang w:val="en-GB"/>
              </w:rPr>
            </w:pPr>
            <w:r w:rsidRPr="004E6694">
              <w:rPr>
                <w:rFonts w:asciiTheme="majorHAnsi" w:hAnsiTheme="majorHAnsi" w:cstheme="majorHAnsi"/>
                <w:sz w:val="22"/>
                <w:szCs w:val="22"/>
              </w:rPr>
              <w:t>Forhindret i at sove godt [Prevented</w:t>
            </w:r>
            <w:r w:rsidRPr="004E6694">
              <w:rPr>
                <w:rFonts w:asciiTheme="majorHAnsi" w:hAnsiTheme="majorHAnsi" w:cstheme="majorHAnsi"/>
                <w:color w:val="000000"/>
                <w:sz w:val="22"/>
                <w:szCs w:val="22"/>
                <w:lang w:val="en-GB"/>
              </w:rPr>
              <w:t xml:space="preserve"> from sleeping well</w:t>
            </w:r>
            <w:r w:rsidRPr="004E6694">
              <w:rPr>
                <w:rFonts w:asciiTheme="majorHAnsi" w:hAnsiTheme="majorHAnsi" w:cstheme="majorHAnsi"/>
                <w:sz w:val="22"/>
                <w:szCs w:val="22"/>
                <w:lang w:val="en-GB"/>
              </w:rPr>
              <w:t>]</w:t>
            </w:r>
            <w:r w:rsidRPr="004E6694">
              <w:rPr>
                <w:rFonts w:asciiTheme="majorHAnsi" w:hAnsiTheme="majorHAnsi" w:cstheme="majorHAnsi"/>
                <w:color w:val="000000"/>
                <w:sz w:val="22"/>
                <w:szCs w:val="22"/>
                <w:lang w:val="en-GB"/>
              </w:rPr>
              <w:t xml:space="preserve"> %</w:t>
            </w:r>
          </w:p>
          <w:p w14:paraId="199E0C59" w14:textId="77777777" w:rsidR="00E5036E" w:rsidRPr="004E6694" w:rsidRDefault="00E5036E" w:rsidP="00145FEB">
            <w:pPr>
              <w:rPr>
                <w:rFonts w:asciiTheme="majorHAnsi" w:hAnsiTheme="majorHAnsi" w:cstheme="majorHAnsi"/>
                <w:color w:val="000000"/>
                <w:sz w:val="22"/>
                <w:szCs w:val="22"/>
                <w:lang w:val="en-US"/>
              </w:rPr>
            </w:pPr>
          </w:p>
        </w:tc>
      </w:tr>
      <w:tr w:rsidR="00E5036E" w:rsidRPr="004E6694" w14:paraId="01875FB5"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14687FA7"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07F5F367"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sz w:val="22"/>
                <w:szCs w:val="22"/>
              </w:rPr>
              <w:t>Begrænset i at udføre hverdagsaktiviteter [Hindered from</w:t>
            </w:r>
            <w:r w:rsidRPr="004E6694">
              <w:rPr>
                <w:rFonts w:asciiTheme="majorHAnsi" w:hAnsiTheme="majorHAnsi" w:cstheme="majorHAnsi"/>
                <w:color w:val="000000"/>
                <w:sz w:val="22"/>
                <w:szCs w:val="22"/>
                <w:lang w:val="en-GB"/>
              </w:rPr>
              <w:t xml:space="preserve"> doing everyday activities</w:t>
            </w:r>
            <w:r w:rsidRPr="004E6694">
              <w:rPr>
                <w:rFonts w:asciiTheme="majorHAnsi" w:hAnsiTheme="majorHAnsi" w:cstheme="majorHAnsi"/>
                <w:sz w:val="22"/>
                <w:szCs w:val="22"/>
                <w:lang w:val="en-GB"/>
              </w:rPr>
              <w:t>] #</w:t>
            </w:r>
          </w:p>
        </w:tc>
      </w:tr>
      <w:tr w:rsidR="00E5036E" w:rsidRPr="004E6694" w14:paraId="6BC1A4F5"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416F5974"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67C7818B"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sz w:val="22"/>
                <w:szCs w:val="22"/>
              </w:rPr>
              <w:t>Begrænset i at opretholde personlig hygiejne [Hindered from</w:t>
            </w:r>
            <w:r w:rsidRPr="004E6694">
              <w:rPr>
                <w:rFonts w:asciiTheme="majorHAnsi" w:hAnsiTheme="majorHAnsi" w:cstheme="majorHAnsi"/>
                <w:color w:val="000000"/>
                <w:sz w:val="22"/>
                <w:szCs w:val="22"/>
                <w:lang w:val="en-GB"/>
              </w:rPr>
              <w:t xml:space="preserve"> maintaining my hygiene</w:t>
            </w:r>
            <w:r w:rsidRPr="004E6694">
              <w:rPr>
                <w:rFonts w:asciiTheme="majorHAnsi" w:hAnsiTheme="majorHAnsi" w:cstheme="majorHAnsi"/>
                <w:sz w:val="22"/>
                <w:szCs w:val="22"/>
                <w:lang w:val="en-GB"/>
              </w:rPr>
              <w:t>]</w:t>
            </w:r>
            <w:r w:rsidRPr="004E6694">
              <w:rPr>
                <w:rFonts w:asciiTheme="majorHAnsi" w:hAnsiTheme="majorHAnsi" w:cstheme="majorHAnsi"/>
                <w:color w:val="000000"/>
                <w:sz w:val="22"/>
                <w:szCs w:val="22"/>
                <w:lang w:val="en-GB"/>
              </w:rPr>
              <w:t xml:space="preserve"> </w:t>
            </w:r>
            <w:r w:rsidRPr="004E6694">
              <w:rPr>
                <w:rFonts w:asciiTheme="majorHAnsi" w:hAnsiTheme="majorHAnsi" w:cstheme="majorHAnsi"/>
                <w:sz w:val="22"/>
                <w:szCs w:val="22"/>
                <w:lang w:val="en-GB"/>
              </w:rPr>
              <w:t>#</w:t>
            </w:r>
          </w:p>
        </w:tc>
      </w:tr>
      <w:tr w:rsidR="00E5036E" w:rsidRPr="004E6694" w14:paraId="6DA549B3"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7EE247AE"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49E4E801"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sz w:val="22"/>
                <w:szCs w:val="22"/>
              </w:rPr>
              <w:t>Begrænset i hobbyaktiviteter [</w:t>
            </w:r>
            <w:r w:rsidRPr="004E6694">
              <w:rPr>
                <w:rFonts w:asciiTheme="majorHAnsi" w:hAnsiTheme="majorHAnsi" w:cstheme="majorHAnsi"/>
                <w:sz w:val="22"/>
                <w:szCs w:val="22"/>
                <w:lang w:val="en-GB"/>
              </w:rPr>
              <w:t>Limited in doing usual hobbies] #</w:t>
            </w:r>
          </w:p>
        </w:tc>
      </w:tr>
      <w:tr w:rsidR="00E5036E" w:rsidRPr="004E6694" w14:paraId="7334E783" w14:textId="77777777" w:rsidTr="00145FEB">
        <w:trPr>
          <w:trHeight w:val="315"/>
        </w:trPr>
        <w:tc>
          <w:tcPr>
            <w:tcW w:w="9551" w:type="dxa"/>
            <w:gridSpan w:val="3"/>
            <w:tcBorders>
              <w:top w:val="nil"/>
              <w:left w:val="nil"/>
              <w:bottom w:val="single" w:sz="4" w:space="0" w:color="auto"/>
              <w:right w:val="nil"/>
            </w:tcBorders>
            <w:shd w:val="clear" w:color="000000" w:fill="FFFFFF"/>
            <w:noWrap/>
            <w:vAlign w:val="bottom"/>
            <w:hideMark/>
          </w:tcPr>
          <w:p w14:paraId="790941F9" w14:textId="77777777" w:rsidR="00E5036E" w:rsidRPr="004E6694" w:rsidRDefault="00E5036E" w:rsidP="00145FEB">
            <w:pPr>
              <w:rPr>
                <w:rFonts w:asciiTheme="majorHAnsi" w:hAnsiTheme="majorHAnsi" w:cstheme="majorHAnsi"/>
                <w:i/>
                <w:iCs/>
                <w:color w:val="000000"/>
                <w:sz w:val="22"/>
                <w:szCs w:val="22"/>
                <w:lang w:val="en-US"/>
              </w:rPr>
            </w:pPr>
            <w:r w:rsidRPr="004E6694">
              <w:rPr>
                <w:rFonts w:asciiTheme="majorHAnsi" w:hAnsiTheme="majorHAnsi" w:cstheme="majorHAnsi"/>
                <w:i/>
                <w:iCs/>
                <w:color w:val="000000"/>
                <w:sz w:val="22"/>
                <w:szCs w:val="22"/>
                <w:lang w:val="en-US"/>
              </w:rPr>
              <w:t xml:space="preserve">CAMPHOR </w:t>
            </w:r>
          </w:p>
        </w:tc>
      </w:tr>
      <w:tr w:rsidR="00E5036E" w:rsidRPr="004E6694" w14:paraId="1E04810A"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4FA288BF"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2964E07A"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sz w:val="22"/>
                <w:szCs w:val="22"/>
              </w:rPr>
              <w:t>Forhindret i at gå en tur for fornøjelsens skyld [</w:t>
            </w:r>
            <w:r w:rsidRPr="004E6694">
              <w:rPr>
                <w:rFonts w:asciiTheme="majorHAnsi" w:hAnsiTheme="majorHAnsi" w:cstheme="majorHAnsi"/>
                <w:sz w:val="22"/>
                <w:szCs w:val="22"/>
                <w:lang w:val="en-GB"/>
              </w:rPr>
              <w:t>Hindered from going for a walk just for pleasure] #</w:t>
            </w:r>
          </w:p>
        </w:tc>
      </w:tr>
      <w:tr w:rsidR="00E5036E" w:rsidRPr="004E6694" w14:paraId="413C3F90"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2DD71282"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2EEDCFB5"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 xml:space="preserve">Føler kroppen har svigtet [Feels as if the </w:t>
            </w:r>
            <w:r w:rsidRPr="004E6694">
              <w:rPr>
                <w:rFonts w:asciiTheme="majorHAnsi" w:hAnsiTheme="majorHAnsi" w:cstheme="majorHAnsi"/>
                <w:color w:val="000000"/>
                <w:sz w:val="22"/>
                <w:szCs w:val="22"/>
                <w:lang w:val="en-GB"/>
              </w:rPr>
              <w:t>body has failed</w:t>
            </w:r>
            <w:r w:rsidRPr="004E6694">
              <w:rPr>
                <w:rFonts w:asciiTheme="majorHAnsi" w:hAnsiTheme="majorHAnsi" w:cstheme="majorHAnsi"/>
                <w:sz w:val="22"/>
                <w:szCs w:val="22"/>
                <w:lang w:val="en-GB"/>
              </w:rPr>
              <w:t>]</w:t>
            </w:r>
            <w:r w:rsidRPr="004E6694">
              <w:rPr>
                <w:rFonts w:asciiTheme="majorHAnsi" w:hAnsiTheme="majorHAnsi" w:cstheme="majorHAnsi"/>
                <w:color w:val="000000"/>
                <w:sz w:val="22"/>
                <w:szCs w:val="22"/>
                <w:lang w:val="en-GB"/>
              </w:rPr>
              <w:t xml:space="preserve"> </w:t>
            </w:r>
            <w:r w:rsidRPr="004E6694">
              <w:rPr>
                <w:rFonts w:asciiTheme="majorHAnsi" w:hAnsiTheme="majorHAnsi" w:cstheme="majorHAnsi"/>
                <w:sz w:val="22"/>
                <w:szCs w:val="22"/>
                <w:lang w:val="en-GB"/>
              </w:rPr>
              <w:t>%</w:t>
            </w:r>
          </w:p>
          <w:p w14:paraId="74461B5B"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Mistet rollen i livet [L</w:t>
            </w:r>
            <w:r w:rsidRPr="004E6694">
              <w:rPr>
                <w:rFonts w:asciiTheme="majorHAnsi" w:hAnsiTheme="majorHAnsi" w:cstheme="majorHAnsi"/>
                <w:sz w:val="22"/>
                <w:szCs w:val="22"/>
                <w:lang w:val="en-GB"/>
              </w:rPr>
              <w:t>ost the role in life] #</w:t>
            </w:r>
          </w:p>
          <w:p w14:paraId="409472A3"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lastRenderedPageBreak/>
              <w:t>Bryder sig ikke om at blive set som syg [D</w:t>
            </w:r>
            <w:r w:rsidRPr="004E6694">
              <w:rPr>
                <w:rFonts w:asciiTheme="majorHAnsi" w:hAnsiTheme="majorHAnsi" w:cstheme="majorHAnsi"/>
                <w:sz w:val="22"/>
                <w:szCs w:val="22"/>
                <w:lang w:val="en-GB"/>
              </w:rPr>
              <w:t>islikes being seen as ill] #</w:t>
            </w:r>
          </w:p>
          <w:p w14:paraId="19FEA55E"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Mistet appetitten [</w:t>
            </w:r>
            <w:r w:rsidRPr="004E6694">
              <w:rPr>
                <w:rFonts w:asciiTheme="majorHAnsi" w:hAnsiTheme="majorHAnsi" w:cstheme="majorHAnsi"/>
                <w:sz w:val="22"/>
                <w:szCs w:val="22"/>
                <w:lang w:val="en-GB"/>
              </w:rPr>
              <w:t>Lost the appetite] %</w:t>
            </w:r>
          </w:p>
          <w:p w14:paraId="591ACBEE" w14:textId="77777777" w:rsidR="00E5036E" w:rsidRPr="004E6694" w:rsidRDefault="00E5036E" w:rsidP="00145FEB">
            <w:pPr>
              <w:rPr>
                <w:rFonts w:asciiTheme="majorHAnsi" w:hAnsiTheme="majorHAnsi" w:cstheme="majorHAnsi"/>
                <w:color w:val="000000"/>
                <w:sz w:val="22"/>
                <w:szCs w:val="22"/>
                <w:lang w:val="en-GB"/>
              </w:rPr>
            </w:pPr>
            <w:r w:rsidRPr="004E6694">
              <w:rPr>
                <w:rFonts w:asciiTheme="majorHAnsi" w:hAnsiTheme="majorHAnsi" w:cstheme="majorHAnsi"/>
                <w:sz w:val="22"/>
                <w:szCs w:val="22"/>
              </w:rPr>
              <w:t>Sygdomme altid i tankerne [Thinks about i</w:t>
            </w:r>
            <w:r w:rsidRPr="004E6694">
              <w:rPr>
                <w:rFonts w:asciiTheme="majorHAnsi" w:hAnsiTheme="majorHAnsi" w:cstheme="majorHAnsi"/>
                <w:color w:val="000000"/>
                <w:sz w:val="22"/>
                <w:szCs w:val="22"/>
                <w:lang w:val="en-GB"/>
              </w:rPr>
              <w:t>llnesses all the time</w:t>
            </w:r>
            <w:r w:rsidRPr="004E6694">
              <w:rPr>
                <w:rFonts w:asciiTheme="majorHAnsi" w:hAnsiTheme="majorHAnsi" w:cstheme="majorHAnsi"/>
                <w:sz w:val="22"/>
                <w:szCs w:val="22"/>
                <w:lang w:val="en-GB"/>
              </w:rPr>
              <w:t>]</w:t>
            </w:r>
            <w:r w:rsidRPr="004E6694">
              <w:rPr>
                <w:rFonts w:asciiTheme="majorHAnsi" w:hAnsiTheme="majorHAnsi" w:cstheme="majorHAnsi"/>
                <w:color w:val="000000"/>
                <w:sz w:val="22"/>
                <w:szCs w:val="22"/>
                <w:lang w:val="en-GB"/>
              </w:rPr>
              <w:t xml:space="preserve"> %</w:t>
            </w:r>
          </w:p>
          <w:p w14:paraId="740E5FEB"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Føler sig sårbar alene [F</w:t>
            </w:r>
            <w:r w:rsidRPr="004E6694">
              <w:rPr>
                <w:rFonts w:asciiTheme="majorHAnsi" w:hAnsiTheme="majorHAnsi" w:cstheme="majorHAnsi"/>
                <w:sz w:val="22"/>
                <w:szCs w:val="22"/>
                <w:lang w:val="en-GB"/>
              </w:rPr>
              <w:t>eels vulnerable when alone] %</w:t>
            </w:r>
          </w:p>
          <w:p w14:paraId="6682C13D" w14:textId="77777777" w:rsidR="00E5036E" w:rsidRPr="004E6694" w:rsidRDefault="00E5036E" w:rsidP="00145FEB">
            <w:pPr>
              <w:rPr>
                <w:rFonts w:asciiTheme="majorHAnsi" w:hAnsiTheme="majorHAnsi" w:cstheme="majorHAnsi"/>
                <w:color w:val="000000"/>
                <w:sz w:val="22"/>
                <w:szCs w:val="22"/>
                <w:lang w:val="en-GB"/>
              </w:rPr>
            </w:pPr>
            <w:r w:rsidRPr="004E6694">
              <w:rPr>
                <w:rFonts w:asciiTheme="majorHAnsi" w:hAnsiTheme="majorHAnsi" w:cstheme="majorHAnsi"/>
                <w:sz w:val="22"/>
                <w:szCs w:val="22"/>
              </w:rPr>
              <w:t>Dårlig samvittighed ved at bede om hjælp [B</w:t>
            </w:r>
            <w:r w:rsidRPr="004E6694">
              <w:rPr>
                <w:rFonts w:asciiTheme="majorHAnsi" w:hAnsiTheme="majorHAnsi" w:cstheme="majorHAnsi"/>
                <w:sz w:val="22"/>
                <w:szCs w:val="22"/>
                <w:lang w:val="en-GB"/>
              </w:rPr>
              <w:t>ad conscience when asking for help] #</w:t>
            </w:r>
          </w:p>
        </w:tc>
      </w:tr>
      <w:tr w:rsidR="00E5036E" w:rsidRPr="004E6694" w14:paraId="492E9A84" w14:textId="77777777" w:rsidTr="00145FEB">
        <w:trPr>
          <w:trHeight w:val="315"/>
        </w:trPr>
        <w:tc>
          <w:tcPr>
            <w:tcW w:w="9551" w:type="dxa"/>
            <w:gridSpan w:val="3"/>
            <w:tcBorders>
              <w:top w:val="nil"/>
              <w:left w:val="nil"/>
              <w:bottom w:val="single" w:sz="4" w:space="0" w:color="auto"/>
              <w:right w:val="nil"/>
            </w:tcBorders>
            <w:shd w:val="clear" w:color="000000" w:fill="FFFFFF"/>
            <w:noWrap/>
            <w:vAlign w:val="bottom"/>
            <w:hideMark/>
          </w:tcPr>
          <w:p w14:paraId="3F5F6190" w14:textId="77777777" w:rsidR="00E5036E" w:rsidRPr="004E6694" w:rsidRDefault="00E5036E" w:rsidP="00145FEB">
            <w:pPr>
              <w:rPr>
                <w:rFonts w:asciiTheme="majorHAnsi" w:hAnsiTheme="majorHAnsi" w:cstheme="majorHAnsi"/>
                <w:color w:val="000000"/>
                <w:sz w:val="22"/>
                <w:szCs w:val="22"/>
                <w:lang w:val="en-US"/>
              </w:rPr>
            </w:pPr>
            <w:r w:rsidRPr="004E6694">
              <w:rPr>
                <w:rFonts w:asciiTheme="majorHAnsi" w:hAnsiTheme="majorHAnsi" w:cstheme="majorHAnsi"/>
                <w:i/>
                <w:color w:val="000000"/>
                <w:sz w:val="22"/>
                <w:szCs w:val="22"/>
                <w:lang w:val="en-US"/>
              </w:rPr>
              <w:lastRenderedPageBreak/>
              <w:t>Qualitative project concerning multimorbidity and poor selfcare*</w:t>
            </w:r>
          </w:p>
        </w:tc>
      </w:tr>
      <w:tr w:rsidR="00E5036E" w:rsidRPr="004E6694" w14:paraId="072FF6A0"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1BEAA58D" w14:textId="77777777" w:rsidR="00E5036E" w:rsidRPr="004E6694" w:rsidRDefault="00E5036E" w:rsidP="00145FEB">
            <w:pPr>
              <w:jc w:val="cente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13DDE5C5"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Konstant træt [C</w:t>
            </w:r>
            <w:r w:rsidRPr="004E6694">
              <w:rPr>
                <w:rFonts w:asciiTheme="majorHAnsi" w:hAnsiTheme="majorHAnsi" w:cstheme="majorHAnsi"/>
                <w:sz w:val="22"/>
                <w:szCs w:val="22"/>
                <w:lang w:val="en-GB"/>
              </w:rPr>
              <w:t>onstantly tired] +</w:t>
            </w:r>
          </w:p>
          <w:p w14:paraId="42C47E59"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 xml:space="preserve">Overkommer lidt [Manages very </w:t>
            </w:r>
            <w:proofErr w:type="gramStart"/>
            <w:r w:rsidRPr="004E6694">
              <w:rPr>
                <w:rFonts w:asciiTheme="majorHAnsi" w:hAnsiTheme="majorHAnsi" w:cstheme="majorHAnsi"/>
                <w:sz w:val="22"/>
                <w:szCs w:val="22"/>
                <w:lang w:val="en-GB"/>
              </w:rPr>
              <w:t>little]+</w:t>
            </w:r>
            <w:proofErr w:type="gramEnd"/>
          </w:p>
        </w:tc>
      </w:tr>
      <w:tr w:rsidR="00E5036E" w:rsidRPr="004E6694" w14:paraId="6DD8BD40"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561506E1" w14:textId="77777777" w:rsidR="00E5036E" w:rsidRPr="004E6694" w:rsidRDefault="00E5036E" w:rsidP="00145FEB">
            <w:pPr>
              <w:jc w:val="cente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tcPr>
          <w:p w14:paraId="7FB5CCC3"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Bekymringer relateret til sygdomme [W</w:t>
            </w:r>
            <w:r w:rsidRPr="004E6694">
              <w:rPr>
                <w:rFonts w:asciiTheme="majorHAnsi" w:hAnsiTheme="majorHAnsi" w:cstheme="majorHAnsi"/>
                <w:sz w:val="22"/>
                <w:szCs w:val="22"/>
                <w:lang w:val="en-GB"/>
              </w:rPr>
              <w:t>orries related to illnesses] #</w:t>
            </w:r>
          </w:p>
          <w:p w14:paraId="7C7D4BAC"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Nervøs for fremtiden [N</w:t>
            </w:r>
            <w:r w:rsidRPr="004E6694">
              <w:rPr>
                <w:rFonts w:asciiTheme="majorHAnsi" w:hAnsiTheme="majorHAnsi" w:cstheme="majorHAnsi"/>
                <w:sz w:val="22"/>
                <w:szCs w:val="22"/>
                <w:lang w:val="en-GB"/>
              </w:rPr>
              <w:t>ervous about the future] #</w:t>
            </w:r>
          </w:p>
          <w:p w14:paraId="6DCD08D5"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Bange for at gøre andre bekymret [A</w:t>
            </w:r>
            <w:r w:rsidRPr="004E6694">
              <w:rPr>
                <w:rFonts w:asciiTheme="majorHAnsi" w:hAnsiTheme="majorHAnsi" w:cstheme="majorHAnsi"/>
                <w:sz w:val="22"/>
                <w:szCs w:val="22"/>
                <w:lang w:val="en-GB"/>
              </w:rPr>
              <w:t>fraid of making others worried] #</w:t>
            </w:r>
          </w:p>
        </w:tc>
      </w:tr>
      <w:tr w:rsidR="00E5036E" w:rsidRPr="004E6694" w14:paraId="31A28766" w14:textId="77777777" w:rsidTr="00145FEB">
        <w:trPr>
          <w:trHeight w:val="315"/>
        </w:trPr>
        <w:tc>
          <w:tcPr>
            <w:tcW w:w="923" w:type="dxa"/>
            <w:gridSpan w:val="2"/>
            <w:tcBorders>
              <w:top w:val="nil"/>
              <w:left w:val="nil"/>
              <w:bottom w:val="nil"/>
              <w:right w:val="nil"/>
            </w:tcBorders>
            <w:shd w:val="clear" w:color="000000" w:fill="FFFFFF"/>
            <w:noWrap/>
            <w:vAlign w:val="bottom"/>
            <w:hideMark/>
          </w:tcPr>
          <w:p w14:paraId="2EE1336B" w14:textId="77777777" w:rsidR="00E5036E" w:rsidRPr="004E6694" w:rsidRDefault="00E5036E" w:rsidP="00145FEB">
            <w:pPr>
              <w:jc w:val="cente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107E4A65"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Prioriterer anderledes [P</w:t>
            </w:r>
            <w:r w:rsidRPr="004E6694">
              <w:rPr>
                <w:rFonts w:asciiTheme="majorHAnsi" w:hAnsiTheme="majorHAnsi" w:cstheme="majorHAnsi"/>
                <w:sz w:val="22"/>
                <w:szCs w:val="22"/>
                <w:lang w:val="en-GB"/>
              </w:rPr>
              <w:t>rioritises differently] %</w:t>
            </w:r>
          </w:p>
          <w:p w14:paraId="57F8B2D9"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rPr>
              <w:t>Mangler en primær pårørende i det daglige [L</w:t>
            </w:r>
            <w:r w:rsidRPr="004E6694">
              <w:rPr>
                <w:rFonts w:asciiTheme="majorHAnsi" w:hAnsiTheme="majorHAnsi" w:cstheme="majorHAnsi"/>
                <w:sz w:val="22"/>
                <w:szCs w:val="22"/>
                <w:lang w:val="en-GB"/>
              </w:rPr>
              <w:t>acks a primary relative in everyday life] #</w:t>
            </w:r>
          </w:p>
          <w:p w14:paraId="7AF20479" w14:textId="77777777" w:rsidR="00E5036E" w:rsidRPr="004E6694" w:rsidRDefault="00E5036E" w:rsidP="00145FEB">
            <w:pPr>
              <w:rPr>
                <w:rFonts w:asciiTheme="majorHAnsi" w:hAnsiTheme="majorHAnsi" w:cstheme="majorHAnsi"/>
                <w:color w:val="000000"/>
                <w:sz w:val="22"/>
                <w:szCs w:val="22"/>
                <w:lang w:val="en-US"/>
              </w:rPr>
            </w:pPr>
          </w:p>
        </w:tc>
      </w:tr>
      <w:tr w:rsidR="00E5036E" w:rsidRPr="004E6694" w14:paraId="42B56640" w14:textId="77777777" w:rsidTr="00145FEB">
        <w:trPr>
          <w:trHeight w:val="315"/>
        </w:trPr>
        <w:tc>
          <w:tcPr>
            <w:tcW w:w="301" w:type="dxa"/>
            <w:tcBorders>
              <w:top w:val="nil"/>
              <w:left w:val="nil"/>
              <w:bottom w:val="nil"/>
              <w:right w:val="nil"/>
            </w:tcBorders>
            <w:shd w:val="clear" w:color="000000" w:fill="FFFFFF"/>
            <w:noWrap/>
            <w:vAlign w:val="bottom"/>
            <w:hideMark/>
          </w:tcPr>
          <w:p w14:paraId="43312E0B" w14:textId="77777777" w:rsidR="00E5036E" w:rsidRPr="004E6694" w:rsidRDefault="00E5036E" w:rsidP="00145FEB">
            <w:pPr>
              <w:jc w:val="center"/>
              <w:rPr>
                <w:rFonts w:asciiTheme="majorHAnsi" w:hAnsiTheme="majorHAnsi" w:cstheme="majorHAnsi"/>
                <w:color w:val="000000"/>
                <w:sz w:val="22"/>
                <w:szCs w:val="22"/>
                <w:lang w:val="en-US"/>
              </w:rPr>
            </w:pPr>
            <w:r w:rsidRPr="004E6694">
              <w:rPr>
                <w:rFonts w:asciiTheme="majorHAnsi" w:hAnsiTheme="majorHAnsi" w:cstheme="majorHAnsi"/>
                <w:color w:val="000000"/>
                <w:sz w:val="22"/>
                <w:szCs w:val="22"/>
                <w:lang w:val="en-US"/>
              </w:rPr>
              <w:t> </w:t>
            </w:r>
          </w:p>
        </w:tc>
        <w:tc>
          <w:tcPr>
            <w:tcW w:w="9250" w:type="dxa"/>
            <w:gridSpan w:val="2"/>
            <w:tcBorders>
              <w:top w:val="single" w:sz="4" w:space="0" w:color="auto"/>
              <w:left w:val="nil"/>
              <w:bottom w:val="nil"/>
              <w:right w:val="nil"/>
            </w:tcBorders>
            <w:shd w:val="clear" w:color="000000" w:fill="FFFFFF"/>
            <w:noWrap/>
            <w:hideMark/>
          </w:tcPr>
          <w:p w14:paraId="50C03B9B" w14:textId="77777777" w:rsidR="00E5036E" w:rsidRPr="00180033" w:rsidRDefault="00E5036E" w:rsidP="00145FEB">
            <w:pPr>
              <w:rPr>
                <w:rFonts w:asciiTheme="majorHAnsi" w:hAnsiTheme="majorHAnsi" w:cstheme="majorHAnsi"/>
                <w:color w:val="000000"/>
                <w:sz w:val="18"/>
                <w:szCs w:val="18"/>
                <w:lang w:val="en-US"/>
              </w:rPr>
            </w:pPr>
            <w:r w:rsidRPr="00180033">
              <w:rPr>
                <w:rFonts w:asciiTheme="majorHAnsi" w:hAnsiTheme="majorHAnsi" w:cstheme="majorHAnsi"/>
                <w:color w:val="000000"/>
                <w:sz w:val="18"/>
                <w:szCs w:val="18"/>
                <w:lang w:val="en-US"/>
              </w:rPr>
              <w:t>LCOPD: Living with Chronic Obstructive Pulmonary Disease</w:t>
            </w:r>
          </w:p>
          <w:p w14:paraId="79BB7A74" w14:textId="77777777" w:rsidR="00E5036E" w:rsidRPr="00180033" w:rsidRDefault="00E5036E" w:rsidP="00145FEB">
            <w:pPr>
              <w:rPr>
                <w:rFonts w:asciiTheme="majorHAnsi" w:hAnsiTheme="majorHAnsi" w:cstheme="majorHAnsi"/>
                <w:color w:val="000000"/>
                <w:sz w:val="18"/>
                <w:szCs w:val="18"/>
                <w:lang w:val="en-US"/>
              </w:rPr>
            </w:pPr>
            <w:r w:rsidRPr="00180033">
              <w:rPr>
                <w:rFonts w:asciiTheme="majorHAnsi" w:hAnsiTheme="majorHAnsi" w:cstheme="majorHAnsi"/>
                <w:color w:val="000000"/>
                <w:sz w:val="18"/>
                <w:szCs w:val="18"/>
                <w:lang w:val="en-US"/>
              </w:rPr>
              <w:t>ALIS: Asthma Life Impact Scale</w:t>
            </w:r>
          </w:p>
          <w:p w14:paraId="2855A97B" w14:textId="77777777" w:rsidR="00E5036E" w:rsidRPr="00180033" w:rsidRDefault="00E5036E" w:rsidP="00145FEB">
            <w:pPr>
              <w:rPr>
                <w:rFonts w:asciiTheme="majorHAnsi" w:hAnsiTheme="majorHAnsi" w:cstheme="majorHAnsi"/>
                <w:color w:val="000000"/>
                <w:sz w:val="18"/>
                <w:szCs w:val="18"/>
                <w:lang w:val="en-US"/>
              </w:rPr>
            </w:pPr>
            <w:r w:rsidRPr="00180033">
              <w:rPr>
                <w:rFonts w:asciiTheme="majorHAnsi" w:hAnsiTheme="majorHAnsi" w:cstheme="majorHAnsi"/>
                <w:color w:val="000000"/>
                <w:sz w:val="18"/>
                <w:szCs w:val="18"/>
                <w:lang w:val="en-US"/>
              </w:rPr>
              <w:t>QLDS: Quality of Life in Depression scale</w:t>
            </w:r>
          </w:p>
          <w:p w14:paraId="79539864" w14:textId="77777777" w:rsidR="00E5036E" w:rsidRPr="00180033" w:rsidRDefault="00E5036E" w:rsidP="00145FEB">
            <w:pPr>
              <w:rPr>
                <w:rFonts w:asciiTheme="majorHAnsi" w:hAnsiTheme="majorHAnsi" w:cstheme="majorHAnsi"/>
                <w:color w:val="000000"/>
                <w:sz w:val="18"/>
                <w:szCs w:val="18"/>
                <w:lang w:val="en-US"/>
              </w:rPr>
            </w:pPr>
            <w:r w:rsidRPr="00180033">
              <w:rPr>
                <w:rFonts w:asciiTheme="majorHAnsi" w:hAnsiTheme="majorHAnsi" w:cstheme="majorHAnsi"/>
                <w:color w:val="000000"/>
                <w:sz w:val="18"/>
                <w:szCs w:val="18"/>
                <w:lang w:val="en-US"/>
              </w:rPr>
              <w:t xml:space="preserve">CAMPHOR: Cambridge Pulmonary Hypertension Outcome Review </w:t>
            </w:r>
          </w:p>
          <w:p w14:paraId="170A23D3" w14:textId="77777777" w:rsidR="00E5036E" w:rsidRPr="00180033" w:rsidRDefault="00E5036E" w:rsidP="00145FEB">
            <w:pPr>
              <w:rPr>
                <w:rFonts w:asciiTheme="majorHAnsi" w:hAnsiTheme="majorHAnsi" w:cstheme="majorHAnsi"/>
                <w:i/>
                <w:iCs/>
                <w:color w:val="000000"/>
                <w:sz w:val="18"/>
                <w:szCs w:val="18"/>
                <w:lang w:val="en-US"/>
              </w:rPr>
            </w:pPr>
          </w:p>
          <w:p w14:paraId="7B0D13EA" w14:textId="77777777" w:rsidR="00E5036E" w:rsidRPr="00180033" w:rsidRDefault="00E5036E" w:rsidP="00145FEB">
            <w:pPr>
              <w:rPr>
                <w:rFonts w:asciiTheme="majorHAnsi" w:hAnsiTheme="majorHAnsi" w:cstheme="majorHAnsi"/>
                <w:color w:val="000000"/>
                <w:sz w:val="18"/>
                <w:szCs w:val="18"/>
                <w:lang w:val="en-US"/>
              </w:rPr>
            </w:pPr>
            <w:r w:rsidRPr="00180033">
              <w:rPr>
                <w:rFonts w:asciiTheme="majorHAnsi" w:hAnsiTheme="majorHAnsi" w:cstheme="majorHAnsi"/>
                <w:color w:val="000000"/>
                <w:sz w:val="18"/>
                <w:szCs w:val="18"/>
                <w:lang w:val="en-US"/>
              </w:rPr>
              <w:t xml:space="preserve">+ Item included with original </w:t>
            </w:r>
            <w:proofErr w:type="gramStart"/>
            <w:r w:rsidRPr="00180033">
              <w:rPr>
                <w:rFonts w:asciiTheme="majorHAnsi" w:hAnsiTheme="majorHAnsi" w:cstheme="majorHAnsi"/>
                <w:color w:val="000000"/>
                <w:sz w:val="18"/>
                <w:szCs w:val="18"/>
                <w:lang w:val="en-US"/>
              </w:rPr>
              <w:t>content</w:t>
            </w:r>
            <w:proofErr w:type="gramEnd"/>
          </w:p>
          <w:p w14:paraId="3FC1F60A" w14:textId="77777777" w:rsidR="00E5036E" w:rsidRPr="00180033" w:rsidRDefault="00E5036E" w:rsidP="00145FEB">
            <w:pPr>
              <w:rPr>
                <w:rFonts w:asciiTheme="majorHAnsi" w:hAnsiTheme="majorHAnsi" w:cstheme="majorHAnsi"/>
                <w:color w:val="000000"/>
                <w:sz w:val="18"/>
                <w:szCs w:val="18"/>
                <w:lang w:val="en-US"/>
              </w:rPr>
            </w:pPr>
            <w:r w:rsidRPr="00180033">
              <w:rPr>
                <w:rFonts w:asciiTheme="majorHAnsi" w:hAnsiTheme="majorHAnsi" w:cstheme="majorHAnsi"/>
                <w:color w:val="000000"/>
                <w:sz w:val="18"/>
                <w:szCs w:val="18"/>
                <w:lang w:val="en-US"/>
              </w:rPr>
              <w:t># Item modified and included</w:t>
            </w:r>
          </w:p>
          <w:p w14:paraId="0F08A50B" w14:textId="77777777" w:rsidR="00E5036E" w:rsidRDefault="00E5036E" w:rsidP="00145FEB">
            <w:pPr>
              <w:rPr>
                <w:rFonts w:asciiTheme="majorHAnsi" w:hAnsiTheme="majorHAnsi" w:cstheme="majorHAnsi"/>
                <w:color w:val="000000"/>
                <w:sz w:val="18"/>
                <w:szCs w:val="18"/>
                <w:lang w:val="en-US"/>
              </w:rPr>
            </w:pPr>
            <w:r w:rsidRPr="00180033">
              <w:rPr>
                <w:rFonts w:asciiTheme="majorHAnsi" w:hAnsiTheme="majorHAnsi" w:cstheme="majorHAnsi"/>
                <w:color w:val="000000"/>
                <w:sz w:val="18"/>
                <w:szCs w:val="18"/>
                <w:lang w:val="en-US"/>
              </w:rPr>
              <w:t>% Item excluded</w:t>
            </w:r>
          </w:p>
          <w:p w14:paraId="59B04E71" w14:textId="77777777" w:rsidR="00E5036E" w:rsidRDefault="00E5036E" w:rsidP="00145FEB">
            <w:pPr>
              <w:rPr>
                <w:rFonts w:asciiTheme="majorHAnsi" w:hAnsiTheme="majorHAnsi" w:cstheme="majorHAnsi"/>
                <w:color w:val="000000"/>
                <w:sz w:val="22"/>
                <w:szCs w:val="22"/>
                <w:lang w:val="en-US"/>
              </w:rPr>
            </w:pPr>
          </w:p>
          <w:p w14:paraId="5BBE2EC6" w14:textId="77777777" w:rsidR="00E5036E" w:rsidRPr="00180033" w:rsidRDefault="00E5036E" w:rsidP="00145FEB">
            <w:pPr>
              <w:rPr>
                <w:rFonts w:asciiTheme="majorHAnsi" w:hAnsiTheme="majorHAnsi" w:cstheme="majorHAnsi"/>
                <w:i/>
                <w:iCs/>
                <w:sz w:val="18"/>
                <w:szCs w:val="18"/>
              </w:rPr>
            </w:pPr>
            <w:r w:rsidRPr="00180033">
              <w:rPr>
                <w:rFonts w:asciiTheme="majorHAnsi" w:hAnsiTheme="majorHAnsi" w:cstheme="majorHAnsi"/>
                <w:color w:val="000000"/>
                <w:sz w:val="18"/>
                <w:szCs w:val="18"/>
                <w:lang w:val="en-US"/>
              </w:rPr>
              <w:t xml:space="preserve">*Transcribed interviews from a qualitative project concerning patients with multimorbidity and poor selfcare </w:t>
            </w:r>
            <w:r w:rsidRPr="00180033">
              <w:rPr>
                <w:rFonts w:asciiTheme="majorHAnsi" w:hAnsiTheme="majorHAnsi" w:cstheme="majorHAnsi"/>
                <w:i/>
                <w:iCs/>
                <w:color w:val="000000"/>
                <w:sz w:val="18"/>
                <w:szCs w:val="18"/>
                <w:lang w:val="en-US"/>
              </w:rPr>
              <w:t>(</w:t>
            </w:r>
            <w:r w:rsidRPr="00180033">
              <w:rPr>
                <w:rFonts w:asciiTheme="majorHAnsi" w:hAnsiTheme="majorHAnsi" w:cstheme="majorHAnsi"/>
                <w:i/>
                <w:iCs/>
                <w:color w:val="212121"/>
                <w:sz w:val="18"/>
                <w:szCs w:val="18"/>
                <w:shd w:val="clear" w:color="auto" w:fill="FFFFFF"/>
              </w:rPr>
              <w:t>Kristensen MAT, Guassora AD, Arreskov AB, Waldorff FB, Hølge-Hazelton B. 'I've put diabetes completely on the shelf till the mental stuff is in place'. How patients with doctor-assessed impaired self-care perceive disease, self-care, and support from general practitioners. A qualitative study. Scand J Prim Health Care. 2018 Sep;36(3):342-351. doi: 10.1080/02813432.2018.1487436.)</w:t>
            </w:r>
          </w:p>
          <w:p w14:paraId="2A154716" w14:textId="77777777" w:rsidR="00E5036E" w:rsidRDefault="00E5036E" w:rsidP="00145FEB"/>
          <w:p w14:paraId="015AF13A" w14:textId="77777777" w:rsidR="00E5036E" w:rsidRDefault="00E5036E" w:rsidP="00145FEB"/>
          <w:p w14:paraId="24609F06" w14:textId="77777777" w:rsidR="00E5036E" w:rsidRDefault="00E5036E" w:rsidP="00145FEB"/>
          <w:p w14:paraId="7B94C90C" w14:textId="77777777" w:rsidR="00E5036E" w:rsidRDefault="00E5036E" w:rsidP="00145FEB"/>
          <w:p w14:paraId="78000E98" w14:textId="77777777" w:rsidR="00E5036E" w:rsidRDefault="00E5036E" w:rsidP="00145FEB"/>
          <w:p w14:paraId="7943FE35" w14:textId="77777777" w:rsidR="00E5036E" w:rsidRDefault="00E5036E" w:rsidP="00145FEB"/>
          <w:p w14:paraId="7790BEDF" w14:textId="77777777" w:rsidR="00E5036E" w:rsidRDefault="00E5036E" w:rsidP="00145FEB"/>
          <w:p w14:paraId="5E0139AD" w14:textId="77777777" w:rsidR="00E5036E" w:rsidRDefault="00E5036E" w:rsidP="00145FEB"/>
          <w:p w14:paraId="79A59E56" w14:textId="77777777" w:rsidR="00E5036E" w:rsidRDefault="00E5036E" w:rsidP="00145FEB"/>
          <w:p w14:paraId="73290BB7" w14:textId="77777777" w:rsidR="00E5036E" w:rsidRDefault="00E5036E" w:rsidP="00145FEB"/>
          <w:p w14:paraId="62A7B33E" w14:textId="77777777" w:rsidR="00E5036E" w:rsidRDefault="00E5036E" w:rsidP="00145FEB"/>
          <w:p w14:paraId="0D8CBDBF" w14:textId="77777777" w:rsidR="00E5036E" w:rsidRDefault="00E5036E" w:rsidP="00145FEB"/>
          <w:p w14:paraId="27DC50AD" w14:textId="77777777" w:rsidR="00E5036E" w:rsidRDefault="00E5036E" w:rsidP="00145FEB"/>
          <w:p w14:paraId="5AFCC302" w14:textId="77777777" w:rsidR="00E5036E" w:rsidRDefault="00E5036E" w:rsidP="00145FEB"/>
          <w:p w14:paraId="6C8EEE9F" w14:textId="77777777" w:rsidR="00E5036E" w:rsidRDefault="00E5036E" w:rsidP="00145FEB"/>
          <w:p w14:paraId="3F63C20D" w14:textId="77777777" w:rsidR="00E5036E" w:rsidRDefault="00E5036E" w:rsidP="00145FEB"/>
          <w:p w14:paraId="4B943145" w14:textId="77777777" w:rsidR="00E5036E" w:rsidRDefault="00E5036E" w:rsidP="00145FEB"/>
          <w:p w14:paraId="30BC908B" w14:textId="77777777" w:rsidR="00E5036E" w:rsidRDefault="00E5036E" w:rsidP="00145FEB"/>
          <w:p w14:paraId="5E36D58E" w14:textId="77777777" w:rsidR="00E5036E" w:rsidRDefault="00E5036E" w:rsidP="00145FEB"/>
          <w:p w14:paraId="1125BBE6" w14:textId="77777777" w:rsidR="00E5036E" w:rsidRDefault="00E5036E" w:rsidP="00145FEB"/>
          <w:p w14:paraId="52F96E4D" w14:textId="77777777" w:rsidR="00E5036E" w:rsidRDefault="00E5036E" w:rsidP="00145FEB"/>
          <w:p w14:paraId="0D54D2B7" w14:textId="77777777" w:rsidR="00E5036E" w:rsidRPr="00180033" w:rsidRDefault="00E5036E" w:rsidP="00145FEB">
            <w:pPr>
              <w:rPr>
                <w:rFonts w:asciiTheme="majorHAnsi" w:hAnsiTheme="majorHAnsi" w:cstheme="majorHAnsi"/>
                <w:color w:val="000000"/>
                <w:sz w:val="18"/>
                <w:szCs w:val="18"/>
                <w:lang w:val="en-US"/>
              </w:rPr>
            </w:pPr>
          </w:p>
          <w:p w14:paraId="0A24610B" w14:textId="77777777" w:rsidR="00E5036E" w:rsidRPr="004E6694" w:rsidRDefault="00E5036E" w:rsidP="00145FEB">
            <w:pPr>
              <w:rPr>
                <w:rFonts w:asciiTheme="majorHAnsi" w:hAnsiTheme="majorHAnsi" w:cstheme="majorHAnsi"/>
                <w:color w:val="000000"/>
                <w:sz w:val="22"/>
                <w:szCs w:val="22"/>
                <w:lang w:val="en-US"/>
              </w:rPr>
            </w:pPr>
          </w:p>
          <w:p w14:paraId="30AB9D11" w14:textId="77777777" w:rsidR="00E5036E" w:rsidRPr="004E6694" w:rsidRDefault="00E5036E" w:rsidP="00145FEB">
            <w:pPr>
              <w:rPr>
                <w:rFonts w:asciiTheme="majorHAnsi" w:hAnsiTheme="majorHAnsi" w:cstheme="majorHAnsi"/>
                <w:color w:val="000000"/>
                <w:sz w:val="22"/>
                <w:szCs w:val="22"/>
                <w:lang w:val="en-US"/>
              </w:rPr>
            </w:pPr>
          </w:p>
        </w:tc>
      </w:tr>
    </w:tbl>
    <w:p w14:paraId="0F4F97CE" w14:textId="77777777" w:rsidR="00E5036E" w:rsidRPr="000A4E20" w:rsidRDefault="00E5036E" w:rsidP="00E5036E">
      <w:pPr>
        <w:spacing w:line="360" w:lineRule="auto"/>
        <w:jc w:val="both"/>
        <w:rPr>
          <w:rFonts w:cstheme="minorHAnsi"/>
          <w:b/>
          <w:bCs/>
          <w:sz w:val="32"/>
          <w:szCs w:val="32"/>
          <w:lang w:val="en-US"/>
        </w:rPr>
      </w:pPr>
      <w:r w:rsidRPr="000A4E20">
        <w:rPr>
          <w:rFonts w:cstheme="minorHAnsi"/>
          <w:b/>
          <w:bCs/>
          <w:sz w:val="32"/>
          <w:szCs w:val="32"/>
          <w:lang w:val="en-US"/>
        </w:rPr>
        <w:lastRenderedPageBreak/>
        <w:t>Supplementary File 3</w:t>
      </w:r>
    </w:p>
    <w:p w14:paraId="7B7F757A" w14:textId="77777777" w:rsidR="00E5036E" w:rsidRPr="004E6694" w:rsidRDefault="00E5036E" w:rsidP="00E5036E">
      <w:pPr>
        <w:spacing w:line="360" w:lineRule="auto"/>
        <w:jc w:val="both"/>
        <w:rPr>
          <w:rFonts w:asciiTheme="majorHAnsi" w:hAnsiTheme="majorHAnsi" w:cstheme="majorHAnsi"/>
          <w:sz w:val="28"/>
          <w:szCs w:val="28"/>
          <w:lang w:val="en-US"/>
        </w:rPr>
      </w:pPr>
    </w:p>
    <w:tbl>
      <w:tblPr>
        <w:tblpPr w:leftFromText="141" w:rightFromText="141" w:vertAnchor="text" w:tblpY="1"/>
        <w:tblOverlap w:val="never"/>
        <w:tblW w:w="9551" w:type="dxa"/>
        <w:tblLook w:val="04A0" w:firstRow="1" w:lastRow="0" w:firstColumn="1" w:lastColumn="0" w:noHBand="0" w:noVBand="1"/>
      </w:tblPr>
      <w:tblGrid>
        <w:gridCol w:w="923"/>
        <w:gridCol w:w="8628"/>
      </w:tblGrid>
      <w:tr w:rsidR="00E5036E" w:rsidRPr="004E6694" w14:paraId="4B19DA1F" w14:textId="77777777" w:rsidTr="00145FEB">
        <w:trPr>
          <w:trHeight w:val="315"/>
        </w:trPr>
        <w:tc>
          <w:tcPr>
            <w:tcW w:w="9551" w:type="dxa"/>
            <w:gridSpan w:val="2"/>
            <w:tcBorders>
              <w:top w:val="single" w:sz="4" w:space="0" w:color="auto"/>
              <w:left w:val="nil"/>
              <w:bottom w:val="single" w:sz="4" w:space="0" w:color="auto"/>
              <w:right w:val="nil"/>
            </w:tcBorders>
            <w:shd w:val="clear" w:color="000000" w:fill="D9D9D9"/>
            <w:noWrap/>
            <w:vAlign w:val="bottom"/>
            <w:hideMark/>
          </w:tcPr>
          <w:p w14:paraId="63CAB9A3" w14:textId="77777777" w:rsidR="00E5036E" w:rsidRPr="004E6694" w:rsidRDefault="00E5036E" w:rsidP="00145FEB">
            <w:pPr>
              <w:rPr>
                <w:rFonts w:asciiTheme="majorHAnsi" w:eastAsia="Times New Roman" w:hAnsiTheme="majorHAnsi" w:cstheme="majorHAnsi"/>
                <w:b/>
                <w:bCs/>
                <w:color w:val="000000"/>
                <w:sz w:val="22"/>
                <w:szCs w:val="22"/>
                <w:lang w:val="en-US"/>
              </w:rPr>
            </w:pPr>
            <w:r>
              <w:rPr>
                <w:rFonts w:asciiTheme="majorHAnsi" w:eastAsia="Times New Roman" w:hAnsiTheme="majorHAnsi" w:cstheme="majorHAnsi"/>
                <w:b/>
                <w:bCs/>
                <w:color w:val="000000"/>
                <w:sz w:val="22"/>
                <w:szCs w:val="22"/>
                <w:lang w:val="en-US"/>
              </w:rPr>
              <w:t>C</w:t>
            </w:r>
            <w:r w:rsidRPr="004E6694">
              <w:rPr>
                <w:rFonts w:asciiTheme="majorHAnsi" w:eastAsia="Times New Roman" w:hAnsiTheme="majorHAnsi" w:cstheme="majorHAnsi"/>
                <w:b/>
                <w:bCs/>
                <w:color w:val="000000"/>
                <w:sz w:val="22"/>
                <w:szCs w:val="22"/>
                <w:lang w:val="en-US"/>
              </w:rPr>
              <w:t xml:space="preserve">ontent </w:t>
            </w:r>
            <w:r>
              <w:rPr>
                <w:rFonts w:asciiTheme="majorHAnsi" w:eastAsia="Times New Roman" w:hAnsiTheme="majorHAnsi" w:cstheme="majorHAnsi"/>
                <w:b/>
                <w:bCs/>
                <w:color w:val="000000"/>
                <w:sz w:val="22"/>
                <w:szCs w:val="22"/>
                <w:lang w:val="en-US"/>
              </w:rPr>
              <w:t xml:space="preserve">condensates </w:t>
            </w:r>
            <w:r w:rsidRPr="004E6694">
              <w:rPr>
                <w:rFonts w:asciiTheme="majorHAnsi" w:eastAsia="Times New Roman" w:hAnsiTheme="majorHAnsi" w:cstheme="majorHAnsi"/>
                <w:b/>
                <w:bCs/>
                <w:color w:val="000000"/>
                <w:sz w:val="22"/>
                <w:szCs w:val="22"/>
                <w:lang w:val="en-US"/>
              </w:rPr>
              <w:t>of items in the first draft of MMQ 2 (ad hoc translation from Danish)</w:t>
            </w:r>
          </w:p>
          <w:p w14:paraId="734086D7" w14:textId="77777777" w:rsidR="00E5036E" w:rsidRPr="004E6694" w:rsidRDefault="00E5036E" w:rsidP="00145FEB">
            <w:pPr>
              <w:rPr>
                <w:rFonts w:asciiTheme="majorHAnsi" w:eastAsia="Times New Roman" w:hAnsiTheme="majorHAnsi" w:cstheme="majorHAnsi"/>
                <w:b/>
                <w:bCs/>
                <w:i/>
                <w:iCs/>
                <w:color w:val="000000"/>
                <w:sz w:val="22"/>
                <w:szCs w:val="22"/>
                <w:lang w:val="en-US"/>
              </w:rPr>
            </w:pPr>
            <w:r w:rsidRPr="004E6694">
              <w:rPr>
                <w:rFonts w:asciiTheme="majorHAnsi" w:eastAsia="Times New Roman" w:hAnsiTheme="majorHAnsi" w:cstheme="majorHAnsi"/>
                <w:b/>
                <w:bCs/>
                <w:i/>
                <w:iCs/>
                <w:color w:val="000000"/>
                <w:sz w:val="22"/>
                <w:szCs w:val="22"/>
                <w:lang w:val="en-US"/>
              </w:rPr>
              <w:t xml:space="preserve">Inspired by ethnographical studies regarding Subjective health </w:t>
            </w:r>
            <w:proofErr w:type="gramStart"/>
            <w:r w:rsidRPr="004E6694">
              <w:rPr>
                <w:rFonts w:asciiTheme="majorHAnsi" w:eastAsia="Times New Roman" w:hAnsiTheme="majorHAnsi" w:cstheme="majorHAnsi"/>
                <w:b/>
                <w:bCs/>
                <w:i/>
                <w:iCs/>
                <w:color w:val="000000"/>
                <w:sz w:val="22"/>
                <w:szCs w:val="22"/>
                <w:lang w:val="en-US"/>
              </w:rPr>
              <w:t>inequity</w:t>
            </w:r>
            <w:proofErr w:type="gramEnd"/>
          </w:p>
          <w:p w14:paraId="0D81E423" w14:textId="77777777" w:rsidR="00E5036E" w:rsidRPr="004E6694" w:rsidRDefault="00E5036E" w:rsidP="00145FEB">
            <w:pPr>
              <w:rPr>
                <w:rFonts w:asciiTheme="majorHAnsi" w:eastAsia="Times New Roman" w:hAnsiTheme="majorHAnsi" w:cstheme="majorHAnsi"/>
                <w:b/>
                <w:bCs/>
                <w:color w:val="000000"/>
                <w:sz w:val="22"/>
                <w:szCs w:val="22"/>
                <w:lang w:val="en-US"/>
              </w:rPr>
            </w:pPr>
            <w:r w:rsidRPr="004E6694">
              <w:rPr>
                <w:rFonts w:asciiTheme="majorHAnsi" w:eastAsia="Times New Roman" w:hAnsiTheme="majorHAnsi" w:cstheme="majorHAnsi"/>
                <w:b/>
                <w:bCs/>
                <w:color w:val="000000"/>
                <w:sz w:val="22"/>
                <w:szCs w:val="22"/>
                <w:lang w:val="en-US"/>
              </w:rPr>
              <w:t> </w:t>
            </w:r>
          </w:p>
        </w:tc>
      </w:tr>
      <w:tr w:rsidR="00E5036E" w:rsidRPr="004E6694" w14:paraId="0432B87F" w14:textId="77777777" w:rsidTr="00145FEB">
        <w:trPr>
          <w:trHeight w:val="315"/>
        </w:trPr>
        <w:tc>
          <w:tcPr>
            <w:tcW w:w="9551" w:type="dxa"/>
            <w:gridSpan w:val="2"/>
            <w:tcBorders>
              <w:top w:val="single" w:sz="4" w:space="0" w:color="auto"/>
              <w:left w:val="nil"/>
              <w:bottom w:val="single" w:sz="4" w:space="0" w:color="auto"/>
              <w:right w:val="nil"/>
            </w:tcBorders>
            <w:shd w:val="clear" w:color="000000" w:fill="FFFFFF"/>
            <w:noWrap/>
            <w:vAlign w:val="bottom"/>
            <w:hideMark/>
          </w:tcPr>
          <w:p w14:paraId="39D1B513" w14:textId="77777777" w:rsidR="00E5036E" w:rsidRDefault="00E5036E" w:rsidP="00145FEB">
            <w:pPr>
              <w:rPr>
                <w:rFonts w:asciiTheme="majorHAnsi" w:eastAsia="Times New Roman" w:hAnsiTheme="majorHAnsi" w:cstheme="majorHAnsi"/>
                <w:i/>
                <w:color w:val="000000"/>
                <w:sz w:val="22"/>
                <w:szCs w:val="22"/>
                <w:lang w:val="en-US"/>
              </w:rPr>
            </w:pPr>
            <w:r w:rsidRPr="004E6694">
              <w:rPr>
                <w:rFonts w:asciiTheme="majorHAnsi" w:eastAsia="Times New Roman" w:hAnsiTheme="majorHAnsi" w:cstheme="majorHAnsi"/>
                <w:i/>
                <w:color w:val="000000"/>
                <w:sz w:val="22"/>
                <w:szCs w:val="22"/>
                <w:lang w:val="en-US"/>
              </w:rPr>
              <w:t xml:space="preserve"> </w:t>
            </w:r>
          </w:p>
          <w:p w14:paraId="3D1C5D43" w14:textId="77777777" w:rsidR="00E5036E" w:rsidRPr="004E6694" w:rsidRDefault="00E5036E" w:rsidP="00145FEB">
            <w:pPr>
              <w:rPr>
                <w:rFonts w:asciiTheme="majorHAnsi" w:eastAsia="Times New Roman" w:hAnsiTheme="majorHAnsi" w:cstheme="majorHAnsi"/>
                <w:i/>
                <w:color w:val="000000"/>
                <w:sz w:val="22"/>
                <w:szCs w:val="22"/>
                <w:lang w:val="en-US"/>
              </w:rPr>
            </w:pPr>
            <w:r w:rsidRPr="004E6694">
              <w:rPr>
                <w:rFonts w:asciiTheme="majorHAnsi" w:eastAsia="Times New Roman" w:hAnsiTheme="majorHAnsi" w:cstheme="majorHAnsi"/>
                <w:i/>
                <w:color w:val="000000"/>
                <w:sz w:val="22"/>
                <w:szCs w:val="22"/>
                <w:lang w:val="en-US"/>
              </w:rPr>
              <w:t>Feeling of injustice (when in contact with health professionals or local authorities):</w:t>
            </w:r>
          </w:p>
        </w:tc>
      </w:tr>
      <w:tr w:rsidR="00E5036E" w:rsidRPr="004E6694" w14:paraId="5963DC1D" w14:textId="77777777" w:rsidTr="00145FEB">
        <w:trPr>
          <w:trHeight w:val="315"/>
        </w:trPr>
        <w:tc>
          <w:tcPr>
            <w:tcW w:w="923" w:type="dxa"/>
            <w:tcBorders>
              <w:top w:val="nil"/>
              <w:left w:val="nil"/>
              <w:bottom w:val="nil"/>
              <w:right w:val="nil"/>
            </w:tcBorders>
            <w:shd w:val="clear" w:color="000000" w:fill="FFFFFF"/>
            <w:noWrap/>
            <w:vAlign w:val="bottom"/>
            <w:hideMark/>
          </w:tcPr>
          <w:p w14:paraId="28DC9BDB" w14:textId="77777777" w:rsidR="00E5036E" w:rsidRPr="004E6694" w:rsidRDefault="00E5036E" w:rsidP="00145FEB">
            <w:pPr>
              <w:rPr>
                <w:rFonts w:asciiTheme="majorHAnsi" w:eastAsia="Times New Roman" w:hAnsiTheme="majorHAnsi" w:cstheme="majorHAnsi"/>
                <w:color w:val="000000"/>
                <w:sz w:val="22"/>
                <w:szCs w:val="22"/>
                <w:lang w:val="en-US"/>
              </w:rPr>
            </w:pPr>
            <w:r w:rsidRPr="004E6694">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3253F17B" w14:textId="77777777" w:rsidR="00E5036E" w:rsidRPr="004E6694" w:rsidRDefault="00E5036E" w:rsidP="00145FEB">
            <w:pPr>
              <w:rPr>
                <w:rFonts w:asciiTheme="majorHAnsi" w:hAnsiTheme="majorHAnsi" w:cstheme="majorHAnsi"/>
                <w:sz w:val="22"/>
                <w:szCs w:val="22"/>
              </w:rPr>
            </w:pPr>
            <w:r w:rsidRPr="004E6694">
              <w:rPr>
                <w:rFonts w:asciiTheme="majorHAnsi" w:hAnsiTheme="majorHAnsi" w:cstheme="majorHAnsi"/>
                <w:sz w:val="22"/>
                <w:szCs w:val="22"/>
                <w:lang w:val="en-GB"/>
              </w:rPr>
              <w:t>Dårligere behandlet [Worse treated] #</w:t>
            </w:r>
          </w:p>
        </w:tc>
      </w:tr>
      <w:tr w:rsidR="00E5036E" w:rsidRPr="004E6694" w14:paraId="7B9EA90F" w14:textId="77777777" w:rsidTr="00145FEB">
        <w:trPr>
          <w:trHeight w:val="86"/>
        </w:trPr>
        <w:tc>
          <w:tcPr>
            <w:tcW w:w="923" w:type="dxa"/>
            <w:tcBorders>
              <w:top w:val="nil"/>
              <w:left w:val="nil"/>
              <w:bottom w:val="nil"/>
              <w:right w:val="nil"/>
            </w:tcBorders>
            <w:shd w:val="clear" w:color="000000" w:fill="FFFFFF"/>
            <w:noWrap/>
            <w:vAlign w:val="bottom"/>
            <w:hideMark/>
          </w:tcPr>
          <w:p w14:paraId="67003BF8" w14:textId="77777777" w:rsidR="00E5036E" w:rsidRPr="004E6694" w:rsidRDefault="00E5036E" w:rsidP="00145FEB">
            <w:pPr>
              <w:rPr>
                <w:rFonts w:asciiTheme="majorHAnsi" w:eastAsia="Times New Roman" w:hAnsiTheme="majorHAnsi" w:cstheme="majorHAnsi"/>
                <w:color w:val="000000"/>
                <w:sz w:val="22"/>
                <w:szCs w:val="22"/>
                <w:lang w:val="en-US"/>
              </w:rPr>
            </w:pPr>
          </w:p>
        </w:tc>
        <w:tc>
          <w:tcPr>
            <w:tcW w:w="8628" w:type="dxa"/>
            <w:tcBorders>
              <w:top w:val="nil"/>
              <w:left w:val="nil"/>
              <w:bottom w:val="nil"/>
              <w:right w:val="nil"/>
            </w:tcBorders>
            <w:shd w:val="clear" w:color="000000" w:fill="FFFFFF"/>
            <w:noWrap/>
            <w:vAlign w:val="bottom"/>
            <w:hideMark/>
          </w:tcPr>
          <w:p w14:paraId="0F098777" w14:textId="77777777" w:rsidR="00E5036E" w:rsidRPr="004E6694" w:rsidRDefault="00E5036E" w:rsidP="00145FEB">
            <w:pPr>
              <w:rPr>
                <w:rFonts w:asciiTheme="majorHAnsi" w:eastAsia="Times New Roman" w:hAnsiTheme="majorHAnsi" w:cstheme="majorHAnsi"/>
                <w:color w:val="000000"/>
                <w:sz w:val="22"/>
                <w:szCs w:val="22"/>
                <w:lang w:val="en-US"/>
              </w:rPr>
            </w:pPr>
            <w:r w:rsidRPr="004E6694">
              <w:rPr>
                <w:rFonts w:asciiTheme="majorHAnsi" w:hAnsiTheme="majorHAnsi" w:cstheme="majorHAnsi"/>
                <w:sz w:val="22"/>
                <w:szCs w:val="22"/>
                <w:lang w:val="en-GB"/>
              </w:rPr>
              <w:t>Uretfærdigt bedømt [Unfairly judged] #</w:t>
            </w:r>
          </w:p>
        </w:tc>
      </w:tr>
      <w:tr w:rsidR="00E5036E" w:rsidRPr="004E6694" w14:paraId="7491780A" w14:textId="77777777" w:rsidTr="00145FEB">
        <w:trPr>
          <w:trHeight w:val="1957"/>
        </w:trPr>
        <w:tc>
          <w:tcPr>
            <w:tcW w:w="923" w:type="dxa"/>
            <w:tcBorders>
              <w:top w:val="nil"/>
              <w:left w:val="nil"/>
              <w:bottom w:val="nil"/>
              <w:right w:val="nil"/>
            </w:tcBorders>
            <w:shd w:val="clear" w:color="000000" w:fill="FFFFFF"/>
            <w:noWrap/>
            <w:vAlign w:val="bottom"/>
            <w:hideMark/>
          </w:tcPr>
          <w:p w14:paraId="10C89392" w14:textId="77777777" w:rsidR="00E5036E" w:rsidRPr="004E6694" w:rsidRDefault="00E5036E" w:rsidP="00145FEB">
            <w:pPr>
              <w:rPr>
                <w:rFonts w:asciiTheme="majorHAnsi" w:eastAsia="Times New Roman" w:hAnsiTheme="majorHAnsi" w:cstheme="majorHAnsi"/>
                <w:color w:val="000000"/>
                <w:sz w:val="22"/>
                <w:szCs w:val="22"/>
                <w:lang w:val="en-US"/>
              </w:rPr>
            </w:pPr>
            <w:r w:rsidRPr="004E6694">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79D209E6"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Uretfærdigt bedømt pga. jobsituation [Unfairly judged because of employment situation] #</w:t>
            </w:r>
          </w:p>
          <w:p w14:paraId="09D2AFCC" w14:textId="77777777" w:rsidR="00E5036E" w:rsidRPr="004E6694" w:rsidRDefault="00E5036E" w:rsidP="00145FEB">
            <w:pPr>
              <w:rPr>
                <w:rFonts w:asciiTheme="majorHAnsi" w:eastAsia="Times New Roman" w:hAnsiTheme="majorHAnsi" w:cstheme="majorHAnsi"/>
                <w:color w:val="000000"/>
                <w:sz w:val="22"/>
                <w:szCs w:val="22"/>
                <w:lang w:val="en-GB"/>
              </w:rPr>
            </w:pPr>
            <w:r w:rsidRPr="004E6694">
              <w:rPr>
                <w:rFonts w:asciiTheme="majorHAnsi" w:eastAsia="Times New Roman" w:hAnsiTheme="majorHAnsi" w:cstheme="majorHAnsi"/>
                <w:color w:val="000000"/>
                <w:sz w:val="22"/>
                <w:szCs w:val="22"/>
                <w:lang w:val="en-GB"/>
              </w:rPr>
              <w:t>Uretfærdigt bedømt pga. sociale position [Unfairly judged because of social position] %</w:t>
            </w:r>
          </w:p>
          <w:p w14:paraId="72AEE685"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Stemplet af andre [Labelled by others] #</w:t>
            </w:r>
          </w:p>
          <w:p w14:paraId="3ACE6C1C"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Uretfærdigt bedømt pga. samfundets normer [Unfairly judged because of society’s norms] #</w:t>
            </w:r>
          </w:p>
          <w:p w14:paraId="1C164850"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Uretfærdigt bedømt af kommunalt ansate pga. samfundets normer [Unfairly judged by local authorities because of society’s norms] #</w:t>
            </w:r>
          </w:p>
          <w:p w14:paraId="1DE0EC3F"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Sat i bås [Pigeonholed as an inferior patient] %</w:t>
            </w:r>
          </w:p>
          <w:p w14:paraId="58D3F5CA" w14:textId="77777777" w:rsidR="00E5036E" w:rsidRPr="004E6694" w:rsidRDefault="00E5036E" w:rsidP="00145FEB">
            <w:pPr>
              <w:rPr>
                <w:rFonts w:asciiTheme="majorHAnsi" w:hAnsiTheme="majorHAnsi" w:cstheme="majorHAnsi"/>
                <w:sz w:val="22"/>
                <w:szCs w:val="22"/>
                <w:lang w:val="en-GB"/>
              </w:rPr>
            </w:pPr>
            <w:r w:rsidRPr="004E6694">
              <w:rPr>
                <w:rFonts w:asciiTheme="majorHAnsi" w:hAnsiTheme="majorHAnsi" w:cstheme="majorHAnsi"/>
                <w:sz w:val="22"/>
                <w:szCs w:val="22"/>
                <w:lang w:val="en-GB"/>
              </w:rPr>
              <w:t>Uretfærdigt bedømt som dårlig patient [Unfairly judged as an inferior patient] %</w:t>
            </w:r>
          </w:p>
          <w:p w14:paraId="56893C78" w14:textId="77777777" w:rsidR="00E5036E" w:rsidRPr="004E6694" w:rsidRDefault="00E5036E" w:rsidP="00145FEB">
            <w:pPr>
              <w:rPr>
                <w:rFonts w:asciiTheme="majorHAnsi" w:hAnsiTheme="majorHAnsi" w:cstheme="majorHAnsi"/>
                <w:sz w:val="22"/>
                <w:szCs w:val="22"/>
                <w:lang w:val="en-GB"/>
              </w:rPr>
            </w:pPr>
            <w:r>
              <w:rPr>
                <w:noProof/>
              </w:rPr>
              <mc:AlternateContent>
                <mc:Choice Requires="wps">
                  <w:drawing>
                    <wp:anchor distT="0" distB="0" distL="114300" distR="114300" simplePos="0" relativeHeight="251659264" behindDoc="0" locked="0" layoutInCell="1" allowOverlap="1" wp14:anchorId="09178A22" wp14:editId="671AE79B">
                      <wp:simplePos x="0" y="0"/>
                      <wp:positionH relativeFrom="column">
                        <wp:posOffset>-597535</wp:posOffset>
                      </wp:positionH>
                      <wp:positionV relativeFrom="paragraph">
                        <wp:posOffset>254635</wp:posOffset>
                      </wp:positionV>
                      <wp:extent cx="6102350" cy="0"/>
                      <wp:effectExtent l="0" t="0" r="6350" b="12700"/>
                      <wp:wrapNone/>
                      <wp:docPr id="1214709743" name="Lige forbindelse 1"/>
                      <wp:cNvGraphicFramePr/>
                      <a:graphic xmlns:a="http://schemas.openxmlformats.org/drawingml/2006/main">
                        <a:graphicData uri="http://schemas.microsoft.com/office/word/2010/wordprocessingShape">
                          <wps:wsp>
                            <wps:cNvCnPr/>
                            <wps:spPr>
                              <a:xfrm>
                                <a:off x="0" y="0"/>
                                <a:ext cx="6102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FC8EE" id="Lige forbindels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5pt,20.05pt" to="433.45pt,2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" strokecolor="black [3200]" strokeweight=".5pt">
                      <v:stroke joinstyle="miter"/>
                    </v:line>
                  </w:pict>
                </mc:Fallback>
              </mc:AlternateContent>
            </w:r>
            <w:r w:rsidRPr="004E6694">
              <w:rPr>
                <w:rFonts w:asciiTheme="majorHAnsi" w:hAnsiTheme="majorHAnsi" w:cstheme="majorHAnsi"/>
                <w:sz w:val="22"/>
                <w:szCs w:val="22"/>
                <w:lang w:val="en-GB"/>
              </w:rPr>
              <w:t>Sat i bås som andenrangsborger [Labelled as second-class citizen] #</w:t>
            </w:r>
          </w:p>
          <w:p w14:paraId="69E1AB9F" w14:textId="77777777" w:rsidR="00E5036E" w:rsidRPr="004E6694" w:rsidRDefault="00E5036E" w:rsidP="00145FEB">
            <w:pPr>
              <w:rPr>
                <w:rFonts w:asciiTheme="majorHAnsi" w:hAnsiTheme="majorHAnsi" w:cstheme="majorHAnsi"/>
                <w:sz w:val="22"/>
                <w:szCs w:val="22"/>
                <w:lang w:val="en-GB"/>
              </w:rPr>
            </w:pPr>
          </w:p>
          <w:p w14:paraId="3E648128" w14:textId="77777777" w:rsidR="00E5036E" w:rsidRPr="00E46F05" w:rsidRDefault="00E5036E" w:rsidP="00145FEB">
            <w:pPr>
              <w:rPr>
                <w:rFonts w:asciiTheme="majorHAnsi" w:hAnsiTheme="majorHAnsi" w:cstheme="majorHAnsi"/>
                <w:color w:val="000000"/>
                <w:sz w:val="18"/>
                <w:szCs w:val="18"/>
                <w:lang w:val="en-US"/>
              </w:rPr>
            </w:pPr>
            <w:r w:rsidRPr="00E46F05">
              <w:rPr>
                <w:rFonts w:asciiTheme="majorHAnsi" w:hAnsiTheme="majorHAnsi" w:cstheme="majorHAnsi"/>
                <w:color w:val="000000"/>
                <w:sz w:val="18"/>
                <w:szCs w:val="18"/>
                <w:lang w:val="en-US"/>
              </w:rPr>
              <w:t># Item modified and included</w:t>
            </w:r>
          </w:p>
          <w:p w14:paraId="30BBB658" w14:textId="77777777" w:rsidR="00E5036E" w:rsidRPr="00E46F05" w:rsidRDefault="00E5036E" w:rsidP="00145FEB">
            <w:pPr>
              <w:rPr>
                <w:rFonts w:asciiTheme="majorHAnsi" w:hAnsiTheme="majorHAnsi" w:cstheme="majorHAnsi"/>
                <w:sz w:val="18"/>
                <w:szCs w:val="18"/>
                <w:lang w:val="en-GB"/>
              </w:rPr>
            </w:pPr>
            <w:r w:rsidRPr="00E46F05">
              <w:rPr>
                <w:rFonts w:asciiTheme="majorHAnsi" w:hAnsiTheme="majorHAnsi" w:cstheme="majorHAnsi"/>
                <w:color w:val="000000"/>
                <w:sz w:val="18"/>
                <w:szCs w:val="18"/>
                <w:lang w:val="en-US"/>
              </w:rPr>
              <w:t>% Item excluded</w:t>
            </w:r>
          </w:p>
          <w:p w14:paraId="2C4F2D81" w14:textId="77777777" w:rsidR="00E5036E" w:rsidRPr="004E6694" w:rsidRDefault="00E5036E" w:rsidP="00145FEB">
            <w:pPr>
              <w:rPr>
                <w:rFonts w:asciiTheme="majorHAnsi" w:hAnsiTheme="majorHAnsi" w:cstheme="majorHAnsi"/>
                <w:sz w:val="22"/>
                <w:szCs w:val="22"/>
                <w:lang w:val="en-GB"/>
              </w:rPr>
            </w:pPr>
          </w:p>
        </w:tc>
      </w:tr>
    </w:tbl>
    <w:p w14:paraId="0BB71118" w14:textId="77777777" w:rsidR="00E5036E" w:rsidRDefault="00E5036E" w:rsidP="00E5036E"/>
    <w:p w14:paraId="23D84F46" w14:textId="77777777" w:rsidR="00E5036E" w:rsidRDefault="00E5036E" w:rsidP="00A8196C">
      <w:pPr>
        <w:rPr>
          <w:rFonts w:cstheme="minorHAnsi"/>
          <w:i/>
          <w:iCs/>
          <w:sz w:val="18"/>
          <w:szCs w:val="18"/>
          <w:lang w:val="en-US"/>
        </w:rPr>
      </w:pPr>
    </w:p>
    <w:p w14:paraId="6FC0F0C7" w14:textId="77777777" w:rsidR="00E5036E" w:rsidRDefault="00E5036E" w:rsidP="00A8196C">
      <w:pPr>
        <w:rPr>
          <w:rFonts w:cstheme="minorHAnsi"/>
          <w:i/>
          <w:iCs/>
          <w:sz w:val="18"/>
          <w:szCs w:val="18"/>
          <w:lang w:val="en-US"/>
        </w:rPr>
      </w:pPr>
    </w:p>
    <w:p w14:paraId="148C53A1" w14:textId="77777777" w:rsidR="00E5036E" w:rsidRDefault="00E5036E" w:rsidP="00A8196C">
      <w:pPr>
        <w:rPr>
          <w:rFonts w:cstheme="minorHAnsi"/>
          <w:i/>
          <w:iCs/>
          <w:sz w:val="18"/>
          <w:szCs w:val="18"/>
          <w:lang w:val="en-US"/>
        </w:rPr>
      </w:pPr>
    </w:p>
    <w:p w14:paraId="17168A61" w14:textId="77777777" w:rsidR="00E5036E" w:rsidRDefault="00E5036E" w:rsidP="00A8196C">
      <w:pPr>
        <w:rPr>
          <w:rFonts w:cstheme="minorHAnsi"/>
          <w:i/>
          <w:iCs/>
          <w:sz w:val="18"/>
          <w:szCs w:val="18"/>
          <w:lang w:val="en-US"/>
        </w:rPr>
      </w:pPr>
    </w:p>
    <w:p w14:paraId="3C2CE5C3" w14:textId="77777777" w:rsidR="00E5036E" w:rsidRDefault="00E5036E" w:rsidP="00A8196C">
      <w:pPr>
        <w:rPr>
          <w:rFonts w:cstheme="minorHAnsi"/>
          <w:i/>
          <w:iCs/>
          <w:sz w:val="18"/>
          <w:szCs w:val="18"/>
          <w:lang w:val="en-US"/>
        </w:rPr>
      </w:pPr>
    </w:p>
    <w:p w14:paraId="75F3ACD2" w14:textId="77777777" w:rsidR="00E5036E" w:rsidRDefault="00E5036E" w:rsidP="00A8196C">
      <w:pPr>
        <w:rPr>
          <w:rFonts w:cstheme="minorHAnsi"/>
          <w:i/>
          <w:iCs/>
          <w:sz w:val="18"/>
          <w:szCs w:val="18"/>
          <w:lang w:val="en-US"/>
        </w:rPr>
      </w:pPr>
    </w:p>
    <w:p w14:paraId="6ABE736F" w14:textId="77777777" w:rsidR="00E5036E" w:rsidRDefault="00E5036E" w:rsidP="00A8196C">
      <w:pPr>
        <w:rPr>
          <w:rFonts w:cstheme="minorHAnsi"/>
          <w:i/>
          <w:iCs/>
          <w:sz w:val="18"/>
          <w:szCs w:val="18"/>
          <w:lang w:val="en-US"/>
        </w:rPr>
      </w:pPr>
    </w:p>
    <w:p w14:paraId="1069285A" w14:textId="77777777" w:rsidR="00E5036E" w:rsidRDefault="00E5036E" w:rsidP="00A8196C">
      <w:pPr>
        <w:rPr>
          <w:rFonts w:cstheme="minorHAnsi"/>
          <w:i/>
          <w:iCs/>
          <w:sz w:val="18"/>
          <w:szCs w:val="18"/>
          <w:lang w:val="en-US"/>
        </w:rPr>
      </w:pPr>
    </w:p>
    <w:p w14:paraId="3295EFC1" w14:textId="77777777" w:rsidR="00E5036E" w:rsidRDefault="00E5036E" w:rsidP="00A8196C">
      <w:pPr>
        <w:rPr>
          <w:rFonts w:cstheme="minorHAnsi"/>
          <w:i/>
          <w:iCs/>
          <w:sz w:val="18"/>
          <w:szCs w:val="18"/>
          <w:lang w:val="en-US"/>
        </w:rPr>
      </w:pPr>
    </w:p>
    <w:p w14:paraId="650A0E5B" w14:textId="77777777" w:rsidR="00E5036E" w:rsidRDefault="00E5036E" w:rsidP="00A8196C">
      <w:pPr>
        <w:rPr>
          <w:rFonts w:cstheme="minorHAnsi"/>
          <w:i/>
          <w:iCs/>
          <w:sz w:val="18"/>
          <w:szCs w:val="18"/>
          <w:lang w:val="en-US"/>
        </w:rPr>
      </w:pPr>
    </w:p>
    <w:p w14:paraId="191D48F1" w14:textId="77777777" w:rsidR="00E5036E" w:rsidRDefault="00E5036E" w:rsidP="00A8196C">
      <w:pPr>
        <w:rPr>
          <w:rFonts w:cstheme="minorHAnsi"/>
          <w:i/>
          <w:iCs/>
          <w:sz w:val="18"/>
          <w:szCs w:val="18"/>
          <w:lang w:val="en-US"/>
        </w:rPr>
      </w:pPr>
    </w:p>
    <w:p w14:paraId="48293C66" w14:textId="77777777" w:rsidR="00E5036E" w:rsidRDefault="00E5036E" w:rsidP="00A8196C">
      <w:pPr>
        <w:rPr>
          <w:rFonts w:cstheme="minorHAnsi"/>
          <w:i/>
          <w:iCs/>
          <w:sz w:val="18"/>
          <w:szCs w:val="18"/>
          <w:lang w:val="en-US"/>
        </w:rPr>
      </w:pPr>
    </w:p>
    <w:p w14:paraId="7CE95256" w14:textId="77777777" w:rsidR="00E5036E" w:rsidRDefault="00E5036E" w:rsidP="00A8196C">
      <w:pPr>
        <w:rPr>
          <w:rFonts w:cstheme="minorHAnsi"/>
          <w:i/>
          <w:iCs/>
          <w:sz w:val="18"/>
          <w:szCs w:val="18"/>
          <w:lang w:val="en-US"/>
        </w:rPr>
      </w:pPr>
    </w:p>
    <w:p w14:paraId="4ED2F613" w14:textId="77777777" w:rsidR="00E5036E" w:rsidRDefault="00E5036E" w:rsidP="00A8196C">
      <w:pPr>
        <w:rPr>
          <w:rFonts w:cstheme="minorHAnsi"/>
          <w:i/>
          <w:iCs/>
          <w:sz w:val="18"/>
          <w:szCs w:val="18"/>
          <w:lang w:val="en-US"/>
        </w:rPr>
      </w:pPr>
    </w:p>
    <w:p w14:paraId="457AC7F2" w14:textId="77777777" w:rsidR="00E5036E" w:rsidRDefault="00E5036E" w:rsidP="00A8196C">
      <w:pPr>
        <w:rPr>
          <w:rFonts w:cstheme="minorHAnsi"/>
          <w:i/>
          <w:iCs/>
          <w:sz w:val="18"/>
          <w:szCs w:val="18"/>
          <w:lang w:val="en-US"/>
        </w:rPr>
      </w:pPr>
    </w:p>
    <w:p w14:paraId="6F22797F" w14:textId="77777777" w:rsidR="00E5036E" w:rsidRDefault="00E5036E" w:rsidP="00A8196C">
      <w:pPr>
        <w:rPr>
          <w:rFonts w:cstheme="minorHAnsi"/>
          <w:i/>
          <w:iCs/>
          <w:sz w:val="18"/>
          <w:szCs w:val="18"/>
          <w:lang w:val="en-US"/>
        </w:rPr>
      </w:pPr>
    </w:p>
    <w:p w14:paraId="31057ECA" w14:textId="77777777" w:rsidR="00E5036E" w:rsidRDefault="00E5036E" w:rsidP="00A8196C">
      <w:pPr>
        <w:rPr>
          <w:rFonts w:cstheme="minorHAnsi"/>
          <w:i/>
          <w:iCs/>
          <w:sz w:val="18"/>
          <w:szCs w:val="18"/>
          <w:lang w:val="en-US"/>
        </w:rPr>
      </w:pPr>
    </w:p>
    <w:p w14:paraId="6DBDECBB" w14:textId="77777777" w:rsidR="00E5036E" w:rsidRDefault="00E5036E" w:rsidP="00A8196C">
      <w:pPr>
        <w:rPr>
          <w:rFonts w:cstheme="minorHAnsi"/>
          <w:i/>
          <w:iCs/>
          <w:sz w:val="18"/>
          <w:szCs w:val="18"/>
          <w:lang w:val="en-US"/>
        </w:rPr>
      </w:pPr>
    </w:p>
    <w:p w14:paraId="020FCEBB" w14:textId="77777777" w:rsidR="00E5036E" w:rsidRDefault="00E5036E" w:rsidP="00A8196C">
      <w:pPr>
        <w:rPr>
          <w:rFonts w:cstheme="minorHAnsi"/>
          <w:i/>
          <w:iCs/>
          <w:sz w:val="18"/>
          <w:szCs w:val="18"/>
          <w:lang w:val="en-US"/>
        </w:rPr>
      </w:pPr>
    </w:p>
    <w:p w14:paraId="00DC5550" w14:textId="77777777" w:rsidR="00E5036E" w:rsidRDefault="00E5036E" w:rsidP="00A8196C">
      <w:pPr>
        <w:rPr>
          <w:rFonts w:cstheme="minorHAnsi"/>
          <w:i/>
          <w:iCs/>
          <w:sz w:val="18"/>
          <w:szCs w:val="18"/>
          <w:lang w:val="en-US"/>
        </w:rPr>
      </w:pPr>
    </w:p>
    <w:p w14:paraId="60216AFE" w14:textId="77777777" w:rsidR="00E5036E" w:rsidRDefault="00E5036E" w:rsidP="00A8196C">
      <w:pPr>
        <w:rPr>
          <w:rFonts w:cstheme="minorHAnsi"/>
          <w:i/>
          <w:iCs/>
          <w:sz w:val="18"/>
          <w:szCs w:val="18"/>
          <w:lang w:val="en-US"/>
        </w:rPr>
      </w:pPr>
    </w:p>
    <w:p w14:paraId="4B4C8252" w14:textId="77777777" w:rsidR="00E5036E" w:rsidRDefault="00E5036E" w:rsidP="00A8196C">
      <w:pPr>
        <w:rPr>
          <w:rFonts w:cstheme="minorHAnsi"/>
          <w:i/>
          <w:iCs/>
          <w:sz w:val="18"/>
          <w:szCs w:val="18"/>
          <w:lang w:val="en-US"/>
        </w:rPr>
      </w:pPr>
    </w:p>
    <w:p w14:paraId="4739FE86" w14:textId="77777777" w:rsidR="00E5036E" w:rsidRDefault="00E5036E" w:rsidP="00A8196C">
      <w:pPr>
        <w:rPr>
          <w:rFonts w:cstheme="minorHAnsi"/>
          <w:i/>
          <w:iCs/>
          <w:sz w:val="18"/>
          <w:szCs w:val="18"/>
          <w:lang w:val="en-US"/>
        </w:rPr>
      </w:pPr>
    </w:p>
    <w:p w14:paraId="1737B27A" w14:textId="77777777" w:rsidR="00E5036E" w:rsidRDefault="00E5036E" w:rsidP="00A8196C">
      <w:pPr>
        <w:rPr>
          <w:rFonts w:cstheme="minorHAnsi"/>
          <w:i/>
          <w:iCs/>
          <w:sz w:val="18"/>
          <w:szCs w:val="18"/>
          <w:lang w:val="en-US"/>
        </w:rPr>
      </w:pPr>
    </w:p>
    <w:p w14:paraId="35F0137D" w14:textId="77777777" w:rsidR="00E5036E" w:rsidRDefault="00E5036E" w:rsidP="00A8196C">
      <w:pPr>
        <w:rPr>
          <w:rFonts w:cstheme="minorHAnsi"/>
          <w:i/>
          <w:iCs/>
          <w:sz w:val="18"/>
          <w:szCs w:val="18"/>
          <w:lang w:val="en-US"/>
        </w:rPr>
      </w:pPr>
    </w:p>
    <w:p w14:paraId="69B4FA9C" w14:textId="77777777" w:rsidR="00E5036E" w:rsidRDefault="00E5036E" w:rsidP="00A8196C">
      <w:pPr>
        <w:rPr>
          <w:rFonts w:cstheme="minorHAnsi"/>
          <w:i/>
          <w:iCs/>
          <w:sz w:val="18"/>
          <w:szCs w:val="18"/>
          <w:lang w:val="en-US"/>
        </w:rPr>
      </w:pPr>
    </w:p>
    <w:p w14:paraId="7DABDFED" w14:textId="77777777" w:rsidR="00E5036E" w:rsidRDefault="00E5036E" w:rsidP="00A8196C">
      <w:pPr>
        <w:rPr>
          <w:rFonts w:cstheme="minorHAnsi"/>
          <w:i/>
          <w:iCs/>
          <w:sz w:val="18"/>
          <w:szCs w:val="18"/>
          <w:lang w:val="en-US"/>
        </w:rPr>
      </w:pPr>
    </w:p>
    <w:p w14:paraId="1E027C73" w14:textId="77777777" w:rsidR="00E5036E" w:rsidRDefault="00E5036E" w:rsidP="00A8196C">
      <w:pPr>
        <w:rPr>
          <w:rFonts w:cstheme="minorHAnsi"/>
          <w:i/>
          <w:iCs/>
          <w:sz w:val="18"/>
          <w:szCs w:val="18"/>
          <w:lang w:val="en-US"/>
        </w:rPr>
      </w:pPr>
    </w:p>
    <w:p w14:paraId="70568888" w14:textId="77777777" w:rsidR="00E5036E" w:rsidRDefault="00E5036E" w:rsidP="00A8196C">
      <w:pPr>
        <w:rPr>
          <w:rFonts w:cstheme="minorHAnsi"/>
          <w:i/>
          <w:iCs/>
          <w:sz w:val="18"/>
          <w:szCs w:val="18"/>
          <w:lang w:val="en-US"/>
        </w:rPr>
      </w:pPr>
    </w:p>
    <w:p w14:paraId="648B6755" w14:textId="77777777" w:rsidR="00E5036E" w:rsidRPr="001032CE" w:rsidRDefault="00E5036E" w:rsidP="00E5036E">
      <w:pPr>
        <w:spacing w:line="360" w:lineRule="auto"/>
        <w:jc w:val="both"/>
        <w:rPr>
          <w:rFonts w:cstheme="minorHAnsi"/>
          <w:b/>
          <w:bCs/>
          <w:sz w:val="32"/>
          <w:szCs w:val="32"/>
          <w:lang w:val="en-US"/>
        </w:rPr>
      </w:pPr>
      <w:r w:rsidRPr="001032CE">
        <w:rPr>
          <w:rFonts w:cstheme="minorHAnsi"/>
          <w:b/>
          <w:bCs/>
          <w:sz w:val="32"/>
          <w:szCs w:val="32"/>
          <w:lang w:val="en-US"/>
        </w:rPr>
        <w:t>Supplementary File 4</w:t>
      </w:r>
    </w:p>
    <w:tbl>
      <w:tblPr>
        <w:tblpPr w:leftFromText="180" w:rightFromText="180" w:vertAnchor="text" w:horzAnchor="margin" w:tblpY="72"/>
        <w:tblW w:w="18631" w:type="dxa"/>
        <w:tblLook w:val="04A0" w:firstRow="1" w:lastRow="0" w:firstColumn="1" w:lastColumn="0" w:noHBand="0" w:noVBand="1"/>
      </w:tblPr>
      <w:tblGrid>
        <w:gridCol w:w="923"/>
        <w:gridCol w:w="8628"/>
        <w:gridCol w:w="9080"/>
      </w:tblGrid>
      <w:tr w:rsidR="00E5036E" w:rsidRPr="002172CE" w14:paraId="7011E838" w14:textId="77777777" w:rsidTr="00145FEB">
        <w:trPr>
          <w:gridAfter w:val="1"/>
          <w:wAfter w:w="9080" w:type="dxa"/>
          <w:trHeight w:val="315"/>
        </w:trPr>
        <w:tc>
          <w:tcPr>
            <w:tcW w:w="9551" w:type="dxa"/>
            <w:gridSpan w:val="2"/>
            <w:tcBorders>
              <w:top w:val="single" w:sz="4" w:space="0" w:color="auto"/>
              <w:left w:val="nil"/>
              <w:bottom w:val="single" w:sz="4" w:space="0" w:color="auto"/>
              <w:right w:val="nil"/>
            </w:tcBorders>
            <w:shd w:val="clear" w:color="000000" w:fill="D9D9D9"/>
            <w:noWrap/>
            <w:vAlign w:val="bottom"/>
            <w:hideMark/>
          </w:tcPr>
          <w:p w14:paraId="530805EA" w14:textId="77777777" w:rsidR="00E5036E" w:rsidRPr="002172CE" w:rsidRDefault="00E5036E" w:rsidP="00145FEB">
            <w:pPr>
              <w:rPr>
                <w:rFonts w:asciiTheme="majorHAnsi" w:eastAsia="Times New Roman" w:hAnsiTheme="majorHAnsi" w:cstheme="majorHAnsi"/>
                <w:color w:val="000000"/>
                <w:sz w:val="22"/>
                <w:szCs w:val="22"/>
                <w:lang w:val="en-US"/>
              </w:rPr>
            </w:pPr>
            <w:r>
              <w:rPr>
                <w:rFonts w:asciiTheme="majorHAnsi" w:eastAsia="Times New Roman" w:hAnsiTheme="majorHAnsi" w:cstheme="majorHAnsi"/>
                <w:b/>
                <w:bCs/>
                <w:color w:val="000000"/>
                <w:sz w:val="22"/>
                <w:szCs w:val="22"/>
                <w:lang w:val="en-US"/>
              </w:rPr>
              <w:lastRenderedPageBreak/>
              <w:t>Content condensates of i</w:t>
            </w:r>
            <w:r w:rsidRPr="002172CE">
              <w:rPr>
                <w:rFonts w:asciiTheme="majorHAnsi" w:eastAsia="Times New Roman" w:hAnsiTheme="majorHAnsi" w:cstheme="majorHAnsi"/>
                <w:b/>
                <w:bCs/>
                <w:color w:val="000000"/>
                <w:sz w:val="22"/>
                <w:szCs w:val="22"/>
                <w:lang w:val="en-US"/>
              </w:rPr>
              <w:t xml:space="preserve">tems </w:t>
            </w:r>
            <w:r>
              <w:rPr>
                <w:rFonts w:asciiTheme="majorHAnsi" w:eastAsia="Times New Roman" w:hAnsiTheme="majorHAnsi" w:cstheme="majorHAnsi"/>
                <w:b/>
                <w:bCs/>
                <w:color w:val="000000"/>
                <w:sz w:val="22"/>
                <w:szCs w:val="22"/>
                <w:lang w:val="en-US"/>
              </w:rPr>
              <w:t xml:space="preserve">and domains </w:t>
            </w:r>
            <w:r w:rsidRPr="002172CE">
              <w:rPr>
                <w:rFonts w:asciiTheme="majorHAnsi" w:eastAsia="Times New Roman" w:hAnsiTheme="majorHAnsi" w:cstheme="majorHAnsi"/>
                <w:b/>
                <w:bCs/>
                <w:color w:val="000000"/>
                <w:sz w:val="22"/>
                <w:szCs w:val="22"/>
                <w:lang w:val="en-US"/>
              </w:rPr>
              <w:t xml:space="preserve">in the final draft of MMQ1 </w:t>
            </w:r>
            <w:r w:rsidRPr="002172CE">
              <w:rPr>
                <w:rFonts w:asciiTheme="majorHAnsi" w:hAnsiTheme="majorHAnsi" w:cstheme="majorHAnsi"/>
                <w:b/>
                <w:bCs/>
                <w:color w:val="000000"/>
                <w:sz w:val="22"/>
                <w:szCs w:val="22"/>
                <w:lang w:val="en-US"/>
              </w:rPr>
              <w:t>(ad hoc translation from Danish)</w:t>
            </w:r>
          </w:p>
          <w:p w14:paraId="75D7BA45" w14:textId="77777777" w:rsidR="00E5036E" w:rsidRPr="002172CE" w:rsidRDefault="00E5036E" w:rsidP="00145FEB">
            <w:pPr>
              <w:rPr>
                <w:rFonts w:asciiTheme="majorHAnsi" w:eastAsia="Times New Roman" w:hAnsiTheme="majorHAnsi" w:cstheme="majorHAnsi"/>
                <w:b/>
                <w:bCs/>
                <w:color w:val="000000"/>
                <w:sz w:val="22"/>
                <w:szCs w:val="22"/>
                <w:lang w:val="en-US"/>
              </w:rPr>
            </w:pPr>
            <w:r w:rsidRPr="002172CE">
              <w:rPr>
                <w:rFonts w:asciiTheme="majorHAnsi" w:eastAsia="Times New Roman" w:hAnsiTheme="majorHAnsi" w:cstheme="majorHAnsi"/>
                <w:b/>
                <w:bCs/>
                <w:color w:val="000000"/>
                <w:sz w:val="22"/>
                <w:szCs w:val="22"/>
                <w:lang w:val="en-US"/>
              </w:rPr>
              <w:t> </w:t>
            </w:r>
          </w:p>
        </w:tc>
      </w:tr>
      <w:tr w:rsidR="00E5036E" w:rsidRPr="002172CE" w14:paraId="68C0BA86" w14:textId="77777777" w:rsidTr="00145FEB">
        <w:trPr>
          <w:gridAfter w:val="1"/>
          <w:wAfter w:w="9080" w:type="dxa"/>
          <w:trHeight w:val="315"/>
        </w:trPr>
        <w:tc>
          <w:tcPr>
            <w:tcW w:w="9551" w:type="dxa"/>
            <w:gridSpan w:val="2"/>
            <w:tcBorders>
              <w:top w:val="single" w:sz="4" w:space="0" w:color="auto"/>
              <w:left w:val="nil"/>
              <w:bottom w:val="single" w:sz="4" w:space="0" w:color="auto"/>
              <w:right w:val="nil"/>
            </w:tcBorders>
            <w:shd w:val="clear" w:color="000000" w:fill="FFFFFF"/>
            <w:noWrap/>
            <w:vAlign w:val="bottom"/>
            <w:hideMark/>
          </w:tcPr>
          <w:p w14:paraId="7A068F9F" w14:textId="77777777" w:rsidR="00E5036E" w:rsidRPr="002172CE" w:rsidRDefault="00E5036E" w:rsidP="00145FEB">
            <w:pPr>
              <w:rPr>
                <w:rFonts w:asciiTheme="majorHAnsi" w:eastAsia="Times New Roman" w:hAnsiTheme="majorHAnsi" w:cstheme="majorHAnsi"/>
                <w:i/>
                <w:color w:val="000000"/>
                <w:sz w:val="22"/>
                <w:szCs w:val="22"/>
                <w:lang w:val="en-US"/>
              </w:rPr>
            </w:pPr>
            <w:r w:rsidRPr="002172CE">
              <w:rPr>
                <w:rFonts w:asciiTheme="majorHAnsi" w:eastAsia="Times New Roman" w:hAnsiTheme="majorHAnsi" w:cstheme="majorHAnsi"/>
                <w:i/>
                <w:color w:val="000000"/>
                <w:sz w:val="22"/>
                <w:szCs w:val="22"/>
                <w:lang w:val="en-US"/>
              </w:rPr>
              <w:t>Physical ability</w:t>
            </w:r>
          </w:p>
        </w:tc>
      </w:tr>
      <w:tr w:rsidR="00E5036E" w:rsidRPr="002172CE" w14:paraId="79234201"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44C098F2"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2BB855D4"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Overkommer lidt [Manages very little]</w:t>
            </w:r>
          </w:p>
          <w:p w14:paraId="59C17EA8"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Konstant træt [Constantly tired]</w:t>
            </w:r>
          </w:p>
          <w:p w14:paraId="6F24C84C"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Opmærksom på kroppen [Aware of the body]</w:t>
            </w:r>
          </w:p>
          <w:p w14:paraId="71250092"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Svært at varetage kroppen [Difficulties taking care of body]</w:t>
            </w:r>
          </w:p>
          <w:p w14:paraId="3393CFB6"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Ked af at kunne klare lidt [Upset about being able to do so little]</w:t>
            </w:r>
          </w:p>
          <w:p w14:paraId="48943788"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Ingen fysisk aktivitet for fornøjelsen [No physically activity for pleasure]</w:t>
            </w:r>
          </w:p>
        </w:tc>
      </w:tr>
      <w:tr w:rsidR="00E5036E" w:rsidRPr="002172CE" w14:paraId="65FB9289"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58A82C41"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46B6983F"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 xml:space="preserve">Begrænset i personlig hygiejne [Prevented from maintaining personal hygiene]  </w:t>
            </w:r>
          </w:p>
        </w:tc>
      </w:tr>
      <w:tr w:rsidR="00E5036E" w:rsidRPr="002172CE" w14:paraId="3BE9B876"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7F316FF3"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center"/>
            <w:hideMark/>
          </w:tcPr>
          <w:p w14:paraId="26A0C9D8"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Begrænset i huslige aktiviteter [Prevented from domestic activities]</w:t>
            </w:r>
          </w:p>
          <w:p w14:paraId="016C3405"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 xml:space="preserve">Presser sig selv [Push themselves] </w:t>
            </w:r>
          </w:p>
          <w:p w14:paraId="2F146169"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Begrænset i at være aktiv [Prevented from being active]</w:t>
            </w:r>
          </w:p>
        </w:tc>
      </w:tr>
      <w:tr w:rsidR="00E5036E" w:rsidRPr="002172CE" w14:paraId="62986DE0" w14:textId="77777777" w:rsidTr="00145FEB">
        <w:trPr>
          <w:trHeight w:val="315"/>
        </w:trPr>
        <w:tc>
          <w:tcPr>
            <w:tcW w:w="9551" w:type="dxa"/>
            <w:gridSpan w:val="2"/>
            <w:tcBorders>
              <w:top w:val="nil"/>
              <w:left w:val="nil"/>
              <w:bottom w:val="single" w:sz="4" w:space="0" w:color="auto"/>
              <w:right w:val="nil"/>
            </w:tcBorders>
            <w:shd w:val="clear" w:color="000000" w:fill="FFFFFF"/>
            <w:noWrap/>
            <w:vAlign w:val="bottom"/>
            <w:hideMark/>
          </w:tcPr>
          <w:p w14:paraId="10565881" w14:textId="77777777" w:rsidR="00E5036E" w:rsidRDefault="00E5036E" w:rsidP="00145FEB">
            <w:pPr>
              <w:rPr>
                <w:rFonts w:asciiTheme="majorHAnsi" w:eastAsia="Times New Roman" w:hAnsiTheme="majorHAnsi" w:cstheme="majorHAnsi"/>
                <w:i/>
                <w:iCs/>
                <w:color w:val="000000"/>
                <w:sz w:val="22"/>
                <w:szCs w:val="22"/>
                <w:lang w:val="en-US"/>
              </w:rPr>
            </w:pPr>
          </w:p>
          <w:p w14:paraId="5B8E0F9F" w14:textId="77777777" w:rsidR="00E5036E" w:rsidRPr="002172CE" w:rsidRDefault="00E5036E" w:rsidP="00145FEB">
            <w:pPr>
              <w:rPr>
                <w:rFonts w:asciiTheme="majorHAnsi" w:eastAsia="Times New Roman" w:hAnsiTheme="majorHAnsi" w:cstheme="majorHAnsi"/>
                <w:i/>
                <w:iCs/>
                <w:color w:val="000000"/>
                <w:sz w:val="22"/>
                <w:szCs w:val="22"/>
                <w:lang w:val="en-US"/>
              </w:rPr>
            </w:pPr>
            <w:r w:rsidRPr="002172CE">
              <w:rPr>
                <w:rFonts w:asciiTheme="majorHAnsi" w:eastAsia="Times New Roman" w:hAnsiTheme="majorHAnsi" w:cstheme="majorHAnsi"/>
                <w:i/>
                <w:iCs/>
                <w:color w:val="000000"/>
                <w:sz w:val="22"/>
                <w:szCs w:val="22"/>
                <w:lang w:val="en-US"/>
              </w:rPr>
              <w:t>Worries</w:t>
            </w:r>
          </w:p>
        </w:tc>
        <w:tc>
          <w:tcPr>
            <w:tcW w:w="9080" w:type="dxa"/>
            <w:vAlign w:val="bottom"/>
          </w:tcPr>
          <w:p w14:paraId="73FA40E4" w14:textId="77777777" w:rsidR="00E5036E" w:rsidRPr="002172CE" w:rsidRDefault="00E5036E" w:rsidP="00145FEB">
            <w:pPr>
              <w:rPr>
                <w:rFonts w:asciiTheme="majorHAnsi" w:eastAsia="Times New Roman" w:hAnsiTheme="majorHAnsi" w:cstheme="majorHAnsi"/>
                <w:i/>
                <w:iCs/>
                <w:color w:val="000000"/>
                <w:sz w:val="22"/>
                <w:szCs w:val="22"/>
                <w:lang w:val="en-US"/>
              </w:rPr>
            </w:pPr>
          </w:p>
        </w:tc>
      </w:tr>
      <w:tr w:rsidR="00E5036E" w:rsidRPr="002172CE" w14:paraId="54453F83"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0CBC1EBE"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27F415DF"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Bekymringer ift. sygdomme [Worries regarding illnesses]</w:t>
            </w:r>
          </w:p>
          <w:p w14:paraId="59F7E45A"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lang w:val="en-GB"/>
              </w:rPr>
              <w:t>Bekymringer ift. behandling [W</w:t>
            </w:r>
            <w:r w:rsidRPr="002172CE">
              <w:rPr>
                <w:rFonts w:asciiTheme="majorHAnsi" w:eastAsia="Times New Roman" w:hAnsiTheme="majorHAnsi" w:cstheme="majorHAnsi"/>
                <w:color w:val="000000"/>
                <w:sz w:val="22"/>
                <w:szCs w:val="22"/>
                <w:lang w:val="en-GB"/>
              </w:rPr>
              <w:t>orries regarding treatment</w:t>
            </w:r>
            <w:r w:rsidRPr="002172CE">
              <w:rPr>
                <w:rFonts w:asciiTheme="majorHAnsi" w:hAnsiTheme="majorHAnsi" w:cstheme="majorHAnsi"/>
                <w:sz w:val="22"/>
                <w:szCs w:val="22"/>
                <w:lang w:val="en-GB"/>
              </w:rPr>
              <w:t>]</w:t>
            </w:r>
          </w:p>
          <w:p w14:paraId="16003075"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lang w:val="en-GB"/>
              </w:rPr>
              <w:t>Nervøs for fremtiden [N</w:t>
            </w:r>
            <w:r w:rsidRPr="002172CE">
              <w:rPr>
                <w:rFonts w:asciiTheme="majorHAnsi" w:eastAsia="Times New Roman" w:hAnsiTheme="majorHAnsi" w:cstheme="majorHAnsi"/>
                <w:color w:val="000000"/>
                <w:sz w:val="22"/>
                <w:szCs w:val="22"/>
                <w:lang w:val="en-GB"/>
              </w:rPr>
              <w:t>ervous about the future</w:t>
            </w:r>
            <w:r w:rsidRPr="002172CE">
              <w:rPr>
                <w:rFonts w:asciiTheme="majorHAnsi" w:hAnsiTheme="majorHAnsi" w:cstheme="majorHAnsi"/>
                <w:sz w:val="22"/>
                <w:szCs w:val="22"/>
                <w:lang w:val="en-GB"/>
              </w:rPr>
              <w:t>]</w:t>
            </w:r>
          </w:p>
          <w:p w14:paraId="204FB13A"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 xml:space="preserve">Bekymret for økonomi [Worried about finances] </w:t>
            </w:r>
          </w:p>
          <w:p w14:paraId="2C4EC4CE"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Bekymret for fysisk formåen [W</w:t>
            </w:r>
            <w:r w:rsidRPr="002172CE">
              <w:rPr>
                <w:rFonts w:asciiTheme="majorHAnsi" w:eastAsia="Times New Roman" w:hAnsiTheme="majorHAnsi" w:cstheme="majorHAnsi"/>
                <w:color w:val="000000"/>
                <w:sz w:val="22"/>
                <w:szCs w:val="22"/>
                <w:lang w:val="en-GB"/>
              </w:rPr>
              <w:t>orried about physical ability</w:t>
            </w:r>
            <w:r w:rsidRPr="002172CE">
              <w:rPr>
                <w:rFonts w:asciiTheme="majorHAnsi" w:hAnsiTheme="majorHAnsi" w:cstheme="majorHAnsi"/>
                <w:sz w:val="22"/>
                <w:szCs w:val="22"/>
                <w:lang w:val="en-GB"/>
              </w:rPr>
              <w:t xml:space="preserve">] </w:t>
            </w:r>
          </w:p>
          <w:p w14:paraId="64E0D84B"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 xml:space="preserve">Bekymret for status i samfundet [Worried about being looked down on] </w:t>
            </w:r>
          </w:p>
          <w:p w14:paraId="20D69DB3"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Psykisk sårbar [Physically vulnerable]</w:t>
            </w:r>
          </w:p>
          <w:p w14:paraId="646C9772"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lang w:val="en-GB"/>
              </w:rPr>
              <w:t>Forhindret I psykisk velbefindende [</w:t>
            </w:r>
            <w:r w:rsidRPr="002172CE">
              <w:rPr>
                <w:rFonts w:asciiTheme="majorHAnsi" w:eastAsia="Times New Roman" w:hAnsiTheme="majorHAnsi" w:cstheme="majorHAnsi"/>
                <w:color w:val="000000"/>
                <w:sz w:val="22"/>
                <w:szCs w:val="22"/>
                <w:lang w:val="en-GB"/>
              </w:rPr>
              <w:t>Prevented from psychical well-being</w:t>
            </w:r>
            <w:r w:rsidRPr="002172CE">
              <w:rPr>
                <w:rFonts w:asciiTheme="majorHAnsi" w:hAnsiTheme="majorHAnsi" w:cstheme="majorHAnsi"/>
                <w:sz w:val="22"/>
                <w:szCs w:val="22"/>
                <w:lang w:val="en-GB"/>
              </w:rPr>
              <w:t>]</w:t>
            </w:r>
          </w:p>
          <w:p w14:paraId="34FACBD4"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lang w:val="en-GB"/>
              </w:rPr>
              <w:t>Presser sig selv mentalt [P</w:t>
            </w:r>
            <w:r w:rsidRPr="002172CE">
              <w:rPr>
                <w:rFonts w:asciiTheme="majorHAnsi" w:eastAsia="Times New Roman" w:hAnsiTheme="majorHAnsi" w:cstheme="majorHAnsi"/>
                <w:color w:val="000000"/>
                <w:sz w:val="22"/>
                <w:szCs w:val="22"/>
                <w:lang w:val="en-GB"/>
              </w:rPr>
              <w:t>ush themselves</w:t>
            </w:r>
            <w:r w:rsidRPr="002172CE">
              <w:rPr>
                <w:rFonts w:asciiTheme="majorHAnsi" w:hAnsiTheme="majorHAnsi" w:cstheme="majorHAnsi"/>
                <w:sz w:val="22"/>
                <w:szCs w:val="22"/>
                <w:lang w:val="en-GB"/>
              </w:rPr>
              <w:t>]</w:t>
            </w:r>
          </w:p>
          <w:p w14:paraId="146A4E92"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lang w:val="en-GB"/>
              </w:rPr>
              <w:t>Belaster mine nærmeste [</w:t>
            </w:r>
            <w:r w:rsidRPr="002172CE">
              <w:rPr>
                <w:rFonts w:asciiTheme="majorHAnsi" w:eastAsia="Times New Roman" w:hAnsiTheme="majorHAnsi" w:cstheme="majorHAnsi"/>
                <w:color w:val="000000"/>
                <w:sz w:val="22"/>
                <w:szCs w:val="22"/>
                <w:lang w:val="en-GB"/>
              </w:rPr>
              <w:t>Burden to my loved ones</w:t>
            </w:r>
            <w:r w:rsidRPr="002172CE">
              <w:rPr>
                <w:rFonts w:asciiTheme="majorHAnsi" w:hAnsiTheme="majorHAnsi" w:cstheme="majorHAnsi"/>
                <w:sz w:val="22"/>
                <w:szCs w:val="22"/>
                <w:lang w:val="en-GB"/>
              </w:rPr>
              <w:t>]</w:t>
            </w:r>
          </w:p>
          <w:p w14:paraId="4D55069D"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lang w:val="en-GB"/>
              </w:rPr>
              <w:t>De nærmeste bekymret [L</w:t>
            </w:r>
            <w:r w:rsidRPr="002172CE">
              <w:rPr>
                <w:rFonts w:asciiTheme="majorHAnsi" w:eastAsia="Times New Roman" w:hAnsiTheme="majorHAnsi" w:cstheme="majorHAnsi"/>
                <w:color w:val="000000"/>
                <w:sz w:val="22"/>
                <w:szCs w:val="22"/>
                <w:lang w:val="en-GB"/>
              </w:rPr>
              <w:t>oved ones worried</w:t>
            </w:r>
            <w:r w:rsidRPr="002172CE">
              <w:rPr>
                <w:rFonts w:asciiTheme="majorHAnsi" w:hAnsiTheme="majorHAnsi" w:cstheme="majorHAnsi"/>
                <w:sz w:val="22"/>
                <w:szCs w:val="22"/>
                <w:lang w:val="en-GB"/>
              </w:rPr>
              <w:t>]</w:t>
            </w:r>
          </w:p>
          <w:p w14:paraId="51EB8B21" w14:textId="77777777" w:rsidR="00E5036E" w:rsidRPr="002172CE" w:rsidRDefault="00E5036E" w:rsidP="00145FEB">
            <w:pPr>
              <w:rPr>
                <w:rFonts w:asciiTheme="majorHAnsi" w:eastAsia="Times New Roman" w:hAnsiTheme="majorHAnsi" w:cstheme="majorHAnsi"/>
                <w:color w:val="000000"/>
                <w:sz w:val="22"/>
                <w:szCs w:val="22"/>
                <w:lang w:val="en-US"/>
              </w:rPr>
            </w:pPr>
          </w:p>
        </w:tc>
      </w:tr>
      <w:tr w:rsidR="00E5036E" w:rsidRPr="002172CE" w14:paraId="48B6031F" w14:textId="77777777" w:rsidTr="00145FEB">
        <w:trPr>
          <w:gridAfter w:val="1"/>
          <w:wAfter w:w="9080" w:type="dxa"/>
          <w:trHeight w:val="315"/>
        </w:trPr>
        <w:tc>
          <w:tcPr>
            <w:tcW w:w="9551" w:type="dxa"/>
            <w:gridSpan w:val="2"/>
            <w:tcBorders>
              <w:top w:val="nil"/>
              <w:left w:val="nil"/>
              <w:bottom w:val="single" w:sz="4" w:space="0" w:color="auto"/>
              <w:right w:val="nil"/>
            </w:tcBorders>
            <w:shd w:val="clear" w:color="000000" w:fill="FFFFFF"/>
            <w:noWrap/>
            <w:vAlign w:val="bottom"/>
            <w:hideMark/>
          </w:tcPr>
          <w:p w14:paraId="7FA26C36" w14:textId="77777777" w:rsidR="00E5036E" w:rsidRDefault="00E5036E" w:rsidP="00145FEB">
            <w:pPr>
              <w:rPr>
                <w:rFonts w:asciiTheme="majorHAnsi" w:eastAsia="Times New Roman" w:hAnsiTheme="majorHAnsi" w:cstheme="majorHAnsi"/>
                <w:i/>
                <w:iCs/>
                <w:color w:val="000000"/>
                <w:sz w:val="22"/>
                <w:szCs w:val="22"/>
                <w:lang w:val="en-US"/>
              </w:rPr>
            </w:pPr>
          </w:p>
          <w:p w14:paraId="151E5BD7" w14:textId="77777777" w:rsidR="00E5036E" w:rsidRPr="002172CE" w:rsidRDefault="00E5036E" w:rsidP="00145FEB">
            <w:pPr>
              <w:rPr>
                <w:rFonts w:asciiTheme="majorHAnsi" w:eastAsia="Times New Roman" w:hAnsiTheme="majorHAnsi" w:cstheme="majorHAnsi"/>
                <w:i/>
                <w:iCs/>
                <w:color w:val="000000"/>
                <w:sz w:val="22"/>
                <w:szCs w:val="22"/>
                <w:lang w:val="en-US"/>
              </w:rPr>
            </w:pPr>
            <w:r w:rsidRPr="002172CE">
              <w:rPr>
                <w:rFonts w:asciiTheme="majorHAnsi" w:eastAsia="Times New Roman" w:hAnsiTheme="majorHAnsi" w:cstheme="majorHAnsi"/>
                <w:i/>
                <w:iCs/>
                <w:color w:val="000000"/>
                <w:sz w:val="22"/>
                <w:szCs w:val="22"/>
                <w:lang w:val="en-US"/>
              </w:rPr>
              <w:t>Limitations in everyday life</w:t>
            </w:r>
          </w:p>
        </w:tc>
      </w:tr>
      <w:tr w:rsidR="00E5036E" w:rsidRPr="002172CE" w14:paraId="3D77BD69"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09A2A910"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403C7466"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lang w:val="en-GB"/>
              </w:rPr>
              <w:t>Begrænset mobilitet [L</w:t>
            </w:r>
            <w:r w:rsidRPr="002172CE">
              <w:rPr>
                <w:rFonts w:asciiTheme="majorHAnsi" w:eastAsia="Times New Roman" w:hAnsiTheme="majorHAnsi" w:cstheme="majorHAnsi"/>
                <w:color w:val="000000"/>
                <w:sz w:val="22"/>
                <w:szCs w:val="22"/>
                <w:lang w:val="en-GB"/>
              </w:rPr>
              <w:t>imited mobility</w:t>
            </w:r>
            <w:r w:rsidRPr="002172CE">
              <w:rPr>
                <w:rFonts w:asciiTheme="majorHAnsi" w:hAnsiTheme="majorHAnsi" w:cstheme="majorHAnsi"/>
                <w:sz w:val="22"/>
                <w:szCs w:val="22"/>
                <w:lang w:val="en-GB"/>
              </w:rPr>
              <w:t>]</w:t>
            </w:r>
          </w:p>
          <w:p w14:paraId="6A4A3FA0" w14:textId="77777777" w:rsidR="00E5036E" w:rsidRPr="002172CE" w:rsidRDefault="00E5036E" w:rsidP="00145FEB">
            <w:pPr>
              <w:rPr>
                <w:rFonts w:asciiTheme="majorHAnsi" w:eastAsia="Times New Roman" w:hAnsiTheme="majorHAnsi" w:cstheme="majorHAnsi"/>
                <w:color w:val="000000"/>
                <w:sz w:val="22"/>
                <w:szCs w:val="22"/>
                <w:lang w:val="en-US"/>
              </w:rPr>
            </w:pPr>
          </w:p>
        </w:tc>
      </w:tr>
      <w:tr w:rsidR="00E5036E" w:rsidRPr="002172CE" w14:paraId="0DACB7DE"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35AA2848"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5BD82267"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Begrænset i spontane aktiviteter [</w:t>
            </w:r>
            <w:r w:rsidRPr="002172CE">
              <w:rPr>
                <w:rFonts w:asciiTheme="majorHAnsi" w:eastAsia="Times New Roman" w:hAnsiTheme="majorHAnsi" w:cstheme="majorHAnsi"/>
                <w:color w:val="000000"/>
                <w:sz w:val="22"/>
                <w:szCs w:val="22"/>
                <w:lang w:val="en-GB"/>
              </w:rPr>
              <w:t>Prevented from spontaneous activities</w:t>
            </w:r>
            <w:r w:rsidRPr="002172CE">
              <w:rPr>
                <w:rFonts w:asciiTheme="majorHAnsi" w:hAnsiTheme="majorHAnsi" w:cstheme="majorHAnsi"/>
                <w:sz w:val="22"/>
                <w:szCs w:val="22"/>
                <w:lang w:val="en-GB"/>
              </w:rPr>
              <w:t>]</w:t>
            </w:r>
            <w:r w:rsidRPr="002172CE">
              <w:rPr>
                <w:rFonts w:asciiTheme="majorHAnsi" w:eastAsia="Times New Roman" w:hAnsiTheme="majorHAnsi" w:cstheme="majorHAnsi"/>
                <w:color w:val="000000"/>
                <w:sz w:val="22"/>
                <w:szCs w:val="22"/>
                <w:lang w:val="en-GB"/>
              </w:rPr>
              <w:t xml:space="preserve"> </w:t>
            </w:r>
          </w:p>
        </w:tc>
      </w:tr>
      <w:tr w:rsidR="00E5036E" w:rsidRPr="002172CE" w14:paraId="2C7823A7"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36166916"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14CA35A1"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Spærret inde i eget hjem [T</w:t>
            </w:r>
            <w:r w:rsidRPr="002172CE">
              <w:rPr>
                <w:rFonts w:asciiTheme="majorHAnsi" w:eastAsia="Times New Roman" w:hAnsiTheme="majorHAnsi" w:cstheme="majorHAnsi"/>
                <w:color w:val="000000"/>
                <w:sz w:val="22"/>
                <w:szCs w:val="22"/>
                <w:lang w:val="en-GB"/>
              </w:rPr>
              <w:t>rapped at home</w:t>
            </w:r>
            <w:r w:rsidRPr="002172CE">
              <w:rPr>
                <w:rFonts w:asciiTheme="majorHAnsi" w:hAnsiTheme="majorHAnsi" w:cstheme="majorHAnsi"/>
                <w:sz w:val="22"/>
                <w:szCs w:val="22"/>
                <w:lang w:val="en-GB"/>
              </w:rPr>
              <w:t>]</w:t>
            </w:r>
          </w:p>
        </w:tc>
      </w:tr>
      <w:tr w:rsidR="00E5036E" w:rsidRPr="002172CE" w14:paraId="70DD8FE0"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17FC800F"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4CC97060"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Sygdomme påvirker, hvad der er muligt [Illnesses affect what is possible]</w:t>
            </w:r>
          </w:p>
          <w:p w14:paraId="66E9042A"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 xml:space="preserve">Nødt til at planlægge i </w:t>
            </w:r>
            <w:proofErr w:type="gramStart"/>
            <w:r w:rsidRPr="002172CE">
              <w:rPr>
                <w:rFonts w:asciiTheme="majorHAnsi" w:hAnsiTheme="majorHAnsi" w:cstheme="majorHAnsi"/>
                <w:sz w:val="22"/>
                <w:szCs w:val="22"/>
                <w:lang w:val="en-GB"/>
              </w:rPr>
              <w:t>god</w:t>
            </w:r>
            <w:proofErr w:type="gramEnd"/>
            <w:r w:rsidRPr="002172CE">
              <w:rPr>
                <w:rFonts w:asciiTheme="majorHAnsi" w:hAnsiTheme="majorHAnsi" w:cstheme="majorHAnsi"/>
                <w:sz w:val="22"/>
                <w:szCs w:val="22"/>
                <w:lang w:val="en-GB"/>
              </w:rPr>
              <w:t xml:space="preserve"> tid [H</w:t>
            </w:r>
            <w:r w:rsidRPr="002172CE">
              <w:rPr>
                <w:rFonts w:asciiTheme="majorHAnsi" w:eastAsia="Times New Roman" w:hAnsiTheme="majorHAnsi" w:cstheme="majorHAnsi"/>
                <w:color w:val="000000"/>
                <w:sz w:val="22"/>
                <w:szCs w:val="22"/>
                <w:lang w:val="en-US"/>
              </w:rPr>
              <w:t>ave to plan well in advance</w:t>
            </w:r>
            <w:r w:rsidRPr="002172CE">
              <w:rPr>
                <w:rFonts w:asciiTheme="majorHAnsi" w:hAnsiTheme="majorHAnsi" w:cstheme="majorHAnsi"/>
                <w:sz w:val="22"/>
                <w:szCs w:val="22"/>
                <w:lang w:val="en-GB"/>
              </w:rPr>
              <w:t>]</w:t>
            </w:r>
          </w:p>
          <w:p w14:paraId="1451B1AD"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 xml:space="preserve">Nødt til at planlægge aktiviteter fra start til </w:t>
            </w:r>
            <w:proofErr w:type="gramStart"/>
            <w:r w:rsidRPr="002172CE">
              <w:rPr>
                <w:rFonts w:asciiTheme="majorHAnsi" w:hAnsiTheme="majorHAnsi" w:cstheme="majorHAnsi"/>
                <w:sz w:val="22"/>
                <w:szCs w:val="22"/>
                <w:lang w:val="en-GB"/>
              </w:rPr>
              <w:t>slut</w:t>
            </w:r>
            <w:proofErr w:type="gramEnd"/>
            <w:r w:rsidRPr="002172CE">
              <w:rPr>
                <w:rFonts w:asciiTheme="majorHAnsi" w:hAnsiTheme="majorHAnsi" w:cstheme="majorHAnsi"/>
                <w:sz w:val="22"/>
                <w:szCs w:val="22"/>
                <w:lang w:val="en-GB"/>
              </w:rPr>
              <w:t xml:space="preserve"> [H</w:t>
            </w:r>
            <w:r w:rsidRPr="002172CE">
              <w:rPr>
                <w:rFonts w:asciiTheme="majorHAnsi" w:eastAsia="Times New Roman" w:hAnsiTheme="majorHAnsi" w:cstheme="majorHAnsi"/>
                <w:color w:val="000000"/>
                <w:sz w:val="22"/>
                <w:szCs w:val="22"/>
                <w:lang w:val="en-US"/>
              </w:rPr>
              <w:t>ave to plan activities from end to end</w:t>
            </w:r>
            <w:r w:rsidRPr="002172CE">
              <w:rPr>
                <w:rFonts w:asciiTheme="majorHAnsi" w:hAnsiTheme="majorHAnsi" w:cstheme="majorHAnsi"/>
                <w:sz w:val="22"/>
                <w:szCs w:val="22"/>
                <w:lang w:val="en-GB"/>
              </w:rPr>
              <w:t>]</w:t>
            </w:r>
          </w:p>
          <w:p w14:paraId="1D19FB56"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Hverdag planlagt ud fra sygdomme [Ev</w:t>
            </w:r>
            <w:r w:rsidRPr="002172CE">
              <w:rPr>
                <w:rFonts w:asciiTheme="majorHAnsi" w:eastAsia="Times New Roman" w:hAnsiTheme="majorHAnsi" w:cstheme="majorHAnsi"/>
                <w:color w:val="000000"/>
                <w:sz w:val="22"/>
                <w:szCs w:val="22"/>
                <w:lang w:val="en-US"/>
              </w:rPr>
              <w:t>eryday life planned around illnesses</w:t>
            </w:r>
            <w:r w:rsidRPr="002172CE">
              <w:rPr>
                <w:rFonts w:asciiTheme="majorHAnsi" w:hAnsiTheme="majorHAnsi" w:cstheme="majorHAnsi"/>
                <w:sz w:val="22"/>
                <w:szCs w:val="22"/>
                <w:lang w:val="en-GB"/>
              </w:rPr>
              <w:t>]</w:t>
            </w:r>
          </w:p>
          <w:p w14:paraId="08CBE2A5"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Svært at planlægge ud i fremtiden [D</w:t>
            </w:r>
            <w:r w:rsidRPr="002172CE">
              <w:rPr>
                <w:rFonts w:asciiTheme="majorHAnsi" w:eastAsia="Times New Roman" w:hAnsiTheme="majorHAnsi" w:cstheme="majorHAnsi"/>
                <w:color w:val="000000"/>
                <w:sz w:val="22"/>
                <w:szCs w:val="22"/>
                <w:lang w:val="en-US"/>
              </w:rPr>
              <w:t>ifficult planning far in advance</w:t>
            </w:r>
            <w:r w:rsidRPr="002172CE">
              <w:rPr>
                <w:rFonts w:asciiTheme="majorHAnsi" w:hAnsiTheme="majorHAnsi" w:cstheme="majorHAnsi"/>
                <w:sz w:val="22"/>
                <w:szCs w:val="22"/>
                <w:lang w:val="en-GB"/>
              </w:rPr>
              <w:t>]</w:t>
            </w:r>
          </w:p>
          <w:p w14:paraId="10C28399"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Afhængig af andre [D</w:t>
            </w:r>
            <w:r w:rsidRPr="002172CE">
              <w:rPr>
                <w:rFonts w:asciiTheme="majorHAnsi" w:eastAsia="Times New Roman" w:hAnsiTheme="majorHAnsi" w:cstheme="majorHAnsi"/>
                <w:color w:val="000000"/>
                <w:sz w:val="22"/>
                <w:szCs w:val="22"/>
                <w:lang w:val="en-US"/>
              </w:rPr>
              <w:t>ependent on others</w:t>
            </w:r>
            <w:r w:rsidRPr="002172CE">
              <w:rPr>
                <w:rFonts w:asciiTheme="majorHAnsi" w:hAnsiTheme="majorHAnsi" w:cstheme="majorHAnsi"/>
                <w:sz w:val="22"/>
                <w:szCs w:val="22"/>
                <w:lang w:val="en-GB"/>
              </w:rPr>
              <w:t>]</w:t>
            </w:r>
          </w:p>
          <w:p w14:paraId="113F4C24"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Besvær med at udføre ens arbejde [Difficult performing one’s job]</w:t>
            </w:r>
          </w:p>
          <w:p w14:paraId="4458C676"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Mangler nødvendig hjælp [Lack of necessary support]</w:t>
            </w:r>
          </w:p>
          <w:p w14:paraId="1CC27E5A"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Svært at holde ens hjem [Difficult keeping one’s home]</w:t>
            </w:r>
          </w:p>
          <w:p w14:paraId="6C76023B"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Svært at holde ens hjem, som man ønsker at præsentere det for andre [Difficult keeping one’s home as one wish to present it to others]</w:t>
            </w:r>
          </w:p>
          <w:p w14:paraId="064092D7"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Svært at dyrke hobbyer [Difficult to pursue hobbies]</w:t>
            </w:r>
          </w:p>
          <w:p w14:paraId="764DE9E4" w14:textId="77777777" w:rsidR="00E5036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Begrænset overskud til at følge nyheder [Prevented from</w:t>
            </w:r>
            <w:r w:rsidRPr="002172CE">
              <w:rPr>
                <w:rFonts w:asciiTheme="majorHAnsi" w:eastAsia="Times New Roman" w:hAnsiTheme="majorHAnsi" w:cstheme="majorHAnsi"/>
                <w:color w:val="000000"/>
                <w:sz w:val="22"/>
                <w:szCs w:val="22"/>
                <w:lang w:val="en-GB"/>
              </w:rPr>
              <w:t xml:space="preserve"> following what happens in the world</w:t>
            </w:r>
            <w:r w:rsidRPr="002172CE">
              <w:rPr>
                <w:rFonts w:asciiTheme="majorHAnsi" w:hAnsiTheme="majorHAnsi" w:cstheme="majorHAnsi"/>
                <w:sz w:val="22"/>
                <w:szCs w:val="22"/>
                <w:lang w:val="en-GB"/>
              </w:rPr>
              <w:t>]</w:t>
            </w:r>
          </w:p>
          <w:p w14:paraId="2612BAFA" w14:textId="77777777" w:rsidR="00E5036E" w:rsidRDefault="00E5036E" w:rsidP="00145FEB">
            <w:pPr>
              <w:rPr>
                <w:rFonts w:asciiTheme="majorHAnsi" w:eastAsia="Times New Roman" w:hAnsiTheme="majorHAnsi" w:cstheme="majorHAnsi"/>
                <w:color w:val="000000"/>
                <w:sz w:val="22"/>
                <w:szCs w:val="22"/>
                <w:lang w:val="en-GB"/>
              </w:rPr>
            </w:pPr>
          </w:p>
          <w:p w14:paraId="379BD8EB" w14:textId="77777777" w:rsidR="00E5036E" w:rsidRPr="002172CE" w:rsidRDefault="00E5036E" w:rsidP="00145FEB">
            <w:pPr>
              <w:rPr>
                <w:rFonts w:asciiTheme="majorHAnsi" w:eastAsia="Times New Roman" w:hAnsiTheme="majorHAnsi" w:cstheme="majorHAnsi"/>
                <w:color w:val="000000"/>
                <w:sz w:val="22"/>
                <w:szCs w:val="22"/>
                <w:lang w:val="en-GB"/>
              </w:rPr>
            </w:pPr>
          </w:p>
        </w:tc>
      </w:tr>
      <w:tr w:rsidR="00E5036E" w:rsidRPr="002172CE" w14:paraId="62BFDBA5" w14:textId="77777777" w:rsidTr="00145FEB">
        <w:trPr>
          <w:gridAfter w:val="1"/>
          <w:wAfter w:w="9080" w:type="dxa"/>
          <w:trHeight w:val="315"/>
        </w:trPr>
        <w:tc>
          <w:tcPr>
            <w:tcW w:w="9551" w:type="dxa"/>
            <w:gridSpan w:val="2"/>
            <w:tcBorders>
              <w:top w:val="nil"/>
              <w:left w:val="nil"/>
              <w:bottom w:val="single" w:sz="4" w:space="0" w:color="auto"/>
              <w:right w:val="nil"/>
            </w:tcBorders>
            <w:shd w:val="clear" w:color="000000" w:fill="FFFFFF"/>
            <w:noWrap/>
            <w:vAlign w:val="bottom"/>
            <w:hideMark/>
          </w:tcPr>
          <w:p w14:paraId="7EE582C7" w14:textId="77777777" w:rsidR="00E5036E" w:rsidRDefault="00E5036E" w:rsidP="00145FEB">
            <w:pPr>
              <w:rPr>
                <w:rFonts w:asciiTheme="majorHAnsi" w:eastAsia="Times New Roman" w:hAnsiTheme="majorHAnsi" w:cstheme="majorHAnsi"/>
                <w:i/>
                <w:iCs/>
                <w:color w:val="000000"/>
                <w:sz w:val="22"/>
                <w:szCs w:val="22"/>
                <w:lang w:val="en-US"/>
              </w:rPr>
            </w:pPr>
          </w:p>
          <w:p w14:paraId="45D6F69E" w14:textId="77777777" w:rsidR="00E5036E" w:rsidRPr="002172CE" w:rsidRDefault="00E5036E" w:rsidP="00145FEB">
            <w:pPr>
              <w:rPr>
                <w:rFonts w:asciiTheme="majorHAnsi" w:eastAsia="Times New Roman" w:hAnsiTheme="majorHAnsi" w:cstheme="majorHAnsi"/>
                <w:i/>
                <w:iCs/>
                <w:color w:val="000000"/>
                <w:sz w:val="22"/>
                <w:szCs w:val="22"/>
                <w:lang w:val="en-US"/>
              </w:rPr>
            </w:pPr>
            <w:r w:rsidRPr="002172CE">
              <w:rPr>
                <w:rFonts w:asciiTheme="majorHAnsi" w:eastAsia="Times New Roman" w:hAnsiTheme="majorHAnsi" w:cstheme="majorHAnsi"/>
                <w:i/>
                <w:iCs/>
                <w:color w:val="000000"/>
                <w:sz w:val="22"/>
                <w:szCs w:val="22"/>
                <w:lang w:val="en-US"/>
              </w:rPr>
              <w:t xml:space="preserve">My social life </w:t>
            </w:r>
          </w:p>
        </w:tc>
      </w:tr>
      <w:tr w:rsidR="00E5036E" w:rsidRPr="002172CE" w14:paraId="21F13124"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755A3762"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lastRenderedPageBreak/>
              <w:t> </w:t>
            </w:r>
          </w:p>
        </w:tc>
        <w:tc>
          <w:tcPr>
            <w:tcW w:w="8628" w:type="dxa"/>
            <w:tcBorders>
              <w:top w:val="nil"/>
              <w:left w:val="nil"/>
              <w:bottom w:val="nil"/>
              <w:right w:val="nil"/>
            </w:tcBorders>
            <w:shd w:val="clear" w:color="000000" w:fill="FFFFFF"/>
            <w:noWrap/>
            <w:vAlign w:val="bottom"/>
            <w:hideMark/>
          </w:tcPr>
          <w:p w14:paraId="210BA0C4" w14:textId="77777777" w:rsidR="00E5036E" w:rsidRPr="002172CE" w:rsidRDefault="00E5036E" w:rsidP="00145FEB">
            <w:pPr>
              <w:rPr>
                <w:rFonts w:asciiTheme="majorHAnsi" w:hAnsiTheme="majorHAnsi" w:cstheme="majorHAnsi"/>
                <w:sz w:val="22"/>
                <w:szCs w:val="22"/>
              </w:rPr>
            </w:pPr>
            <w:r w:rsidRPr="002172CE">
              <w:rPr>
                <w:rFonts w:asciiTheme="majorHAnsi" w:hAnsiTheme="majorHAnsi" w:cstheme="majorHAnsi"/>
                <w:sz w:val="22"/>
                <w:szCs w:val="22"/>
                <w:lang w:val="en-GB"/>
              </w:rPr>
              <w:t>Begrænset i samvær med andre [Difficult to spend time with others]</w:t>
            </w:r>
          </w:p>
          <w:p w14:paraId="562343E9"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Forhold til de nærmeste belastet [Relationship with loved ones affected]</w:t>
            </w:r>
          </w:p>
        </w:tc>
      </w:tr>
      <w:tr w:rsidR="00E5036E" w:rsidRPr="002172CE" w14:paraId="27D93FEE"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3CF6F058" w14:textId="77777777" w:rsidR="00E5036E" w:rsidRPr="002172CE" w:rsidRDefault="00E5036E" w:rsidP="00145FEB">
            <w:pPr>
              <w:rPr>
                <w:rFonts w:asciiTheme="majorHAnsi" w:eastAsia="Times New Roman" w:hAnsiTheme="majorHAnsi" w:cstheme="majorHAnsi"/>
                <w:color w:val="000000"/>
                <w:sz w:val="22"/>
                <w:szCs w:val="22"/>
                <w:lang w:val="en-US"/>
              </w:rPr>
            </w:pPr>
          </w:p>
        </w:tc>
        <w:tc>
          <w:tcPr>
            <w:tcW w:w="8628" w:type="dxa"/>
            <w:tcBorders>
              <w:top w:val="nil"/>
              <w:left w:val="nil"/>
              <w:bottom w:val="nil"/>
              <w:right w:val="nil"/>
            </w:tcBorders>
            <w:shd w:val="clear" w:color="000000" w:fill="FFFFFF"/>
            <w:noWrap/>
            <w:vAlign w:val="bottom"/>
            <w:hideMark/>
          </w:tcPr>
          <w:p w14:paraId="686F37A2"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 xml:space="preserve">Belastning for andre [Burden to others] </w:t>
            </w:r>
          </w:p>
          <w:p w14:paraId="0DB62FA0"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Mangler hjælp til at håndtere sygdomme [Need and lack support in managing illnesses]</w:t>
            </w:r>
          </w:p>
          <w:p w14:paraId="214DC493"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Mangler pårørende til hjælp [Need and lack a close relative for support]</w:t>
            </w:r>
          </w:p>
          <w:p w14:paraId="3F7AFEC3"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Begrænset i at få nye bekendtskaber [Prevented in establishing new relationships]</w:t>
            </w:r>
          </w:p>
          <w:p w14:paraId="6C8C63FE"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Svært ved at være noget for andre [Difficulties being anything to others]</w:t>
            </w:r>
          </w:p>
          <w:p w14:paraId="60E4E95A"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Svært ved at støtte de nærmeste mentalt [Difficulties in being emotional support to my loved ones]</w:t>
            </w:r>
          </w:p>
          <w:p w14:paraId="48D9190E"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Svært ved at hjælpe de nærmeste [Difficulties helping loved ones]</w:t>
            </w:r>
          </w:p>
          <w:p w14:paraId="4BA3157D"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Begrænset sexliv [Limited sex life]</w:t>
            </w:r>
          </w:p>
          <w:p w14:paraId="4A7C295C"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Begrænset i seksuelle aktiviteter [Prevented from sexual activities]</w:t>
            </w:r>
          </w:p>
          <w:p w14:paraId="184B9D2B" w14:textId="77777777" w:rsidR="00E5036E" w:rsidRPr="002172CE" w:rsidRDefault="00E5036E" w:rsidP="00145FEB">
            <w:pPr>
              <w:rPr>
                <w:rFonts w:asciiTheme="majorHAnsi" w:hAnsiTheme="majorHAnsi" w:cstheme="majorHAnsi"/>
                <w:sz w:val="22"/>
                <w:szCs w:val="22"/>
                <w:lang w:val="en-GB"/>
              </w:rPr>
            </w:pPr>
          </w:p>
        </w:tc>
      </w:tr>
      <w:tr w:rsidR="00E5036E" w:rsidRPr="002172CE" w14:paraId="5D7FA57B" w14:textId="77777777" w:rsidTr="00145FEB">
        <w:trPr>
          <w:gridAfter w:val="1"/>
          <w:wAfter w:w="9080" w:type="dxa"/>
          <w:trHeight w:val="315"/>
        </w:trPr>
        <w:tc>
          <w:tcPr>
            <w:tcW w:w="9551" w:type="dxa"/>
            <w:gridSpan w:val="2"/>
            <w:tcBorders>
              <w:top w:val="nil"/>
              <w:left w:val="nil"/>
              <w:bottom w:val="single" w:sz="4" w:space="0" w:color="auto"/>
              <w:right w:val="nil"/>
            </w:tcBorders>
            <w:shd w:val="clear" w:color="000000" w:fill="FFFFFF"/>
            <w:noWrap/>
            <w:vAlign w:val="bottom"/>
            <w:hideMark/>
          </w:tcPr>
          <w:p w14:paraId="547667F9"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i/>
                <w:color w:val="000000"/>
                <w:sz w:val="22"/>
                <w:szCs w:val="22"/>
                <w:lang w:val="en-US"/>
              </w:rPr>
              <w:t>Self-image</w:t>
            </w:r>
          </w:p>
        </w:tc>
      </w:tr>
      <w:tr w:rsidR="00E5036E" w:rsidRPr="002172CE" w14:paraId="7A0D7027"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04FC3A5A" w14:textId="77777777" w:rsidR="00E5036E" w:rsidRPr="002172CE" w:rsidRDefault="00E5036E" w:rsidP="00145FEB">
            <w:pPr>
              <w:jc w:val="cente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5B5739ED"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Pinligt berørt over begrænsninger [E</w:t>
            </w:r>
            <w:r w:rsidRPr="002172CE">
              <w:rPr>
                <w:rFonts w:asciiTheme="majorHAnsi" w:eastAsia="MS Gothic" w:hAnsiTheme="majorHAnsi" w:cstheme="majorHAnsi"/>
                <w:sz w:val="22"/>
                <w:szCs w:val="22"/>
                <w:lang w:val="en-GB"/>
              </w:rPr>
              <w:t>mbarrassed by limitations</w:t>
            </w:r>
            <w:r w:rsidRPr="002172CE">
              <w:rPr>
                <w:rFonts w:asciiTheme="majorHAnsi" w:hAnsiTheme="majorHAnsi" w:cstheme="majorHAnsi"/>
                <w:sz w:val="22"/>
                <w:szCs w:val="22"/>
                <w:lang w:val="en-GB"/>
              </w:rPr>
              <w:t xml:space="preserve">] </w:t>
            </w:r>
          </w:p>
          <w:p w14:paraId="3C5631E2"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Sygdomme påvirker selvtilliden [Illnesses affect the confidence]</w:t>
            </w:r>
          </w:p>
          <w:p w14:paraId="51C47D72" w14:textId="77777777" w:rsidR="00E5036E" w:rsidRPr="002172CE" w:rsidRDefault="00E5036E" w:rsidP="00145FEB">
            <w:pPr>
              <w:rPr>
                <w:rFonts w:asciiTheme="majorHAnsi" w:hAnsiTheme="majorHAnsi" w:cstheme="majorHAnsi"/>
                <w:sz w:val="22"/>
                <w:szCs w:val="22"/>
                <w:lang w:val="en-GB"/>
              </w:rPr>
            </w:pPr>
          </w:p>
        </w:tc>
      </w:tr>
      <w:tr w:rsidR="00E5036E" w:rsidRPr="002172CE" w14:paraId="4EB47E6E"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70947E07" w14:textId="77777777" w:rsidR="00E5036E" w:rsidRPr="002172CE" w:rsidRDefault="00E5036E" w:rsidP="00145FEB">
            <w:pPr>
              <w:jc w:val="cente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tcPr>
          <w:p w14:paraId="0BB3C81C"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 xml:space="preserve">Sygdomme nedsætter selvværd [Illnesses lower self-esteem] </w:t>
            </w:r>
          </w:p>
          <w:p w14:paraId="0B108D80"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Ubehageligt at blive set som syg [Unpleasant to be viewed as ill]</w:t>
            </w:r>
          </w:p>
          <w:p w14:paraId="15112B3D"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Føler sig sat i bås [Feel judged]</w:t>
            </w:r>
          </w:p>
        </w:tc>
      </w:tr>
      <w:tr w:rsidR="00E5036E" w:rsidRPr="002172CE" w14:paraId="2D4DDBDD"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7D630F6F" w14:textId="77777777" w:rsidR="00E5036E" w:rsidRPr="002172CE" w:rsidRDefault="00E5036E" w:rsidP="00145FEB">
            <w:pPr>
              <w:jc w:val="cente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5C540E7B"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Bebrejder sig selv [Blame oneself]</w:t>
            </w:r>
          </w:p>
          <w:p w14:paraId="1FBC79F3"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Dårlig samvittighed over livsstil [Feel guilty about lifestyle]</w:t>
            </w:r>
          </w:p>
          <w:p w14:paraId="1C9F1D05"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Skjuler sygdomme [H</w:t>
            </w:r>
            <w:r w:rsidRPr="002172CE">
              <w:rPr>
                <w:rFonts w:asciiTheme="majorHAnsi" w:eastAsia="Times New Roman" w:hAnsiTheme="majorHAnsi" w:cstheme="majorHAnsi"/>
                <w:color w:val="000000"/>
                <w:sz w:val="22"/>
                <w:szCs w:val="22"/>
                <w:lang w:val="en-US"/>
              </w:rPr>
              <w:t>ide illnesses</w:t>
            </w:r>
            <w:r w:rsidRPr="002172CE">
              <w:rPr>
                <w:rFonts w:asciiTheme="majorHAnsi" w:hAnsiTheme="majorHAnsi" w:cstheme="majorHAnsi"/>
                <w:sz w:val="22"/>
                <w:szCs w:val="22"/>
                <w:lang w:val="en-GB"/>
              </w:rPr>
              <w:t>]</w:t>
            </w:r>
          </w:p>
          <w:p w14:paraId="1F291612"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Vred på sig selv pga. sygdomme [A</w:t>
            </w:r>
            <w:r w:rsidRPr="002172CE">
              <w:rPr>
                <w:rFonts w:asciiTheme="majorHAnsi" w:eastAsia="Times New Roman" w:hAnsiTheme="majorHAnsi" w:cstheme="majorHAnsi"/>
                <w:color w:val="000000"/>
                <w:sz w:val="22"/>
                <w:szCs w:val="22"/>
                <w:lang w:val="en-US"/>
              </w:rPr>
              <w:t>ngry at oneself because of illnesses</w:t>
            </w:r>
            <w:r w:rsidRPr="002172CE">
              <w:rPr>
                <w:rFonts w:asciiTheme="majorHAnsi" w:hAnsiTheme="majorHAnsi" w:cstheme="majorHAnsi"/>
                <w:sz w:val="22"/>
                <w:szCs w:val="22"/>
                <w:lang w:val="en-GB"/>
              </w:rPr>
              <w:t>]</w:t>
            </w:r>
          </w:p>
          <w:p w14:paraId="06406E6F"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Skuffet over en selv [D</w:t>
            </w:r>
            <w:r w:rsidRPr="002172CE">
              <w:rPr>
                <w:rFonts w:asciiTheme="majorHAnsi" w:eastAsia="Times New Roman" w:hAnsiTheme="majorHAnsi" w:cstheme="majorHAnsi"/>
                <w:color w:val="000000"/>
                <w:sz w:val="22"/>
                <w:szCs w:val="22"/>
                <w:lang w:val="en-US"/>
              </w:rPr>
              <w:t>isappointed on oneself</w:t>
            </w:r>
            <w:r w:rsidRPr="002172CE">
              <w:rPr>
                <w:rFonts w:asciiTheme="majorHAnsi" w:hAnsiTheme="majorHAnsi" w:cstheme="majorHAnsi"/>
                <w:sz w:val="22"/>
                <w:szCs w:val="22"/>
                <w:lang w:val="en-GB"/>
              </w:rPr>
              <w:t>]</w:t>
            </w:r>
          </w:p>
          <w:p w14:paraId="70D94D25"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Mister sin rolle på arbejdsmarkedet [L</w:t>
            </w:r>
            <w:r w:rsidRPr="002172CE">
              <w:rPr>
                <w:rFonts w:asciiTheme="majorHAnsi" w:eastAsia="Times New Roman" w:hAnsiTheme="majorHAnsi" w:cstheme="majorHAnsi"/>
                <w:color w:val="000000"/>
                <w:sz w:val="22"/>
                <w:szCs w:val="22"/>
                <w:lang w:val="en-US"/>
              </w:rPr>
              <w:t>osing one’s role related to employment situation</w:t>
            </w:r>
            <w:r w:rsidRPr="002172CE">
              <w:rPr>
                <w:rFonts w:asciiTheme="majorHAnsi" w:hAnsiTheme="majorHAnsi" w:cstheme="majorHAnsi"/>
                <w:sz w:val="22"/>
                <w:szCs w:val="22"/>
                <w:lang w:val="en-GB"/>
              </w:rPr>
              <w:t>]</w:t>
            </w:r>
          </w:p>
          <w:p w14:paraId="5B7186D1"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Mister sin rolle i familien [L</w:t>
            </w:r>
            <w:r w:rsidRPr="002172CE">
              <w:rPr>
                <w:rFonts w:asciiTheme="majorHAnsi" w:eastAsia="Times New Roman" w:hAnsiTheme="majorHAnsi" w:cstheme="majorHAnsi"/>
                <w:color w:val="000000"/>
                <w:sz w:val="22"/>
                <w:szCs w:val="22"/>
                <w:lang w:val="en-US"/>
              </w:rPr>
              <w:t>osing one’s role in the family</w:t>
            </w:r>
            <w:r w:rsidRPr="002172CE">
              <w:rPr>
                <w:rFonts w:asciiTheme="majorHAnsi" w:hAnsiTheme="majorHAnsi" w:cstheme="majorHAnsi"/>
                <w:sz w:val="22"/>
                <w:szCs w:val="22"/>
                <w:lang w:val="en-GB"/>
              </w:rPr>
              <w:t>]</w:t>
            </w:r>
          </w:p>
        </w:tc>
      </w:tr>
      <w:tr w:rsidR="00E5036E" w:rsidRPr="002172CE" w14:paraId="3EA9D0B4" w14:textId="77777777" w:rsidTr="00145FEB">
        <w:trPr>
          <w:gridAfter w:val="1"/>
          <w:wAfter w:w="9080" w:type="dxa"/>
          <w:trHeight w:val="315"/>
        </w:trPr>
        <w:tc>
          <w:tcPr>
            <w:tcW w:w="9551" w:type="dxa"/>
            <w:gridSpan w:val="2"/>
            <w:tcBorders>
              <w:top w:val="nil"/>
              <w:left w:val="nil"/>
              <w:bottom w:val="single" w:sz="4" w:space="0" w:color="auto"/>
              <w:right w:val="nil"/>
            </w:tcBorders>
            <w:shd w:val="clear" w:color="000000" w:fill="FFFFFF"/>
            <w:noWrap/>
            <w:vAlign w:val="bottom"/>
            <w:hideMark/>
          </w:tcPr>
          <w:p w14:paraId="1EF88242" w14:textId="77777777" w:rsidR="00E5036E" w:rsidRPr="002172CE" w:rsidRDefault="00E5036E" w:rsidP="00145FEB">
            <w:pPr>
              <w:rPr>
                <w:rFonts w:asciiTheme="majorHAnsi" w:eastAsia="Times New Roman" w:hAnsiTheme="majorHAnsi" w:cstheme="majorHAnsi"/>
                <w:i/>
                <w:iCs/>
                <w:color w:val="000000"/>
                <w:sz w:val="22"/>
                <w:szCs w:val="22"/>
                <w:lang w:val="en-US"/>
              </w:rPr>
            </w:pPr>
            <w:r w:rsidRPr="002172CE">
              <w:rPr>
                <w:rFonts w:asciiTheme="majorHAnsi" w:eastAsia="Times New Roman" w:hAnsiTheme="majorHAnsi" w:cstheme="majorHAnsi"/>
                <w:i/>
                <w:iCs/>
                <w:color w:val="000000"/>
                <w:sz w:val="22"/>
                <w:szCs w:val="22"/>
                <w:lang w:val="en-US"/>
              </w:rPr>
              <w:t>Personal finances</w:t>
            </w:r>
          </w:p>
        </w:tc>
      </w:tr>
      <w:tr w:rsidR="00E5036E" w:rsidRPr="002172CE" w14:paraId="09446467" w14:textId="77777777" w:rsidTr="00145FEB">
        <w:trPr>
          <w:gridAfter w:val="1"/>
          <w:wAfter w:w="9080" w:type="dxa"/>
          <w:trHeight w:val="315"/>
        </w:trPr>
        <w:tc>
          <w:tcPr>
            <w:tcW w:w="923" w:type="dxa"/>
            <w:tcBorders>
              <w:top w:val="nil"/>
              <w:left w:val="nil"/>
              <w:bottom w:val="nil"/>
              <w:right w:val="nil"/>
            </w:tcBorders>
            <w:shd w:val="clear" w:color="000000" w:fill="FFFFFF"/>
            <w:noWrap/>
            <w:vAlign w:val="bottom"/>
            <w:hideMark/>
          </w:tcPr>
          <w:p w14:paraId="13B8621C" w14:textId="77777777" w:rsidR="00E5036E" w:rsidRPr="002172CE" w:rsidRDefault="00E5036E" w:rsidP="00145FEB">
            <w:pPr>
              <w:jc w:val="center"/>
              <w:rPr>
                <w:rFonts w:asciiTheme="majorHAnsi" w:eastAsia="Times New Roman" w:hAnsiTheme="majorHAnsi" w:cstheme="majorHAnsi"/>
                <w:color w:val="000000"/>
                <w:sz w:val="22"/>
                <w:szCs w:val="22"/>
                <w:lang w:val="en-US"/>
              </w:rPr>
            </w:pPr>
            <w:r w:rsidRPr="002172CE">
              <w:rPr>
                <w:rFonts w:asciiTheme="majorHAnsi" w:eastAsia="Times New Roman" w:hAnsiTheme="majorHAnsi" w:cstheme="majorHAnsi"/>
                <w:color w:val="000000"/>
                <w:sz w:val="22"/>
                <w:szCs w:val="22"/>
                <w:lang w:val="en-US"/>
              </w:rPr>
              <w:t> </w:t>
            </w:r>
          </w:p>
        </w:tc>
        <w:tc>
          <w:tcPr>
            <w:tcW w:w="8628" w:type="dxa"/>
            <w:tcBorders>
              <w:top w:val="nil"/>
              <w:left w:val="nil"/>
              <w:bottom w:val="nil"/>
              <w:right w:val="nil"/>
            </w:tcBorders>
            <w:shd w:val="clear" w:color="000000" w:fill="FFFFFF"/>
            <w:noWrap/>
            <w:vAlign w:val="bottom"/>
            <w:hideMark/>
          </w:tcPr>
          <w:p w14:paraId="2398820C"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lang w:val="en-GB"/>
              </w:rPr>
              <w:t xml:space="preserve">Begrænset i muligheden for </w:t>
            </w:r>
            <w:proofErr w:type="gramStart"/>
            <w:r w:rsidRPr="002172CE">
              <w:rPr>
                <w:rFonts w:asciiTheme="majorHAnsi" w:hAnsiTheme="majorHAnsi" w:cstheme="majorHAnsi"/>
                <w:sz w:val="22"/>
                <w:szCs w:val="22"/>
                <w:lang w:val="en-GB"/>
              </w:rPr>
              <w:t>god</w:t>
            </w:r>
            <w:proofErr w:type="gramEnd"/>
            <w:r w:rsidRPr="002172CE">
              <w:rPr>
                <w:rFonts w:asciiTheme="majorHAnsi" w:hAnsiTheme="majorHAnsi" w:cstheme="majorHAnsi"/>
                <w:sz w:val="22"/>
                <w:szCs w:val="22"/>
                <w:lang w:val="en-GB"/>
              </w:rPr>
              <w:t xml:space="preserve"> økonomi [Prevented from the possibility of having a good economy] </w:t>
            </w:r>
          </w:p>
          <w:p w14:paraId="2CC1D0D7" w14:textId="77777777" w:rsidR="00E5036E" w:rsidRPr="002172CE" w:rsidRDefault="00E5036E" w:rsidP="00145FEB">
            <w:pPr>
              <w:rPr>
                <w:rFonts w:asciiTheme="majorHAnsi" w:eastAsia="Times New Roman" w:hAnsiTheme="majorHAnsi" w:cstheme="majorHAnsi"/>
                <w:color w:val="000000"/>
                <w:sz w:val="22"/>
                <w:szCs w:val="22"/>
                <w:lang w:val="en-US"/>
              </w:rPr>
            </w:pPr>
            <w:r w:rsidRPr="002172CE">
              <w:rPr>
                <w:rFonts w:asciiTheme="majorHAnsi" w:hAnsiTheme="majorHAnsi" w:cstheme="majorHAnsi"/>
                <w:sz w:val="22"/>
                <w:szCs w:val="22"/>
                <w:lang w:val="en-GB"/>
              </w:rPr>
              <w:t>Begrænset i at leve som man har lyst til [</w:t>
            </w:r>
            <w:r w:rsidRPr="002172CE">
              <w:rPr>
                <w:rFonts w:asciiTheme="majorHAnsi" w:eastAsia="Times New Roman" w:hAnsiTheme="majorHAnsi" w:cstheme="majorHAnsi"/>
                <w:color w:val="000000"/>
                <w:sz w:val="22"/>
                <w:szCs w:val="22"/>
                <w:lang w:val="en-US"/>
              </w:rPr>
              <w:t>Prevented from living as one wish to</w:t>
            </w:r>
            <w:r w:rsidRPr="002172CE">
              <w:rPr>
                <w:rFonts w:asciiTheme="majorHAnsi" w:hAnsiTheme="majorHAnsi" w:cstheme="majorHAnsi"/>
                <w:sz w:val="22"/>
                <w:szCs w:val="22"/>
                <w:lang w:val="en-GB"/>
              </w:rPr>
              <w:t>]</w:t>
            </w:r>
          </w:p>
          <w:p w14:paraId="227590B7" w14:textId="77777777" w:rsidR="00E5036E" w:rsidRPr="002172CE" w:rsidRDefault="00E5036E" w:rsidP="00145FEB">
            <w:pPr>
              <w:rPr>
                <w:rFonts w:asciiTheme="majorHAnsi" w:eastAsia="Times New Roman" w:hAnsiTheme="majorHAnsi" w:cstheme="majorHAnsi"/>
                <w:color w:val="000000"/>
                <w:sz w:val="22"/>
                <w:szCs w:val="22"/>
                <w:lang w:val="en-US"/>
              </w:rPr>
            </w:pPr>
          </w:p>
          <w:p w14:paraId="133D7055" w14:textId="77777777" w:rsidR="00E5036E" w:rsidRPr="002172CE" w:rsidRDefault="00E5036E" w:rsidP="00145FEB">
            <w:pPr>
              <w:rPr>
                <w:rFonts w:asciiTheme="majorHAnsi" w:eastAsia="Times New Roman" w:hAnsiTheme="majorHAnsi" w:cstheme="majorHAnsi"/>
                <w:color w:val="000000"/>
                <w:sz w:val="22"/>
                <w:szCs w:val="22"/>
                <w:lang w:val="en-US"/>
              </w:rPr>
            </w:pPr>
          </w:p>
          <w:p w14:paraId="370B3B08" w14:textId="77777777" w:rsidR="00E5036E" w:rsidRPr="002172CE" w:rsidRDefault="00E5036E" w:rsidP="00145FEB">
            <w:pPr>
              <w:rPr>
                <w:rFonts w:asciiTheme="majorHAnsi" w:eastAsia="Times New Roman" w:hAnsiTheme="majorHAnsi" w:cstheme="majorHAnsi"/>
                <w:color w:val="000000"/>
                <w:sz w:val="22"/>
                <w:szCs w:val="22"/>
                <w:lang w:val="en-US"/>
              </w:rPr>
            </w:pPr>
          </w:p>
          <w:p w14:paraId="44E466B1" w14:textId="77777777" w:rsidR="00E5036E" w:rsidRPr="002172CE" w:rsidRDefault="00E5036E" w:rsidP="00145FEB">
            <w:pPr>
              <w:rPr>
                <w:rFonts w:asciiTheme="majorHAnsi" w:eastAsia="Times New Roman" w:hAnsiTheme="majorHAnsi" w:cstheme="majorHAnsi"/>
                <w:color w:val="000000"/>
                <w:sz w:val="22"/>
                <w:szCs w:val="22"/>
                <w:lang w:val="en-US"/>
              </w:rPr>
            </w:pPr>
          </w:p>
        </w:tc>
      </w:tr>
    </w:tbl>
    <w:p w14:paraId="1FCC7D91" w14:textId="77777777" w:rsidR="00E5036E" w:rsidRDefault="00E5036E" w:rsidP="00E5036E"/>
    <w:p w14:paraId="7609799D" w14:textId="77777777" w:rsidR="00E5036E" w:rsidRDefault="00E5036E" w:rsidP="00A8196C">
      <w:pPr>
        <w:rPr>
          <w:rFonts w:cstheme="minorHAnsi"/>
          <w:i/>
          <w:iCs/>
          <w:sz w:val="18"/>
          <w:szCs w:val="18"/>
          <w:lang w:val="en-US"/>
        </w:rPr>
      </w:pPr>
    </w:p>
    <w:p w14:paraId="378FFC5D" w14:textId="77777777" w:rsidR="00E5036E" w:rsidRDefault="00E5036E" w:rsidP="00A8196C">
      <w:pPr>
        <w:rPr>
          <w:rFonts w:cstheme="minorHAnsi"/>
          <w:i/>
          <w:iCs/>
          <w:sz w:val="18"/>
          <w:szCs w:val="18"/>
          <w:lang w:val="en-US"/>
        </w:rPr>
      </w:pPr>
    </w:p>
    <w:p w14:paraId="099AECE8" w14:textId="77777777" w:rsidR="00E5036E" w:rsidRDefault="00E5036E" w:rsidP="00A8196C">
      <w:pPr>
        <w:rPr>
          <w:rFonts w:cstheme="minorHAnsi"/>
          <w:i/>
          <w:iCs/>
          <w:sz w:val="18"/>
          <w:szCs w:val="18"/>
          <w:lang w:val="en-US"/>
        </w:rPr>
      </w:pPr>
    </w:p>
    <w:p w14:paraId="088C4D26" w14:textId="77777777" w:rsidR="00E5036E" w:rsidRDefault="00E5036E" w:rsidP="00A8196C">
      <w:pPr>
        <w:rPr>
          <w:rFonts w:cstheme="minorHAnsi"/>
          <w:i/>
          <w:iCs/>
          <w:sz w:val="18"/>
          <w:szCs w:val="18"/>
          <w:lang w:val="en-US"/>
        </w:rPr>
      </w:pPr>
    </w:p>
    <w:p w14:paraId="6A277D6E" w14:textId="77777777" w:rsidR="00E5036E" w:rsidRDefault="00E5036E" w:rsidP="00A8196C">
      <w:pPr>
        <w:rPr>
          <w:rFonts w:cstheme="minorHAnsi"/>
          <w:i/>
          <w:iCs/>
          <w:sz w:val="18"/>
          <w:szCs w:val="18"/>
          <w:lang w:val="en-US"/>
        </w:rPr>
      </w:pPr>
    </w:p>
    <w:p w14:paraId="14A9F9E7" w14:textId="77777777" w:rsidR="00E5036E" w:rsidRDefault="00E5036E" w:rsidP="00A8196C">
      <w:pPr>
        <w:rPr>
          <w:rFonts w:cstheme="minorHAnsi"/>
          <w:i/>
          <w:iCs/>
          <w:sz w:val="18"/>
          <w:szCs w:val="18"/>
          <w:lang w:val="en-US"/>
        </w:rPr>
      </w:pPr>
    </w:p>
    <w:p w14:paraId="018D007C" w14:textId="77777777" w:rsidR="00E5036E" w:rsidRDefault="00E5036E" w:rsidP="00A8196C">
      <w:pPr>
        <w:rPr>
          <w:rFonts w:cstheme="minorHAnsi"/>
          <w:i/>
          <w:iCs/>
          <w:sz w:val="18"/>
          <w:szCs w:val="18"/>
          <w:lang w:val="en-US"/>
        </w:rPr>
      </w:pPr>
    </w:p>
    <w:p w14:paraId="69FD18B2" w14:textId="77777777" w:rsidR="00E5036E" w:rsidRDefault="00E5036E" w:rsidP="00A8196C">
      <w:pPr>
        <w:rPr>
          <w:rFonts w:cstheme="minorHAnsi"/>
          <w:i/>
          <w:iCs/>
          <w:sz w:val="18"/>
          <w:szCs w:val="18"/>
          <w:lang w:val="en-US"/>
        </w:rPr>
      </w:pPr>
    </w:p>
    <w:p w14:paraId="55E1822E" w14:textId="77777777" w:rsidR="00E5036E" w:rsidRDefault="00E5036E" w:rsidP="00A8196C">
      <w:pPr>
        <w:rPr>
          <w:rFonts w:cstheme="minorHAnsi"/>
          <w:i/>
          <w:iCs/>
          <w:sz w:val="18"/>
          <w:szCs w:val="18"/>
          <w:lang w:val="en-US"/>
        </w:rPr>
      </w:pPr>
    </w:p>
    <w:p w14:paraId="4BDDE49D" w14:textId="77777777" w:rsidR="00E5036E" w:rsidRDefault="00E5036E" w:rsidP="00A8196C">
      <w:pPr>
        <w:rPr>
          <w:rFonts w:cstheme="minorHAnsi"/>
          <w:i/>
          <w:iCs/>
          <w:sz w:val="18"/>
          <w:szCs w:val="18"/>
          <w:lang w:val="en-US"/>
        </w:rPr>
      </w:pPr>
    </w:p>
    <w:p w14:paraId="5D4AFA5F" w14:textId="77777777" w:rsidR="00E5036E" w:rsidRDefault="00E5036E" w:rsidP="00A8196C">
      <w:pPr>
        <w:rPr>
          <w:rFonts w:cstheme="minorHAnsi"/>
          <w:i/>
          <w:iCs/>
          <w:sz w:val="18"/>
          <w:szCs w:val="18"/>
          <w:lang w:val="en-US"/>
        </w:rPr>
      </w:pPr>
    </w:p>
    <w:p w14:paraId="1C4BF7D9" w14:textId="77777777" w:rsidR="00E5036E" w:rsidRDefault="00E5036E" w:rsidP="00A8196C">
      <w:pPr>
        <w:rPr>
          <w:rFonts w:cstheme="minorHAnsi"/>
          <w:i/>
          <w:iCs/>
          <w:sz w:val="18"/>
          <w:szCs w:val="18"/>
          <w:lang w:val="en-US"/>
        </w:rPr>
      </w:pPr>
    </w:p>
    <w:p w14:paraId="5EDFEC05" w14:textId="77777777" w:rsidR="00E5036E" w:rsidRDefault="00E5036E" w:rsidP="00A8196C">
      <w:pPr>
        <w:rPr>
          <w:rFonts w:cstheme="minorHAnsi"/>
          <w:i/>
          <w:iCs/>
          <w:sz w:val="18"/>
          <w:szCs w:val="18"/>
          <w:lang w:val="en-US"/>
        </w:rPr>
      </w:pPr>
    </w:p>
    <w:p w14:paraId="58D2C8F1" w14:textId="77777777" w:rsidR="00E5036E" w:rsidRDefault="00E5036E" w:rsidP="00A8196C">
      <w:pPr>
        <w:rPr>
          <w:rFonts w:cstheme="minorHAnsi"/>
          <w:i/>
          <w:iCs/>
          <w:sz w:val="18"/>
          <w:szCs w:val="18"/>
          <w:lang w:val="en-US"/>
        </w:rPr>
      </w:pPr>
    </w:p>
    <w:p w14:paraId="542F4B91" w14:textId="77777777" w:rsidR="00E5036E" w:rsidRDefault="00E5036E" w:rsidP="00A8196C">
      <w:pPr>
        <w:rPr>
          <w:rFonts w:cstheme="minorHAnsi"/>
          <w:i/>
          <w:iCs/>
          <w:sz w:val="18"/>
          <w:szCs w:val="18"/>
          <w:lang w:val="en-US"/>
        </w:rPr>
      </w:pPr>
    </w:p>
    <w:p w14:paraId="13E6A113" w14:textId="77777777" w:rsidR="00E5036E" w:rsidRDefault="00E5036E" w:rsidP="00A8196C">
      <w:pPr>
        <w:rPr>
          <w:rFonts w:cstheme="minorHAnsi"/>
          <w:i/>
          <w:iCs/>
          <w:sz w:val="18"/>
          <w:szCs w:val="18"/>
          <w:lang w:val="en-US"/>
        </w:rPr>
      </w:pPr>
    </w:p>
    <w:p w14:paraId="4132EEA7" w14:textId="77777777" w:rsidR="00E5036E" w:rsidRDefault="00E5036E" w:rsidP="00A8196C">
      <w:pPr>
        <w:rPr>
          <w:rFonts w:cstheme="minorHAnsi"/>
          <w:i/>
          <w:iCs/>
          <w:sz w:val="18"/>
          <w:szCs w:val="18"/>
          <w:lang w:val="en-US"/>
        </w:rPr>
      </w:pPr>
    </w:p>
    <w:p w14:paraId="134015D4" w14:textId="77777777" w:rsidR="00E5036E" w:rsidRPr="008C2FD2" w:rsidRDefault="00E5036E" w:rsidP="00E5036E">
      <w:pPr>
        <w:spacing w:line="360" w:lineRule="auto"/>
        <w:jc w:val="both"/>
        <w:rPr>
          <w:rFonts w:cstheme="minorHAnsi"/>
          <w:b/>
          <w:bCs/>
          <w:sz w:val="32"/>
          <w:szCs w:val="32"/>
          <w:lang w:val="en-US"/>
        </w:rPr>
      </w:pPr>
      <w:r>
        <w:rPr>
          <w:rFonts w:cstheme="minorHAnsi"/>
          <w:b/>
          <w:bCs/>
          <w:sz w:val="32"/>
          <w:szCs w:val="32"/>
          <w:lang w:val="en-US"/>
        </w:rPr>
        <w:t xml:space="preserve">Supplementary </w:t>
      </w:r>
      <w:r w:rsidRPr="008C2FD2">
        <w:rPr>
          <w:rFonts w:cstheme="minorHAnsi"/>
          <w:b/>
          <w:bCs/>
          <w:sz w:val="32"/>
          <w:szCs w:val="32"/>
          <w:lang w:val="en-US"/>
        </w:rPr>
        <w:t>File 5</w:t>
      </w:r>
    </w:p>
    <w:tbl>
      <w:tblPr>
        <w:tblpPr w:leftFromText="180" w:rightFromText="180" w:vertAnchor="text" w:horzAnchor="margin" w:tblpY="72"/>
        <w:tblW w:w="9551" w:type="dxa"/>
        <w:tblLook w:val="04A0" w:firstRow="1" w:lastRow="0" w:firstColumn="1" w:lastColumn="0" w:noHBand="0" w:noVBand="1"/>
      </w:tblPr>
      <w:tblGrid>
        <w:gridCol w:w="923"/>
        <w:gridCol w:w="8628"/>
      </w:tblGrid>
      <w:tr w:rsidR="00E5036E" w:rsidRPr="002172CE" w14:paraId="429CD6D4" w14:textId="77777777" w:rsidTr="00145FEB">
        <w:trPr>
          <w:trHeight w:val="315"/>
        </w:trPr>
        <w:tc>
          <w:tcPr>
            <w:tcW w:w="9551" w:type="dxa"/>
            <w:gridSpan w:val="2"/>
            <w:tcBorders>
              <w:top w:val="single" w:sz="4" w:space="0" w:color="auto"/>
              <w:left w:val="nil"/>
              <w:bottom w:val="single" w:sz="4" w:space="0" w:color="auto"/>
              <w:right w:val="nil"/>
            </w:tcBorders>
            <w:shd w:val="clear" w:color="000000" w:fill="D9D9D9"/>
            <w:noWrap/>
            <w:vAlign w:val="bottom"/>
            <w:hideMark/>
          </w:tcPr>
          <w:p w14:paraId="1C92148C" w14:textId="77777777" w:rsidR="00E5036E" w:rsidRPr="002172CE" w:rsidRDefault="00E5036E" w:rsidP="00145FEB">
            <w:pPr>
              <w:rPr>
                <w:rFonts w:asciiTheme="majorHAnsi" w:eastAsia="Times New Roman" w:hAnsiTheme="majorHAnsi" w:cstheme="majorHAnsi"/>
                <w:b/>
                <w:bCs/>
                <w:color w:val="000000"/>
                <w:sz w:val="22"/>
                <w:szCs w:val="22"/>
                <w:lang w:val="en-GB"/>
              </w:rPr>
            </w:pPr>
            <w:r>
              <w:rPr>
                <w:rFonts w:asciiTheme="majorHAnsi" w:eastAsia="Times New Roman" w:hAnsiTheme="majorHAnsi" w:cstheme="majorHAnsi"/>
                <w:b/>
                <w:bCs/>
                <w:color w:val="000000"/>
                <w:sz w:val="22"/>
                <w:szCs w:val="22"/>
                <w:lang w:val="en-GB"/>
              </w:rPr>
              <w:lastRenderedPageBreak/>
              <w:t>Content condensates of i</w:t>
            </w:r>
            <w:r w:rsidRPr="002172CE">
              <w:rPr>
                <w:rFonts w:asciiTheme="majorHAnsi" w:eastAsia="Times New Roman" w:hAnsiTheme="majorHAnsi" w:cstheme="majorHAnsi"/>
                <w:b/>
                <w:bCs/>
                <w:color w:val="000000"/>
                <w:sz w:val="22"/>
                <w:szCs w:val="22"/>
                <w:lang w:val="en-GB"/>
              </w:rPr>
              <w:t xml:space="preserve">tems and domains in the final draft of MMQ2 measuring Self-perceived inequity </w:t>
            </w:r>
          </w:p>
          <w:p w14:paraId="2B2B10FB" w14:textId="77777777" w:rsidR="00E5036E" w:rsidRPr="002172CE" w:rsidRDefault="00E5036E" w:rsidP="00145FEB">
            <w:pPr>
              <w:rPr>
                <w:rFonts w:asciiTheme="majorHAnsi" w:eastAsia="Times New Roman" w:hAnsiTheme="majorHAnsi" w:cstheme="majorHAnsi"/>
                <w:b/>
                <w:bCs/>
                <w:color w:val="000000"/>
                <w:sz w:val="22"/>
                <w:szCs w:val="22"/>
                <w:lang w:val="en-GB"/>
              </w:rPr>
            </w:pPr>
            <w:r w:rsidRPr="002172CE">
              <w:rPr>
                <w:rFonts w:asciiTheme="majorHAnsi" w:hAnsiTheme="majorHAnsi" w:cstheme="majorHAnsi"/>
                <w:b/>
                <w:bCs/>
                <w:color w:val="000000"/>
                <w:sz w:val="22"/>
                <w:szCs w:val="22"/>
                <w:lang w:val="en-US"/>
              </w:rPr>
              <w:t>(ad hoc translation from Danish)</w:t>
            </w:r>
          </w:p>
          <w:p w14:paraId="2E374A05" w14:textId="77777777" w:rsidR="00E5036E" w:rsidRPr="002172CE" w:rsidRDefault="00E5036E" w:rsidP="00145FEB">
            <w:pPr>
              <w:rPr>
                <w:rFonts w:asciiTheme="majorHAnsi" w:eastAsia="Times New Roman" w:hAnsiTheme="majorHAnsi" w:cstheme="majorHAnsi"/>
                <w:i/>
                <w:iCs/>
                <w:color w:val="000000"/>
                <w:sz w:val="22"/>
                <w:szCs w:val="22"/>
                <w:lang w:val="en-GB"/>
              </w:rPr>
            </w:pPr>
          </w:p>
          <w:p w14:paraId="1A1F7DAE" w14:textId="77777777" w:rsidR="00E5036E" w:rsidRPr="002172CE" w:rsidRDefault="00E5036E" w:rsidP="00145FEB">
            <w:pPr>
              <w:rPr>
                <w:rFonts w:asciiTheme="majorHAnsi" w:eastAsia="Times New Roman" w:hAnsiTheme="majorHAnsi" w:cstheme="majorHAnsi"/>
                <w:i/>
                <w:iCs/>
                <w:color w:val="000000"/>
                <w:sz w:val="22"/>
                <w:szCs w:val="22"/>
                <w:lang w:val="en-GB"/>
              </w:rPr>
            </w:pPr>
            <w:r w:rsidRPr="002172CE">
              <w:rPr>
                <w:rFonts w:asciiTheme="majorHAnsi" w:eastAsia="Times New Roman" w:hAnsiTheme="majorHAnsi" w:cstheme="majorHAnsi"/>
                <w:i/>
                <w:iCs/>
                <w:color w:val="000000"/>
                <w:sz w:val="22"/>
                <w:szCs w:val="22"/>
                <w:lang w:val="en-GB"/>
              </w:rPr>
              <w:t>How patients with multimorbidity perceive being met by their GP, staff at their GP’s surgery, health care professionals, staff at the local authorities and family, friends, and others</w:t>
            </w:r>
          </w:p>
          <w:p w14:paraId="45254A36" w14:textId="77777777" w:rsidR="00E5036E" w:rsidRPr="002172CE" w:rsidRDefault="00E5036E" w:rsidP="00145FEB">
            <w:pPr>
              <w:rPr>
                <w:rFonts w:asciiTheme="majorHAnsi" w:eastAsia="Times New Roman" w:hAnsiTheme="majorHAnsi" w:cstheme="majorHAnsi"/>
                <w:b/>
                <w:bCs/>
                <w:color w:val="000000"/>
                <w:sz w:val="22"/>
                <w:szCs w:val="22"/>
                <w:lang w:val="en-GB"/>
              </w:rPr>
            </w:pPr>
            <w:r w:rsidRPr="002172CE">
              <w:rPr>
                <w:rFonts w:asciiTheme="majorHAnsi" w:eastAsia="Times New Roman" w:hAnsiTheme="majorHAnsi" w:cstheme="majorHAnsi"/>
                <w:b/>
                <w:bCs/>
                <w:color w:val="000000"/>
                <w:sz w:val="22"/>
                <w:szCs w:val="22"/>
                <w:lang w:val="en-GB"/>
              </w:rPr>
              <w:t> </w:t>
            </w:r>
          </w:p>
        </w:tc>
      </w:tr>
      <w:tr w:rsidR="00E5036E" w:rsidRPr="002172CE" w14:paraId="5ABF91D1" w14:textId="77777777" w:rsidTr="00145FEB">
        <w:trPr>
          <w:trHeight w:val="315"/>
        </w:trPr>
        <w:tc>
          <w:tcPr>
            <w:tcW w:w="9551" w:type="dxa"/>
            <w:gridSpan w:val="2"/>
            <w:tcBorders>
              <w:top w:val="single" w:sz="4" w:space="0" w:color="auto"/>
              <w:left w:val="nil"/>
              <w:bottom w:val="single" w:sz="4" w:space="0" w:color="auto"/>
              <w:right w:val="nil"/>
            </w:tcBorders>
            <w:shd w:val="clear" w:color="000000" w:fill="FFFFFF"/>
            <w:noWrap/>
            <w:vAlign w:val="bottom"/>
            <w:hideMark/>
          </w:tcPr>
          <w:p w14:paraId="15EA5B5C" w14:textId="77777777" w:rsidR="00E5036E" w:rsidRPr="002172CE" w:rsidRDefault="00E5036E" w:rsidP="00145FEB">
            <w:pPr>
              <w:rPr>
                <w:rFonts w:asciiTheme="majorHAnsi" w:eastAsia="Times New Roman" w:hAnsiTheme="majorHAnsi" w:cstheme="majorHAnsi"/>
                <w:i/>
                <w:color w:val="000000"/>
                <w:sz w:val="22"/>
                <w:szCs w:val="22"/>
                <w:lang w:val="en-GB"/>
              </w:rPr>
            </w:pPr>
            <w:r w:rsidRPr="002172CE">
              <w:rPr>
                <w:rFonts w:asciiTheme="majorHAnsi" w:eastAsia="Times New Roman" w:hAnsiTheme="majorHAnsi" w:cstheme="majorHAnsi"/>
                <w:i/>
                <w:color w:val="000000"/>
                <w:sz w:val="22"/>
                <w:szCs w:val="22"/>
                <w:lang w:val="en-GB"/>
              </w:rPr>
              <w:t>Experiences of being stigmatized</w:t>
            </w:r>
          </w:p>
        </w:tc>
      </w:tr>
      <w:tr w:rsidR="00E5036E" w:rsidRPr="002172CE" w14:paraId="5C55671D" w14:textId="77777777" w:rsidTr="00145FEB">
        <w:trPr>
          <w:trHeight w:val="315"/>
        </w:trPr>
        <w:tc>
          <w:tcPr>
            <w:tcW w:w="923" w:type="dxa"/>
            <w:tcBorders>
              <w:top w:val="nil"/>
              <w:left w:val="nil"/>
              <w:bottom w:val="nil"/>
              <w:right w:val="nil"/>
            </w:tcBorders>
            <w:shd w:val="clear" w:color="000000" w:fill="FFFFFF"/>
            <w:noWrap/>
            <w:vAlign w:val="bottom"/>
            <w:hideMark/>
          </w:tcPr>
          <w:p w14:paraId="0249DE04"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eastAsia="Times New Roman" w:hAnsiTheme="majorHAnsi" w:cstheme="majorHAnsi"/>
                <w:color w:val="000000"/>
                <w:sz w:val="22"/>
                <w:szCs w:val="22"/>
                <w:lang w:val="en-GB"/>
              </w:rPr>
              <w:t> </w:t>
            </w:r>
          </w:p>
        </w:tc>
        <w:tc>
          <w:tcPr>
            <w:tcW w:w="8628" w:type="dxa"/>
            <w:tcBorders>
              <w:top w:val="nil"/>
              <w:left w:val="nil"/>
              <w:bottom w:val="nil"/>
              <w:right w:val="nil"/>
            </w:tcBorders>
            <w:shd w:val="clear" w:color="000000" w:fill="FFFFFF"/>
            <w:noWrap/>
            <w:vAlign w:val="bottom"/>
            <w:hideMark/>
          </w:tcPr>
          <w:p w14:paraId="66D6DFD2"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Uretfærdigt stemplet pga. sygdomme [</w:t>
            </w:r>
            <w:r w:rsidRPr="002172CE">
              <w:rPr>
                <w:rFonts w:asciiTheme="majorHAnsi" w:hAnsiTheme="majorHAnsi" w:cstheme="majorHAnsi"/>
                <w:sz w:val="22"/>
                <w:szCs w:val="22"/>
                <w:lang w:val="en-GB"/>
              </w:rPr>
              <w:t>Unfairly labelled because of illnesses]</w:t>
            </w:r>
          </w:p>
        </w:tc>
      </w:tr>
      <w:tr w:rsidR="00E5036E" w:rsidRPr="002172CE" w14:paraId="5A88DA57" w14:textId="77777777" w:rsidTr="00145FEB">
        <w:trPr>
          <w:trHeight w:val="315"/>
        </w:trPr>
        <w:tc>
          <w:tcPr>
            <w:tcW w:w="923" w:type="dxa"/>
            <w:tcBorders>
              <w:top w:val="nil"/>
              <w:left w:val="nil"/>
              <w:bottom w:val="nil"/>
              <w:right w:val="nil"/>
            </w:tcBorders>
            <w:shd w:val="clear" w:color="000000" w:fill="FFFFFF"/>
            <w:noWrap/>
            <w:vAlign w:val="bottom"/>
            <w:hideMark/>
          </w:tcPr>
          <w:p w14:paraId="53619CA0"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eastAsia="Times New Roman" w:hAnsiTheme="majorHAnsi" w:cstheme="majorHAnsi"/>
                <w:color w:val="000000"/>
                <w:sz w:val="22"/>
                <w:szCs w:val="22"/>
                <w:lang w:val="en-GB"/>
              </w:rPr>
              <w:t> </w:t>
            </w:r>
          </w:p>
        </w:tc>
        <w:tc>
          <w:tcPr>
            <w:tcW w:w="8628" w:type="dxa"/>
            <w:tcBorders>
              <w:top w:val="nil"/>
              <w:left w:val="nil"/>
              <w:bottom w:val="nil"/>
              <w:right w:val="nil"/>
            </w:tcBorders>
            <w:shd w:val="clear" w:color="000000" w:fill="FFFFFF"/>
            <w:noWrap/>
            <w:vAlign w:val="bottom"/>
            <w:hideMark/>
          </w:tcPr>
          <w:p w14:paraId="62C27ED7"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Uretfærdigt stemplet pga. jobsituation [</w:t>
            </w:r>
            <w:r w:rsidRPr="002172CE">
              <w:rPr>
                <w:rFonts w:asciiTheme="majorHAnsi" w:eastAsia="Times New Roman" w:hAnsiTheme="majorHAnsi" w:cstheme="majorHAnsi"/>
                <w:color w:val="000000"/>
                <w:sz w:val="22"/>
                <w:szCs w:val="22"/>
                <w:lang w:val="en-GB"/>
              </w:rPr>
              <w:t>Unfairly labelled because of employment situation</w:t>
            </w:r>
            <w:r w:rsidRPr="002172CE">
              <w:rPr>
                <w:rFonts w:asciiTheme="majorHAnsi" w:hAnsiTheme="majorHAnsi" w:cstheme="majorHAnsi"/>
                <w:sz w:val="22"/>
                <w:szCs w:val="22"/>
                <w:lang w:val="en-GB"/>
              </w:rPr>
              <w:t>]</w:t>
            </w:r>
          </w:p>
        </w:tc>
      </w:tr>
      <w:tr w:rsidR="00E5036E" w:rsidRPr="002172CE" w14:paraId="71E5F50C" w14:textId="77777777" w:rsidTr="00145FEB">
        <w:trPr>
          <w:trHeight w:val="315"/>
        </w:trPr>
        <w:tc>
          <w:tcPr>
            <w:tcW w:w="923" w:type="dxa"/>
            <w:tcBorders>
              <w:top w:val="nil"/>
              <w:left w:val="nil"/>
              <w:bottom w:val="nil"/>
              <w:right w:val="nil"/>
            </w:tcBorders>
            <w:shd w:val="clear" w:color="000000" w:fill="FFFFFF"/>
            <w:noWrap/>
            <w:vAlign w:val="bottom"/>
            <w:hideMark/>
          </w:tcPr>
          <w:p w14:paraId="4F2D2C72"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eastAsia="Times New Roman" w:hAnsiTheme="majorHAnsi" w:cstheme="majorHAnsi"/>
                <w:color w:val="000000"/>
                <w:sz w:val="22"/>
                <w:szCs w:val="22"/>
                <w:lang w:val="en-GB"/>
              </w:rPr>
              <w:t> </w:t>
            </w:r>
          </w:p>
        </w:tc>
        <w:tc>
          <w:tcPr>
            <w:tcW w:w="8628" w:type="dxa"/>
            <w:tcBorders>
              <w:top w:val="nil"/>
              <w:left w:val="nil"/>
              <w:bottom w:val="nil"/>
              <w:right w:val="nil"/>
            </w:tcBorders>
            <w:shd w:val="clear" w:color="000000" w:fill="FFFFFF"/>
            <w:noWrap/>
            <w:vAlign w:val="bottom"/>
            <w:hideMark/>
          </w:tcPr>
          <w:p w14:paraId="130F0063"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Sat i bås pga. samfundets normer [</w:t>
            </w:r>
            <w:r w:rsidRPr="002172CE">
              <w:rPr>
                <w:rFonts w:asciiTheme="majorHAnsi" w:hAnsiTheme="majorHAnsi" w:cstheme="majorHAnsi"/>
                <w:sz w:val="22"/>
                <w:szCs w:val="22"/>
                <w:lang w:val="en-GB"/>
              </w:rPr>
              <w:t>Pigeonholed because of society’s norms]</w:t>
            </w:r>
          </w:p>
          <w:p w14:paraId="418E89D1"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Mistillid omkring at følge råd og vejledning [</w:t>
            </w:r>
            <w:r w:rsidRPr="002172CE">
              <w:rPr>
                <w:rFonts w:asciiTheme="majorHAnsi" w:eastAsia="Times New Roman" w:hAnsiTheme="majorHAnsi" w:cstheme="majorHAnsi"/>
                <w:color w:val="000000"/>
                <w:sz w:val="22"/>
                <w:szCs w:val="22"/>
                <w:lang w:val="en-GB"/>
              </w:rPr>
              <w:t>Doubts ability to follow advice and instructions</w:t>
            </w:r>
            <w:r w:rsidRPr="002172CE">
              <w:rPr>
                <w:rFonts w:asciiTheme="majorHAnsi" w:hAnsiTheme="majorHAnsi" w:cstheme="majorHAnsi"/>
                <w:sz w:val="22"/>
                <w:szCs w:val="22"/>
                <w:lang w:val="en-GB"/>
              </w:rPr>
              <w:t>]</w:t>
            </w:r>
          </w:p>
          <w:p w14:paraId="1449E514"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Sat i bås som andenrangsborger [L</w:t>
            </w:r>
            <w:r w:rsidRPr="002172CE">
              <w:rPr>
                <w:rFonts w:asciiTheme="majorHAnsi" w:hAnsiTheme="majorHAnsi" w:cstheme="majorHAnsi"/>
                <w:sz w:val="22"/>
                <w:szCs w:val="22"/>
                <w:lang w:val="en-GB"/>
              </w:rPr>
              <w:t>abelled as a second-class citizen]</w:t>
            </w:r>
          </w:p>
        </w:tc>
      </w:tr>
      <w:tr w:rsidR="00E5036E" w:rsidRPr="002172CE" w14:paraId="1EC32FE0" w14:textId="77777777" w:rsidTr="00145FEB">
        <w:trPr>
          <w:trHeight w:val="495"/>
        </w:trPr>
        <w:tc>
          <w:tcPr>
            <w:tcW w:w="9551" w:type="dxa"/>
            <w:gridSpan w:val="2"/>
            <w:tcBorders>
              <w:top w:val="nil"/>
              <w:left w:val="nil"/>
              <w:bottom w:val="single" w:sz="4" w:space="0" w:color="auto"/>
              <w:right w:val="nil"/>
            </w:tcBorders>
            <w:shd w:val="clear" w:color="000000" w:fill="FFFFFF"/>
            <w:noWrap/>
            <w:vAlign w:val="bottom"/>
            <w:hideMark/>
          </w:tcPr>
          <w:p w14:paraId="1DF6C3D3" w14:textId="77777777" w:rsidR="00E5036E" w:rsidRPr="002172CE" w:rsidRDefault="00E5036E" w:rsidP="00145FEB">
            <w:pPr>
              <w:rPr>
                <w:rFonts w:asciiTheme="majorHAnsi" w:eastAsia="Times New Roman" w:hAnsiTheme="majorHAnsi" w:cstheme="majorHAnsi"/>
                <w:i/>
                <w:iCs/>
                <w:color w:val="000000"/>
                <w:sz w:val="22"/>
                <w:szCs w:val="22"/>
                <w:lang w:val="en-GB"/>
              </w:rPr>
            </w:pPr>
            <w:r w:rsidRPr="002172CE">
              <w:rPr>
                <w:rFonts w:asciiTheme="majorHAnsi" w:eastAsia="Times New Roman" w:hAnsiTheme="majorHAnsi" w:cstheme="majorHAnsi"/>
                <w:i/>
                <w:iCs/>
                <w:color w:val="000000"/>
                <w:sz w:val="22"/>
                <w:szCs w:val="22"/>
                <w:lang w:val="en-GB"/>
              </w:rPr>
              <w:t>Experiences of not being seen and heard</w:t>
            </w:r>
          </w:p>
        </w:tc>
      </w:tr>
      <w:tr w:rsidR="00E5036E" w:rsidRPr="002172CE" w14:paraId="0326037F" w14:textId="77777777" w:rsidTr="00145FEB">
        <w:trPr>
          <w:trHeight w:val="315"/>
        </w:trPr>
        <w:tc>
          <w:tcPr>
            <w:tcW w:w="923" w:type="dxa"/>
            <w:tcBorders>
              <w:top w:val="nil"/>
              <w:left w:val="nil"/>
              <w:bottom w:val="nil"/>
              <w:right w:val="nil"/>
            </w:tcBorders>
            <w:shd w:val="clear" w:color="000000" w:fill="FFFFFF"/>
            <w:noWrap/>
            <w:vAlign w:val="bottom"/>
            <w:hideMark/>
          </w:tcPr>
          <w:p w14:paraId="41105D05"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eastAsia="Times New Roman" w:hAnsiTheme="majorHAnsi" w:cstheme="majorHAnsi"/>
                <w:color w:val="000000"/>
                <w:sz w:val="22"/>
                <w:szCs w:val="22"/>
                <w:lang w:val="en-GB"/>
              </w:rPr>
              <w:t> </w:t>
            </w:r>
          </w:p>
        </w:tc>
        <w:tc>
          <w:tcPr>
            <w:tcW w:w="8628" w:type="dxa"/>
            <w:tcBorders>
              <w:top w:val="nil"/>
              <w:left w:val="nil"/>
              <w:bottom w:val="nil"/>
              <w:right w:val="nil"/>
            </w:tcBorders>
            <w:shd w:val="clear" w:color="000000" w:fill="FFFFFF"/>
            <w:noWrap/>
            <w:vAlign w:val="bottom"/>
            <w:hideMark/>
          </w:tcPr>
          <w:p w14:paraId="2BCD6EF2"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”Ikke set” [</w:t>
            </w:r>
            <w:r w:rsidRPr="002172CE">
              <w:rPr>
                <w:rFonts w:asciiTheme="majorHAnsi" w:hAnsiTheme="majorHAnsi" w:cstheme="majorHAnsi"/>
                <w:sz w:val="22"/>
                <w:szCs w:val="22"/>
                <w:lang w:val="en-GB"/>
              </w:rPr>
              <w:t>“Not seen”]</w:t>
            </w:r>
          </w:p>
        </w:tc>
      </w:tr>
      <w:tr w:rsidR="00E5036E" w:rsidRPr="002172CE" w14:paraId="19CA12D4" w14:textId="77777777" w:rsidTr="00145FEB">
        <w:trPr>
          <w:trHeight w:val="315"/>
        </w:trPr>
        <w:tc>
          <w:tcPr>
            <w:tcW w:w="923" w:type="dxa"/>
            <w:tcBorders>
              <w:top w:val="nil"/>
              <w:left w:val="nil"/>
              <w:bottom w:val="nil"/>
              <w:right w:val="nil"/>
            </w:tcBorders>
            <w:shd w:val="clear" w:color="000000" w:fill="FFFFFF"/>
            <w:noWrap/>
            <w:vAlign w:val="bottom"/>
            <w:hideMark/>
          </w:tcPr>
          <w:p w14:paraId="6460E0D9"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eastAsia="Times New Roman" w:hAnsiTheme="majorHAnsi" w:cstheme="majorHAnsi"/>
                <w:color w:val="000000"/>
                <w:sz w:val="22"/>
                <w:szCs w:val="22"/>
                <w:lang w:val="en-GB"/>
              </w:rPr>
              <w:t> </w:t>
            </w:r>
          </w:p>
        </w:tc>
        <w:tc>
          <w:tcPr>
            <w:tcW w:w="8628" w:type="dxa"/>
            <w:tcBorders>
              <w:top w:val="nil"/>
              <w:left w:val="nil"/>
              <w:bottom w:val="nil"/>
              <w:right w:val="nil"/>
            </w:tcBorders>
            <w:shd w:val="clear" w:color="000000" w:fill="FFFFFF"/>
            <w:noWrap/>
            <w:vAlign w:val="bottom"/>
            <w:hideMark/>
          </w:tcPr>
          <w:p w14:paraId="739ECA22"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”Ikke hørt” [”</w:t>
            </w:r>
            <w:r w:rsidRPr="002172CE">
              <w:rPr>
                <w:rFonts w:asciiTheme="majorHAnsi" w:hAnsiTheme="majorHAnsi" w:cstheme="majorHAnsi"/>
                <w:sz w:val="22"/>
                <w:szCs w:val="22"/>
                <w:lang w:val="en-GB"/>
              </w:rPr>
              <w:t>Not heard”]</w:t>
            </w:r>
          </w:p>
          <w:p w14:paraId="2DBD8160"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Dårligere behandlet [</w:t>
            </w:r>
            <w:bookmarkStart w:id="0" w:name="OLE_LINK1"/>
            <w:r w:rsidRPr="002172CE">
              <w:rPr>
                <w:rFonts w:asciiTheme="majorHAnsi" w:hAnsiTheme="majorHAnsi" w:cstheme="majorHAnsi"/>
                <w:sz w:val="22"/>
                <w:szCs w:val="22"/>
                <w:lang w:val="en-GB"/>
              </w:rPr>
              <w:t>Treated worse</w:t>
            </w:r>
            <w:bookmarkEnd w:id="0"/>
            <w:r w:rsidRPr="002172CE">
              <w:rPr>
                <w:rFonts w:asciiTheme="majorHAnsi" w:hAnsiTheme="majorHAnsi" w:cstheme="majorHAnsi"/>
                <w:sz w:val="22"/>
                <w:szCs w:val="22"/>
                <w:lang w:val="en-GB"/>
              </w:rPr>
              <w:t>]</w:t>
            </w:r>
          </w:p>
          <w:p w14:paraId="5A18FF7D"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Uretfærdigt behandlet [Unfairly treated</w:t>
            </w:r>
            <w:r w:rsidRPr="002172CE">
              <w:rPr>
                <w:rFonts w:asciiTheme="majorHAnsi" w:hAnsiTheme="majorHAnsi" w:cstheme="majorHAnsi"/>
                <w:sz w:val="22"/>
                <w:szCs w:val="22"/>
                <w:lang w:val="en-GB"/>
              </w:rPr>
              <w:t>]</w:t>
            </w:r>
          </w:p>
          <w:p w14:paraId="0C0E406B" w14:textId="77777777" w:rsidR="00E5036E" w:rsidRPr="002172CE" w:rsidRDefault="00E5036E" w:rsidP="00145FEB">
            <w:pPr>
              <w:rPr>
                <w:rFonts w:asciiTheme="majorHAnsi" w:hAnsiTheme="majorHAnsi" w:cstheme="majorHAnsi"/>
                <w:sz w:val="22"/>
                <w:szCs w:val="22"/>
                <w:lang w:val="en-GB"/>
              </w:rPr>
            </w:pPr>
          </w:p>
        </w:tc>
      </w:tr>
      <w:tr w:rsidR="00E5036E" w:rsidRPr="002172CE" w14:paraId="72A47AF3" w14:textId="77777777" w:rsidTr="00145FEB">
        <w:trPr>
          <w:trHeight w:val="559"/>
        </w:trPr>
        <w:tc>
          <w:tcPr>
            <w:tcW w:w="9551" w:type="dxa"/>
            <w:gridSpan w:val="2"/>
            <w:tcBorders>
              <w:top w:val="nil"/>
              <w:left w:val="nil"/>
              <w:bottom w:val="single" w:sz="4" w:space="0" w:color="auto"/>
              <w:right w:val="nil"/>
            </w:tcBorders>
            <w:shd w:val="clear" w:color="000000" w:fill="FFFFFF"/>
            <w:noWrap/>
            <w:vAlign w:val="bottom"/>
            <w:hideMark/>
          </w:tcPr>
          <w:p w14:paraId="78410D34" w14:textId="77777777" w:rsidR="00E5036E" w:rsidRPr="002172CE" w:rsidRDefault="00E5036E" w:rsidP="00145FEB">
            <w:pPr>
              <w:rPr>
                <w:rFonts w:asciiTheme="majorHAnsi" w:eastAsia="Times New Roman" w:hAnsiTheme="majorHAnsi" w:cstheme="majorHAnsi"/>
                <w:i/>
                <w:iCs/>
                <w:color w:val="000000"/>
                <w:sz w:val="22"/>
                <w:szCs w:val="22"/>
                <w:lang w:val="en-GB"/>
              </w:rPr>
            </w:pPr>
            <w:r w:rsidRPr="002172CE">
              <w:rPr>
                <w:rFonts w:asciiTheme="majorHAnsi" w:hAnsiTheme="majorHAnsi" w:cstheme="majorHAnsi"/>
                <w:i/>
                <w:iCs/>
                <w:color w:val="000000"/>
                <w:sz w:val="22"/>
                <w:szCs w:val="22"/>
                <w:lang w:val="en-GB"/>
              </w:rPr>
              <w:t>Experiences of insufficient understanding of the burden of disease</w:t>
            </w:r>
          </w:p>
        </w:tc>
      </w:tr>
      <w:tr w:rsidR="00E5036E" w:rsidRPr="002172CE" w14:paraId="70D5D5E4" w14:textId="77777777" w:rsidTr="00145FEB">
        <w:trPr>
          <w:trHeight w:val="315"/>
        </w:trPr>
        <w:tc>
          <w:tcPr>
            <w:tcW w:w="923" w:type="dxa"/>
            <w:tcBorders>
              <w:top w:val="nil"/>
              <w:left w:val="nil"/>
              <w:bottom w:val="nil"/>
              <w:right w:val="nil"/>
            </w:tcBorders>
            <w:shd w:val="clear" w:color="000000" w:fill="FFFFFF"/>
            <w:noWrap/>
            <w:vAlign w:val="bottom"/>
            <w:hideMark/>
          </w:tcPr>
          <w:p w14:paraId="2B0DAE3F"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eastAsia="Times New Roman" w:hAnsiTheme="majorHAnsi" w:cstheme="majorHAnsi"/>
                <w:color w:val="000000"/>
                <w:sz w:val="22"/>
                <w:szCs w:val="22"/>
                <w:lang w:val="en-GB"/>
              </w:rPr>
              <w:t> </w:t>
            </w:r>
          </w:p>
        </w:tc>
        <w:tc>
          <w:tcPr>
            <w:tcW w:w="8628" w:type="dxa"/>
            <w:tcBorders>
              <w:top w:val="nil"/>
              <w:left w:val="nil"/>
              <w:bottom w:val="nil"/>
              <w:right w:val="nil"/>
            </w:tcBorders>
            <w:shd w:val="clear" w:color="000000" w:fill="FFFFFF"/>
            <w:noWrap/>
            <w:vAlign w:val="bottom"/>
            <w:hideMark/>
          </w:tcPr>
          <w:p w14:paraId="46E26501"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Sundhedspersonale har svært ved at forstå problemer og udfordringer [H</w:t>
            </w:r>
            <w:r w:rsidRPr="002172CE">
              <w:rPr>
                <w:rFonts w:asciiTheme="majorHAnsi" w:eastAsia="Times New Roman" w:hAnsiTheme="majorHAnsi" w:cstheme="majorHAnsi"/>
                <w:color w:val="000000"/>
                <w:sz w:val="22"/>
                <w:szCs w:val="22"/>
                <w:lang w:val="en-GB"/>
              </w:rPr>
              <w:t>ealth care professionals doesn’t fully understand difficulties</w:t>
            </w:r>
            <w:r w:rsidRPr="002172CE">
              <w:rPr>
                <w:rFonts w:asciiTheme="majorHAnsi" w:hAnsiTheme="majorHAnsi" w:cstheme="majorHAnsi"/>
                <w:sz w:val="22"/>
                <w:szCs w:val="22"/>
                <w:lang w:val="en-GB"/>
              </w:rPr>
              <w:t>]</w:t>
            </w:r>
          </w:p>
          <w:p w14:paraId="7649A117"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Sundhedspersonale har svært ved at tage problemer og udfordringer alvorligt [H</w:t>
            </w:r>
            <w:r w:rsidRPr="002172CE">
              <w:rPr>
                <w:rFonts w:asciiTheme="majorHAnsi" w:eastAsia="Times New Roman" w:hAnsiTheme="majorHAnsi" w:cstheme="majorHAnsi"/>
                <w:color w:val="000000"/>
                <w:sz w:val="22"/>
                <w:szCs w:val="22"/>
                <w:lang w:val="en-GB"/>
              </w:rPr>
              <w:t>ealth care professionals don’t take difficulties seriously</w:t>
            </w:r>
            <w:r w:rsidRPr="002172CE">
              <w:rPr>
                <w:rFonts w:asciiTheme="majorHAnsi" w:hAnsiTheme="majorHAnsi" w:cstheme="majorHAnsi"/>
                <w:sz w:val="22"/>
                <w:szCs w:val="22"/>
                <w:lang w:val="en-GB"/>
              </w:rPr>
              <w:t>]</w:t>
            </w:r>
          </w:p>
          <w:p w14:paraId="01B5E55F"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Sundhedspersonale har svært ved at anerkende problemer og udfordringer [H</w:t>
            </w:r>
            <w:r w:rsidRPr="002172CE">
              <w:rPr>
                <w:rFonts w:asciiTheme="majorHAnsi" w:eastAsia="Times New Roman" w:hAnsiTheme="majorHAnsi" w:cstheme="majorHAnsi"/>
                <w:color w:val="000000"/>
                <w:sz w:val="22"/>
                <w:szCs w:val="22"/>
                <w:lang w:val="en-GB"/>
              </w:rPr>
              <w:t>ealth care professionals have a hard time acknowledging difficulties</w:t>
            </w:r>
            <w:r w:rsidRPr="002172CE">
              <w:rPr>
                <w:rFonts w:asciiTheme="majorHAnsi" w:hAnsiTheme="majorHAnsi" w:cstheme="majorHAnsi"/>
                <w:sz w:val="22"/>
                <w:szCs w:val="22"/>
                <w:lang w:val="en-GB"/>
              </w:rPr>
              <w:t>]</w:t>
            </w:r>
          </w:p>
          <w:p w14:paraId="3A2D2449" w14:textId="77777777" w:rsidR="00E5036E" w:rsidRPr="002172CE" w:rsidRDefault="00E5036E" w:rsidP="00145FEB">
            <w:pPr>
              <w:rPr>
                <w:rFonts w:asciiTheme="majorHAnsi" w:eastAsia="Times New Roman" w:hAnsiTheme="majorHAnsi" w:cstheme="majorHAnsi"/>
                <w:color w:val="000000"/>
                <w:sz w:val="22"/>
                <w:szCs w:val="22"/>
                <w:lang w:val="en-GB"/>
              </w:rPr>
            </w:pPr>
          </w:p>
        </w:tc>
      </w:tr>
      <w:tr w:rsidR="00E5036E" w:rsidRPr="002172CE" w14:paraId="5BEBC9C2" w14:textId="77777777" w:rsidTr="00145FEB">
        <w:trPr>
          <w:trHeight w:val="459"/>
        </w:trPr>
        <w:tc>
          <w:tcPr>
            <w:tcW w:w="9551" w:type="dxa"/>
            <w:gridSpan w:val="2"/>
            <w:tcBorders>
              <w:top w:val="nil"/>
              <w:left w:val="nil"/>
              <w:bottom w:val="single" w:sz="4" w:space="0" w:color="auto"/>
              <w:right w:val="nil"/>
            </w:tcBorders>
            <w:shd w:val="clear" w:color="000000" w:fill="FFFFFF"/>
            <w:noWrap/>
            <w:vAlign w:val="bottom"/>
            <w:hideMark/>
          </w:tcPr>
          <w:p w14:paraId="567B86B6" w14:textId="77777777" w:rsidR="00E5036E" w:rsidRPr="002172CE" w:rsidRDefault="00E5036E" w:rsidP="00145FEB">
            <w:pPr>
              <w:rPr>
                <w:rFonts w:asciiTheme="majorHAnsi" w:eastAsia="Times New Roman" w:hAnsiTheme="majorHAnsi" w:cstheme="majorHAnsi"/>
                <w:i/>
                <w:iCs/>
                <w:color w:val="000000"/>
                <w:sz w:val="22"/>
                <w:szCs w:val="22"/>
                <w:lang w:val="en-GB"/>
              </w:rPr>
            </w:pPr>
            <w:r w:rsidRPr="002172CE">
              <w:rPr>
                <w:rFonts w:asciiTheme="majorHAnsi" w:hAnsiTheme="majorHAnsi" w:cstheme="majorHAnsi"/>
                <w:i/>
                <w:iCs/>
                <w:color w:val="000000"/>
                <w:sz w:val="22"/>
                <w:szCs w:val="22"/>
              </w:rPr>
              <w:t>Experiences of powerlessness</w:t>
            </w:r>
            <w:r w:rsidRPr="002172CE">
              <w:rPr>
                <w:rFonts w:asciiTheme="majorHAnsi" w:eastAsia="Times New Roman" w:hAnsiTheme="majorHAnsi" w:cstheme="majorHAnsi"/>
                <w:i/>
                <w:iCs/>
                <w:color w:val="000000"/>
                <w:sz w:val="22"/>
                <w:szCs w:val="22"/>
                <w:lang w:val="en-GB"/>
              </w:rPr>
              <w:t xml:space="preserve"> </w:t>
            </w:r>
          </w:p>
        </w:tc>
      </w:tr>
      <w:tr w:rsidR="00E5036E" w:rsidRPr="002172CE" w14:paraId="5EED1E1B" w14:textId="77777777" w:rsidTr="00145FEB">
        <w:trPr>
          <w:trHeight w:val="315"/>
        </w:trPr>
        <w:tc>
          <w:tcPr>
            <w:tcW w:w="923" w:type="dxa"/>
            <w:tcBorders>
              <w:top w:val="nil"/>
              <w:left w:val="nil"/>
              <w:bottom w:val="nil"/>
              <w:right w:val="nil"/>
            </w:tcBorders>
            <w:shd w:val="clear" w:color="000000" w:fill="FFFFFF"/>
            <w:noWrap/>
            <w:vAlign w:val="bottom"/>
            <w:hideMark/>
          </w:tcPr>
          <w:p w14:paraId="7FA808EA"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eastAsia="Times New Roman" w:hAnsiTheme="majorHAnsi" w:cstheme="majorHAnsi"/>
                <w:color w:val="000000"/>
                <w:sz w:val="22"/>
                <w:szCs w:val="22"/>
                <w:lang w:val="en-GB"/>
              </w:rPr>
              <w:t> </w:t>
            </w:r>
          </w:p>
        </w:tc>
        <w:tc>
          <w:tcPr>
            <w:tcW w:w="8628" w:type="dxa"/>
            <w:tcBorders>
              <w:top w:val="nil"/>
              <w:left w:val="nil"/>
              <w:bottom w:val="nil"/>
              <w:right w:val="nil"/>
            </w:tcBorders>
            <w:shd w:val="clear" w:color="000000" w:fill="FFFFFF"/>
            <w:noWrap/>
            <w:vAlign w:val="bottom"/>
            <w:hideMark/>
          </w:tcPr>
          <w:p w14:paraId="6C6AF95C"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Ubetydelig brik [</w:t>
            </w:r>
            <w:r w:rsidRPr="002172CE">
              <w:rPr>
                <w:rFonts w:asciiTheme="majorHAnsi" w:hAnsiTheme="majorHAnsi" w:cstheme="majorHAnsi"/>
                <w:sz w:val="22"/>
                <w:szCs w:val="22"/>
                <w:lang w:val="en-GB"/>
              </w:rPr>
              <w:t>Insignificant piece of a jigsaw]</w:t>
            </w:r>
          </w:p>
        </w:tc>
      </w:tr>
      <w:tr w:rsidR="00E5036E" w:rsidRPr="002172CE" w14:paraId="75D0E218" w14:textId="77777777" w:rsidTr="00145FEB">
        <w:trPr>
          <w:trHeight w:val="315"/>
        </w:trPr>
        <w:tc>
          <w:tcPr>
            <w:tcW w:w="923" w:type="dxa"/>
            <w:tcBorders>
              <w:top w:val="nil"/>
              <w:left w:val="nil"/>
              <w:bottom w:val="nil"/>
              <w:right w:val="nil"/>
            </w:tcBorders>
            <w:shd w:val="clear" w:color="000000" w:fill="FFFFFF"/>
            <w:noWrap/>
            <w:vAlign w:val="bottom"/>
            <w:hideMark/>
          </w:tcPr>
          <w:p w14:paraId="49A8CA00"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eastAsia="Times New Roman" w:hAnsiTheme="majorHAnsi" w:cstheme="majorHAnsi"/>
                <w:color w:val="000000"/>
                <w:sz w:val="22"/>
                <w:szCs w:val="22"/>
                <w:lang w:val="en-GB"/>
              </w:rPr>
              <w:t> </w:t>
            </w:r>
          </w:p>
        </w:tc>
        <w:tc>
          <w:tcPr>
            <w:tcW w:w="8628" w:type="dxa"/>
            <w:tcBorders>
              <w:top w:val="nil"/>
              <w:left w:val="nil"/>
              <w:bottom w:val="nil"/>
              <w:right w:val="nil"/>
            </w:tcBorders>
            <w:shd w:val="clear" w:color="000000" w:fill="FFFFFF"/>
            <w:noWrap/>
            <w:vAlign w:val="bottom"/>
            <w:hideMark/>
          </w:tcPr>
          <w:p w14:paraId="6B5A33D2"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Kæmper sin sag [</w:t>
            </w:r>
            <w:r w:rsidRPr="002172CE">
              <w:rPr>
                <w:rFonts w:asciiTheme="majorHAnsi" w:eastAsia="Times New Roman" w:hAnsiTheme="majorHAnsi" w:cstheme="majorHAnsi"/>
                <w:color w:val="000000"/>
                <w:sz w:val="22"/>
                <w:szCs w:val="22"/>
                <w:lang w:val="en-GB"/>
              </w:rPr>
              <w:t>Pleads ones case</w:t>
            </w:r>
            <w:r w:rsidRPr="002172CE">
              <w:rPr>
                <w:rFonts w:asciiTheme="majorHAnsi" w:hAnsiTheme="majorHAnsi" w:cstheme="majorHAnsi"/>
                <w:sz w:val="22"/>
                <w:szCs w:val="22"/>
                <w:lang w:val="en-GB"/>
              </w:rPr>
              <w:t>]</w:t>
            </w:r>
          </w:p>
          <w:p w14:paraId="7E82E69D" w14:textId="77777777" w:rsidR="00E5036E" w:rsidRPr="002172CE" w:rsidRDefault="00E5036E" w:rsidP="00145FEB">
            <w:pPr>
              <w:rPr>
                <w:rFonts w:asciiTheme="majorHAnsi" w:eastAsia="Times New Roman" w:hAnsiTheme="majorHAnsi" w:cstheme="majorHAnsi"/>
                <w:color w:val="000000"/>
                <w:sz w:val="22"/>
                <w:szCs w:val="22"/>
                <w:lang w:val="en-GB"/>
              </w:rPr>
            </w:pPr>
            <w:r w:rsidRPr="002172CE">
              <w:rPr>
                <w:rFonts w:asciiTheme="majorHAnsi" w:hAnsiTheme="majorHAnsi" w:cstheme="majorHAnsi"/>
                <w:sz w:val="22"/>
                <w:szCs w:val="22"/>
              </w:rPr>
              <w:t>Magtesløshed [P</w:t>
            </w:r>
            <w:r w:rsidRPr="002172CE">
              <w:rPr>
                <w:rFonts w:asciiTheme="majorHAnsi" w:hAnsiTheme="majorHAnsi" w:cstheme="majorHAnsi"/>
                <w:sz w:val="22"/>
                <w:szCs w:val="22"/>
                <w:lang w:val="en-GB"/>
              </w:rPr>
              <w:t>owerlessness]</w:t>
            </w:r>
          </w:p>
          <w:p w14:paraId="7ED60174"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Nedværdiget [Looked down on</w:t>
            </w:r>
            <w:r w:rsidRPr="002172CE">
              <w:rPr>
                <w:rFonts w:asciiTheme="majorHAnsi" w:hAnsiTheme="majorHAnsi" w:cstheme="majorHAnsi"/>
                <w:sz w:val="22"/>
                <w:szCs w:val="22"/>
                <w:lang w:val="en-GB"/>
              </w:rPr>
              <w:t>]</w:t>
            </w:r>
          </w:p>
          <w:p w14:paraId="7302B90C" w14:textId="77777777" w:rsidR="00E5036E" w:rsidRPr="002172CE" w:rsidRDefault="00E5036E" w:rsidP="00145FEB">
            <w:pPr>
              <w:rPr>
                <w:rFonts w:asciiTheme="majorHAnsi" w:hAnsiTheme="majorHAnsi" w:cstheme="majorHAnsi"/>
                <w:sz w:val="22"/>
                <w:szCs w:val="22"/>
                <w:lang w:val="en-GB"/>
              </w:rPr>
            </w:pPr>
            <w:r w:rsidRPr="002172CE">
              <w:rPr>
                <w:rFonts w:asciiTheme="majorHAnsi" w:hAnsiTheme="majorHAnsi" w:cstheme="majorHAnsi"/>
                <w:sz w:val="22"/>
                <w:szCs w:val="22"/>
              </w:rPr>
              <w:t>Ydmyget [H</w:t>
            </w:r>
            <w:r w:rsidRPr="002172CE">
              <w:rPr>
                <w:rFonts w:asciiTheme="majorHAnsi" w:hAnsiTheme="majorHAnsi" w:cstheme="majorHAnsi"/>
                <w:sz w:val="22"/>
                <w:szCs w:val="22"/>
                <w:lang w:val="en-GB"/>
              </w:rPr>
              <w:t>umiliated]</w:t>
            </w:r>
          </w:p>
          <w:p w14:paraId="4A81EF94" w14:textId="77777777" w:rsidR="00E5036E" w:rsidRPr="002172CE" w:rsidRDefault="00E5036E" w:rsidP="00145FEB">
            <w:pPr>
              <w:rPr>
                <w:rFonts w:asciiTheme="majorHAnsi" w:eastAsia="Times New Roman" w:hAnsiTheme="majorHAnsi" w:cstheme="majorHAnsi"/>
                <w:color w:val="000000"/>
                <w:sz w:val="22"/>
                <w:szCs w:val="22"/>
                <w:lang w:val="en-GB"/>
              </w:rPr>
            </w:pPr>
          </w:p>
        </w:tc>
      </w:tr>
    </w:tbl>
    <w:p w14:paraId="697EB10C" w14:textId="77777777" w:rsidR="00E5036E" w:rsidRDefault="00E5036E" w:rsidP="00E5036E"/>
    <w:p w14:paraId="752E7B60" w14:textId="77777777" w:rsidR="00E5036E" w:rsidRPr="00967612" w:rsidRDefault="00E5036E" w:rsidP="00A8196C">
      <w:pPr>
        <w:rPr>
          <w:rFonts w:cstheme="minorHAnsi"/>
          <w:i/>
          <w:iCs/>
          <w:sz w:val="18"/>
          <w:szCs w:val="18"/>
          <w:lang w:val="en-US"/>
        </w:rPr>
      </w:pPr>
    </w:p>
    <w:sectPr w:rsidR="00E5036E" w:rsidRPr="0096761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0F"/>
    <w:rsid w:val="00014320"/>
    <w:rsid w:val="0003127A"/>
    <w:rsid w:val="000A2A94"/>
    <w:rsid w:val="00115B01"/>
    <w:rsid w:val="003A6865"/>
    <w:rsid w:val="003C7EB9"/>
    <w:rsid w:val="004F28AD"/>
    <w:rsid w:val="00585B09"/>
    <w:rsid w:val="005F16A0"/>
    <w:rsid w:val="00752C0F"/>
    <w:rsid w:val="008260F4"/>
    <w:rsid w:val="00967612"/>
    <w:rsid w:val="009A15B4"/>
    <w:rsid w:val="00A77E25"/>
    <w:rsid w:val="00A8196C"/>
    <w:rsid w:val="00A957F4"/>
    <w:rsid w:val="00A96F11"/>
    <w:rsid w:val="00C15105"/>
    <w:rsid w:val="00C47274"/>
    <w:rsid w:val="00C802C7"/>
    <w:rsid w:val="00D1436F"/>
    <w:rsid w:val="00D433BD"/>
    <w:rsid w:val="00D74C96"/>
    <w:rsid w:val="00E37A69"/>
    <w:rsid w:val="00E5036E"/>
    <w:rsid w:val="00ED5D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25ED53"/>
  <w15:chartTrackingRefBased/>
  <w15:docId w15:val="{4274A3D8-2BBF-8B43-B13F-B8DB4F5C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752C0F"/>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5F16A0"/>
    <w:rPr>
      <w:color w:val="0000FF"/>
      <w:u w:val="single"/>
    </w:rPr>
  </w:style>
  <w:style w:type="character" w:styleId="Ulstomtale">
    <w:name w:val="Unresolved Mention"/>
    <w:basedOn w:val="Standardskrifttypeiafsnit"/>
    <w:uiPriority w:val="99"/>
    <w:semiHidden/>
    <w:unhideWhenUsed/>
    <w:rsid w:val="00C47274"/>
    <w:rPr>
      <w:color w:val="605E5C"/>
      <w:shd w:val="clear" w:color="auto" w:fill="E1DFDD"/>
    </w:rPr>
  </w:style>
  <w:style w:type="character" w:styleId="BesgtLink">
    <w:name w:val="FollowedHyperlink"/>
    <w:basedOn w:val="Standardskrifttypeiafsnit"/>
    <w:uiPriority w:val="99"/>
    <w:semiHidden/>
    <w:unhideWhenUsed/>
    <w:rsid w:val="00C47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071669">
      <w:bodyDiv w:val="1"/>
      <w:marLeft w:val="0"/>
      <w:marRight w:val="0"/>
      <w:marTop w:val="0"/>
      <w:marBottom w:val="0"/>
      <w:divBdr>
        <w:top w:val="none" w:sz="0" w:space="0" w:color="auto"/>
        <w:left w:val="none" w:sz="0" w:space="0" w:color="auto"/>
        <w:bottom w:val="none" w:sz="0" w:space="0" w:color="auto"/>
        <w:right w:val="none" w:sz="0" w:space="0" w:color="auto"/>
      </w:divBdr>
    </w:div>
    <w:div w:id="1248536988">
      <w:bodyDiv w:val="1"/>
      <w:marLeft w:val="0"/>
      <w:marRight w:val="0"/>
      <w:marTop w:val="0"/>
      <w:marBottom w:val="0"/>
      <w:divBdr>
        <w:top w:val="none" w:sz="0" w:space="0" w:color="auto"/>
        <w:left w:val="none" w:sz="0" w:space="0" w:color="auto"/>
        <w:bottom w:val="none" w:sz="0" w:space="0" w:color="auto"/>
        <w:right w:val="none" w:sz="0" w:space="0" w:color="auto"/>
      </w:divBdr>
    </w:div>
    <w:div w:id="198187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D9DCFB-7C54-AE4A-A199-D462BCC82537}">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7</Pages>
  <Words>3450</Words>
  <Characters>21049</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Bissenbakker</dc:creator>
  <cp:keywords/>
  <dc:description/>
  <cp:lastModifiedBy>Kristine Henderson Bissenbakker</cp:lastModifiedBy>
  <cp:revision>4</cp:revision>
  <dcterms:created xsi:type="dcterms:W3CDTF">2023-08-31T11:26:00Z</dcterms:created>
  <dcterms:modified xsi:type="dcterms:W3CDTF">2023-09-28T07:18:00Z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documentId_3106</vt:lpwstr>
  </property>
  <property fmtid="{D5CDD505-2E9C-101B-9397-08002B2CF9AE}" pid="3" name="grammarly_documentContext">
    <vt:lpwstr>{"goals":[],"domain":"general","emotions":[],"dialect":"british"}</vt:lpwstr>
  </property>
</Properties>
</file>