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65B8C" w14:textId="77777777" w:rsidR="00E96605" w:rsidRDefault="00000000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Supplementary figures</w:t>
      </w:r>
    </w:p>
    <w:p w14:paraId="2D930292" w14:textId="77777777" w:rsidR="00E96605" w:rsidRDefault="00000000">
      <w:r>
        <w:rPr>
          <w:noProof/>
        </w:rPr>
        <w:drawing>
          <wp:inline distT="0" distB="0" distL="114300" distR="114300" wp14:anchorId="46673C21" wp14:editId="017AAA57">
            <wp:extent cx="5327650" cy="3975100"/>
            <wp:effectExtent l="0" t="0" r="6350" b="6350"/>
            <wp:docPr id="1" name="图片 1" descr="Appendix Fig. 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ppendix Fig. AT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6667D" w14:textId="77777777" w:rsidR="00E96605" w:rsidRPr="00253AEA" w:rsidRDefault="0000000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Supplementary figure 1.</w:t>
      </w:r>
      <w:r>
        <w:rPr>
          <w:rFonts w:ascii="Times New Roman" w:hAnsi="Times New Roman" w:cs="Times New Roman"/>
          <w:sz w:val="24"/>
        </w:rPr>
        <w:t xml:space="preserve"> ATT Stage values were divided according to the curve smoothness, with SAS score divided into [19,23], (23,32], [32,37], [37,42], [42,49], [49,58]; age divided into [35,49], [49,57], [57,67], [67,75], (A, B).</w:t>
      </w:r>
      <w:bookmarkStart w:id="0" w:name="d"/>
      <w:bookmarkEnd w:id="0"/>
      <w:r>
        <w:rPr>
          <w:rFonts w:ascii="Times New Roman" w:hAnsi="Times New Roman" w:cs="Times New Roman"/>
          <w:sz w:val="24"/>
        </w:rPr>
        <w:t xml:space="preserve"> Factors were </w:t>
      </w:r>
      <w:r w:rsidRPr="00253AEA">
        <w:rPr>
          <w:rFonts w:ascii="Times New Roman" w:hAnsi="Times New Roman" w:cs="Times New Roman"/>
          <w:sz w:val="24"/>
        </w:rPr>
        <w:t>included in the regression model for analysis, and ROC curve was plotted (C D E).</w:t>
      </w:r>
    </w:p>
    <w:p w14:paraId="6B26C63D" w14:textId="77777777" w:rsidR="00E96605" w:rsidRPr="00253AEA" w:rsidRDefault="00000000">
      <w:pPr>
        <w:rPr>
          <w:rFonts w:ascii="Times New Roman" w:hAnsi="Times New Roman" w:cs="Times New Roman"/>
          <w:sz w:val="24"/>
        </w:rPr>
      </w:pPr>
      <w:r w:rsidRPr="00253AEA">
        <w:rPr>
          <w:rFonts w:ascii="Times New Roman" w:hAnsi="Times New Roman" w:cs="Times New Roman" w:hint="eastAsia"/>
          <w:sz w:val="24"/>
        </w:rPr>
        <w:br w:type="page"/>
      </w:r>
    </w:p>
    <w:p w14:paraId="499003AD" w14:textId="77777777" w:rsidR="00E96605" w:rsidRDefault="0000000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Supplementary tables</w:t>
      </w:r>
    </w:p>
    <w:p w14:paraId="34E9E4E1" w14:textId="77777777" w:rsidR="00E96605" w:rsidRDefault="00000000">
      <w:pPr>
        <w:spacing w:line="480" w:lineRule="auto"/>
        <w:rPr>
          <w:rFonts w:ascii="Times New Roman" w:eastAsia="SimSun" w:hAnsi="Times New Roman" w:cs="Times New Roman"/>
          <w:sz w:val="24"/>
        </w:rPr>
      </w:pPr>
      <w:r>
        <w:rPr>
          <w:rFonts w:ascii="Times New Roman" w:eastAsia="SimSun" w:hAnsi="Times New Roman" w:cs="Times New Roman"/>
          <w:sz w:val="24"/>
        </w:rPr>
        <w:t xml:space="preserve">Supplementary table 1 baseline characteristics of all data </w:t>
      </w:r>
      <w:proofErr w:type="gramStart"/>
      <w:r>
        <w:rPr>
          <w:rFonts w:ascii="Times New Roman" w:eastAsia="SimSun" w:hAnsi="Times New Roman" w:cs="Times New Roman"/>
          <w:sz w:val="24"/>
        </w:rPr>
        <w:t>set ,training</w:t>
      </w:r>
      <w:proofErr w:type="gramEnd"/>
      <w:r>
        <w:rPr>
          <w:rFonts w:ascii="Times New Roman" w:eastAsia="SimSun" w:hAnsi="Times New Roman" w:cs="Times New Roman"/>
          <w:sz w:val="24"/>
        </w:rPr>
        <w:t xml:space="preserve"> data set, validation data set, and external data set</w:t>
      </w:r>
    </w:p>
    <w:tbl>
      <w:tblPr>
        <w:tblW w:w="9951" w:type="dxa"/>
        <w:jc w:val="center"/>
        <w:tblLayout w:type="fixed"/>
        <w:tblLook w:val="04A0" w:firstRow="1" w:lastRow="0" w:firstColumn="1" w:lastColumn="0" w:noHBand="0" w:noVBand="1"/>
      </w:tblPr>
      <w:tblGrid>
        <w:gridCol w:w="2952"/>
        <w:gridCol w:w="1499"/>
        <w:gridCol w:w="1756"/>
        <w:gridCol w:w="1682"/>
        <w:gridCol w:w="2062"/>
      </w:tblGrid>
      <w:tr w:rsidR="00E96605" w14:paraId="6F00BD69" w14:textId="77777777">
        <w:trPr>
          <w:tblHeader/>
          <w:jc w:val="center"/>
        </w:trPr>
        <w:tc>
          <w:tcPr>
            <w:tcW w:w="2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E6E33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4191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All data set</w:t>
            </w: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2381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Train data set</w:t>
            </w:r>
          </w:p>
        </w:tc>
        <w:tc>
          <w:tcPr>
            <w:tcW w:w="16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DECE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Test data set</w:t>
            </w:r>
          </w:p>
        </w:tc>
        <w:tc>
          <w:tcPr>
            <w:tcW w:w="20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487F7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External data set</w:t>
            </w:r>
          </w:p>
        </w:tc>
      </w:tr>
      <w:tr w:rsidR="00E96605" w14:paraId="0A4BB447" w14:textId="77777777">
        <w:trPr>
          <w:tblHeader/>
          <w:jc w:val="center"/>
        </w:trPr>
        <w:tc>
          <w:tcPr>
            <w:tcW w:w="2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F4535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Characteristic</w:t>
            </w: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EB0A2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N = 750</w:t>
            </w: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B2166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N = 385</w:t>
            </w: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D2B23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N = 221</w:t>
            </w: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0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C9278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N = 144</w:t>
            </w: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E96605" w14:paraId="6CC0B11E" w14:textId="77777777">
        <w:trPr>
          <w:jc w:val="center"/>
        </w:trPr>
        <w:tc>
          <w:tcPr>
            <w:tcW w:w="295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FC17E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EAD01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62.9(7.6)</w:t>
            </w: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FDBFA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62.6(7.8)</w:t>
            </w:r>
          </w:p>
        </w:tc>
        <w:tc>
          <w:tcPr>
            <w:tcW w:w="168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6CCC7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62.6(7.5)</w:t>
            </w:r>
          </w:p>
        </w:tc>
        <w:tc>
          <w:tcPr>
            <w:tcW w:w="206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AC8A8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63.9(7.1)</w:t>
            </w:r>
          </w:p>
        </w:tc>
      </w:tr>
      <w:tr w:rsidR="00E96605" w14:paraId="5305B087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7AECE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Income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9E5AF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D4409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808D3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774BA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605" w14:paraId="342CA143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2044A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B3BD0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394(53%)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2657E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208(54%)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C5ED4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115(52%)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EAC81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71(49%)</w:t>
            </w:r>
          </w:p>
        </w:tc>
      </w:tr>
      <w:tr w:rsidR="00E96605" w14:paraId="1A2F605D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35D5C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159FA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356(47%)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5B791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177(46%)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01727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106(48%)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53F70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73(51%)</w:t>
            </w:r>
          </w:p>
        </w:tc>
      </w:tr>
      <w:tr w:rsidR="00E96605" w14:paraId="51E655B0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09DDD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Operation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4E51B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5EAA9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85BE4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A1577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605" w14:paraId="4CCDC596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22A84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MRM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5BACF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420(56%)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C5B29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212(55%)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20411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129(58%)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2E7A8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79(55%)</w:t>
            </w:r>
          </w:p>
        </w:tc>
      </w:tr>
      <w:tr w:rsidR="00E96605" w14:paraId="26B18594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1F61E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BCS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BA294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330(44%)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9051E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173(45%)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64BC0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92(42%)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50EB2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65(45%)</w:t>
            </w:r>
          </w:p>
        </w:tc>
      </w:tr>
      <w:tr w:rsidR="00E96605" w14:paraId="3E8E5173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E3A1D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TNM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8189E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53412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B8C1A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A9B23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605" w14:paraId="2253B7F5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78A68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5ABA0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304(41%)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5C5B6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155(40%)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E8D83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91(41%)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7D5D9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58(40%)</w:t>
            </w:r>
          </w:p>
        </w:tc>
      </w:tr>
      <w:tr w:rsidR="00E96605" w14:paraId="4FF7AE59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4E87B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II-III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76C2F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446(59%)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E1514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230(60%)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B629E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130(59%)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30805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86(60%)</w:t>
            </w:r>
          </w:p>
        </w:tc>
      </w:tr>
      <w:tr w:rsidR="00E96605" w14:paraId="3EAC0F50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87E98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Marital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D8D7F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A19C7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BBC8F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DAEEA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605" w14:paraId="2117E94C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454C4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No spouse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4C1D7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130(17%)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D1864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63(16%)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D9283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42(19%)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A91CC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25(17%)</w:t>
            </w:r>
          </w:p>
        </w:tc>
      </w:tr>
      <w:tr w:rsidR="00E96605" w14:paraId="4FDDC1DA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DC634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Married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97836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620(83%)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54F64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322(84%)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36368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179(81%)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954F9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119(83%)</w:t>
            </w:r>
          </w:p>
        </w:tc>
      </w:tr>
      <w:tr w:rsidR="00E96605" w14:paraId="2FBAB5FB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2A988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Family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E7803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EC802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BC20D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057F2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605" w14:paraId="0976DD20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43A92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Normal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7CB74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128(17%)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507DD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71(18%)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BAA9C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34(15%)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D104B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23(16%)</w:t>
            </w:r>
          </w:p>
        </w:tc>
      </w:tr>
      <w:tr w:rsidR="00E96605" w14:paraId="58D7A4DA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DB9DE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037B1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622(83%)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54410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314(82%)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0ED95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187(85%)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749D0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121(84%)</w:t>
            </w:r>
          </w:p>
        </w:tc>
      </w:tr>
      <w:tr w:rsidR="00E96605" w14:paraId="2C7332D4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C1570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F4627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2FF30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4B70B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EFC55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605" w14:paraId="2818D33D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1C2DC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Below high school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D5593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334(45%)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8D893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172(45%)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92FA8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100(45%)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618F9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62(43%)</w:t>
            </w:r>
          </w:p>
        </w:tc>
      </w:tr>
      <w:tr w:rsidR="00E96605" w14:paraId="3A966C83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C8946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High School and above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B3285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416(55%)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E0E55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213(55%)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889A7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121(55%)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59D0B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82(57%)</w:t>
            </w:r>
          </w:p>
        </w:tc>
      </w:tr>
      <w:tr w:rsidR="00E96605" w14:paraId="163E8AC3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DBC4D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Religion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DA039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8AB23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A1DED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B007D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605" w14:paraId="6F66D612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E1C06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No religious affiliation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6136E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654(87%)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44989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331(86%)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60029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197(89%)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0F43E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126(88%)</w:t>
            </w:r>
          </w:p>
        </w:tc>
      </w:tr>
      <w:tr w:rsidR="00E96605" w14:paraId="573BE2C6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F71F0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lastRenderedPageBreak/>
              <w:t>Have religious beliefs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2F8B3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96(13%)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BD62E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54(14%)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44C73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24(11%)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591ED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18(12%)</w:t>
            </w:r>
          </w:p>
        </w:tc>
      </w:tr>
      <w:tr w:rsidR="00E96605" w14:paraId="34D0C70C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7B02E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SAS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E9DEB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38.8(9.0)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D059B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38.6(8.8)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CDEDA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38.7(9.5)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E3F58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39.7(8.8)</w:t>
            </w:r>
          </w:p>
        </w:tc>
      </w:tr>
      <w:tr w:rsidR="00E96605" w14:paraId="7A6D35B9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0D40D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SAS_A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3E103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48.1(7.1)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BE9A2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48.1(6.9)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ED8DF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48.7(6.8)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2C7F1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47.5(7.8)</w:t>
            </w:r>
          </w:p>
        </w:tc>
      </w:tr>
      <w:tr w:rsidR="00E96605" w14:paraId="5A51C16D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2FDDB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Events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199F1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B9528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5FADE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60099" w14:textId="77777777" w:rsidR="00E96605" w:rsidRDefault="00E966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605" w14:paraId="24773596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65641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No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events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7C56C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581(77%)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D707D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306(79%)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4459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173(78%)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7FB79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102(71%)</w:t>
            </w:r>
          </w:p>
        </w:tc>
      </w:tr>
      <w:tr w:rsidR="00E96605" w14:paraId="15E40C90" w14:textId="77777777">
        <w:trPr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F9329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Events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D534D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169(23%)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18EC8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79(21%)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F7861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48(22%)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A0664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42(29%)</w:t>
            </w:r>
          </w:p>
        </w:tc>
      </w:tr>
      <w:tr w:rsidR="00E96605" w14:paraId="0ED2E565" w14:textId="77777777">
        <w:trPr>
          <w:jc w:val="center"/>
        </w:trPr>
        <w:tc>
          <w:tcPr>
            <w:tcW w:w="995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2A8CE" w14:textId="77777777" w:rsidR="00E9660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1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Mean(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SD); n(%)</w:t>
            </w:r>
          </w:p>
        </w:tc>
      </w:tr>
    </w:tbl>
    <w:p w14:paraId="4BB6FF26" w14:textId="77777777" w:rsidR="00E96605" w:rsidRDefault="00E96605">
      <w:pPr>
        <w:pStyle w:val="Title"/>
        <w:jc w:val="left"/>
      </w:pPr>
    </w:p>
    <w:sectPr w:rsidR="00E96605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9428" w14:textId="77777777" w:rsidR="003C1CDD" w:rsidRDefault="003C1CDD" w:rsidP="00253AEA">
      <w:r>
        <w:separator/>
      </w:r>
    </w:p>
  </w:endnote>
  <w:endnote w:type="continuationSeparator" w:id="0">
    <w:p w14:paraId="70FD6C87" w14:textId="77777777" w:rsidR="003C1CDD" w:rsidRDefault="003C1CDD" w:rsidP="0025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5E753" w14:textId="5AA134AD" w:rsidR="00253AEA" w:rsidRDefault="00253A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6EBB9E" wp14:editId="1F47335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0288121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EDEDC" w14:textId="0E5899C8" w:rsidR="00253AEA" w:rsidRPr="00253AEA" w:rsidRDefault="00253AEA" w:rsidP="00253AE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53AE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EBB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F1EDEDC" w14:textId="0E5899C8" w:rsidR="00253AEA" w:rsidRPr="00253AEA" w:rsidRDefault="00253AEA" w:rsidP="00253AE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53AE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DDCD" w14:textId="5854D332" w:rsidR="00253AEA" w:rsidRDefault="00253A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371C86" wp14:editId="030851FB">
              <wp:simplePos x="1144693" y="990261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3484053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F6E83" w14:textId="32FF5D0D" w:rsidR="00253AEA" w:rsidRPr="00253AEA" w:rsidRDefault="00253AEA" w:rsidP="00253AE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53AE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71C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8BF6E83" w14:textId="32FF5D0D" w:rsidR="00253AEA" w:rsidRPr="00253AEA" w:rsidRDefault="00253AEA" w:rsidP="00253AE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53AE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3B0A" w14:textId="0FDEC451" w:rsidR="00253AEA" w:rsidRDefault="00253A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1E0342" wp14:editId="2167D4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7062179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44F56D" w14:textId="138856A7" w:rsidR="00253AEA" w:rsidRPr="00253AEA" w:rsidRDefault="00253AEA" w:rsidP="00253AE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53AE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E03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F44F56D" w14:textId="138856A7" w:rsidR="00253AEA" w:rsidRPr="00253AEA" w:rsidRDefault="00253AEA" w:rsidP="00253AE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53AE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5CCB5" w14:textId="77777777" w:rsidR="003C1CDD" w:rsidRDefault="003C1CDD" w:rsidP="00253AEA">
      <w:r>
        <w:separator/>
      </w:r>
    </w:p>
  </w:footnote>
  <w:footnote w:type="continuationSeparator" w:id="0">
    <w:p w14:paraId="5FBD87A7" w14:textId="77777777" w:rsidR="003C1CDD" w:rsidRDefault="003C1CDD" w:rsidP="00253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I0Y2I2OTA2YmNiMGVjNTQ1MzU4YTI4MGQxODBkNTEifQ=="/>
    <w:docVar w:name="KY_MEDREF_DOCUID" w:val="{09B8F575-CE77-4EED-ADCD-5D6CBE0740C4}"/>
    <w:docVar w:name="KY_MEDREF_VERSION" w:val="3"/>
  </w:docVars>
  <w:rsids>
    <w:rsidRoot w:val="00E96605"/>
    <w:rsid w:val="00253AEA"/>
    <w:rsid w:val="003C1CDD"/>
    <w:rsid w:val="00E96605"/>
    <w:rsid w:val="091376CC"/>
    <w:rsid w:val="0B875E26"/>
    <w:rsid w:val="201A798E"/>
    <w:rsid w:val="28A6098D"/>
    <w:rsid w:val="2EEE6D46"/>
    <w:rsid w:val="628539FF"/>
    <w:rsid w:val="6D92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D4049"/>
  <w15:docId w15:val="{97ED9E13-2753-4573-ACE4-0D0DCCA1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Title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Footer">
    <w:name w:val="footer"/>
    <w:basedOn w:val="Normal"/>
    <w:link w:val="FooterChar"/>
    <w:rsid w:val="00253A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53AEA"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239</Words>
  <Characters>1363</Characters>
  <Application>Microsoft Office Word</Application>
  <DocSecurity>0</DocSecurity>
  <Lines>11</Lines>
  <Paragraphs>3</Paragraphs>
  <ScaleCrop>false</ScaleCrop>
  <Company>Informa plc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chest</dc:creator>
  <cp:lastModifiedBy>Bartle, Claudia</cp:lastModifiedBy>
  <cp:revision>2</cp:revision>
  <dcterms:created xsi:type="dcterms:W3CDTF">2023-08-15T03:26:00Z</dcterms:created>
  <dcterms:modified xsi:type="dcterms:W3CDTF">2023-09-04T21:41:00Z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92EC9B871F054DED9ADAD8589E98396F_13</vt:lpwstr>
  </property>
  <property fmtid="{D5CDD505-2E9C-101B-9397-08002B2CF9AE}" pid="4" name="ClassificationContentMarkingFooterShapeIds">
    <vt:lpwstr>5d9dc95e,1df95bbc,499a2bd5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2023-09-04T21:41:34Z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88fb252f-bc2a-40c1-ab5e-0d2003a6a04e</vt:lpwstr>
  </property>
  <property fmtid="{D5CDD505-2E9C-101B-9397-08002B2CF9AE}" pid="13" name="MSIP_Label_2bbab825-a111-45e4-86a1-18cee0005896_ContentBits">
    <vt:lpwstr>2</vt:lpwstr>
  </property>
</Properties>
</file>