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957A" w14:textId="77777777" w:rsidR="004958CB" w:rsidRPr="00F41BB5" w:rsidRDefault="004958CB" w:rsidP="00F41BB5">
      <w:pPr>
        <w:spacing w:line="480" w:lineRule="auto"/>
        <w:rPr>
          <w:rFonts w:ascii="Arial" w:hAnsi="Arial" w:cs="Arial"/>
          <w:sz w:val="20"/>
          <w:szCs w:val="20"/>
        </w:rPr>
      </w:pPr>
      <w:r w:rsidRPr="00F41BB5">
        <w:rPr>
          <w:rFonts w:ascii="Arial" w:hAnsi="Arial" w:cs="Arial"/>
          <w:sz w:val="20"/>
          <w:szCs w:val="20"/>
        </w:rPr>
        <w:t>Supplementary Table 1. ICD-10 codes used to define included cataract diagnoses.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4958CB" w:rsidRPr="00F41BB5" w14:paraId="10B298B9" w14:textId="77777777" w:rsidTr="00685A2C">
        <w:tc>
          <w:tcPr>
            <w:tcW w:w="3078" w:type="dxa"/>
          </w:tcPr>
          <w:p w14:paraId="10CE3DEB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ICD-10 Code</w:t>
            </w:r>
          </w:p>
        </w:tc>
        <w:tc>
          <w:tcPr>
            <w:tcW w:w="6498" w:type="dxa"/>
          </w:tcPr>
          <w:p w14:paraId="532A169E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958CB" w:rsidRPr="00F41BB5" w14:paraId="2889F283" w14:textId="77777777" w:rsidTr="00685A2C">
        <w:tc>
          <w:tcPr>
            <w:tcW w:w="3078" w:type="dxa"/>
          </w:tcPr>
          <w:p w14:paraId="2E99A535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H25.011</w:t>
            </w:r>
          </w:p>
        </w:tc>
        <w:tc>
          <w:tcPr>
            <w:tcW w:w="6498" w:type="dxa"/>
          </w:tcPr>
          <w:p w14:paraId="5763BE57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Cortical age-related cataract, right eye</w:t>
            </w:r>
          </w:p>
        </w:tc>
      </w:tr>
      <w:tr w:rsidR="004958CB" w:rsidRPr="00F41BB5" w14:paraId="2F47C35D" w14:textId="77777777" w:rsidTr="00685A2C">
        <w:tc>
          <w:tcPr>
            <w:tcW w:w="3078" w:type="dxa"/>
          </w:tcPr>
          <w:p w14:paraId="4F295C70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H25.012</w:t>
            </w:r>
          </w:p>
        </w:tc>
        <w:tc>
          <w:tcPr>
            <w:tcW w:w="6498" w:type="dxa"/>
          </w:tcPr>
          <w:p w14:paraId="00CC0E28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Cortical age-related cataract, left eye</w:t>
            </w:r>
          </w:p>
        </w:tc>
      </w:tr>
      <w:tr w:rsidR="004958CB" w:rsidRPr="00F41BB5" w14:paraId="7DB98353" w14:textId="77777777" w:rsidTr="00685A2C">
        <w:tc>
          <w:tcPr>
            <w:tcW w:w="3078" w:type="dxa"/>
          </w:tcPr>
          <w:p w14:paraId="6F1E8E6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H25.013</w:t>
            </w:r>
          </w:p>
        </w:tc>
        <w:tc>
          <w:tcPr>
            <w:tcW w:w="6498" w:type="dxa"/>
          </w:tcPr>
          <w:p w14:paraId="024A76BB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Cortical age-related cataract, bilateral </w:t>
            </w:r>
          </w:p>
        </w:tc>
      </w:tr>
      <w:tr w:rsidR="004958CB" w:rsidRPr="00F41BB5" w14:paraId="10339A7B" w14:textId="77777777" w:rsidTr="00685A2C">
        <w:tc>
          <w:tcPr>
            <w:tcW w:w="3078" w:type="dxa"/>
          </w:tcPr>
          <w:p w14:paraId="50F00B7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H25.11</w:t>
            </w:r>
          </w:p>
        </w:tc>
        <w:tc>
          <w:tcPr>
            <w:tcW w:w="6498" w:type="dxa"/>
          </w:tcPr>
          <w:p w14:paraId="23F52FB3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Age-related nuclear cataract, right eye</w:t>
            </w:r>
          </w:p>
        </w:tc>
      </w:tr>
      <w:tr w:rsidR="004958CB" w:rsidRPr="00F41BB5" w14:paraId="334F15C2" w14:textId="77777777" w:rsidTr="00685A2C">
        <w:tc>
          <w:tcPr>
            <w:tcW w:w="3078" w:type="dxa"/>
          </w:tcPr>
          <w:p w14:paraId="26BA19DB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H25.12</w:t>
            </w:r>
          </w:p>
        </w:tc>
        <w:tc>
          <w:tcPr>
            <w:tcW w:w="6498" w:type="dxa"/>
          </w:tcPr>
          <w:p w14:paraId="4C7EB0BD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Age-related nuclear cataract, left eye</w:t>
            </w:r>
          </w:p>
        </w:tc>
      </w:tr>
      <w:tr w:rsidR="004958CB" w:rsidRPr="00F41BB5" w14:paraId="79A897EC" w14:textId="77777777" w:rsidTr="00685A2C">
        <w:tc>
          <w:tcPr>
            <w:tcW w:w="3078" w:type="dxa"/>
          </w:tcPr>
          <w:p w14:paraId="7C0277CF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H25.13</w:t>
            </w:r>
          </w:p>
        </w:tc>
        <w:tc>
          <w:tcPr>
            <w:tcW w:w="6498" w:type="dxa"/>
          </w:tcPr>
          <w:p w14:paraId="05BB3338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Age-related nuclear cataract, bilateral </w:t>
            </w:r>
          </w:p>
        </w:tc>
      </w:tr>
      <w:tr w:rsidR="004958CB" w:rsidRPr="00F41BB5" w14:paraId="023B52CB" w14:textId="77777777" w:rsidTr="00685A2C">
        <w:tc>
          <w:tcPr>
            <w:tcW w:w="3078" w:type="dxa"/>
          </w:tcPr>
          <w:p w14:paraId="53D93BDC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H25.89</w:t>
            </w:r>
          </w:p>
        </w:tc>
        <w:tc>
          <w:tcPr>
            <w:tcW w:w="6498" w:type="dxa"/>
          </w:tcPr>
          <w:p w14:paraId="4FDA3BF7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Other age-related cataract</w:t>
            </w:r>
          </w:p>
        </w:tc>
      </w:tr>
      <w:tr w:rsidR="004958CB" w:rsidRPr="00F41BB5" w14:paraId="3B3BE249" w14:textId="77777777" w:rsidTr="00685A2C">
        <w:tc>
          <w:tcPr>
            <w:tcW w:w="3078" w:type="dxa"/>
          </w:tcPr>
          <w:p w14:paraId="38E3E3F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H25.21</w:t>
            </w:r>
          </w:p>
        </w:tc>
        <w:tc>
          <w:tcPr>
            <w:tcW w:w="6498" w:type="dxa"/>
          </w:tcPr>
          <w:p w14:paraId="19ADCA70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Age-related cataract, 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morgagnian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 type (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hypermature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>), right eye</w:t>
            </w:r>
          </w:p>
        </w:tc>
      </w:tr>
      <w:tr w:rsidR="004958CB" w:rsidRPr="00F41BB5" w14:paraId="0DEC9D93" w14:textId="77777777" w:rsidTr="00685A2C">
        <w:tc>
          <w:tcPr>
            <w:tcW w:w="3078" w:type="dxa"/>
          </w:tcPr>
          <w:p w14:paraId="0364DBD2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H25.22</w:t>
            </w:r>
          </w:p>
        </w:tc>
        <w:tc>
          <w:tcPr>
            <w:tcW w:w="6498" w:type="dxa"/>
          </w:tcPr>
          <w:p w14:paraId="4F51BDD6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Age-related cataract, 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morgagnian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 type (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hypermature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>), left eye</w:t>
            </w:r>
          </w:p>
        </w:tc>
      </w:tr>
      <w:tr w:rsidR="004958CB" w:rsidRPr="00F41BB5" w14:paraId="6E7522D7" w14:textId="77777777" w:rsidTr="00685A2C">
        <w:tc>
          <w:tcPr>
            <w:tcW w:w="3078" w:type="dxa"/>
          </w:tcPr>
          <w:p w14:paraId="4965DA48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H25.23</w:t>
            </w:r>
          </w:p>
        </w:tc>
        <w:tc>
          <w:tcPr>
            <w:tcW w:w="6498" w:type="dxa"/>
          </w:tcPr>
          <w:p w14:paraId="6373D9BD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Age-related cataract, 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morgagnian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 type (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hypermature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), bilateral </w:t>
            </w:r>
          </w:p>
        </w:tc>
      </w:tr>
      <w:tr w:rsidR="004958CB" w:rsidRPr="00F41BB5" w14:paraId="5FCC8D33" w14:textId="77777777" w:rsidTr="00685A2C">
        <w:tc>
          <w:tcPr>
            <w:tcW w:w="3078" w:type="dxa"/>
          </w:tcPr>
          <w:p w14:paraId="1EC683A0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H25.811</w:t>
            </w:r>
          </w:p>
        </w:tc>
        <w:tc>
          <w:tcPr>
            <w:tcW w:w="6498" w:type="dxa"/>
          </w:tcPr>
          <w:p w14:paraId="40B44BCB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Combined forms of age-related cataract, right eye</w:t>
            </w:r>
          </w:p>
        </w:tc>
      </w:tr>
      <w:tr w:rsidR="004958CB" w:rsidRPr="00F41BB5" w14:paraId="47AB09D9" w14:textId="77777777" w:rsidTr="00685A2C">
        <w:tc>
          <w:tcPr>
            <w:tcW w:w="3078" w:type="dxa"/>
          </w:tcPr>
          <w:p w14:paraId="4551D14B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H25.812</w:t>
            </w:r>
          </w:p>
        </w:tc>
        <w:tc>
          <w:tcPr>
            <w:tcW w:w="6498" w:type="dxa"/>
          </w:tcPr>
          <w:p w14:paraId="6ED6F612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Combined forms of age-related cataract, left eye</w:t>
            </w:r>
          </w:p>
        </w:tc>
      </w:tr>
      <w:tr w:rsidR="004958CB" w:rsidRPr="00F41BB5" w14:paraId="550C968C" w14:textId="77777777" w:rsidTr="00685A2C">
        <w:tc>
          <w:tcPr>
            <w:tcW w:w="3078" w:type="dxa"/>
          </w:tcPr>
          <w:p w14:paraId="07A5A6AC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H25.813</w:t>
            </w:r>
          </w:p>
        </w:tc>
        <w:tc>
          <w:tcPr>
            <w:tcW w:w="6498" w:type="dxa"/>
          </w:tcPr>
          <w:p w14:paraId="78F7C9FB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Combined forms of age-related cataract, bilateral</w:t>
            </w:r>
          </w:p>
        </w:tc>
      </w:tr>
    </w:tbl>
    <w:p w14:paraId="5EF85625" w14:textId="77777777" w:rsidR="004958CB" w:rsidRPr="00F41BB5" w:rsidRDefault="004958CB" w:rsidP="00F41BB5">
      <w:pPr>
        <w:spacing w:line="480" w:lineRule="auto"/>
        <w:rPr>
          <w:rFonts w:ascii="Arial" w:hAnsi="Arial" w:cs="Arial"/>
          <w:sz w:val="20"/>
          <w:szCs w:val="20"/>
        </w:rPr>
      </w:pPr>
      <w:r w:rsidRPr="00F41BB5">
        <w:rPr>
          <w:rFonts w:ascii="Arial" w:hAnsi="Arial" w:cs="Arial"/>
          <w:sz w:val="20"/>
          <w:szCs w:val="20"/>
        </w:rPr>
        <w:br w:type="page"/>
      </w:r>
      <w:r w:rsidRPr="00F41BB5">
        <w:rPr>
          <w:rFonts w:ascii="Arial" w:hAnsi="Arial" w:cs="Arial"/>
          <w:sz w:val="20"/>
          <w:szCs w:val="20"/>
        </w:rPr>
        <w:lastRenderedPageBreak/>
        <w:t>Supplementary Table 2. ICD-10 codes used to define excluded diagnoses.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4958CB" w:rsidRPr="00F41BB5" w14:paraId="56E21A7F" w14:textId="77777777" w:rsidTr="00685A2C">
        <w:tc>
          <w:tcPr>
            <w:tcW w:w="3078" w:type="dxa"/>
          </w:tcPr>
          <w:p w14:paraId="780DA8BF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ICD-10 Code</w:t>
            </w:r>
          </w:p>
        </w:tc>
        <w:tc>
          <w:tcPr>
            <w:tcW w:w="6498" w:type="dxa"/>
          </w:tcPr>
          <w:p w14:paraId="3F0FA963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958CB" w:rsidRPr="00F41BB5" w14:paraId="714A6308" w14:textId="77777777" w:rsidTr="00685A2C">
        <w:tc>
          <w:tcPr>
            <w:tcW w:w="3078" w:type="dxa"/>
          </w:tcPr>
          <w:p w14:paraId="3B1F6AA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H21.221</w:t>
            </w:r>
          </w:p>
        </w:tc>
        <w:tc>
          <w:tcPr>
            <w:tcW w:w="6498" w:type="dxa"/>
          </w:tcPr>
          <w:p w14:paraId="3F4C684F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Degeneration of ciliary body, right eye</w:t>
            </w:r>
          </w:p>
        </w:tc>
      </w:tr>
      <w:tr w:rsidR="004958CB" w:rsidRPr="00F41BB5" w14:paraId="5A005BF9" w14:textId="77777777" w:rsidTr="00685A2C">
        <w:tc>
          <w:tcPr>
            <w:tcW w:w="3078" w:type="dxa"/>
          </w:tcPr>
          <w:p w14:paraId="4DC61CEC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H21.222</w:t>
            </w:r>
          </w:p>
        </w:tc>
        <w:tc>
          <w:tcPr>
            <w:tcW w:w="6498" w:type="dxa"/>
          </w:tcPr>
          <w:p w14:paraId="44505CA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Degeneration of ciliary body, left eye</w:t>
            </w:r>
          </w:p>
        </w:tc>
      </w:tr>
      <w:tr w:rsidR="004958CB" w:rsidRPr="00F41BB5" w14:paraId="601858C3" w14:textId="77777777" w:rsidTr="00685A2C">
        <w:tc>
          <w:tcPr>
            <w:tcW w:w="3078" w:type="dxa"/>
          </w:tcPr>
          <w:p w14:paraId="5AD53459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H21.261</w:t>
            </w:r>
          </w:p>
        </w:tc>
        <w:tc>
          <w:tcPr>
            <w:tcW w:w="6498" w:type="dxa"/>
          </w:tcPr>
          <w:p w14:paraId="404632D1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Iris atrophy (essential) (progressive), right eye</w:t>
            </w:r>
          </w:p>
        </w:tc>
      </w:tr>
      <w:tr w:rsidR="004958CB" w:rsidRPr="00F41BB5" w14:paraId="1E20908B" w14:textId="77777777" w:rsidTr="00685A2C">
        <w:tc>
          <w:tcPr>
            <w:tcW w:w="3078" w:type="dxa"/>
          </w:tcPr>
          <w:p w14:paraId="21120CB4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H21.262</w:t>
            </w:r>
          </w:p>
        </w:tc>
        <w:tc>
          <w:tcPr>
            <w:tcW w:w="6498" w:type="dxa"/>
          </w:tcPr>
          <w:p w14:paraId="4C7E2364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Iris atrophy (essential) (progressive), left eye</w:t>
            </w:r>
          </w:p>
        </w:tc>
      </w:tr>
      <w:tr w:rsidR="004958CB" w:rsidRPr="00F41BB5" w14:paraId="4DF4AE90" w14:textId="77777777" w:rsidTr="00685A2C">
        <w:tc>
          <w:tcPr>
            <w:tcW w:w="3078" w:type="dxa"/>
          </w:tcPr>
          <w:p w14:paraId="6255D679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H21.271</w:t>
            </w:r>
          </w:p>
        </w:tc>
        <w:tc>
          <w:tcPr>
            <w:tcW w:w="6498" w:type="dxa"/>
          </w:tcPr>
          <w:p w14:paraId="1211BFB8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Miotic papillary cyst, right eye </w:t>
            </w:r>
          </w:p>
        </w:tc>
      </w:tr>
      <w:tr w:rsidR="004958CB" w:rsidRPr="00F41BB5" w14:paraId="4DB08865" w14:textId="77777777" w:rsidTr="00685A2C">
        <w:tc>
          <w:tcPr>
            <w:tcW w:w="3078" w:type="dxa"/>
          </w:tcPr>
          <w:p w14:paraId="3ED9B769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H21.272</w:t>
            </w:r>
          </w:p>
        </w:tc>
        <w:tc>
          <w:tcPr>
            <w:tcW w:w="6498" w:type="dxa"/>
          </w:tcPr>
          <w:p w14:paraId="415DFC9A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Miotic papillary cyst, left eye </w:t>
            </w:r>
          </w:p>
        </w:tc>
      </w:tr>
      <w:tr w:rsidR="004958CB" w:rsidRPr="00F41BB5" w14:paraId="0990BC12" w14:textId="77777777" w:rsidTr="00685A2C">
        <w:tc>
          <w:tcPr>
            <w:tcW w:w="3078" w:type="dxa"/>
          </w:tcPr>
          <w:p w14:paraId="086D6C7A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H21.29</w:t>
            </w:r>
          </w:p>
        </w:tc>
        <w:tc>
          <w:tcPr>
            <w:tcW w:w="6498" w:type="dxa"/>
          </w:tcPr>
          <w:p w14:paraId="68E7395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Other iris atrophy</w:t>
            </w:r>
          </w:p>
        </w:tc>
      </w:tr>
      <w:tr w:rsidR="004958CB" w:rsidRPr="00F41BB5" w14:paraId="573D9AFE" w14:textId="77777777" w:rsidTr="00685A2C">
        <w:tc>
          <w:tcPr>
            <w:tcW w:w="3078" w:type="dxa"/>
          </w:tcPr>
          <w:p w14:paraId="108BA7C1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H21.531</w:t>
            </w:r>
          </w:p>
        </w:tc>
        <w:tc>
          <w:tcPr>
            <w:tcW w:w="6498" w:type="dxa"/>
          </w:tcPr>
          <w:p w14:paraId="58AF46D7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Iridodialysis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>, right eye</w:t>
            </w:r>
          </w:p>
        </w:tc>
      </w:tr>
      <w:tr w:rsidR="004958CB" w:rsidRPr="00F41BB5" w14:paraId="0968E4AE" w14:textId="77777777" w:rsidTr="00685A2C">
        <w:tc>
          <w:tcPr>
            <w:tcW w:w="3078" w:type="dxa"/>
          </w:tcPr>
          <w:p w14:paraId="716FE9E6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H21.532</w:t>
            </w:r>
          </w:p>
        </w:tc>
        <w:tc>
          <w:tcPr>
            <w:tcW w:w="6498" w:type="dxa"/>
          </w:tcPr>
          <w:p w14:paraId="6D6CFE69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Iridodialysis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>, left eye</w:t>
            </w:r>
          </w:p>
        </w:tc>
      </w:tr>
      <w:tr w:rsidR="004958CB" w:rsidRPr="00F41BB5" w14:paraId="7EA528EE" w14:textId="77777777" w:rsidTr="00685A2C">
        <w:tc>
          <w:tcPr>
            <w:tcW w:w="3078" w:type="dxa"/>
          </w:tcPr>
          <w:p w14:paraId="1819954B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H21.561</w:t>
            </w:r>
          </w:p>
        </w:tc>
        <w:tc>
          <w:tcPr>
            <w:tcW w:w="6498" w:type="dxa"/>
          </w:tcPr>
          <w:p w14:paraId="28812CEC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Pupillary abnormality, right eye</w:t>
            </w:r>
          </w:p>
        </w:tc>
      </w:tr>
      <w:tr w:rsidR="004958CB" w:rsidRPr="00F41BB5" w14:paraId="718698AD" w14:textId="77777777" w:rsidTr="00685A2C">
        <w:tc>
          <w:tcPr>
            <w:tcW w:w="3078" w:type="dxa"/>
          </w:tcPr>
          <w:p w14:paraId="21203271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H21.562</w:t>
            </w:r>
          </w:p>
        </w:tc>
        <w:tc>
          <w:tcPr>
            <w:tcW w:w="6498" w:type="dxa"/>
          </w:tcPr>
          <w:p w14:paraId="6B3BD5D1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Pupillary abnormality, left eye</w:t>
            </w:r>
          </w:p>
        </w:tc>
      </w:tr>
      <w:tr w:rsidR="004958CB" w:rsidRPr="00F41BB5" w14:paraId="4A489F52" w14:textId="77777777" w:rsidTr="00685A2C">
        <w:tc>
          <w:tcPr>
            <w:tcW w:w="3078" w:type="dxa"/>
          </w:tcPr>
          <w:p w14:paraId="539C1876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H21.81</w:t>
            </w:r>
          </w:p>
        </w:tc>
        <w:tc>
          <w:tcPr>
            <w:tcW w:w="6498" w:type="dxa"/>
          </w:tcPr>
          <w:p w14:paraId="26634B33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Floppy iris syndrome</w:t>
            </w:r>
          </w:p>
        </w:tc>
      </w:tr>
      <w:tr w:rsidR="004958CB" w:rsidRPr="00F41BB5" w14:paraId="6F7ABD20" w14:textId="77777777" w:rsidTr="00685A2C">
        <w:tc>
          <w:tcPr>
            <w:tcW w:w="3078" w:type="dxa"/>
          </w:tcPr>
          <w:p w14:paraId="5F14E4A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H21.89</w:t>
            </w:r>
          </w:p>
        </w:tc>
        <w:tc>
          <w:tcPr>
            <w:tcW w:w="6498" w:type="dxa"/>
          </w:tcPr>
          <w:p w14:paraId="3F95C386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Other specified disorders of iris and ciliary body</w:t>
            </w:r>
          </w:p>
        </w:tc>
      </w:tr>
      <w:tr w:rsidR="004958CB" w:rsidRPr="00F41BB5" w14:paraId="0524A83C" w14:textId="77777777" w:rsidTr="00685A2C">
        <w:tc>
          <w:tcPr>
            <w:tcW w:w="3078" w:type="dxa"/>
          </w:tcPr>
          <w:p w14:paraId="52B65F79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H21.9</w:t>
            </w:r>
          </w:p>
        </w:tc>
        <w:tc>
          <w:tcPr>
            <w:tcW w:w="6498" w:type="dxa"/>
          </w:tcPr>
          <w:p w14:paraId="39797FB2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Unspecified disorders of iris and ciliary body</w:t>
            </w:r>
          </w:p>
        </w:tc>
      </w:tr>
      <w:tr w:rsidR="004958CB" w:rsidRPr="00F41BB5" w14:paraId="1D92FFAD" w14:textId="77777777" w:rsidTr="002E4D88">
        <w:trPr>
          <w:trHeight w:val="323"/>
        </w:trPr>
        <w:tc>
          <w:tcPr>
            <w:tcW w:w="3078" w:type="dxa"/>
          </w:tcPr>
          <w:p w14:paraId="6A56ADBB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H22</w:t>
            </w:r>
          </w:p>
        </w:tc>
        <w:tc>
          <w:tcPr>
            <w:tcW w:w="6498" w:type="dxa"/>
          </w:tcPr>
          <w:p w14:paraId="1A53D805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Disorders of iris and ciliary body in diseases classified elsewhere</w:t>
            </w:r>
          </w:p>
        </w:tc>
      </w:tr>
      <w:tr w:rsidR="004958CB" w:rsidRPr="00F41BB5" w14:paraId="25C4A338" w14:textId="77777777" w:rsidTr="00685A2C">
        <w:tc>
          <w:tcPr>
            <w:tcW w:w="3078" w:type="dxa"/>
          </w:tcPr>
          <w:p w14:paraId="2B674AB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H57.00</w:t>
            </w:r>
          </w:p>
        </w:tc>
        <w:tc>
          <w:tcPr>
            <w:tcW w:w="6498" w:type="dxa"/>
          </w:tcPr>
          <w:p w14:paraId="34AB2C06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Unspecified anomaly of papillary function</w:t>
            </w:r>
          </w:p>
        </w:tc>
      </w:tr>
      <w:tr w:rsidR="004958CB" w:rsidRPr="00F41BB5" w14:paraId="365C1C95" w14:textId="77777777" w:rsidTr="00685A2C">
        <w:tc>
          <w:tcPr>
            <w:tcW w:w="3078" w:type="dxa"/>
          </w:tcPr>
          <w:p w14:paraId="03B6684D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H57.01</w:t>
            </w:r>
          </w:p>
        </w:tc>
        <w:tc>
          <w:tcPr>
            <w:tcW w:w="6498" w:type="dxa"/>
          </w:tcPr>
          <w:p w14:paraId="07CBF3F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Argyll Robertson pupil, atypical</w:t>
            </w:r>
          </w:p>
        </w:tc>
      </w:tr>
      <w:tr w:rsidR="004958CB" w:rsidRPr="00F41BB5" w14:paraId="3B92019C" w14:textId="77777777" w:rsidTr="00685A2C">
        <w:tc>
          <w:tcPr>
            <w:tcW w:w="3078" w:type="dxa"/>
          </w:tcPr>
          <w:p w14:paraId="06C15AA5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H57.02</w:t>
            </w:r>
          </w:p>
        </w:tc>
        <w:tc>
          <w:tcPr>
            <w:tcW w:w="6498" w:type="dxa"/>
          </w:tcPr>
          <w:p w14:paraId="42BF2F9A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Anisocoria</w:t>
            </w:r>
          </w:p>
        </w:tc>
      </w:tr>
      <w:tr w:rsidR="004958CB" w:rsidRPr="00F41BB5" w14:paraId="4696B9C2" w14:textId="77777777" w:rsidTr="00685A2C">
        <w:tc>
          <w:tcPr>
            <w:tcW w:w="3078" w:type="dxa"/>
          </w:tcPr>
          <w:p w14:paraId="6B548F44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H57.03</w:t>
            </w:r>
          </w:p>
        </w:tc>
        <w:tc>
          <w:tcPr>
            <w:tcW w:w="6498" w:type="dxa"/>
          </w:tcPr>
          <w:p w14:paraId="26091C7D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Miosis</w:t>
            </w:r>
          </w:p>
        </w:tc>
      </w:tr>
      <w:tr w:rsidR="004958CB" w:rsidRPr="00F41BB5" w14:paraId="7C09AD92" w14:textId="77777777" w:rsidTr="00685A2C">
        <w:tc>
          <w:tcPr>
            <w:tcW w:w="3078" w:type="dxa"/>
          </w:tcPr>
          <w:p w14:paraId="1F6112DB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H57.04</w:t>
            </w:r>
          </w:p>
        </w:tc>
        <w:tc>
          <w:tcPr>
            <w:tcW w:w="6498" w:type="dxa"/>
          </w:tcPr>
          <w:p w14:paraId="6A1D2B0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Mydriasis</w:t>
            </w:r>
          </w:p>
        </w:tc>
      </w:tr>
      <w:tr w:rsidR="004958CB" w:rsidRPr="00F41BB5" w14:paraId="5FB7B7EB" w14:textId="77777777" w:rsidTr="00685A2C">
        <w:tc>
          <w:tcPr>
            <w:tcW w:w="3078" w:type="dxa"/>
          </w:tcPr>
          <w:p w14:paraId="1A54B30D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H57.051</w:t>
            </w:r>
          </w:p>
        </w:tc>
        <w:tc>
          <w:tcPr>
            <w:tcW w:w="6498" w:type="dxa"/>
          </w:tcPr>
          <w:p w14:paraId="3E65BAB0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Tonic pupil, right eye</w:t>
            </w:r>
          </w:p>
        </w:tc>
      </w:tr>
      <w:tr w:rsidR="004958CB" w:rsidRPr="00F41BB5" w14:paraId="2AFDA8C1" w14:textId="77777777" w:rsidTr="00685A2C">
        <w:tc>
          <w:tcPr>
            <w:tcW w:w="3078" w:type="dxa"/>
          </w:tcPr>
          <w:p w14:paraId="2617A53D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H57.052</w:t>
            </w:r>
          </w:p>
        </w:tc>
        <w:tc>
          <w:tcPr>
            <w:tcW w:w="6498" w:type="dxa"/>
          </w:tcPr>
          <w:p w14:paraId="742ADA17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Tonic pupil, left eye</w:t>
            </w:r>
          </w:p>
        </w:tc>
      </w:tr>
      <w:tr w:rsidR="004958CB" w:rsidRPr="00F41BB5" w14:paraId="52861FA3" w14:textId="77777777" w:rsidTr="00685A2C">
        <w:tc>
          <w:tcPr>
            <w:tcW w:w="3078" w:type="dxa"/>
          </w:tcPr>
          <w:p w14:paraId="603FCC74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H57.09</w:t>
            </w:r>
          </w:p>
        </w:tc>
        <w:tc>
          <w:tcPr>
            <w:tcW w:w="6498" w:type="dxa"/>
          </w:tcPr>
          <w:p w14:paraId="0A935DE7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Other anomalies of papillary function</w:t>
            </w:r>
          </w:p>
        </w:tc>
      </w:tr>
      <w:tr w:rsidR="004958CB" w:rsidRPr="00F41BB5" w14:paraId="1B8795D8" w14:textId="77777777" w:rsidTr="00685A2C">
        <w:tc>
          <w:tcPr>
            <w:tcW w:w="3078" w:type="dxa"/>
          </w:tcPr>
          <w:p w14:paraId="7E789D4F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H57.9</w:t>
            </w:r>
          </w:p>
        </w:tc>
        <w:tc>
          <w:tcPr>
            <w:tcW w:w="6498" w:type="dxa"/>
          </w:tcPr>
          <w:p w14:paraId="7437CB85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Unspecified disorder of eye and adnexa</w:t>
            </w:r>
          </w:p>
        </w:tc>
      </w:tr>
      <w:tr w:rsidR="004958CB" w:rsidRPr="00F41BB5" w14:paraId="7C15F103" w14:textId="77777777" w:rsidTr="00685A2C">
        <w:tc>
          <w:tcPr>
            <w:tcW w:w="3078" w:type="dxa"/>
          </w:tcPr>
          <w:p w14:paraId="3B8C41EE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Q13.1</w:t>
            </w:r>
          </w:p>
        </w:tc>
        <w:tc>
          <w:tcPr>
            <w:tcW w:w="6498" w:type="dxa"/>
          </w:tcPr>
          <w:p w14:paraId="0ECA25B9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Absence of iris</w:t>
            </w:r>
          </w:p>
        </w:tc>
      </w:tr>
      <w:tr w:rsidR="004958CB" w:rsidRPr="00F41BB5" w14:paraId="15F11C69" w14:textId="77777777" w:rsidTr="00685A2C">
        <w:tc>
          <w:tcPr>
            <w:tcW w:w="3078" w:type="dxa"/>
          </w:tcPr>
          <w:p w14:paraId="70CBF2E1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Q13.9</w:t>
            </w:r>
          </w:p>
        </w:tc>
        <w:tc>
          <w:tcPr>
            <w:tcW w:w="6498" w:type="dxa"/>
          </w:tcPr>
          <w:p w14:paraId="5B318611" w14:textId="77777777" w:rsidR="004958CB" w:rsidRPr="00F41BB5" w:rsidRDefault="004958CB" w:rsidP="002E4D8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Congenital malformation of anterior segment of eye, unspecified</w:t>
            </w:r>
          </w:p>
        </w:tc>
      </w:tr>
    </w:tbl>
    <w:p w14:paraId="5DDBA0A4" w14:textId="77777777" w:rsidR="004958CB" w:rsidRPr="00F41BB5" w:rsidRDefault="004958CB" w:rsidP="00F41BB5">
      <w:pPr>
        <w:spacing w:line="480" w:lineRule="auto"/>
        <w:rPr>
          <w:rFonts w:ascii="Arial" w:hAnsi="Arial" w:cs="Arial"/>
          <w:sz w:val="20"/>
          <w:szCs w:val="20"/>
        </w:rPr>
      </w:pPr>
    </w:p>
    <w:p w14:paraId="4DAE8BC5" w14:textId="77777777" w:rsidR="004958CB" w:rsidRPr="00F41BB5" w:rsidRDefault="004958CB">
      <w:pPr>
        <w:rPr>
          <w:rFonts w:ascii="Arial" w:hAnsi="Arial" w:cs="Arial"/>
          <w:sz w:val="20"/>
          <w:szCs w:val="20"/>
        </w:rPr>
      </w:pPr>
      <w:r w:rsidRPr="00F41BB5">
        <w:rPr>
          <w:rFonts w:ascii="Arial" w:hAnsi="Arial" w:cs="Arial"/>
          <w:sz w:val="20"/>
          <w:szCs w:val="20"/>
        </w:rPr>
        <w:br w:type="page"/>
      </w:r>
    </w:p>
    <w:p w14:paraId="3C34D663" w14:textId="77777777" w:rsidR="004958CB" w:rsidRPr="00F41BB5" w:rsidRDefault="004958CB" w:rsidP="00F41BB5">
      <w:pPr>
        <w:spacing w:line="480" w:lineRule="auto"/>
        <w:rPr>
          <w:rFonts w:ascii="Arial" w:hAnsi="Arial" w:cs="Arial"/>
          <w:sz w:val="20"/>
          <w:szCs w:val="20"/>
        </w:rPr>
      </w:pPr>
      <w:r w:rsidRPr="00F41BB5">
        <w:rPr>
          <w:rFonts w:ascii="Arial" w:hAnsi="Arial" w:cs="Arial"/>
          <w:sz w:val="20"/>
          <w:szCs w:val="20"/>
        </w:rPr>
        <w:lastRenderedPageBreak/>
        <w:t>Supplementary Table 3. CPT codes for cataract related procedures and CPT and HCPCS codes used to identify explants and corrective procedures included in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4958CB" w:rsidRPr="00F41BB5" w14:paraId="1FC94DF0" w14:textId="77777777" w:rsidTr="00685A2C">
        <w:tc>
          <w:tcPr>
            <w:tcW w:w="3078" w:type="dxa"/>
          </w:tcPr>
          <w:p w14:paraId="52117B4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CPT Code</w:t>
            </w:r>
          </w:p>
        </w:tc>
        <w:tc>
          <w:tcPr>
            <w:tcW w:w="6498" w:type="dxa"/>
          </w:tcPr>
          <w:p w14:paraId="03B3B23C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958CB" w:rsidRPr="00F41BB5" w14:paraId="7C0CEFDF" w14:textId="77777777" w:rsidTr="00685A2C">
        <w:tc>
          <w:tcPr>
            <w:tcW w:w="3078" w:type="dxa"/>
          </w:tcPr>
          <w:p w14:paraId="08BFB520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66984</w:t>
            </w:r>
          </w:p>
        </w:tc>
        <w:tc>
          <w:tcPr>
            <w:tcW w:w="6498" w:type="dxa"/>
          </w:tcPr>
          <w:p w14:paraId="3D94444C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Extracapsular cataract removal with insertion of intraocular lens prosthesis (1 stage procedure), manual or mechanical technique (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>, irrigation and aspiration or phacoemulsification)</w:t>
            </w:r>
          </w:p>
        </w:tc>
      </w:tr>
      <w:tr w:rsidR="004958CB" w:rsidRPr="00F41BB5" w14:paraId="7F991675" w14:textId="77777777" w:rsidTr="00685A2C">
        <w:tc>
          <w:tcPr>
            <w:tcW w:w="3078" w:type="dxa"/>
          </w:tcPr>
          <w:p w14:paraId="175B3D2B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65760</w:t>
            </w:r>
          </w:p>
        </w:tc>
        <w:tc>
          <w:tcPr>
            <w:tcW w:w="6498" w:type="dxa"/>
          </w:tcPr>
          <w:p w14:paraId="2246578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Keratomileusis</w:t>
            </w:r>
          </w:p>
        </w:tc>
      </w:tr>
      <w:tr w:rsidR="004958CB" w:rsidRPr="00F41BB5" w14:paraId="4FF30079" w14:textId="77777777" w:rsidTr="00685A2C">
        <w:tc>
          <w:tcPr>
            <w:tcW w:w="3078" w:type="dxa"/>
          </w:tcPr>
          <w:p w14:paraId="2EFF71B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65771</w:t>
            </w:r>
          </w:p>
        </w:tc>
        <w:tc>
          <w:tcPr>
            <w:tcW w:w="6498" w:type="dxa"/>
          </w:tcPr>
          <w:p w14:paraId="18BAC3B7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Radial keratotomy </w:t>
            </w:r>
          </w:p>
        </w:tc>
      </w:tr>
      <w:tr w:rsidR="004958CB" w:rsidRPr="00F41BB5" w14:paraId="61A64023" w14:textId="77777777" w:rsidTr="00685A2C">
        <w:tc>
          <w:tcPr>
            <w:tcW w:w="3078" w:type="dxa"/>
          </w:tcPr>
          <w:p w14:paraId="3865F641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66986</w:t>
            </w:r>
          </w:p>
        </w:tc>
        <w:tc>
          <w:tcPr>
            <w:tcW w:w="6498" w:type="dxa"/>
          </w:tcPr>
          <w:p w14:paraId="3AA4DC5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IOL exchange</w:t>
            </w:r>
          </w:p>
        </w:tc>
      </w:tr>
      <w:tr w:rsidR="004958CB" w:rsidRPr="00F41BB5" w14:paraId="7BC889C9" w14:textId="77777777" w:rsidTr="00685A2C">
        <w:tc>
          <w:tcPr>
            <w:tcW w:w="3078" w:type="dxa"/>
          </w:tcPr>
          <w:p w14:paraId="41F75794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HCPCS Code</w:t>
            </w:r>
          </w:p>
        </w:tc>
        <w:tc>
          <w:tcPr>
            <w:tcW w:w="6498" w:type="dxa"/>
          </w:tcPr>
          <w:p w14:paraId="48E7B2F0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CB" w:rsidRPr="00F41BB5" w14:paraId="25B6B28E" w14:textId="77777777" w:rsidTr="00685A2C">
        <w:tc>
          <w:tcPr>
            <w:tcW w:w="3078" w:type="dxa"/>
          </w:tcPr>
          <w:p w14:paraId="575AD3BD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S0800</w:t>
            </w:r>
          </w:p>
        </w:tc>
        <w:tc>
          <w:tcPr>
            <w:tcW w:w="6498" w:type="dxa"/>
          </w:tcPr>
          <w:p w14:paraId="5279CCE8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Laser in situ keratomileusis</w:t>
            </w:r>
          </w:p>
        </w:tc>
      </w:tr>
    </w:tbl>
    <w:p w14:paraId="6CECB5FE" w14:textId="77777777" w:rsidR="004958CB" w:rsidRPr="00F41BB5" w:rsidRDefault="004958CB" w:rsidP="00F41BB5">
      <w:pPr>
        <w:spacing w:line="480" w:lineRule="auto"/>
        <w:rPr>
          <w:rFonts w:ascii="Arial" w:hAnsi="Arial" w:cs="Arial"/>
          <w:sz w:val="20"/>
          <w:szCs w:val="20"/>
        </w:rPr>
      </w:pPr>
    </w:p>
    <w:p w14:paraId="500ECB42" w14:textId="77777777" w:rsidR="004958CB" w:rsidRPr="00F41BB5" w:rsidRDefault="004958CB">
      <w:pPr>
        <w:rPr>
          <w:rFonts w:ascii="Arial" w:hAnsi="Arial" w:cs="Arial"/>
          <w:sz w:val="20"/>
          <w:szCs w:val="20"/>
        </w:rPr>
      </w:pPr>
      <w:r w:rsidRPr="00F41BB5">
        <w:rPr>
          <w:rFonts w:ascii="Arial" w:hAnsi="Arial" w:cs="Arial"/>
          <w:sz w:val="20"/>
          <w:szCs w:val="20"/>
        </w:rPr>
        <w:br w:type="page"/>
      </w:r>
    </w:p>
    <w:p w14:paraId="629871B9" w14:textId="77777777" w:rsidR="004958CB" w:rsidRPr="00F41BB5" w:rsidRDefault="004958CB" w:rsidP="00F41BB5">
      <w:pPr>
        <w:spacing w:line="480" w:lineRule="auto"/>
        <w:rPr>
          <w:rFonts w:ascii="Arial" w:hAnsi="Arial" w:cs="Arial"/>
          <w:sz w:val="20"/>
          <w:szCs w:val="20"/>
        </w:rPr>
      </w:pPr>
      <w:r w:rsidRPr="00F41BB5">
        <w:rPr>
          <w:rFonts w:ascii="Arial" w:hAnsi="Arial" w:cs="Arial"/>
          <w:sz w:val="20"/>
          <w:szCs w:val="20"/>
        </w:rPr>
        <w:lastRenderedPageBreak/>
        <w:t>Supplementary Table 4. CPT codes used to define procedures excluded from this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4958CB" w:rsidRPr="00F41BB5" w14:paraId="28CF95AD" w14:textId="77777777" w:rsidTr="00685A2C">
        <w:tc>
          <w:tcPr>
            <w:tcW w:w="3078" w:type="dxa"/>
          </w:tcPr>
          <w:p w14:paraId="0D4FC2BE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CPT Code</w:t>
            </w:r>
          </w:p>
        </w:tc>
        <w:tc>
          <w:tcPr>
            <w:tcW w:w="6498" w:type="dxa"/>
          </w:tcPr>
          <w:p w14:paraId="47EEA227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4958CB" w:rsidRPr="00F41BB5" w14:paraId="6EB6F1CB" w14:textId="77777777" w:rsidTr="00685A2C">
        <w:tc>
          <w:tcPr>
            <w:tcW w:w="3078" w:type="dxa"/>
          </w:tcPr>
          <w:p w14:paraId="3EADC9B7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66982</w:t>
            </w:r>
          </w:p>
        </w:tc>
        <w:tc>
          <w:tcPr>
            <w:tcW w:w="6498" w:type="dxa"/>
          </w:tcPr>
          <w:p w14:paraId="2C205057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Extracapsular cataract removal with insertion of intraocular lens prosthesis (1-stage procedure), manual or mechanical technique (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>, irrigation and aspiration or phacoemulsification), complex, requiring devices or techniques not generally used in routine cataract surgery (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, iris expansion device, suture support for intraocular lens, or primary posterior 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capsulorrhexis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>) or performed on patients in the</w:t>
            </w:r>
            <w:r w:rsidRPr="00F41BB5">
              <w:rPr>
                <w:rFonts w:ascii="Arial" w:hAnsi="Arial" w:cs="Arial"/>
                <w:sz w:val="20"/>
                <w:szCs w:val="20"/>
              </w:rPr>
              <w:br/>
              <w:t>amblyogenic developmental stage</w:t>
            </w:r>
          </w:p>
        </w:tc>
      </w:tr>
      <w:tr w:rsidR="004958CB" w:rsidRPr="00F41BB5" w14:paraId="24582871" w14:textId="77777777" w:rsidTr="00685A2C">
        <w:tc>
          <w:tcPr>
            <w:tcW w:w="3078" w:type="dxa"/>
          </w:tcPr>
          <w:p w14:paraId="7B66F0EE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67030</w:t>
            </w:r>
          </w:p>
        </w:tc>
        <w:tc>
          <w:tcPr>
            <w:tcW w:w="6498" w:type="dxa"/>
          </w:tcPr>
          <w:p w14:paraId="3735C1C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Vitreous procedures on the posterior segment of the eye</w:t>
            </w:r>
          </w:p>
        </w:tc>
      </w:tr>
      <w:tr w:rsidR="004958CB" w:rsidRPr="00F41BB5" w14:paraId="633B3B2E" w14:textId="77777777" w:rsidTr="00685A2C">
        <w:tc>
          <w:tcPr>
            <w:tcW w:w="3078" w:type="dxa"/>
          </w:tcPr>
          <w:p w14:paraId="65144A85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67113</w:t>
            </w:r>
          </w:p>
        </w:tc>
        <w:tc>
          <w:tcPr>
            <w:tcW w:w="6498" w:type="dxa"/>
          </w:tcPr>
          <w:p w14:paraId="567BB77E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Repair of complex retinal detachment (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, proliferative vitreoretinopathy, stage C-1 or greater, diabetic traction retinal detachment, retinopathy of prematurity, retinal tear of greater than 90 degrees), with vitrectomy and membrane peeling, including, when performed, air, gas, or silicone oil tamponade, cryotherapy, 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endolaser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 photocoagulation, drainage of subretinal fluid, scleral buckling, and/or removal of lens</w:t>
            </w:r>
          </w:p>
        </w:tc>
      </w:tr>
      <w:tr w:rsidR="004958CB" w:rsidRPr="00F41BB5" w14:paraId="31961130" w14:textId="77777777" w:rsidTr="00685A2C">
        <w:tc>
          <w:tcPr>
            <w:tcW w:w="3078" w:type="dxa"/>
          </w:tcPr>
          <w:p w14:paraId="725A4ED1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67038</w:t>
            </w:r>
          </w:p>
        </w:tc>
        <w:tc>
          <w:tcPr>
            <w:tcW w:w="6498" w:type="dxa"/>
          </w:tcPr>
          <w:p w14:paraId="0D8E927A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Historical code for vitrectomy; replaced in 2008</w:t>
            </w:r>
          </w:p>
        </w:tc>
      </w:tr>
      <w:tr w:rsidR="004958CB" w:rsidRPr="00F41BB5" w14:paraId="4F165768" w14:textId="77777777" w:rsidTr="00685A2C">
        <w:tc>
          <w:tcPr>
            <w:tcW w:w="3078" w:type="dxa"/>
          </w:tcPr>
          <w:p w14:paraId="651E211F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67107</w:t>
            </w:r>
          </w:p>
        </w:tc>
        <w:tc>
          <w:tcPr>
            <w:tcW w:w="6498" w:type="dxa"/>
          </w:tcPr>
          <w:p w14:paraId="4FE9956D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Repair of retinal detachment</w:t>
            </w:r>
          </w:p>
        </w:tc>
      </w:tr>
      <w:tr w:rsidR="004958CB" w:rsidRPr="00F41BB5" w14:paraId="0F7D70A6" w14:textId="77777777" w:rsidTr="00685A2C">
        <w:tc>
          <w:tcPr>
            <w:tcW w:w="3078" w:type="dxa"/>
          </w:tcPr>
          <w:p w14:paraId="2723FE55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67108</w:t>
            </w:r>
          </w:p>
        </w:tc>
        <w:tc>
          <w:tcPr>
            <w:tcW w:w="6498" w:type="dxa"/>
          </w:tcPr>
          <w:p w14:paraId="2AE0DCA5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 xml:space="preserve">Repair of retinal detachment; with vitrectomy, any method, including, when performed, air or gas tamponade, focal </w:t>
            </w:r>
            <w:proofErr w:type="spellStart"/>
            <w:r w:rsidRPr="00F41BB5">
              <w:rPr>
                <w:rFonts w:ascii="Arial" w:hAnsi="Arial" w:cs="Arial"/>
                <w:sz w:val="20"/>
                <w:szCs w:val="20"/>
              </w:rPr>
              <w:t>endolaser</w:t>
            </w:r>
            <w:proofErr w:type="spellEnd"/>
            <w:r w:rsidRPr="00F41BB5">
              <w:rPr>
                <w:rFonts w:ascii="Arial" w:hAnsi="Arial" w:cs="Arial"/>
                <w:sz w:val="20"/>
                <w:szCs w:val="20"/>
              </w:rPr>
              <w:t xml:space="preserve"> photocoagulation, cryotherapy, drainage of subretinal fluid, scleral buckling, and/or removal of lens by same technique</w:t>
            </w:r>
          </w:p>
        </w:tc>
      </w:tr>
      <w:tr w:rsidR="004958CB" w:rsidRPr="00F41BB5" w14:paraId="4715B18C" w14:textId="77777777" w:rsidTr="00685A2C">
        <w:tc>
          <w:tcPr>
            <w:tcW w:w="3078" w:type="dxa"/>
          </w:tcPr>
          <w:p w14:paraId="5A574773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67110</w:t>
            </w:r>
          </w:p>
        </w:tc>
        <w:tc>
          <w:tcPr>
            <w:tcW w:w="6498" w:type="dxa"/>
          </w:tcPr>
          <w:p w14:paraId="615CFAFD" w14:textId="77777777" w:rsidR="004958CB" w:rsidRPr="00F41BB5" w:rsidRDefault="004958CB" w:rsidP="00F41BB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41BB5">
              <w:rPr>
                <w:rFonts w:ascii="Arial" w:hAnsi="Arial" w:cs="Arial"/>
                <w:sz w:val="20"/>
                <w:szCs w:val="20"/>
              </w:rPr>
              <w:t>Repair of retinal detachment</w:t>
            </w:r>
          </w:p>
        </w:tc>
      </w:tr>
    </w:tbl>
    <w:p w14:paraId="26492872" w14:textId="77777777" w:rsidR="004958CB" w:rsidRPr="00F41BB5" w:rsidRDefault="004958CB" w:rsidP="0007457D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4958CB" w:rsidRPr="00F41BB5" w:rsidSect="00F41B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38C2" w14:textId="77777777" w:rsidR="00B317E5" w:rsidRDefault="00B317E5" w:rsidP="00751957">
      <w:pPr>
        <w:spacing w:after="0" w:line="240" w:lineRule="auto"/>
      </w:pPr>
      <w:r>
        <w:separator/>
      </w:r>
    </w:p>
  </w:endnote>
  <w:endnote w:type="continuationSeparator" w:id="0">
    <w:p w14:paraId="5090710F" w14:textId="77777777" w:rsidR="00B317E5" w:rsidRDefault="00B317E5" w:rsidP="0075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68657"/>
      <w:docPartObj>
        <w:docPartGallery w:val="Page Numbers (Bottom of Page)"/>
        <w:docPartUnique/>
      </w:docPartObj>
    </w:sdtPr>
    <w:sdtContent>
      <w:p w14:paraId="4BFEFE83" w14:textId="77777777" w:rsidR="008B3B1E" w:rsidRDefault="00E965BA">
        <w:pPr>
          <w:pStyle w:val="Footer"/>
          <w:jc w:val="center"/>
        </w:pPr>
        <w:r>
          <w:fldChar w:fldCharType="begin"/>
        </w:r>
        <w:r w:rsidR="00727A41">
          <w:instrText xml:space="preserve"> PAGE   \* MERGEFORMAT </w:instrText>
        </w:r>
        <w:r>
          <w:fldChar w:fldCharType="separate"/>
        </w:r>
        <w:r w:rsidR="005A0C4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076BC30" w14:textId="77777777" w:rsidR="008B3B1E" w:rsidRDefault="008B3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CD45" w14:textId="77777777" w:rsidR="00B317E5" w:rsidRDefault="00B317E5" w:rsidP="00751957">
      <w:pPr>
        <w:spacing w:after="0" w:line="240" w:lineRule="auto"/>
      </w:pPr>
      <w:r>
        <w:separator/>
      </w:r>
    </w:p>
  </w:footnote>
  <w:footnote w:type="continuationSeparator" w:id="0">
    <w:p w14:paraId="59027CB1" w14:textId="77777777" w:rsidR="00B317E5" w:rsidRDefault="00B317E5" w:rsidP="0075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F24D" w14:textId="77777777" w:rsidR="008B3B1E" w:rsidRDefault="008B3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1525 – IRIS Monovision – </w:t>
    </w:r>
    <w:proofErr w:type="spellStart"/>
    <w:r>
      <w:rPr>
        <w:color w:val="000000"/>
        <w:sz w:val="18"/>
        <w:szCs w:val="18"/>
      </w:rPr>
      <w:t>Jrnl</w:t>
    </w:r>
    <w:proofErr w:type="spellEnd"/>
    <w:r>
      <w:rPr>
        <w:color w:val="000000"/>
        <w:sz w:val="18"/>
        <w:szCs w:val="18"/>
      </w:rPr>
      <w:t>. Clinical Ophthalmology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7"/>
    <w:rsid w:val="00011D3F"/>
    <w:rsid w:val="000305EE"/>
    <w:rsid w:val="00041658"/>
    <w:rsid w:val="00053345"/>
    <w:rsid w:val="0007457D"/>
    <w:rsid w:val="00075EE5"/>
    <w:rsid w:val="00085E95"/>
    <w:rsid w:val="000A4A7F"/>
    <w:rsid w:val="000A68DA"/>
    <w:rsid w:val="000A7FAB"/>
    <w:rsid w:val="000B1422"/>
    <w:rsid w:val="000B145B"/>
    <w:rsid w:val="000C71EE"/>
    <w:rsid w:val="000D481B"/>
    <w:rsid w:val="000E1FB4"/>
    <w:rsid w:val="000F385F"/>
    <w:rsid w:val="001079BD"/>
    <w:rsid w:val="001119B1"/>
    <w:rsid w:val="00113B0D"/>
    <w:rsid w:val="00115281"/>
    <w:rsid w:val="00124370"/>
    <w:rsid w:val="00126EA8"/>
    <w:rsid w:val="00140959"/>
    <w:rsid w:val="00144746"/>
    <w:rsid w:val="00150CD1"/>
    <w:rsid w:val="00151CC4"/>
    <w:rsid w:val="00164A12"/>
    <w:rsid w:val="001666CA"/>
    <w:rsid w:val="00174196"/>
    <w:rsid w:val="001950A0"/>
    <w:rsid w:val="001C09C9"/>
    <w:rsid w:val="001C1174"/>
    <w:rsid w:val="001D18E8"/>
    <w:rsid w:val="001D2694"/>
    <w:rsid w:val="001E1E7C"/>
    <w:rsid w:val="001E77AA"/>
    <w:rsid w:val="002048F2"/>
    <w:rsid w:val="0022412B"/>
    <w:rsid w:val="002252A1"/>
    <w:rsid w:val="00240971"/>
    <w:rsid w:val="0024133C"/>
    <w:rsid w:val="00243DB6"/>
    <w:rsid w:val="002467AA"/>
    <w:rsid w:val="0025459C"/>
    <w:rsid w:val="00275830"/>
    <w:rsid w:val="00285984"/>
    <w:rsid w:val="002859EC"/>
    <w:rsid w:val="002864C7"/>
    <w:rsid w:val="00287533"/>
    <w:rsid w:val="00290DF2"/>
    <w:rsid w:val="002919D7"/>
    <w:rsid w:val="00295B97"/>
    <w:rsid w:val="0029730B"/>
    <w:rsid w:val="002977B7"/>
    <w:rsid w:val="002A030C"/>
    <w:rsid w:val="002B06A0"/>
    <w:rsid w:val="002B1A17"/>
    <w:rsid w:val="002B1EFD"/>
    <w:rsid w:val="002B3A29"/>
    <w:rsid w:val="002B7717"/>
    <w:rsid w:val="002D4A4C"/>
    <w:rsid w:val="002E1744"/>
    <w:rsid w:val="002E4D88"/>
    <w:rsid w:val="002F2B55"/>
    <w:rsid w:val="00310B7F"/>
    <w:rsid w:val="0031284C"/>
    <w:rsid w:val="00314982"/>
    <w:rsid w:val="003254B0"/>
    <w:rsid w:val="003317C7"/>
    <w:rsid w:val="00343335"/>
    <w:rsid w:val="00347CE9"/>
    <w:rsid w:val="003553B8"/>
    <w:rsid w:val="003556C0"/>
    <w:rsid w:val="003641F4"/>
    <w:rsid w:val="00366B3E"/>
    <w:rsid w:val="00366B5C"/>
    <w:rsid w:val="00371AD8"/>
    <w:rsid w:val="0037392C"/>
    <w:rsid w:val="00374AA9"/>
    <w:rsid w:val="00376228"/>
    <w:rsid w:val="003801F4"/>
    <w:rsid w:val="00382EF1"/>
    <w:rsid w:val="00385831"/>
    <w:rsid w:val="003911CE"/>
    <w:rsid w:val="003A0069"/>
    <w:rsid w:val="003A6FC4"/>
    <w:rsid w:val="003B5DAB"/>
    <w:rsid w:val="003C1B64"/>
    <w:rsid w:val="003C2A1C"/>
    <w:rsid w:val="003D2CF9"/>
    <w:rsid w:val="003E064C"/>
    <w:rsid w:val="003F0BBC"/>
    <w:rsid w:val="003F3094"/>
    <w:rsid w:val="00403B09"/>
    <w:rsid w:val="00410D38"/>
    <w:rsid w:val="00414391"/>
    <w:rsid w:val="004226B0"/>
    <w:rsid w:val="00427863"/>
    <w:rsid w:val="00433DA2"/>
    <w:rsid w:val="00446AFC"/>
    <w:rsid w:val="00451E80"/>
    <w:rsid w:val="00454D98"/>
    <w:rsid w:val="00461364"/>
    <w:rsid w:val="00461726"/>
    <w:rsid w:val="00466E53"/>
    <w:rsid w:val="0047052B"/>
    <w:rsid w:val="004732E0"/>
    <w:rsid w:val="00485028"/>
    <w:rsid w:val="00485977"/>
    <w:rsid w:val="0048621C"/>
    <w:rsid w:val="00491134"/>
    <w:rsid w:val="004958CB"/>
    <w:rsid w:val="004B0088"/>
    <w:rsid w:val="004B015D"/>
    <w:rsid w:val="004B280D"/>
    <w:rsid w:val="004C087B"/>
    <w:rsid w:val="004C1D96"/>
    <w:rsid w:val="004C449D"/>
    <w:rsid w:val="004C63BA"/>
    <w:rsid w:val="004E6FF2"/>
    <w:rsid w:val="004F0AE7"/>
    <w:rsid w:val="004F0B8E"/>
    <w:rsid w:val="005208F9"/>
    <w:rsid w:val="005403C0"/>
    <w:rsid w:val="00545189"/>
    <w:rsid w:val="00545EA4"/>
    <w:rsid w:val="0057255C"/>
    <w:rsid w:val="00581784"/>
    <w:rsid w:val="005819FC"/>
    <w:rsid w:val="00582997"/>
    <w:rsid w:val="0058444B"/>
    <w:rsid w:val="00590758"/>
    <w:rsid w:val="00594D2F"/>
    <w:rsid w:val="005A0C47"/>
    <w:rsid w:val="005B4199"/>
    <w:rsid w:val="005B5845"/>
    <w:rsid w:val="005C7532"/>
    <w:rsid w:val="005E1EB5"/>
    <w:rsid w:val="005E70D3"/>
    <w:rsid w:val="00616CD4"/>
    <w:rsid w:val="0062398D"/>
    <w:rsid w:val="00624A48"/>
    <w:rsid w:val="00642351"/>
    <w:rsid w:val="00654995"/>
    <w:rsid w:val="00667896"/>
    <w:rsid w:val="00674690"/>
    <w:rsid w:val="00676A24"/>
    <w:rsid w:val="00685A2C"/>
    <w:rsid w:val="00694EA4"/>
    <w:rsid w:val="0069781C"/>
    <w:rsid w:val="006A53A7"/>
    <w:rsid w:val="006C3437"/>
    <w:rsid w:val="006C4161"/>
    <w:rsid w:val="006C719C"/>
    <w:rsid w:val="006D0EF8"/>
    <w:rsid w:val="006E0888"/>
    <w:rsid w:val="006E0CCC"/>
    <w:rsid w:val="006F0BAC"/>
    <w:rsid w:val="006F3D11"/>
    <w:rsid w:val="00704C5B"/>
    <w:rsid w:val="00716917"/>
    <w:rsid w:val="00717998"/>
    <w:rsid w:val="00721885"/>
    <w:rsid w:val="007276E0"/>
    <w:rsid w:val="00727A41"/>
    <w:rsid w:val="00733696"/>
    <w:rsid w:val="00737990"/>
    <w:rsid w:val="00742A93"/>
    <w:rsid w:val="00751957"/>
    <w:rsid w:val="00752DB7"/>
    <w:rsid w:val="0075362E"/>
    <w:rsid w:val="00756669"/>
    <w:rsid w:val="00766E7A"/>
    <w:rsid w:val="00773DF0"/>
    <w:rsid w:val="00774E4D"/>
    <w:rsid w:val="007915FA"/>
    <w:rsid w:val="00793FC1"/>
    <w:rsid w:val="00797920"/>
    <w:rsid w:val="007A3C5A"/>
    <w:rsid w:val="007B1A4D"/>
    <w:rsid w:val="007B46ED"/>
    <w:rsid w:val="007B4AB7"/>
    <w:rsid w:val="007C4DE6"/>
    <w:rsid w:val="007D1D01"/>
    <w:rsid w:val="007E0CFC"/>
    <w:rsid w:val="007E7423"/>
    <w:rsid w:val="007F70A2"/>
    <w:rsid w:val="00805FC7"/>
    <w:rsid w:val="008177B2"/>
    <w:rsid w:val="00826BF6"/>
    <w:rsid w:val="00827FE0"/>
    <w:rsid w:val="00831145"/>
    <w:rsid w:val="00847D9E"/>
    <w:rsid w:val="00861058"/>
    <w:rsid w:val="00870A99"/>
    <w:rsid w:val="00871BAB"/>
    <w:rsid w:val="00874623"/>
    <w:rsid w:val="00896259"/>
    <w:rsid w:val="008A4257"/>
    <w:rsid w:val="008B3B1E"/>
    <w:rsid w:val="008E4C8C"/>
    <w:rsid w:val="008F1183"/>
    <w:rsid w:val="009109C0"/>
    <w:rsid w:val="009229B4"/>
    <w:rsid w:val="00936B08"/>
    <w:rsid w:val="00936EEF"/>
    <w:rsid w:val="00954591"/>
    <w:rsid w:val="00960A5E"/>
    <w:rsid w:val="009700F1"/>
    <w:rsid w:val="009865A9"/>
    <w:rsid w:val="00990D72"/>
    <w:rsid w:val="009A344D"/>
    <w:rsid w:val="009B3F38"/>
    <w:rsid w:val="009C0C85"/>
    <w:rsid w:val="009C427C"/>
    <w:rsid w:val="009D2B69"/>
    <w:rsid w:val="009D49F7"/>
    <w:rsid w:val="009D5C58"/>
    <w:rsid w:val="009D7155"/>
    <w:rsid w:val="009D7692"/>
    <w:rsid w:val="009E257B"/>
    <w:rsid w:val="009E3A52"/>
    <w:rsid w:val="00A02115"/>
    <w:rsid w:val="00A059AC"/>
    <w:rsid w:val="00A05A60"/>
    <w:rsid w:val="00A1461C"/>
    <w:rsid w:val="00A220A5"/>
    <w:rsid w:val="00A25B39"/>
    <w:rsid w:val="00A35B5D"/>
    <w:rsid w:val="00A41C83"/>
    <w:rsid w:val="00A675A3"/>
    <w:rsid w:val="00A67639"/>
    <w:rsid w:val="00A823CA"/>
    <w:rsid w:val="00A83000"/>
    <w:rsid w:val="00A900F8"/>
    <w:rsid w:val="00AB0C13"/>
    <w:rsid w:val="00AB4630"/>
    <w:rsid w:val="00AC3E56"/>
    <w:rsid w:val="00AC7874"/>
    <w:rsid w:val="00AD63D5"/>
    <w:rsid w:val="00AD6D84"/>
    <w:rsid w:val="00AE0564"/>
    <w:rsid w:val="00AE37CB"/>
    <w:rsid w:val="00AF1FF6"/>
    <w:rsid w:val="00AF4716"/>
    <w:rsid w:val="00AF5485"/>
    <w:rsid w:val="00B00D0D"/>
    <w:rsid w:val="00B21691"/>
    <w:rsid w:val="00B246A0"/>
    <w:rsid w:val="00B305E3"/>
    <w:rsid w:val="00B317E5"/>
    <w:rsid w:val="00B41516"/>
    <w:rsid w:val="00B50F60"/>
    <w:rsid w:val="00B53841"/>
    <w:rsid w:val="00B64EBC"/>
    <w:rsid w:val="00B7078B"/>
    <w:rsid w:val="00B70C5D"/>
    <w:rsid w:val="00B71685"/>
    <w:rsid w:val="00B743EE"/>
    <w:rsid w:val="00B75DE0"/>
    <w:rsid w:val="00B8779F"/>
    <w:rsid w:val="00BA051C"/>
    <w:rsid w:val="00BB4BDB"/>
    <w:rsid w:val="00BB6C4A"/>
    <w:rsid w:val="00BC1401"/>
    <w:rsid w:val="00BC5BF0"/>
    <w:rsid w:val="00BD2312"/>
    <w:rsid w:val="00BE006F"/>
    <w:rsid w:val="00BE238B"/>
    <w:rsid w:val="00BF4075"/>
    <w:rsid w:val="00C02869"/>
    <w:rsid w:val="00C524DB"/>
    <w:rsid w:val="00C60105"/>
    <w:rsid w:val="00C64770"/>
    <w:rsid w:val="00C73240"/>
    <w:rsid w:val="00CA380F"/>
    <w:rsid w:val="00CA42B4"/>
    <w:rsid w:val="00CB4B7D"/>
    <w:rsid w:val="00CD15DB"/>
    <w:rsid w:val="00CD1E18"/>
    <w:rsid w:val="00CD2159"/>
    <w:rsid w:val="00CE48D3"/>
    <w:rsid w:val="00CE6365"/>
    <w:rsid w:val="00D0139D"/>
    <w:rsid w:val="00D06637"/>
    <w:rsid w:val="00D14E73"/>
    <w:rsid w:val="00D2514F"/>
    <w:rsid w:val="00D263DF"/>
    <w:rsid w:val="00D413D9"/>
    <w:rsid w:val="00D439BC"/>
    <w:rsid w:val="00D45BF6"/>
    <w:rsid w:val="00D5664E"/>
    <w:rsid w:val="00D6226F"/>
    <w:rsid w:val="00D758D7"/>
    <w:rsid w:val="00D842F7"/>
    <w:rsid w:val="00D90423"/>
    <w:rsid w:val="00D91467"/>
    <w:rsid w:val="00D92259"/>
    <w:rsid w:val="00DA21FA"/>
    <w:rsid w:val="00DA78B1"/>
    <w:rsid w:val="00DC47FD"/>
    <w:rsid w:val="00DD3822"/>
    <w:rsid w:val="00DD3BC0"/>
    <w:rsid w:val="00DE0677"/>
    <w:rsid w:val="00E1075F"/>
    <w:rsid w:val="00E12B27"/>
    <w:rsid w:val="00E20415"/>
    <w:rsid w:val="00E2448E"/>
    <w:rsid w:val="00E2524C"/>
    <w:rsid w:val="00E2645D"/>
    <w:rsid w:val="00E341DA"/>
    <w:rsid w:val="00E50A57"/>
    <w:rsid w:val="00E527E4"/>
    <w:rsid w:val="00E933D9"/>
    <w:rsid w:val="00E94E19"/>
    <w:rsid w:val="00E965BA"/>
    <w:rsid w:val="00EA1F9B"/>
    <w:rsid w:val="00EA6244"/>
    <w:rsid w:val="00EB4CD1"/>
    <w:rsid w:val="00EB6877"/>
    <w:rsid w:val="00EC3689"/>
    <w:rsid w:val="00ED3DC1"/>
    <w:rsid w:val="00ED4CEE"/>
    <w:rsid w:val="00EE6350"/>
    <w:rsid w:val="00EE64D3"/>
    <w:rsid w:val="00F1177C"/>
    <w:rsid w:val="00F213D6"/>
    <w:rsid w:val="00F3608C"/>
    <w:rsid w:val="00F378E4"/>
    <w:rsid w:val="00F4179A"/>
    <w:rsid w:val="00F41BB5"/>
    <w:rsid w:val="00F473C5"/>
    <w:rsid w:val="00F47A4F"/>
    <w:rsid w:val="00F61EAD"/>
    <w:rsid w:val="00F809E2"/>
    <w:rsid w:val="00F822BD"/>
    <w:rsid w:val="00FA46A1"/>
    <w:rsid w:val="00FB11F8"/>
    <w:rsid w:val="00FC1CFB"/>
    <w:rsid w:val="00FC1F0C"/>
    <w:rsid w:val="00FC34AA"/>
    <w:rsid w:val="00FC36E1"/>
    <w:rsid w:val="00FE08C5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C12D"/>
  <w15:docId w15:val="{8ADD023F-0FCA-4E64-B60F-C78FF225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7"/>
  </w:style>
  <w:style w:type="paragraph" w:styleId="Heading1">
    <w:name w:val="heading 1"/>
    <w:basedOn w:val="Normal1"/>
    <w:next w:val="Normal1"/>
    <w:rsid w:val="007519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519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519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519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5195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5195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51957"/>
  </w:style>
  <w:style w:type="paragraph" w:styleId="Title">
    <w:name w:val="Title"/>
    <w:basedOn w:val="Normal1"/>
    <w:next w:val="Normal1"/>
    <w:rsid w:val="0075195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dNoteBibliographyTitle">
    <w:name w:val="EndNote Bibliography Title"/>
    <w:basedOn w:val="Normal"/>
    <w:link w:val="EndNoteBibliographyTitleChar"/>
    <w:rsid w:val="000F2093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F209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F2093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F2093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0F20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0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F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780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047"/>
  </w:style>
  <w:style w:type="paragraph" w:styleId="Footer">
    <w:name w:val="footer"/>
    <w:basedOn w:val="Normal"/>
    <w:link w:val="FooterChar"/>
    <w:uiPriority w:val="99"/>
    <w:unhideWhenUsed/>
    <w:rsid w:val="00724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047"/>
  </w:style>
  <w:style w:type="paragraph" w:styleId="Revision">
    <w:name w:val="Revision"/>
    <w:hidden/>
    <w:uiPriority w:val="99"/>
    <w:semiHidden/>
    <w:rsid w:val="00EB627C"/>
    <w:pPr>
      <w:spacing w:after="0" w:line="240" w:lineRule="auto"/>
    </w:pPr>
  </w:style>
  <w:style w:type="paragraph" w:styleId="Subtitle">
    <w:name w:val="Subtitle"/>
    <w:basedOn w:val="Normal"/>
    <w:next w:val="Normal"/>
    <w:rsid w:val="0075195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1957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FA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0105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F4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1GQT6mi4X/9PmMVXVFe9dDFdSw==">AMUW2mXiJl7MyBPgLCs8bRHjf06ATFY+G1lYap8ZzPcjBmb1DoKw1F65sCwD43/gPK/7Ic/ORVdj0D5mExH2jmmqQwMFnbt1pc/iIzf1IDobHtt1KMleecs3URqYXs6Dl9mdObsnWU4XgZN6G7VA3+GhtEBztAjbt5sQ7s8nld151qhlV6pk6+ze9xB7otNw3Jwie1wSgXycpMZV/1WHJas4L3HDP9XKXwerzRon3ElvN/0y0DlpVSjFBYs3uHhvZbsSD2oKdNzwf9HxUY1xxXK16myGUri7SQTZEPTugFH66F+WBQ9GRg4LlN/bEzedv/92cfjLjwHNgykD2PuoPnoXpy5BJOBo3jjQyUD80rLTCoVIUD4gXqFp9JLh3GYGqP8lhwvdnIb+uSqu1j6MDWDX5mmJywhUrxtaWMKyaxi+EeszBIZEyFdo2h1KIhta+zMLp8utt3vm+A18EX9ObxxBOGVkJCbgLy31pGShpC43khjytg/XBGJ9j8tVxMkKj2XDQH/GDa2gfbXp6p2gTbRrulx3qwcaCEFNhIBt1/rkVLtJKfB50aPufdBIu1jQwa41aLxFX6oiwxvrRmx4q1NinHOHWtr2KZ0FfmXa8z7wKJNjIvUqWAG13bF4yADtjbt0vXqzLHYJ9nAiAQNOkT8NuWnjDI02i4w7ts26kkRKMKm1Kz8LdSkJ9K0LjhsI+D4ZPklVTMH7Q3hYDWt87OwrlZm3ty4e6lmFJV/bzYswtRyY0NczvgidVC72KOWlYGm729ev6n0OhSf12ERy1SQJ2S2zIap1X0vcjiR5Mtcrr+5+GAitRmmc9q01IRUyVA55CMTQiFQJIWmWMyJgS6Dwap8tfahf0AvPGMS9yeksDiUpdBUKGI8wRjhByyGE/Y9j8/vlB0nQCj2UumVFf/BjXtDL2qaQVhGZO6200ecwtZTyhWaPh/KxEEynqSXdznnN3DKHGVI0lwkE5wWtUlZCM1k/bD2fwQqsF65VkS5v4iDr+nbQbLFUVfN4kQ67G+pFW1YbA23XTmdRuMzT9EkBKugy3C1BWRmZzYNV4MuuVP1Ntd0sT/NKAErmMvpTKkxMjGGWL3eDxig+CO4LvLuYqqJWghT3FoSF4wUTrKkPzsz3FKPZJB8ic16YnbG6LwtIB+NOPE3kFQAPO/cpE1F3AqJkTx1aVfWhzDdPsXeWSz1C4G1BWgdtEppfwY8OP9vuqfc21OTC3v+jPE24wEEH33xKP19Kaxv1E5IAI/141a74gsOWU6C/wwyIaEuvBSN2gBFi4qa488ywPzTfozTVDkq8xUw0QetFzcdwinh9yjElaUAlSooB/sBTfSNw0QtYkhOa9/ISg+alFTpviRu7HQmHvqyLTWfs/qKjq+TaX6MyOdUzfdcvVMZBQ9zjGLtdUV6MN6dqnuolKof+uO5hG/lT6q2KV4q2JAG0yDCSg4KmJAU+bEPURv62V7jzaHUhTLMEsfveyXsecejCuisJXczO6970F28o65t2kOp4qhu4hDoDQncOlg0WDkN243YLPYQRljVCgLj57IOWm1ciX8TaNeyy7kZiiACWwLzu5LB/lWabTK4CRugTKufQNROXwxrxI0A2n1RwibfqJ3etyF/xpwvNTezNhvPfYeGfdhNxZm/g1YN7u36cx56X3ZMCo571nMDrw0XDgW2/Ynp8ZyHV8Y/XaWaHgmh7b/WFSNAjTo0IHgcnHOb2HyXy/J5m4AT2kNs1n3jLd2SVCwKUH1HlJHhcYUVUdjbsjL9ChDBPiv2FVUANOZlGCzA8jxl6vs3yDTyROtyxYzNB2OrO09ZYibgJFnObUGn85CONgEiH4EVzJBlVN9R4XnEnCeb5Cq6vHs9Gf5vzXGMq2+c5+iIyZeBrDNh2FTAB21QBls4gomve9sXwinBKZ7A5QI7xOpsOF76hfjk04uEuT3/hXW9l4KDLvy84OCIAQi3yf/HCEVLCyhRHRAAjpUv/pzNMR2HLmsOIjkrKd/gYanRV3O6cW7jO/huQxMaTnhGzEFjue1zugbnPZIr+BhqZ6dYzMhJ+qlltoKvdDy/ob/jU2Lwg98JcVOVVR90Z6LPXvRcVU6BhZMbqJf/4BN5CikIdN7PIg5WTd/bSJ+RgjxXs9aulkEvGyRZ256nkhm+fpYkPH/fvcYieojZCf4HvDWiJMmeutd8no5engOePW2SM4zXcjdiC4AlJ2VRnqEnUxmxUEmhTz31EG/KTumz+BBvbiJWxCfbRkYEDa3XCTPNJRkj3FqtEBIGJLBLWTjGlgU6dNgVrlb8IKSBK+F6s9JNcqa0kGb7zwYsLIQ7oBwBgJz6WkmHHsofEFoxgQ4dhXHwi0v8+EkUesSzaV/1tcMKk9pPl/yrCf/fFET3Ck+/P1TJF0r8zPPUBYV4hRxrIhSESDibDHyajKsOivcL7XeBOL6v/FGbV13BgQnYzLFTUQrlVn4Mn1XILF5DNVU42hqMcJwu3eWiz0SSlT1HI9rqBi7N0Mdtwpa3HQ1yBp1DQsG0p6d9aQt1oeAfY+h4YDZmQCwdpa9jMkhbgZN7lf4fvnW+rcx72agkXy3xSzJEXJQBrFP0MIdifQZsH+srWf05ujWDv1SFS64WvaU0c9w5nJJK95+4JRvzs9jAxNvVMtnoNr+zE8gr+rKNdXxKGLwzMqHvYM7kgeiCd+E1YU9pP39q03RtGaaR0j45J23MJEbeE7GlTZMDPsleLqU2p9UWurZeCDWVcWRLX9I4n0AhzOedxnoKk84YKhnJbDPV1kKzC8AB8Mf8Sx6q7mZ17ZgOqzBDml5aIEwxJyPKKkydflThrEOpgkncJh+Jw8Shz5zO8CIpt1dzJiwHPigGgSRxcHocETYklFtu6y176n0Gha3mBTzTIs+jg0AIiFFA+mQz89mQ++MB8VVk9ohVfFis6Co3GJGN8LGtWk2+jxY0tvFpO5+9YvEAsmNKLn97XIPxxRkPA2LgPn39A8iwehy9T2s8NdUaZjBMwCwfORRZe0rOXnQ5diffXqQuOfBpNQ/g4KJajh5Fk5m/FKvS9rt6QGaCUvTwSbFjJ119vMLYzSLN8JqqnvNXtV6HyecB237uRRHpp9ynB4ISoyh7BCYk3Co8WKqiUXIA7AFMAbGtYXs8vKPuPnpo/ODtQJdesxH9VCxXoXsAUQ+iez8jMqzsnoDopCnhP69NBsC19FrUV5Tcq4lGJzi0Z/qCo8V5lFvXz1Rpt/e/0exqdLMs3x/G4UaSf/FdFKWBtEvNydEBjcXcPreNvcyoCzkEGwsCeluWOkcG0HemCO+txUB3gi6al/Y1RKclKxkp8RwtMr2VjDhKmRv5avCO0XvwuA6xuXMDpNLyPoqBvMZvuXvWB6h2ltt6DwEv0xtLYjpf3YdUSi11aT05PQgZ7fZNvwWVGdhGiGiFhUPJInO/FkbwL00SwmKiCStkb67DPYFMf0wPQO6Xtv+UyrLHfGjYR+OBwgnsMxBLSCuxUBxUx9gwjlU6YrslIQkQNQwqgfnJUGcveh+r4Pwi4rkDD1D3RgSmvhoNyswKNdDImI5rnUr67jXEC6z5KdGHbCcjo6jIX0Q5/Y3uo4xNz8rb4A8APRJP9mdPyB4iJWrct0AdSjpBjz2o2bEGMAZsb7x4bPFwTcIZW2G5wQmNIq29dXtwpVmbXSBzkPCRLzxRL8gtujwXus4h1C+hy2PPIK46PaPuhX61Hy3G8w/ubBCmVuljyc99LzzTCG9w5Y0zyk+TN75rHl6h3008uhVJRQ3SxEc4fg2AGkYznyMyWJ5zxwoCXyCpTdtt2wABPT9BtcQeAZhBl0Z6rnEw8xH2Nq6XO49Vt+p7QNUq4LOzEKVlhV1MB6Xlmjc/BKXiX2KXQ723J8l9DaekB6O68/k7KcEvH8VDYDH65/s1I1WQZNQm7yF15nXUnqWQbyS7x5LE0KGyfTxpu0/Wkyrql7BUe/2U1BltuS42jJr+tqj52DiI2nAE99jg2MJWq7c6SMO5ys+7P8zuZ/QfvSW745WsbtHIfOSidY3xrjTD9sKkwCSE2cm9ySPsYhTlDsGtPHmGSr2STFVeg3isO09LZZMiLBImxCoB60FOIXeO0J3/nmpam9SHMnd7RG4UDEGjzql6Y7HttDlv8vQN8Zni8jD6Vn+Qa9Y7mjWZIXfkyDTDGLeWjOAQRmN8qgc4Vy1Godu+0XcRIPZeEqKEpvtk0///fzUKrUmazmVkhQg0tWeJM+2qa2Ucm/mAG5HLMPoyihQGLm5hXAeKm6HGbaeffjJeSs6NnmDibF2XvHyEO7BR0Qj6SjbUjNMafX+iF+PjAK7QnfdTgS3+o06bs9G+kkDPyDBU+gPAOZIWeW2jqBIEZXcwJCDB+wpKBjZzyf4U9PYj15rQOuS0B7ZcOAiemD/Qa+YiBWJ0uSL8DLGe9SWhSnH3gKGu7xRWOxyf9HyNa3gs1Hx+7A+4cqzzp1421BbaMb9DPW2/+b85ZkAbXh8zFBtoS0eFhAhMbjDDGD1F25AkJ3rKPHxRCSXikTHIEWwnVEGIp7cJ0uEMwEUgTz6LPVGfpW/K0JnFcqrnG1SpjscINtIz1uT/nQKSahjIDRFwSid9aNPB1ME72oxGf+S+bj9iHxxzrHvVgBs47vyyWu6OnXIKWoDXNEsp3WdY7ozk6Ma+4FC3oQ5YsJRakQuSc1x377Nsyae6QCLq7Y8T66R33kQnY2FlGxNXxQYMFnSnnbR8hi8z2CyefrEZn3CpZEG7BbOq1iF7LvgQTCg5vOtuXh9L2Yia2F5oDFNX/xUhMcBDu6yWfmm9EGPzXoCt/VNjueVwuOddhx50YTyFnVuRu2qGzsKflI1QQY/xppt9okhJwP1w3GbEiEgSHpzWCxXUxLXbHy7MIiMW+rlawyBb/vhKh/H8epqf4yjV4fUt9sDo72Md+yHZzVqFSPvpBitc2+XxyK5ToGNWd2fDxgL1zcyLzie6IheGVD2ZVq0jGzkDG72bk8B0SGxY9lACQjgUg2pjWA1AmYmCdOaKfQ3xKbQoUPlcql+EPJXZjb6htkzu/FTZk/dXYvoeN4fR065Sxj7a8ewPZ3v+DV53RN7xJ3B8gPKLQ7uyz7neloFIqUBT/wnaueLhvXE1OVJ2L7v4T24cMRUX0O3tBiYtiMfIqLb3I4k12Oi9qWLUbwtza1C4LZlgwmj+UKq94UCxsIETKFE3vSo2kgtoGTnZAO7+VJkBZIQku4vDR2xqFCrwyyk1larUPmH+V05mOXHGXZi3vKfx1hj4g5k5iMtURJAkNCIHNT2OYxj9YCpaIa+0zx5DI9Lh7p1rixOAH70dkIgetpvnT9xaDjD5vjN+AjUNQChBR9XYqMKFKSpCIdx261QVwmjU6g7GGvpWa1W2Be4t/MliBP+WrE4yvxHsn2S7zeTxDpS6uhG+73CzTsKLWr4uKyf6x/6HxuFgebCSVBbogPBsjtBrSP7MNJwgvu/iaumHtwzMX4afMMN/ANykSJQFscC2wQQe4LPi3ddrbwWIXTVwHNuLPdSvyPPQH9F+jb1aLVGnPJyQLA3bNp4ZNQxyprtPlEjXfsu9+4XDvQrSxyrKwZqaw8Gq9m+aZTvyJgkM6okagP1RC6Whoju8smsABV/bs4i6bVeR4TBFdvtpoWGiBUtWLj0ccPMN9ILJTyEi3iolV9iuPu9ObPqDCMx6uy8ShmxfjtXzJ+XiKVvSxYGcowT23Gy4CEznINlClFdvPhIT/jMz4Q8VmizCTSMPBkKnF38GPxMfuuqP9l3zKVZp7Oa8PQu1fLPn8AcGsnfTmEO2yQgQcEUjqzvp4g/GAjnKFG0hmqHSt+KGL1sTokusu5T+XB1aap53cD7DZTjlOadlHh5wS6Ery7BbcSybDVmCp7yRfsGPHv4IFvKTWMyGmrbhWrToTufxgZKXrg4FXCoa8ZK5BqoJ189hJxLxebXpDtA1kq6UIEFi/KokH5bYA5a/dmIgjtt97bWlY5aPHTttqBh6s2Nk0z37TAcIvzbA+qHnhZxAIonL1V3sC40cUbs639zB0JjTDz55FINyCbT4Se9rrYl9m3V0UWtL+YGrdBbGIj/RzmInQ/MLKBFuJqYefd4goyNOJM5r59fVZ5AFCIKyYr2wEjYKG7KsxwD/nJR9/aIhrFMvQ8k5vqaj/y2gtw0GH1tyodmcpyA7Nse4uWiKfatfiiWg7MvxsmyzWWh9tbpU63+x4rVPgbC+8HGMcQFWrIKZyykJFyPjHv8/8Da4Yv2WuK4QTfADvMYYjiMszQdPiwZEmMegx8/zRAVVKmaKnI/tgzkw96vN2yACpbRUQdqcqXG3jGL+rHVdomFrf5yeb43jztsIXoFZBuP/1/fd2+QvDXRgC4LR/crETknEcwVVPogUNiZjmKyY7eU6u1NRKFRyagFyYyRQl296ydhpTccnPbxyFX7j1HLLsHt2xzhKEHtNWp4nZEExpwNoV5TIayURyilMSZjS3j7qTSZoNXRpOuDqtZpi9C3Lr1pUKjWOchUoB02RyV7YWx6PXrQPFflXB1JDSfFawkC8DOax5N2eTPIV23DJjeIgwc33cmfyw3B1hPOrWuMwER+Iz3HyrTlcrdxof6uP8JKS1lMQ9b1vnas7fBfNncrDOTIBaGF8yiL21Xem/TtzLH0xVydXbZYJw0SOnIjuNGfwksPZYPWlrq3QFuM4W3SqE6vnkJmihllZFyMXSXEWeDcub+cIUgSpQ38RBza4aoZU1EBEcmDBFPvyNDIVl3NOzuJAFmm8KFXcWwmMnpxbETWpke8gnu5lp/W7OMH+7XQ2ngjA4oGQfagTKrRi/FjtwSfxju6I3PBFh7T0+IZo+RpyignZLoAjD8CTnvNGGt5TetM/eHM7gEwgV8oqN5Ze+m7vXnuLh0xrr2Je/pbNg09ngUZjOZvKed3SBu9z9UsCMNYlkCGt5hWiz4hdP7mCvm36UYKXNXLORoNdcIXSHpHeQ/evT5wMgKKUGW/7+nhcQf043X2U8UrYi73F82xmEKpPdKHrqMQLZbFKJd7JfWhq5GNtJWccFBC4uFrOHp6l+nJzUPhPUa5lcksl7jMPO2vj+VqMZtL8P9MnX7OcUfWFI8q7x8gXrd+vaQZB351esN8SI67/lcCd2jisegh7QJIfnA+f01z9Aa2cK7hevr08m99Sqf4U51NoCsavhhJcMYeQxshLWWRCH0sV62FbQbjCgOvkb3naItWo/7RZLUjX9I5dq+Far/Wo7pvfbJWW7mDE3mBbVV5/B+VyIL/nopQra5x+HYNZteVOlD3w1954oI5E29NAweQgEANA/eEDvA4u6vY61xSQ3jx/OLO/Kt5jOpl8bcL+0zuztf7/rBEh4Y8OuBOF2GogCiVMbC/VIuqN9IMYLZn+Coz88kIrbXy7opQJ0RywKNDp4p/pODn+BTD7bMPgyrTTSnxv1aVPK6QyDn+AcRv+ElxUjuYAZmCqFE6dUEtHSEg3hJIuZRo/x0SW7CVzSQEtgZk5BuVAqmmYxMKMkWzq3iC9jV39Fotib2k+RFDDI37mK7fOYgNmoHsRYoVE5MHx6l1tvQW9csvPedN9mhhiYm0XjH6BjayzOJQD1eNvYFxtDU40Tf0iiX9x4StL4hZdR/UlB0miRA3EOEkm22LzLkOlOml3kA2uEhnjTvxyKWcsMPlZwlv5TlzXmk6HLaHxhryTs1ePwpzBLAoIUK7FyXw2DLlrnzNq6bsoWQeqaHN001GQ4nxYirFL0RFLIvZYVmd0ePNxJ8zfUs8pUW85v0sVxFYodljOHUdbTsIGXFEXRdhNpqHfkR1rv174fMfcJGfOUgLm+ykw+7PgqOAFKTxzEoue8S6Fe6ni3QEz0fDTKZ6383U6sPTJzDsV0If6wnehW5E9s0dhVkN25Wuv3qAqE8maCVwCXM0oQYuVS1wZH6/RqW84Aw4i4bCjsAnDOmHzHFqbMKxYKlE2QX4zCqxtPgduwlju1GPdpHNPv8sSKGLfiaBAnnYBlxUqT5Ptgfr3euKoR0FomDer/WM5+RWIMjQwrjhPcC4Fgm/jfezHcrfvD1z1JNhO4Gijmi4fLfdwRuFPcZoHoOb9p10IhzGH8IJiEPW7u77xcKc8Be377D2A7e4kmBoJYCWXjqZeHmBWfqdlX3M+NdMCT8WRtmHGlDPfJzGwOe/6ITV6x68gZ+kwzYw3lrOtLQa64ijkt89m5PgJaWAXtRvMaI2e8Q0XklXfY9GlCCpgkX85HTAK9rTB/V2pxLFO66C5wKW8qiBX9DpojdiRHUZ00Ul317RrtuCKD7Jfo8DMElvESP12UjPONSYTIpSsAW1jZ5KtIO95hvfmtXoSMuqkD7OncsOk1BFjB1ObxzSy5ONT9AT88fcgbaD0Ceu75Ycu8Re2e91ggMM9uyk0/ox+DLwbB0ka9A5vOlFsFER9j5W0wd2AkVfakzcGmHWcKI+OCNUqKDR8bmGE2I5yP7a0zHfoeDX7q8/tJFGmPFzQ3lQxpSUgCEidx8riVH2VBYG+46iE9uxFSQFmjjxV64OzA5MnAPmSIzaVjzwcuZVf9vlXTBQelIseSHywUO3IxMkCbSfTPtHL4aQzta/u28LiQ7NzvZEO2taKkFQ3sRkcuFBNv/9yEjXBIO9ha0InaoLJ6C/1P1lEafxMjTRFrTfON4K9k7Z5Y/ocdXvsWbdQwsLZbNdh56c5DYMHx1LK4YM/8+oV/O2dfq1FvSiCXlxtku7OrTRaY10uKnGae+iDMhck5MC53gesgOqjybXhezev9VWpL/2X+XkbiMUBDFHo2E6KZ+lkV8ajlt5AG2OaiPB0cYQP2wtb4j+RFvIhlAar5aAIBFUhsgxHQOZ5qmo9HLqWg2N1/bsATqPnC7/fJXIDBXCLbCoPvT3XJzigz4dJkmwSxVsVGoXssFnuYf1We9H07DV7qR2OYLdo3NOJ4MhRVoA7edOt78bGhIQlBPvhMPXnfFS7zptMGVRE9DxvPIGutayGiuSF4JJtPW0FR2/qL7grfVa3W5hBZ/kIhP3ZEeewOjVgbI/GufxfEbvRKkgWmt1q51AJGGIb0c1zr5Lp7e6BTXnAvCIHeaw77NPowEQZAwvzbboXsYfUMh2oTsfsUP4xEyHAk867zCd/Lra+TRePbhk/KMxdzQGjT7PxXKIUKyMG2ebur5B3hXwC2i2QaPQdI5BQPXN+/zcI4dSk8hLCNf3bBb/8/CALvQ1cw29Ni7uiqgnbKkf30eJy0+2T1X2Z0vh3wTtttTUf+erYBaIuHYeI4qOJYtm4PleRjSxlby2z5ralOYrMuoTPsC4TuhmOcWNl+CeHmoPfl7jVAYI58a2cgXSkxBor3wFVFmUBjbZZSoNM2xa8lGW4iBHyPEK65fZLaD4gZ/SqdzE17ulkRJKQSHW3ZScoiI76fUMgqEADhKFAG1N/X/3FuPa+Ka/xaFZckbgIQaEKikZXc2Rp8BEwY4R6OAJJrYMT2n/TO0z5zLwr5kxLbDfK4hh0Q4sNQuy0eOEQe+DWSlZ3OZMibo7S3baPFYiSBT6i9azi2TZhBbtWB7oq2RNLgX1x2510X3qxq5XouBNayTtTfK0Id93Jr47ddNy3ysrJl5bn89R9etpo+QIwrUrWJDZMozY/BzgVHL8ELIiw7MrtguKmJbNhmWzQ5wWvcJKIyuGrtLko0qGjja+RBvQDD4bUTNjyp9VcEUaGfUTULtqFp9RCWmIBfMjpcffhdo3UoVpflF4JADQuglTgrYQVgUQHLjTQIpc9yz0+4FMWhZENcyMbiNv8tXXQzhegztnK26CVMBRCH+SanlxBOig6n1oHNR1hYVBQ0v86bOZT4NHyECp5VFNHrVrZjG0onaBPoA0fSsBATU+Q2HdNUSX35ZQBAD52M9Iqng587M+k6zkHny2viDC/YXGnACzJ3+WKIVjVAKdy22ykE38EQSbdGk1YZAwWRCE/GQ0lRIOk54seO7kZzK0Vn4duFQ9tqUIRRJy9MqwlBqVLa3NmG8qz2JMtft31ioYoGlGIlLCsw7kDgm+2jQz1XI80SDiSJV+X2w4b8qOR2uZUFPQaFiCPnU5Nvqs8Ia+QBNXz0mGJIIsdT8urtmp5xYDsztku8aG9NpUr3wozpcAzbbj3q1KTSv6xxK/SoDIxnY74X1kbaS5bWISyzSMhCPrtv542bZCQzGIQFzcsTK8aLu89xPt8LSKgdG4QM8H2wku0kJnYofUFfJz+ck3rr++ho/c1l6LdfhSkvDHPCNZLOQElWZb+Ho1uJXKPebgPl49pEoWANdRjG1hH91ZiEuMshwGDJOJNyQlpYQontAadvsc41e94VfDzy87iYqjeRC7ALbwar6pz8F/5nPqGLQGgfaXTR261SZElUg0CRlWL92I/o0qWKxcIYqybaGGtiuS85XyrUhT2ykqT4EzodI7poWLxWmeeGf5UdNdCfITrQbntLD6/x4eUIpguUxDQZn3SrNf4mPYk83nDSEEBCF7W9m1azl08n5BwfmvHMbmcaTWgt9JEpd4SUR1HRFcTdTKXZXAYDYPrXxpu5fqsCBPkj1Hq76Cmop6V9PVBxMWatyV9JWK+xrxDTYfhrju4poR/w9MXCw+9nB5Mu0syrYSbfx64Ij9EOqarQjfaw+N6uUzJwIZzzdqUqb7D3S/Ce1Q5klRBf0+7i3aQpWwZ+q7NC7wlBkOLjr3NJFBNYjKP6gPUNaKmx2e6xM+B5QBt+KpQNi/OMHHyKbCkUCssPBV1dxA6d6May2uU/WiFvB1h4bnIiz0DLIQrh3DEJiHQP6ebM7EaBF/zjmVCtN+1fE3DmNXu1m8Kj2lDAiBNdXYY7fv7lgGFtrOYSrxIrynKXLrXA4tjxIppnWvK7Ub2qat3ub22AUPP0qK2wO0VzW+xASBbLrBA7ODbX2Sm5uDQmt189eYPF2Y6rKHvqEJ8FAN6e10lUIEEIT5mercKmQ59pMINk2Tjw9pM+amgMLaiGRKjpfD1XLK04JmJhYrxW4YgRDUrt2B4DPggH2sNvqm5HjVBngl9juC62aRQOlqdV5TNLZnx3BgZl4nKITQkwE2B5C7JslnyUWrxyQSX177rYYt+tqjW2Jw9TGSRAuB4CyXSRqpj5xV35MKxMGDsq/k5lLLY3hmjwRrZnHcBE4KvoLHi4vuR1xuT72IAoCya71qanI5XXnVr5O+YgMb5ozquz44ArMajzFwPjQyu6dVFzlE+5oIr7Dwk2hmWWbWlq8kkl1WNAr2aUVrcXydgqwg+fg2dxR7rCjazNJ6E7VGdzneCIbGdP4hKa+oad0xgGOK49GbJtx4EFiarrnsZXicAi91BdWxjwsHA5oekPUnKbL9j63GZyqsZmTuIm6RxCKJ4Y5aaWpi9Xyh57ifh3/AU0sK5K0msOWGt7Uzchlfpv7kdOcjUHHD7UjgR7KzRJHKZNEMmIHkLfFISTe2zqd939Cen+Gtd8dFht7Vqqb4pn6qlfVqz3zzkByLncvmyzdARl+A74woX3QjVA41V5rhtYNTrlxJ7fpob3cdMb0yCjuMkJVTKguG+dfmkQIk3IW7QGdHGwXCnxajoPalOmq+jza66AfQN8PQWrcgfApbpTzHB2hflaa5dpW5NaSR1cok1DSWONK+Jw6k+w2RWkmDq00fMjY00UQ65M3DQoxUjDyBi21w3jg0u0lcY39PY3KtNd8stP1jbTB62bQkdTpKcutaXR7P5er1DpL7JitDZtJzInxLK6hghralGkUSpCy0B/M33eS64otjFfJvDIBTizy8MBmwcLIjaiDkCQUViiamUEDt3tGFwSa+QdKHQYkGF60zybZgLs5HfysUB0BhPhLr/bvWEcEfxpE7levzu4UhqtbyThDA8dwf07T52dl0mVhwaMMt4yANswE1j1AJb4SfiBHWYPXXVXCQY1CKRgTdHqiSjkUD9jTFH8hy9AsFj/P1wQ5fU6Mf3BX5G1vrLzWzrna80XBMY4J6BAeDPPjMh8fz4+YvSYrIV40lC0M8ofeGyTYv6nzg9+pzj/H2lsvyjN+8iQKqwuITRpPDDshWj8kYB217qdH58x+DHVcDnzCBaVjDXdtxjypX3Cgm+6I0v4YUhsRt41TSbfQ93JhiKgicj9QGhTuhBiuKBGaQgZ6a+s+mMjZH4ddGjxxDHaGWYoFnUJyO1+6iUDT24h39AGM5rd2HJKsFwDfw+n864hMwuoFsqMj7V4HDO6hHG6mvY0QQFZR/BtA1lYHzx1rk+JPtZUWiDCNDDlUw7fIpYzo1E/iQY/jJvtWmcJegmaoFojlz5lXFLfk8qo5F9r2Zp8Oe1nHyevpTbVyNwqB3cOAWp2V3z5b1T+f4pzZZLB+Zbp4EvZzwkSh/vhjcOnguH1RGJSv+4WEbnl+ZLSnJ2AhtiyX7YBg+VACJnYMpSvAenIKUuJcIDv7M8jzGSzpRfoGjdJhggww52V2TH/SHBrC0twApMOYjU0uANb3cUOu5kbyJD/Y7k8YHGpKg6SAa2HtfFCMsLwAdORIXQ0TVUDr8xq9Xvkancgka6GVEqkNiCouR4ZSogbOHgENR2sGVcG80+RfqcnspEiVST4Nm8fSyS7obKYuVrLUp3TZVxstX8xiMnEa260tEMNRM9icytzVq0MS1q/IZq69notJo91l6t1dNX1W4cd+/dbxKG9hza0SLk6f/Ur8cKBHHK0R6rMVIYXSM5zWIGE7kavy70QQxftAQRg6pAhlky9qpKR+q18lvcpApr3pwgqoZ6pFMvDaw6jMg4P83zih2/KnY7PJtL3R8/IcJo1DoLYyi956CJwHMqpEvMApdCSORTV5yxazepUALntLjkUm45jPfjolfFK0r7jNrUt6YhWaUj6uP7n5Ybq+hiSEv5kdl3TuGy6WpKCmKGQgMNMECBogw4DizV/tl7Lnju8mM8ber5fwRQVU09GWWZdLMAYm68c0clpzAT0peWceSKSbTXL/nVbQyukqxqpq5Vc1QEpenr6vqtSkOw3e+E05DUS9Gze9lH+GXM24m3yb7wlSL8WJrpdRODqVuIZURKWwOL5l3BGT0VyeEEghlEYkUUlAmhTRkVuSkD0IM+8Sne7VTm4R6sv7kI2XRTuq3iXdrWThG+W7ghjR+381i+UhwOQE9ulueujbPZ/FqA21fWXCm3s7JBZaFGrPw5c48cfrUktHY7lWXIX7fUh2dPvIxVD0n99SnG6+gG4WtbowPtdhR1RjZt1Zywm3MCsKzFuxXeHMruFxzpAkij5KRuYuNpnnMD+bqJ77+9z+SohEhrskomfgyQKcng10xBQY2QcBMHIj2hyOLum18WbnW9wEORl0LCTtpcHfiq+POe7yBS79fn0HK7OAIaL+sB1M8tE8aergWt1NhBDuGSgvsscd4fgodUus3xF4NWzGP9n3jTHKbH0B59T7WnhlYJ/1a1JTnzLD4SV3ugqQkqgVJg7WwSYL0WOPIjCVAeR/DbERxTWsxMT/bhBf5iyZLWUY6KMrCjGW11/nH24DkcOQKElRSUBmCDNAygQfcCYQOJvi6la0PMCXeXNcntO1YUobi3tYkL1628H2dJOtqNFVgKjke7bqJPVRK0QwdTbBQRYRhK35h1xzbQVdr9GiIXQItNB3oC7uOOgkSIDMHj2WiP39CYVnF5W7SW6TnQBtOMFf0VkLXzV+ZAjM8COGxDCPeSoEEXGd6Nv+BOFRmSeGZR2luRsbnxPDqgJAdze2vMIHj2ZVlcZZ6B6wsHIPkNglRoyb7EL/jgNZ8I8+bN5zV0AVyeqxbJJUMhEGqUpvWfSgDxftDkcX5ETAPW0qC+/gJviAB/KXuHstDI3QPzRsFYIYsILgKuvZTJBfAKON7yg9tYF+/iE1bXu+C6l9Rt2RE0z06D6e+zjvKs1+LjVn8SyR7aYqopD+67Ru7ny9occ5ol80myi51KbAQsFNk+M9tQOGnHrJWKP+F/zP7Llm+ZGh3+KKNJmsx+XSTjdocQEnnkSlA/g8+t7gngth7KjeU2xnpzDT9cbwdtBbUVX12l/g6l2J3mgOTljY+/0+htdmpJUEvGJiGsUGqfdI77nF48omTvsrvQa7IXnBIYyUUoQuziE0/+DeW9eQ7UIODXALk3ti9JodajvCElv0NNhcurgPwbfJxFFY1i7ung+Ej8imTqlgF1jscVW6m/0uy8/1cGv/a+ZihXJ5uAi1+gLA/5zYmpYE60nemG+j+H6Ivoq8+ERVzFeOokjQm2EkiQ/+0Do7gMpnp9c79yBXfE7+Wk+n5YTtDaCSSXm/2Gd468APJzQIQzVFolJdjzMhl8fSr+9XiAdbLHB/ng/mhwzR+dTwn8C4R8LhiPfFBqp4T6c1pvAbXiIRwNg20FWIY9JKYffmRqcCWFCHnOAtmiLfECfmZ6hNZh4T9iysX2N5jhVKSDUYoCVLCyE3NbFhRK0usJ/PDNwMLJ+sGDIegFw+4fuoYt6UGVm4ZVnuJI2emNbP/LegKhyS1yTN/DAMfrIKhRMMJpLwu8TQWKl/tHWx/k+YAc0uA6HAv34MqO4n2Z+RYl1aZoy9cSkEAAvKjJvgD1Xw04apJHWpphxDeM/IrGtptbPUOwLznnvdGLgO0HXCnysxdMjCTZzSwJjYyyzOi7VS2VGecXwnZe3OIgTW9Y0xrZzR4UEDcO1lv8JZIblCOYkqhzn/rC9A2QcM2s4rUNIrsC1xlRW0CrUH8WsyAFH7XNUARdGrBs6vL5JVyqP2hmb5dufUAqLkcCALDndUQjEFiGzESwvKHTxbEZ4yDs2+QbAEHt+7kq8RJlxyQZnZSScFJrFnlgoNh0w1dPvBA/Y6I0zzH17wyRbwVkA0y8lsMn+1mH56r3LSVYYDN8K2+5gtn7ylYgBYz5rDBjhfjU3sKfRk83/tx6syNtlWv+kGCTbJAn6e+w4XYS2yl+bL00OkTNEK+EebrdpU+2gkmTR29e2A5HvsRmaW89zvyCwC+aTjM6EEPis5rI5kjMAHcxcSJcSO7lbj5wNOXq1xsvogFdIo2WgQVAb+UTvdvu7IgtvOGogKBRaCPR861bb2ejgPtWArbJxBqgatlws2EsA69SKoq/tEGScLRxbQ0UbhIqSIk+WzXjQIPcMDkXSar+2b6VSZqY3paUdErYm/ohO6KQyTOovF7fAVzF0LR/Cjd1ZGZTF3RM/BT5Hn9Qb8KK+MX8vySkpBhYBjnCQyqPJ44Yebr1hul0LXXmJ6Av8XhZzZs85WL4iReCAc2ObJuMzvdVcyYPv2ohdEaohnr7GEqLLVBJ9enPtyQTyd5ptlK6HafFHyJ21DCTN+4KMLWousRkj16bduqHCuQ1S5lTKoCA3t6AMhEvGnxFza5iClW7/sd/95lFrmjaPv7XeuJtTSjJH8Si0Zf9b/DoBg7tMok9wC6178/vqYxnx/l+LlQH+UhoBR3f1RaqmkLva/59tr/Y6HCaau2VzkAx8u7rdAGzQ0kHyTVI16vGKfGB1eyqhkNMBq6Q6bC5CFLEGQARjQ4JbZaVQcivtFLVlYeWvBMdbAqZTH4SpcqpLxOLN4LE1AvQxF462TM5v/f/SNf90w0vRvs45RShEF0YTD/Bh/MM1ibel8I8ajIm6nE+g8N/aYTyOfFs6f8IuZ/DS9w/4IPACFY6rBucB0szJ+kUEwoRg6yTHs8m0L9oEX6tUu3tDOo+F34JOPa/uWeQ6zhso0aasO3wPR8Y+zJ0D6lHwwhvnYMNh08wOvia/xJO9DYUYvBtjyfitx5Ap9kOYxQhAml62lORyfKR7mm70P5X+gmAT2WUUEcyifsua+6CpZOq8wkTDCSPBG35MCp9+LoO2IZR4kO76cVblDWrACzcf7dtmf+/Hxm7/ohTdgFnhfcozTos9hfoHNv0XYi7e41Snf/o+8yvunoyH8LJYzjNx5iZ+3P/8h91aL3QVTT2BhIK3WKoIEUrGIRXs6ILEfFiheP2UM8vblpUf8IsjNL7k2yLFFFGbwVjjEYRTMm5TQ2su6zuojoNygjXIHwFiEvacfjpe1LyNPClhOBxMpCrxIV5IODDSNpAqAQK2HEelSXeGjJpNAa4espmiY5oNQ5G3S1axzpTcvSzzlOJ2d57O4fwupc2d+8X2eAYapIDfh/6Zldo6UOhJ0lG2PNyxlDnRxFEivCkUQTneOGmg5Z8XjvVXS2iSQ4Wc1+y6vKSiqpqAIp0fcYalvYga39Ct6ZKLAwvNPevOJUOj2YFVBeMXHmQ0iaS/jcoGLzrA1NS9+VH0wC4eNDdpCRk8rCY6eP0BpLYTQNxmOJ5cqlUc2+Ru+6Z8eA7ltqH4NVET7g6ycEL8eYsZTm7mGRPQhHTEJP/RZRUzJr0gIpsPhZmG7DAg8PvuRwujnweMSiWZWRT4Q4A2NOLMQAjxk7l/s+VLQ9COBwev35qNbaYNvnWajEgLZ4HbhpEdUT0APccXjf3G1qJec9hp75Q/JRXGj9UQolB3MfLrMjkoArKgokVf6qoZ2HcZGn71GZEbnuJKp94kY7JHCG57clB3ohq4C8snIUJRwjwg3LQKjZqmqbPskNLs7x81vyR0je3pdo8uNWPRGg5gUukpuhpgU8e2FwHassyDnsm1e15sCpO1pXa+fGQn0WJ317ur+uJ88gUi19ueVgKansi4/2KOgVo6soUxIiadGgtk2hROsEwVo3zOPRmWskz3yYQtoZDn2VkENGt0yUux+QCt5S+paJeTRIJ/+ak+1BszHtXfdKe3ixsRdr9uwQuxKviWDX69ukI5q+xmrheH+SwspmvuK4w/x6g5qVI+rFgGZB+RTv5kyBB4wrzU83h5n7mjE7qTcBue0OiIjfCGntJtEEk3twXLdTwyxgCULQHZ/z6GpevDK03DsstmBooPYyGLDSbVQamZ+YCi1k/8Jf0w+UHjsQJpoo4ydwM5hvJGU+daWAE3o9Ebwd//nSLoJ3Yk6n4TQgSKKKy2NyBZqoBNIdZoCAmXt23jbk5A80xTdFdAq5el2VENJFYGUwkQ6y9b7d9aNTiVsNjK6laTNhEpVHhsZGQ5qsn1CoQmuitIkp6+nf2RRdFxzyVSetc+Sr2unuCeu8xOCmfxPs150PasKNv/+bdqapJgEmz6X2P/657GSHQBDVdxXFLc+uI0fqI6kRqSKB/IH71g90i0/HsCMdvMcCsScRlUDaxMMFI+cGWxBRiJcYqHrC3BzmoRIsFxLSvIj7V3kQyeDrBLn2rAkbsw4+jz+vRNgoCzuCnBtgP5pKCRDgzGjT0EzTszOZJcW4D1oLff1fHJnSJW5rnK9EKzjNXwdvIHJu/MPKu1Gn/8qFUnsjbPYC/4CM/8jHdfVmQHAMRyHsc/9eoG1lOGtE/sY8f+Zqo9nYg1kT45/YXM1aVIkRrEMT4KDPJ0uSXGmMFjv0vrI5VQzOUZ4SP8LW8dZiVEbxrENcjEDniJvdibAm5cWoogsip4WLzv/fgVFMTGAq5DP0jPlzGn1VjVtdFjbRh/DynBXtrXKlANnwMXMPCaa0YiWYHHx0rymHLLPnbJR//hkurtKGkHwgsDKC3qQZ4OKxt8Z4keLQcxkSrST0vu0ZTbbjFdSe/JKQW9PJq6pV0fdXd9VXQc7D4k/7cp9X7NDJZzXMPw9NOgzm34YMs36V1aGSeDuC0q3Py4HmR0ribEU1H5HOdu4nOaDmgiKINzTfqjbRYG7flZZ4DMokd7KkGCO0gVmb0bWzgdDvpP7LgzNvZpM2dmrjkqcDDFFHWv3CI5bsuGcb3PKIFBlbEpRGk+i0Ig+5E6Ki3gjRdBnViErdle9olQnsN2bz82RHXn19ckjvNh+cFANIAX30C/t58IhvA4QRxWLnTnLqj8fNCEQ64Gx5Ll8VqQgKOc/7FaJ0Ws+y2OnNV55Ww2WTCd1T+byzCQSeWDZzum8WucNJ5KjvrTfXCyZhALZNg1TJEYltJPnRnm7O3AhsGtfKl3AOkAPFON4XHPDzBAr1T7FW/kBUhe4pyfhifEjPyP0VUD3OQNIXLcG5zUF03rHA+RgFYQ8lgidvvgmOoufrgp3R+VQHH8Qs9ZbHC/4sn/cq39Jj1rLuxug5xrK/THkSz+1Hj9Y5GzFxX8mllkleGZQVjfzSeWkc1N75WzsfsXCz3agsVWlhMZR9DlsN9HcEndsARJGP1dXaUSFg97z9eXKceE4RDIu3M3pj+5l7CrD4jku10aY1EqJuxR7oXBNxppNa3afJ2eJp/dJ34FheEKKYyM2ShTjH4KoPS33BLMuvVfEXC5aG154WmOxgN1N1igKBVvgkrr+i4Mrl9xBON4c/zWpE5Emk8YuKot7jPQmk/94MBQgaVuVwUYrhaKkXVEjIQI0QfEdvwSf4AoTnJK7lIl7MiMMbESVWp4hiK0QFaAFEZii3a4O5j9B09WVblPbVKcuznCLxhX3kdgEiEeksf1r4k0dh3uTjrvawDpm06jZ6xSxPJIAPncCpONmUNaEsDzZ3vBRUjVnPhNa7FHUGg3t/DVGxHkiKtxHOm90i1WZEkQS44BnLlvQNIOeP+MTtdg35po3bLvpyp/AQ0DiSs3nxX1fJq+KoA+rlyEkL1tglhtnN1abO7jsN3sYTs/9IvrlPnRYV5wOTkYxwLXLo/rZTLvAMP8zGNYtuKb/35lX0z0Gpap/v9XQpbWc8wLFZLDbyci7ybHKDpYazYfZqcva/UMtW2tiBYhISOS50e8S7+FCHCndrh28ZhydQwhtwEOW7kbjYYVtVjl8kZy86gIRRADn8sC43Me4NhK0Velf1TxAqe+yTcbm9Pyl/9eDB0WpskqOmTOXfuHFL4yFWS+V3gHTdo5cytP5mBvyFRXko8tocab+6SMABybPxyiwU+Hv3STSj/x2rkPKkyWgo0AePk0/okRwJpwCMn8NV18Qi00kcqZ6FFOZsLhQRGpX3aeAFv2rnPfI/UA9f82VVfOHO4r2pMRmv1uEf5y5z1JrNSe2zkxIGv4DCO6t74+saZNv16zhxFBiN2tqdm2AEGcnKAWDICVmXd+O8KCrvIjU8g2qZ6j8erZ9xkTHsge/B5m45sCHi/xahrPMo3oif5cQemiQJhecfgHnKJvD+VuufwIE/PAOnB9MEUSzd6hb9v9zzX7xM0wTha1qhZDnLI9d2FMdoT82vRftzspcXg3u/hFAFacllLK6N3rrwgya/jXF50u7pRFd3VparlmTKrvf46yB+NDwgsT/QwINrBCu51vH2ywIW1FMKIQBjuLEOB0zWkTK0u8iuINXGHTNVqepl32QdQ9XFfP1xiItKx1ZJSzOqAW33fdb1UBn+yNEbJ8GFE6qB7QxcMw0sJ79e3Io2n/oquFEV0umpIFPIIn0961nx4mU+EWdNdYbIVpfY+PkD7uXJCLPZgTHSOqORbl/8EhbLvW3JIM5KBeAUX09LwGkywMQAq0PeRy85hXOdv1jWLRhtYf5PrniikDv1nXdmn1gikCDmCtcNNnDcFPu92xvJfoOz/em+MmQzngL2aMj+t3ckWblF4+3jA3s/bF3LKL7C6b6xZ6MV4Ujk7XIj6dyvggj8FVcrxhuM7Xf5CNC6aKlBk0m2TBMBXC7lbfH4CgGsIA58hRX3vffT38L+NOiEr1J0MFn3Ih3UjgjfYmwyLsVRnz60Uk58GkbLsZcxWMCzl4YDBqDg84uZvsGTtEWT141yxNDOBSdqqLPDLHua3Gp9eF5Wjwjurjr5KVNJHgnx9YztuxdjBAo+BNBg3xlFL5P7y2f2UeNDrirZmT+YxPbyxxovxXvF9dCOX7NFWdOaTi7SOm9///wezGCQC704XVNV2gJdxLBHEDpKI9U0mxSOn70+m5DQ6O1cD+USuYl7c2Hq0H08Eug75B+rm4iD8P51waAz3FH3teYNZeG42eM1+VYfpnNTvAp4ovfK4pezeX65OHn7Aj9Fq+dGNs3q958vRGAUuMbu7iIzHanilUdM8TW5Z6uSiZRg+5DL4nx3DgBtewVg9ErV6HOr7HQvw+YAe/jNfJIFrBFewhKAqHHbVHKIxehA4jomZs9SCgoK3yhBWcoanKmPiC4qv66GwX+bgO6b5aoKAC9vGZfBX9UbISNqTKCeD81p3HxmzYHe/BbzicF4mCSBBD5zIxQcyB4qybziUI5YfYCqxYBq/RcTOGwfqGQuJa2MAJlKTlVBumXUprrlRWIvHLED7OCCX3x27lybhKwT8L/qz+TlknNn3lo1CC+upcPHbUjc5ycBs86woy96PO+pVoWNuX6CBwSu5XeWf0X6KON6SyKPEcsYZ3hugktaH0KXVhIiTHpXGu5NNX54V+1JrExqLGkCQIAsCf2mylis0gar5kX1BL58eBu5HPwL2Y+QZ0kHdFwqv+fjSxTDCbU+mphKthFG6sXJ51PuafFeat8GvEApNT4Hwia3qtb3woIRx1HaUuSabTg9UkUhf6Cou54Q5AyJWEmJKQZQArBnUZe9hoOQRIhwpYpd86+OEAg8VeCSgGttioOJ4bCGhElRMHNhdvRCbxjBDnbkGVuW1g0S9SEqrT9GP1M0F/kx+RNl0RwEH8i6VlBGVNEAXxBAb6WgzIpLvJhjT8FWX31aIgnyJ8zx+/gS5qPSp9uFm/7UJhR+NBW8L2l6a/H6M3xFRpdXGUU6kXVoNHZHO7YEO/nzXYYhsbyW/JBFjPUa0gyAS/i12eBAdl7jew56FUbzj5rXAekI/nlCoG5R+4/9JJkvr156Qxp3ZgzhXsv62bHDnX5u0uxVBvqa/CfyExD2kUM+mP6DQ+/gvtOU6HYRcSY3fx3oSPRb9uodjo/Z0UyRQ3NejAcpEeZW5ECDj85fDEfDPfvvs04Zf9Ln/5OMY7EXQ7G8bLXmFG93KwmAZ4+9fKtja1XEQ8wlfT5mbh84UvBu9DyxYqC2RBOuhjcgS+M8HhKND3D9CdjOB8txI1F6fr8ZldbBsjRM5EH5MLmCC7Ll5NvDlqmzrXOhH6AlLVHfcLwAqIcr8v19++ajvWq/kSifN6o2spKDhAGhoIgyAetYwtMEQ7/LmWr4XKabvcq75mg/oyC2YHPpm7217Hfl/VPCw8HawGywX+2/I2pO2CvE0cgDfAET/DxSBECP4a7sBaMkDOCX2X+dik0amVVM1qRkGgxOqA5soAyi4z96D9+PZGhtWc+gmRR9wkhFiC0k9VO3zl+kblJHn8H6A279qLzkyro4ngEHR4uBb1gmaCZUuncTXzmCzuUugP59f9yGi4QIxip3M1MXPJH9YDoqJSr1slg+ClkCi4cEJpXoKZITrToopAwu3VKaINA49rqIsc3LJqoCwcqmmvssHluIe4ypNp6qREjmmx05DmHaXxUmwigXkLO3W/S1I1cO1pSAGGuHb+kBUW5sEJTe45ZpU0/mP8N8C3qUVBIQ9wR2PRhWLqmt+fahys/9QGcSazktV0+i5Jm6nBBBJbiYDy7s4Q+z+GSimG6pb4L8q5aNpjQr+XaXbjajSoogbwcPt6FhldiLnISXACO0GMjSSXyvqWGJv84hfGqbmS/BdcDWmfNZJoDKQE4P3W5lULQj1C6rJTng+JFgaZc25a6VKZIcd6yBLN2Vtx6kooppH/QAqS9JhdHxgIPJ/9sBU9gJClq8eiNKA52YLmzEbY5j2Iz9W6EjoZD/xw4DytGqcCqznKv66nOojQhVGgxiw6JVAg9r4iSKM77Tk8lOOZjllP3Ud/ZTgujnG9BugOwWQHTue8OQQdF0cI3Zi2a6h7xQgtcp4rviThzU+VHI7YnEDfDrEfufky8zkIEMBx8B1m76FON2yc2KVEnGvbTojDe9QoIQ4Wpgn4DB6WMEoyPaD3mfi2ihuCMWBk3JWYYMLeg0x6WIjIY5wVBe0C/iiZzTwpvY2bWdSLLUmWsh1EU9PUcE1fCEuyzuBNC05sSKnkjOEvCwXwBaSRv3B/8UR6/pmJszNsrhfhf7jUKMyyDInB9b0/SqOEPUJdwHYjT7ClsYqRtHrQJG91SrlrVkU6FM291zddXCl8DzoL40eQZJMYyJGjAUrDWQr6TIyCwsG5uF1dqd/VTk6Hv+JzPmxkX0YfMl1hxfZPXufo7l9as5ce4v4MKwEm6D7gmj2nuFBTxfe4IXdo8nflm9CMwsmbAm1/wMgzIRHeW26gENAh/NUrdD3wdLssEEdPfhAf4J4Q3lB33Kcmf+y5E7EH4qGZYRsDhL3WLDvmCPd068dnz7iaCodLqAO8SSZJYEYHppH7T4QY0lgE4nKLiUIEBKz7IlHIGdV7zReIBPpfthSVeTWRFQyUBHt8MKxP4pL7A8D1dhqoOA/VgktlGQKZ0gJaht3ikIEgRMFDxLq2lbtoH5yzdxg2LiyBUGCk+WJgXrWbqah6Ve/ozZK61OyP3hxFc81ec+iG0hI2UU6adV779Ewh5geVBD3nxGd/KHTd4xwi1kQzvWKuObWuyrd+yqLRt9GJtIoNK3kQH1VkCMojN/ofdJXpLJ2tHtzeQYejCEeowleBEqrFEUVbcW7WpgjVsYkotf9jnoAX79Vr3dqP3asAAZHpfPcFmU/diU2tJlDHzEkja+qI+HRUEqvB37x+RDuSeYbkSAI/PSCtzqU3yu8nhcCduSXjLuV+BKgN1/qQTcAkcI37t3s6t/O5dEPqPlBbn4ZEC095s4mHG0G5u/UQcnPsIMnxZ/w8+fxJfOt+R4cAfy4ZzX8c4rIrohdmF7kYcUUX0VeW+qfZeq48GLRdTGwIsVfBMzjcbByjAeZ5Njfm9fX6M2zX14JYkNJd23pj5U22QBACD/yLYXhsSzGitIcuw89mMmH3kgEZnLEiQ/Lqpv/T6WG2E33dij/8yE6hPPYcgN139My125Dls73jjGMG8/qEld9W/53FSESp0aZ7ldEBtP3uoITr9glNPFSSXe1CSGUan1xa+c8F+cM8bVttwL4GWPsINpaTdu4haPFVa77unijwoECpEnzRf0VTRhM/KbnhT/7lOEP8lLs1c79vg7TDoCpsHj7/tXjlWbWe/2B2ogQ7eXiPBCkvukd3gW8b34vm792OTSpCn/QHe989zF7jR+TrxE4NUueMHcxnKJNQ5zLR/DMFA+aPIzMEP3R/F/LpybrkcVnYVw+0YKa+kflF0E7pPXw8Z3JrEG/Xj6fJUtBrQuUMDpcdZWjpsSJgIUsp7Ky4YhmbhfZKXIIdKSqLth1Irzch1f0D8SMo0vIPZQ9N9D8d3nXG5pr7Y0EsNG8sqk17S/KNxYkqQQEGtDjRfj+CXDpQ23c2vHDtUKQY+6gHw72sWregtKtL4YunIIdCZql+ZmrKzIHCKcWbBGFCea4xk7ewIrHQZVMnxE2RgC8mZednH+LLCHB3BHdGcIp98JA2gLQjWJFUWeA4TCn8oio9WZ9b3izNVXbyhBp5FcPqn4MHx/p4Mb2Ywm+9pH3vlOeBU2HbMm6NMNOq5WE6C0lWXp+2DpNg2StawwMPYgnmbdZ3+kyJw1l2qYMueisHobnGFSeT7O6OI+F2r8mgAV0E8YvyGDAWlQz4CEvMtoDYHvHDrbKsFF7XWbI+qEt7BZsFfR8Bj+blwMg/PTHBxDe7T0onPiNRYy8zKtvcMHgFWU6yVViJKhuGKTQtZzI3jFxnBMKmzRHwUjIitvIT4L0dIDj+S3DRUQkBNgk+wEc8DRkM/CdBIj79PXF4YtqfC0+7YeSiNhQZw82NF0TVjnvd7iH2T16F+KhXbuK+7zPNIC9k5cy3ArDZbdLidvviwtXz8VWdNqli+9OEFygUp4AfAXl4+0ZUDFdkrAN2RHnGsri75cVamcqjscY214CEcNrxU2N/wJ7z4xeOXq5bj5w0XycVAgWOyQFVVY6Rlae+rHieaBsRLnZsdxdoqqSE535gSaw69b857JcUecdUfz3j9Cu2ICnPnQFLw+Spke74vQaXBcZU/TiB4k7hjKhe/S7jjhBBy/2PZ5JFexxL0eS9gdPxTT6ehxmDhrM6m0cQqQoNUKoA8DUib7Eq72z1oISvbWGeMnB/4RSAiEjXOSbWX3r+WDnf2kgMFXZoovxsIU3BGP3IvmBj1/zaKlPlkOsozsoYKPIZDHcowwRXBgYv40wrvMwPDfppXdfPttSB/hM3YgFH2QDvLhaSsEH5FUcOflxUFPsshkXYTtXwwuqZgS2zkzRDdBwdf+kCLdRh5VKD9ztIFIfCUGcTkHCxeh5gxPOm+f5dIYWxNQqfxHwQUefwrAWJAnZHn2H3pC/AIiIeCSMla127Um2m3DxZGhFqg/DFUOqR+rcLOuHD4gkzA3WM4V66YY8zpD5SHWgkltRR6Ry6ns3WMRwhLmKdJj0sIzdFeVJDlMwZB6yOOFOjV81xc6bpyTpOlG/9eNOo0v1uEYmyxrdI6Gw7rSVszN0WDtKDSiD2ORGXFC2euFJgpielKZ/oIQfmMWH/SMeR1XpCrY8K9w54VJhv7WLffMBB3EYrrbl65KGAXWZ1+Nkz+MmMxBAOqfOcVpsijUDaUVxvp3CkOImMh7ZboXPJLDLihqQawkMsrolLN2dkslMgE4rDe4sor6zdF7nw1ccJtVO9NOL5ihq18an/piLBRH54mMvRQlHPdRluUYeWvS2Jolwy0TarZRNkdVmF+4KD3v9pLUIul8v8ySSJwgmVUoYwQZohuhdKTA0yq1BBMrca6I23o1ulw0lVI0rDqPrjuj3Nqu94fZ4Cu9Ci9FqZxhy0v0moSBTD2eYE/f//gvqxbQM20EOvm7JANX6PX6usJqgQHpFsqU4OrQbcnu1+CzJqW20fAmqfmd3vZWv+w7JqbI8AdU3jqPtcZSkjcn3lXPl99IXSkLjsIB9dyIaVPfn5AfpjnUWGpBObxVJNLusuMhmUnepoqc9FppVPQgJ1JAP9GCIxclTz6KqUL/H6NY1Ttwifv65taoqjrWbz+Eh4YM13carQIFBHpghia4VykO0dc1hYY4/4pRFVTD6mPDfCsC70VgRsi5xLxVBK1z/XIzxTyryPCSSz69oSie1Je29hAl8+S1Iclpb3I2mI9f6aNKUoBwkRMmL40+hN+pzYaeLet+zfS6gLcIvfOggRaakBp492KVKg2FOSV+fdPrchK/IgHLuwLLtoo7XMzBcxk1qd4dxOd28FK+c2OTrKfzwpnQrNc6VmqVeUR+SuqYmoFJ64zKQyZn5wptJ5w8PYPXDRCVcm7aiZ08rtFXDh08fKEx8IF7w/1WrJRvFvWekI2frV3gRIEiUC/ofTBNG3hOpgPOxVNHjm0Ua7pBVxjm8pssjCzm2CGp/PMoJI7OnMwz4NINMo2fm9ghlcSvfTfRvwUcmkoqskVEVYeA/CTWR7IaS4IvIsMvVcrJSFCPMy9hlSHck0Wln5pcmwqsnP2hnR8lX9g3Qo/wrKLmjudjKxec/43s4/BQfEI73RyXKp48pkIajMFouGchNIo9Dz4w9tEH0fG+Iauzq8UA0SA9hF8M+F6sC0YaW3pAdCmVJQPWXeGal0iaxy0ZV6gOVG98QQhDcmWw9OGJbmD2eRH6cq64WLdnWUxEVJM5QZI8d3kJoXduJrLjaKKwAWjNNG2awlqfj2yZzfS4sGtpmk8sT+KfCn+8r+t1OoZ6WYHS9pvfqGevLddS4aKfXtET0psfE9EVjKJnwjqWWyGJvhEkT/7c8k/II14K3rl/a+WgsV6UgO6ocSzO/FRZO5+EvD/QLQ4QXV7wk4R/NAFvX2hBBAcqWvxOXSqFClPRDK+alj6amxOCIjLqjEoJV4YAeAwkCVHc9Pkz5JWo7Ss1OzzM9qY3RYJqkYxvjBDP5yWr/wg7HKqvxadQqAbjnjbFmriqgzKns9CCwb4lf1R3VaqC2UWiCMVGwc/c33D3Ftt1EpPc2mMbBSsnaKxBssPs/3FcKPIltslTuI61LbpOe338dUWF9z4Z3Dq5e2T+/ORKFqFiXG2tm7FLUDYczsHXQvQvB/0hQmoNwKKBMk3XCTsms16kft2SY7vdoXD04MhV/DfRsrufvkjeRNSfNeIj2A3io5/n3w8P4Licwk+X7w9rVzNt4a2feS7tM9CEjfeEwK7XGUowmr+tZeSzEWcIHtX+dxwI4FhMNeMzWrpLesoU8/VK+nTvINFRO+JoEgDGdafaQK7ngjULuoCsqj9UjEg2SuoX4TdVh+hCj6xyVNspmqBCW2CorXhyDZ47NmjiNcQyevjffiMeLJ3yNr+mohrV76geXwq3MvZ4ZFdh4LJdVQMlds4vyq+6bDuHzHYK2wHjPNUtkyc0equRGdiD1WzNlrdrgqhdPbRhDjCTxf3g1fqtdFWzFTn5Ou7Uk4zAfY/R4EvIc1Hx6saR+V2dofXwZz3IEGgIghXlfQ1jTwElVdCsJPdluBKvpi60Z+mcjmICWhSZPjQ6cC4gyAF74Hznk1/Rm8hR1TvmTZ7k51C6ErpWqda6MyAeo5Xczl7HKjbvq9JfpTRPaWDiJolAo+b/UEBNsVu1L5owSNKoubQnZLWMtmQCc1aFfjz8l9o22m+97F9muN4GoxHoZOhhLybRcej0/UCvvHc3etBjfQrUS5vdcuMbWFHz0Lpvoj3XGSx2/QbGVN7FRCoPo9MiirE6as5rBKCQ1gSX90YQbpSk/UA0YhH7NRRkpfYvx58GqhHSAkmT2slszOuk7uZPZkGySex3+Q7ek5KIwSC31v7wSZ6aS3WZ3VNTux6mFy3o8KVqTBvC1YZPeHnEAX/OTrr2cmS6h0nW5oJZ7dX5x/nTOit8pvSClmmH7PFH3dmfyzuntt7mcvgI64rp2xnXBqEqtK4j3RxKqFOLm9WIFzoTLToW6oBxZNgD1rpLsYBYEqEBzf2yGtlXBD2b7mENmLNgcw6oS4kh+dPdfPEKeb76d8z0Kg7bIA2KbVydK3B1kRhxpbH9YQycAkXd3nOvRApzWpbgGkYa2farFlwRaayFbS1bQMzOUPZcF03/iLR9ZszXjNKZ4utM74lPie8gdbYUnFrYsDpP0pb4z/G0vLrpXUgYpZZ+Eav0rshX/L879YBQr5oxqU0tkjwMn3Ci4kc/nq1KRH7MHyhlyTRwSzVSo1JxQq5rmf/EzQoyH42AKOzCg5sAIXRMRbr7DtEsPGux4EoJfNd7uQyJYGwW1eFqZNfWUeB8S33OA0BAN+pdEkkUGoH30hLK7CUx49IMb80FEoPOILHx6CcuKruSo6uJm1IX4y+rjwsm0WcRgHu1I+9UiQ/SH3fKYnhG7fxcQEPSOxhMQIISpVnD2GYDLBJ1asEyZWLQuFy+t6oSRDsx1yg7xbNF0XQL3aNFfEERFsuP7yLw6gRAP6Sq1DdllaKZbdpRgJJUtO7/p4qnzRXdbJngugGvJH+e8f+jQ5pblmh/KZoWZncLo2bC0UZlW5luKmh33tZ5Pqeut5yclJxdtUVPj1ufD0Y8P0+SNvRfJvQxKJgmovvsGor2q4n3a4oQJn/pEG8CS4bKM+N4HvWBHsJgr1PclsZaUczv91nNYCUre7vKFh1ifxso06p/U11QsV6/SxOOq6Yu3RAFpOoxxAy+Mo+5K8ZJNdizl4b/vWJ+oEa+q7n36nIyFhamMAWSKo86JBMwgtcbM3yV6NObeZAoLqYG9qkk2tp9jq6I+rxXuX78fl0QtTsVxLm/KugaekqEnrQEBajvEJD2L9iMziBjVW+s/N/lgYNHZte1AP5GPM1sAkhyiRC37kyRCi2B6Ev5wkOEfKH2TYRDtNgre65ACkYh0AO3lV12JB0IEpSke/03Z923I9zF8cH5av56k4YNOyZRyROguTjnUh3lh7KZ/QtgyvE78yRKL+ONTpfXCGBPs2ON1a2BB4a7w/81/rqyEWQIhXkHHtOqW0nz1hoeG681A34bTedoR5VQtoLrccwALxCpiFXMRW3PdQHoP56KdtiaJX53M59n9Yx24EChtvZ6QrHCSmgRArXbfZL5QPM7YAmfZiGFoygytlkeHDOrHeaINC2MiOF/2ex4h7MNsROm82NueHejmoqpaYbQ+kARkBuxbex5IuKIonP4J74HKVfgdCHe2uMMtsLEANJN8JVnDHdPn9NE8hvotuoBssWz/j1VK8sFrkW5CzkRxHZj+A7CBT2gCLU/34wH7/KUPDRXmmvmxTDw0F9Jf5QfA2g+bhaNQOedUi45yMnuI3XwszfewCMNWB9SVnguPT0DnXdStqFIPDar5K8fxGvG8cIwVN7FhbLHvt5WaRPlc2WFW2jUfDkKGcSZphjHCttRF5DP1c+MGIbhcDpplMkxP9FFTReoL/MVISHX3pH4yzM8a1EHs9XbfmKW76P1BMgBhtxwX8mR0TTGj/i5BXiSCfPSpZm2ubSv6Qu6zSsESkLAx7bo0BD97ckKGiILFLunwXaoaVi9Tdgl3+AJ1LuMhfqiYcho0oYsHR29s9e3dvCy6POVEf8ayFn1qbN6Ha2s56Q6t0IRhvqn1VZuyQHZ97oMSKSq3ToUbfM7mZ5FhH6TVUGNw7gBza5AOueyK+dimHKDAiEGDvxnbj+zURkqernNCP/DTZlF0EcH/sM4B17jRnIYfEVMm0smW+MOZjrGq322CZhOMR22YOk2stwC/aw5fwjgR5hofufdfiWb9UxbIaB5clcghdyS9/M4YJ8bzZt4BPAwRi/ySeZU2CNNYF9eWeSYjBigCcsV3/5l82EEwJoHnjH0bQfRc4lvY8u2HdmDjWXJo5TckpJJz+2lsYJG4rRyeDNocmixWeZHfwRDFfsnjjUD4vDkkWu4TDr7409pVlmRi8+Xil/CvYO08SOezvgw8AfqSaCKnoC1iU5UTCQ3EHKUXFe5Izpx99kvfdMGMcxZKT6uSPMMSnp7YC8YU6+kckWRIwdVsecepZ2xtaXK7UIu9RXjEoNAZKw8x/e7hSAAM8gGf7qg4LROI7t5onhAFLmgO33ukOzShkaTXVE0YmZHk4NBolyLuvejz0jUT/mLeS3iAgu8gDSVA8DgWFR4kmM/X5uGGTrTV/xs9/8lRX87XRUrWEgIE9dLuc2Q/IQuDS/O21dQMfKfpcZ8xtoUPx2+IDOe0xU4DcKSvzHF7A25FnRmsiU7WBKPSizdXTYWrhug3BJstlKqeN4t1HGfDDw+SnHWsoJK125v/fq6ElnZ49dQEy3Rb1ZdTK3b2TEFuYPbaHNJ48YLE7bn5bKC7ZdwwfWUvXRvRPYivNoVEFvqJwtQ2HK3ruwhs5EUa2yePriZL5FHylw94IKsfRM93dlzIdIRDLyYoD9RpNuKjG9SyuGCaUmrynqgvxKEYRb3TpbGg+Fa+rmco2VvJfsmIJSGshDM/kcsH+E9/gGKusDprMvveG5UYu3rQC1720WVN350hqD0Et12wxCprQD9zIiNVQGejAU+pp9rK58Mob6JmxMf7DOM/h7s73RvLSGgDuvOrF/gJ+74qSm26fJTc5heTVhj7wlJbMBjhGZvWHwCHr+1eJC5kAGpzFVAf06679LlIDCCD0t2g/qEJ1UAyH5V/yuZL1wBmn9knww/8lLjj0+8rqnieRg0VWqYWjNvjaHLYcWa6PCG3IdAMtZLlsJU0E/Ut1K3Q4ry9i52MHdKmr0L1knikxkbh78BfpmJ1F+oTCnpbXJbE3DySIzV7uVvf/zUO0epOBF2ggA1q81ZU9Am9+ioV4GiUNqEmeoB9ngmRnWO/lxRR0Z0gWjTfMUrr9CQLcVCmy2u3/YA0B3dGgkMqhEHPD+3M4/Gb+cYEdbhjgTODYiB1mv+IY2XbogTdC+HSdnXfVtWZ/DBVlt30LHbkjICXKOth7yOs7J/8LXR0MzfERFnj7zwAMWr23iwR/+RqNFGBemYiEwVEg/DXpG+gspIGUEJuPK2V1Yv5331dnEjxpd/A7SaphtZqcqyKTseEgnpBU061RA5VeswX4H8oNAEjwLI6j+NzvzYJJFjPPbyv9LtermlAu7BjjASKeYIyZLzUpmyMhv6vUz/14vIHHTAZ69dpst1V8/xvnJIH/5+YgZxxU1mgyGxnvDbEigbUO6lo3PZrPKZHaqtZFjN13z2+CmTSaFErLmsh910IG20FdjwEpdN4BiRkaanYRvkDyohsNf5gUN0er+RrQnxSFl3/FrGftAgrQuZdvjeMWKCC8MV62HJuUq6z+dZCt/7NVE+3ALTUMGV/NNAqYO835rhvJ8tPMDiq9ebE+AGnnm5X7ENOETGSvDx6x+BJxxpUSLYp0wLvK9A3rEeMkDzT6GL20Sqz25sFDtz0k4pAUkyZJux4jUnPgv7MTJCk8WxxMvtSty6vopou6CUYCcyu7DCSZyVOiGM3AfJIuc1kZWp5wFDHnwnQ+tMCxCpViN9RnphGJxyHSB0Yr4S140ubMqlmmnlQuFPYrSJWtBX2asnzizPV1Q52UZCYbfJDrtMlVSH0bCimrEpozttjVB+7uFvuXYtLs8kjFa2kE64oKZp9Ztjx3CSgYmFj+GgInK2GI4eEohjmi59qtYU1ZzTo1VYCfbmx0YIyyR3S9ylqsZJdWGImkvbKxSld5NsBZ7WwwDF5QePZt52/zKDtmHmuPt3ubXuaR5rvZ1eriDQflAbDThRXqH9O/sw/SKu9hIc3q0ALoN9UoLZIgQHPnhVgmPCP35HXhS+bnWT1AfBso7TZvE+fnTix9mLwAEHQaDNwhQeQPWbpNm9dA0xFJfpiTOzAJJXPRwbbeDTa+6pJGaKN7NlS9NV7AeL4f1IUYB3YLeEUGnCaZ0K9wwus1CvdutqQpCraof31WhYkFmP+xQ6R3tA48Q7BDAoqK4glq5F1AxsvHcMYjZJkELtb80q65+xPvvS6sPwwhVH7nzi/+Aj7ONmf0BsIpVcuO6JCMPt3RlkngL8v7NTxCNqMr2Q1BnsKShdk5aNR5vUQcguOOU85SkZTE2J0YGICorh9D96+6sXps6FMPfV/rS3f2fEiHcHX4cUws66N8AWZ0v7gFNAVsVr4KKzUyxV2zQo0RbutlRsqi5+4+jJfDpCfhhbrygoeoOPjB+BdEVKSGLYeAeYR1HCKhRrZwfi/X5ei7i7X0NGxR0lDy8/hJs+uigtrgMejWC8PhIWgjxZ4M1rX7TteIWTAhES9xJvjDPlAdKYttrNaeW6t6DlirwGNt/3+VXModluTS1US4cyVNbN4iWW9bCjbknZWAKQ5SUHDaSq7kMsaDd7c9L85yWuOEGP8u8u97d6sFyICaRKIW1DYSPNAkHbVndmY4Mcfw+lsswysjjSOYy4ZLK2hh6dKIxvIabAg672kZy9lSYO61vyjCqNblRnAdrql3bkaz3Hk7N9soPaEUVeBXcRIcN1CQJrGsuuwD8ve42M1+2ZqOtfJzLNHo/pqXrJsJiiCorJdJdn5Zk9ahGK7sWqk69/9o1D9TTTv4wNQlHVD2FkRtl2DJXICg+FnfJEqSQJjGdK3FJSX1jTWF4K94hSkKEQVGQ7BzNfAtp6LnURuZ6WNT//74oadQHXdHEIambS+gU9tije+aCGw54S0GMvUvtYFK1FUAgXK/UvahFes5oRt93vZSfx9JmaBZuEoEALycDZZLlhrO8w0JmeST5pCMgyq/iYadFljmfPwkRPmXD5BR71qPRz7hstMlLF2ulaGjZGUMVQJBHLRTIFXkPZGzAdbib1gHoeZr2vI1OySq3FOG1J2k0z7/EJ57RPh3GGvzniC29mUaxbxipNpIYRFO4dfHeEXDGMsQ2ltTPypKX6pf5gOORvObVzxCEAHsbv8inVrt9P8SkXlDEMV6CC5RD1XOiL7xJJw5Ap+jFEs9dWGG8oPzmC5ODsSujXgWHAraNlMt8D9yk58I0mU5tlGmrxd7qUlipNAbyXllEnH14U7hfAM7P+mEMYVqQMKvM7NScWfq+efqDOd8HassICJL4QWpOdhtURcZI7yWna7cpS2NEBhy92adUKXnOkMzyHPNm0FcjCS7B94bFxmKP6/Brehh3EvcMB/Mf7/s7p3+9NvlSDXHN1ZAjS1KSv/QrZlIZPDK+XYpVIIqW55eRTkAElVb1OKDV478vbBYOM3AYy9SJjv3Ca7OwsA21YGdbRptds+BP1TcB+F9DzYe6AUc30fq6dRvBZOOfU08d5oUu8S5YIo9OBigUn96EZuDwMcYZ11bvvDq7Sz89+N9zQhJAcPV0jexj7O2A1VSt1x/OI81yg2ZMfEqAvCP25vXj/ba97ZFghAlhrRK5GuEudkVhb3cpt2JyOfvw/u9RLp/MXpCTqZeMoKj+Q6sKPf6GLmT1RGYiKb3L0SLLN5cgk6CiHD0UAIfGi7texwrB0W6bngoI5loOv7FimT+n+D5NA+h34cXYWeGJ+0IGmt0LDeq77q37bmF/paqeZWRLOSmprObHCBJDc6f3uHuwd90GwLcBiMP6gGN5h5WJ1hCH8w1M3NKNA94r+WoYS3OoTPFTtdLfgFValctct6hvVAxe/M8VAGZy9yD97nyCBxem/s2a3ZL+Eag3HGaTOazXMY666QWgrQmPe6cd5IqB1IO3rFz6GJS1jgD/kzgOIr+Ml+hIfx3Fa2bq15oBoytAuRUWM9YRuqegmf9oTZ4XjGAEfh2w4IGe3GWfW6prF63Wf/BwV9edSn7iZY8fev7O21dd5ZFC+eHa+4oxy/JwUsHbknTsRiR0na2kLkQ9hxxAIlDxN/WUcVeqkvK6yiuLuPQRoCuHnxqvkXtB9L/oKIA6QM2eZZce89ZbQqoBVFen2Nw3dTYCHNcudiuxsnC8vmxBQDtCK3aGX91YVWJOa0M8IT/umhb+mw1pds2nqplATyw9Db/b+Zr6fWKJNZrKVXHZ60eC0isqjFDECMHtzWbPA0IIH3RJ3lB08fuTBzvb++AfbqMrqXcFIRddXslFYdUxGYETrImN/wA40VSkaHtRSODBpDSYjvh82/KzDQx3kXx29BQvY83btHM1J7+D5bBFb12tucdT0sutEM8563ZRzowi6FAU46n12UfOUamRQExCHRwqomsWNAxjWq5tABWFaG7wFf2XGVCJCoisPcyrwIvh2y7p2FrnT2jtcqgdJU9ZhwWW/WopkWNZHVxOW1vkPL4UPdJOyQvI+ZjckATniskqfzFmCJ+7Re60y84p7scJeIuBpReKcARA2IyLq5VA+n/WFzfCEe3AxrnVcoGGMHg3qNh3kVm7lBcD5ftKGqByIu9Qmlu1uI5s3d+voDD6D6Sp39ZMNx54HtXEmNorSrVsLyrKt621ALr7F7L4tQYPAWKja4H0YPZeEcVYNR0Z/QP5v7GCGWDVdpn8VUGQprpfY6x5HaMEuPE6Qu5vS6N0PpRwUk+pEtq8AHyT9eK21g8qTVZYIcDGt+Jc+CziY3qpWG5NNvEH7R2VVFLW2kOD3zCWepVADS54/Q/PYj3NsKYiSaB2yET+PqhIDwdKv3xztMxgMMvgEhUPwgBO7ojHgiCJ6raJg+Hc5FVqtHlUGoN6/DYOXJgg9oR4h/qk7nuomWy1STClk8f5GeXP5KaOLieQ/BjHJbf0fD22yi2ixJmwH6V8Lj69s/VQFyYPTTLzx3qMudHsnWPetvdGLOJU74GdNMQ/aZ6XKMyJV0z+hiZnAGYvBGtYUSluA0z+I5C/AsJnbctQz1X3a44ScKadcSUmDV9RcGJjEG+lEvGYWgzcZ3A7WdBhZa5zoYc9stS/BDsioeIo3ZFQWaISxA7Zfuv8DyY7fMfZU4vvM2xTSWx3f0ebPLrgCNWCd1hylFBZkqxt5RuDgf72NtZV3882kAmTjqm2MDrkNGMbRWrtbxPn6yJdh6SPpotBRM+Ylbnkni/m+PcxvhK2LUkLtAe51tl9LFtgRtDhKHm55hYDfM1iHOP7Vvu68WXMl3M8WuMdj3SE/nmMhmcsD+cnyj5NANBBo12kd675idp/UcgOrF+F+6Hzun3mI2XNIYagDLk9GrGxiO+/vwJl9P93t9f4BXa462cA19+hqTtV/iSsKZ3dnwUILrda2jcLp6cnM4S1LQSB7tCODQ2iYqVlc2luklp1Lybrm7243M/fmmdiQyQ8p6dVbv3skfW7nV5nbpZrLV6kU2BDV6yFR/E7gthnTOaBzGGJyvOdfmMivdiNuKHI6ANN9QzhDZhqZB1zZFE9/hv4y6nlV8jNqmgaUA92eppDcynkAwwZac00pkwULucMpx6TtiuCn1IjFbiIj4+2/26ZxCqN0KwxdRdZygQAfCqVTY9ay6Ys4wlqu2Jjz/3x/GyufN91P+XrD0FUqizuB5p6GlWQTr/HwWGaLaTm0Ga9gL1JfVlzfYPWwf1R6w3TSQ/gY+3kggdH3IMDC+t+cd6wXRE/w9/CWULH3n7p/OOnI3bBXY1HiuJM+eFv6hbZp+911+qBOZ8PmbGcsFLdXPFs8MYL1JgRBpfEY6jntyyZ7njT8mByXctzmxMPyQDAdzprRaFn4r3nA3OgrvmtDdk4VMYOBdoR2MxckcT1zsW8akRLiLi26aMxi39WQiuwGymZe4wjhvEI/gLpVOsYcdak2rHEmC9tfaOJ1nzr5ZpQXVfxZc4hcUp460drMBrUqqhKuTnO1IsYwcfyg0Swm0tuutbCI3e685RwKtnBnnXIZaVi+F2dFICGUja7SrLwy9s6ep3mvcIpuYwW4SHiFH+qr1vRgfGYSNSjAjUrZvsXeyfj8trU/xVVfVxMTL6yyh4rFmuOIKr/Ra43w7fqsTBsmVZHj+D6U7jGJZs5hpgBkOgRms3mQccbA+GTGHnpTjab6WVqjmM4Wfr/lkyxJZ7/wDeeAfLU82n04kBDr28KTf0BnYOCUYzEktxgzt5vx87TtvLCOPuIEATGjjtAoLyqBgeDP0uCal7POm2PRle916L3k3T7sHlA9VvciOFRXKfnCGAs2FIgwT1vYcORFFRWVenmHQ/VEACPJoA+2K/nH9hDKRb0Gql82iv3TotcUa9oBOXxGDqB2B7PSIdewoAZRfzR7utj4Xa7fYbnXN5DBdYnM1EBBb8gw6ZZ6VA+W5bK2AdcyBRAOimgORSw7XeQ0a2061KjwRETTu+ugoKuoCLm0pORvEBGTMPg2xdW5r8YswGPwneNVM00SOeKp/JMlqut0Xqa5mbB6H4aH9EiQvnFCVRvsMMAQ4m/CiK9IU0t7LtS13V/+854ELPD7KoDqwm9MspoZRGBw/Si87INzlDA0Q2qUvYPXQph6gltnVufeFpKfX8EyaUt+xA6f34RKwXjFtRkKWi3yI4AGNAW7lKR7cYTQF77ca0D4gcwVreoJNB4OPiZvqUcLyiDC2W7AgtKGmgAySsc9YnxF0PJwjak8doGptYQ3FQv+izHndFFcUu2z6VnV8lLBaOC04mLEo010dxqkLTnVoFwUrgjwyTbpAB2ZmJ8Kl7s9tsJ6e0/+gqcoR0qxG6JI5UuIy2ELsWltNiV40E6Km0wZXrQqk1lJSvcN/sFih+henVMrrzmtgnrIpN6PsgzzUggz/PABSASH3Ipx2+QJtVc8H3IaQAe1buRm7tqwBK4YMKHlh0Rwv/7KysNCMNV1cl1FPW3f6PMBQ76pXzmz6wd8kzA0AG19BfxGWLFjkUntog9NxWOpEhUVED5InqFIt6AbWXQOWbYBULl8po2sR3Mxn5z3oJGTTs0o7i9SbMHQTXZeze3Ienfv+l2SZKYewyi+68h3SrkFTxwykG8qOz1/r9nD4sOHe8ZnpQtfNADMbPHlefrhKSEJs928UfnVl/n9EOFCyhUHec5Z3qKSrtDh3H+nHjMOQUwwmlaEYNerT8KF6QBPM3py+nMBIfC0wmaaPA9I1PyVX+0UYRyfkbvQjxFy1sEp99qaq2hRRfumblZ0nz2XE1Z5V18L+tmPYLOsO8KyQsaUmLl/RgaBkh2TJiSFwnt3VpMf3C7Rk9XkrHc94JwtM9W+neo7xCbjRVOizsgJ71NenWQbegdLYXiTp5qqlyfchn58+oSWyz77qbUGpIzuYB/K6W+Tj44pSAG7z1pK0dBBJGB/sPmdlKlsrpGW6DRGJ4mRs0dWpKWNi2l/CVCySTTwTdTX+GMuuyQ8ZO6UVQmVTv/4JF8WGnP+rFPpX+tsPc0xxJwyVkxVjrIS+wEqTsELu+1rgoKm+fUbJwZy5wX8HVau7M2fTxgH4bkEcyKAJHh6vJi8Y8Jtpb6sEta7k+KOcRMtkPu9GTp0twA7b3G/sEMdKhuHY8BDelE11KzWtPCjbqemR/4boHUecTlHn6WtJ+ZkdIYLv8z5wss5n9COcVqMoE7Nh2mCArx4tYFQsTEGQDyaaRr9GuJGW1rSTjJCzcpUryvyf0qz5h70MVEjO65Z9BW7qCdOvFqfYdYeUBfEqlRkOZyk/YYucKUthmzxmCCUbe1JDqnvDm9vjyYOli15afkFEdTR/N3IiBoVjviww4K4Hr6R4EEGO10nyWx7GnyR5LU9SmDPPmYX73QCn4QrEebFNVsni4VUyMJ2ffloOznK1As3CF3QQJfdNFLjVxPqFor+/afKr4GLctlvrPboqXZ+XvCiPWa0FiPnbqv8NnmD6Vo0UYBZt8z5QZuByJVcnSrrl2BgiAKp3DRWuIm+YKujlLD2yP8h1z1py3uP1uC/PPam4z1E6nX34ZN2Pif6ZMA8cSlfXw0EjowuK4t5HUnMPzZV2QPHWjdrwoXtW+msYU+8auzfWttUgpPsmWQ0Ngb0VrzeFEXWGWSRdsh5diI1DfhMZbrNabo9gSmHa2a9rKARkg2Ke57GOJ76O8YC5+As+fCtbh3/r6YARAd1dp2LbjO+RU0yMGfJOw9j1r5aB4FW+2PxhWqfkunpI7+Eig0hjd4+aGSBfB4I/k2UjUT8QSSHyvO5YomxKqYVCwjsBT/RoglvdEOUe/JuUKAtOsdqL/1JWlGSfLY0vXcVIvY3J8+wETSbf1v1nsmGKwi/N8kA6UMxRqnc5SUBSVt6HTFFgns+813Xz4n6vbZZ8gmUx2I2rlJ3PJJKslHaCR4Jizo0Bonmh/BiykZigMZmTMedtxp6rTCLF1LcwP9jufXgk8W/VvUK7ucmRZayIToLpWopKpJVCwqEspKXJmahUuFDA4GWaMrieFGaI3PDNylRadE2e3Pg1e7T/ic4ORCVtuuPcu95p6Dt7kDeckgXaipUNxFLAQDQ3gjC0YbYZijtVh0z2DnSs8RO9BvEnLUsig/TeCd2hCuS2BpCeEvp/lRyF1tvasTktTZB8eIcp1El7xidFG2sm0+UU8u3AYCkecFhFOFbddcH9Qi4rT+RI/l1pQnh6Xf4mwesXxqYUxQqAmc9AU6fR5+5NPhSj9PUhUBiJENy0rwAhuDiWgFJ5VSZWxu5cH2ET9gkx15CTskxInC+y8zwCtfXVWww7tsjCfLWkndaQ5Fb6quNEF+uV6DUF+xoCfa/StLS90gBAyvx/JwcOw2c3e+zitg6xGjyRnyB8z6wbUfyVxxrqfl/fOy/b4VpAnf7sWitWjy/wUxgMKMIYVNaHPn2+N+rDCaOfyT1VdwXSffvP7Cnyq1bMU+iPN4ZUTw5aS2CzvmdLfInzxULWI+URVhf4JuKvoWWeCK3luMVMMxQBVmwJJ4j0oSc2ZhJkmn1zH6/NMJmKJT5GiEaoi9EA9N/h8U7s/Oyb5r0oh2iYhpyj+cYvCwhcidykCOKcVcETTfTGdZPtEctiCn/rm/nW/Dpsp6IEwv/brMRF7Qy3Q7zxfHS3VLr7Le/RGKTrYAR8DziCBy3FxfWbJ6sTxwfoj8v63LRVCOXJCpmyvpDnF7C3rjO2KLkqIBm6a+IfhZzuZOjUkR4LOvgN3HAy2/9SN2LYLA4TOj4cs17bmI05f+Xqv/PdUsWE5XA4/NUm8PUfQ9fMJ5s5aD1Q78uUZSLkLJQimkYzNtH2MWkPLxdeX0QENzdQ2qucMB4MOORGNxu7IAtZg9eVjEVNiGAxgspz6IW/E1wnzikGXDRLMMxEDlV8FtWblD1FbYhenmR/FqRDNuhe07vb4/d4IGErywph+jbntxPcTSh2BSHmQAuNsof/EdT/RnI795hkjwb63tURc2bx028rd8zRe+1y0JGBWSQ6CDTIFIRW5pZD9NIugY8RBveTD2hXquvUU6AOjJV4t4oRaCx7uQzk7B29E/1eI2mpTg1CvX8PB6VR9OXInvdVjdUOhTFU/blHceamYD/SMd/JAaqRMSLd96dldrsgvtggPKyhiME7433Vl53E/tomKuIWhrBJiJo/jQBGhacIfmMtZ+yBDMGE7HSLLGA59uP8SQC3zxwIg5Q4fcWIu/Wxeye0DuFwL2BUrpoEGz1F7smRqJrz1ua4PTCg8L/6QUDTRpw5sWFo95Jn2RNbefEgt+keGZ4AR7Yg60EC+JiBpqdGlB1wUwT2AUq120FYDFeV5WLNEDQI2H5xU+xrEwL0tmz70po8toT65590ulJwv2MqVxcr5OreeE1JG6IqJlINLX0/W7ZMbHpqlTYLSE52w7uPKABRZVmadS0yKnIvu+vbNGjVf0G9ZMcOy3DGrhkgf2sIYSNqcsoSIO99CYT0WRnnKbfg7mqL95MbbXxaUGj765b6Veq0eUUUaazGgPqV3WdE9uUWAlCuHMl4vb9kkBxzSUyF2cOhSN0xTf73Ud1Mw9QF1D7G0odMQpA1MO+2EJtoUuOpTgdWD0ytFemUaPMt3/To8OmTwSvLZQFCeQhXW596oPX4YP9yyWq2nmrMv4XozSj3CQpjkhqbllFekPMOH2SMsG0TnQhMXQnW1/EK9dOtrGO+CmkzK4879czwlhx2v3t0REvy4P2RrGm4bJWmX7WN47bGQsvX90e9tHNqBByFUe+Wk1FDI9E5ahDggk96aLZJIkPbzg2xUqjacldxvPhNW07SuuyOI3t6ImFOuWLKIYc+JILHx2l3Qcuc5TOnYcGH0E8/QE40QnQUOYvfxtsbm67HTLKqRN0QaqKRzRD/008+bXPZ/Ledua49aIfpCdW9t88NgOvqsvoOMkodv6rQpJXhLjkRf87Um+Fah5SafhcdUleJ3SCtP4VRlVECotYyfQyp0gUgOFbJsW0kfRC8BdT0iIVKJLeCsItim6jSvQeIV9Z6zrAsEiemwFhnEZojLqSptKUjRY7ONuGwJf3jLvvRQpBMkftRDwqmwHHtfaabBuLJwUprJ3QWQuBYTXpBj0X/KTVtoOkOKsSlGzT49+jCGvZidB8U8cnLalqlxG3k0wRvM1DIPKFlabw1BC30pZOeKdzSEnAvOmhyAQlEGvUzrgbg5Dp18heXtaYcoI0NOK8AKRry3FymjrWKpnd671Pk+Fqr6JtsixYA6rHxDJg3yeWE6U/8xU62S3FCJCeKN6ybo8Raxox9x5jOS3eTlso2TFCDlwAQU7VgrJ3CvhTYELm7T2rrbNebSawdxFwR9CzYtnDEouh2oe7VomHCU4LyqLxl8EblC+slfre1dTIhby18wMH0AFSFpk+l/L+f8xPcgZMZ93Rp5UMZk6YHmtfeXmgVzot8OqHJR3+QJOGsjiGduZUwiGdDmzNNuSvL24wbIv0UdrT2zZ7pbLNGSrLPo7g8khgS9uemx0FnvnQp9aewzAk+BaieQBO0n3XlbJFrhI1XVHnJmKUNRK5C8Fy+2xJJ7XQ1j/mEQIktoT3a7jUh82MtnaqQ9prXeE2QXtcaKD0g1Q8DMl8Pv2E7orAC4/6Rcxkzrc5Ulemh2tq9RxNI0khQHXhsOj82HXnMeSnM8Y63OpJNUOTfOVNjSeYr8W/Cgqijh5i3Vz36AgondnMyFi0ENv4bK6CAdbREiBlIeXJIOnsuu8pd/rxIDPVw1kQ2mOnfguYWeroLi7l/3I6eQl8ioksEWXqVcZsROl60LcOxQfAMnTnSiswi9otz7/7C5cE0pUKUvUmnMBNuSFw04NG5BLjDscIvl/bsOYVdksZITPr2XX4S3EUt3ntIOzZbEd0CLrgr2ZxjBJ0Nzkt7vMx7WPtdHvA+Fcuo1esV0nbqmmCxXEPAuweD2faNDbITbFGChOfgW0rFbAP6DFg+VJH7+xxV8bFlclXthpneBGOzJboIjEUAQ5u8SAbEvDR4p+mGZFX+1t/zFU5ikTnGTkARx19LziekoPAGauEjtmyO7vK9tXqwdSXvp7/vwYmFGywpUaBohnh+nFFT6Qh6T7t9o6ngdCKWttCYWawKCcZsbPzdIQRIeq0D+/R64VDoPfYNjmmRiMU0SVfPXI5wFsCsCeEB5eusNOhf/PnnNrsa6j5tnrP3L7Y/KbBFDsRsiTBKC8tdE0C2Km9TlqwEH0saWOI4aNxcZQnAlYqCY/hO9LxZA5E8FuHDYsEJ1IpazslhoUiiUj7BV1lJu2mNbVeusSUn29EeZ6MVe3dC0cchbB7v055Fuc4kuLAvX5Yci5SzJlaZCF9oyJtR56cogM5gLhQzorGVxLSekvlshXkmo70T6jAmvn5eiQ+WSI2tFATA3oBSsDc4EOGL5IhHrW73wx8+2A3GuCyKCTpuPGLEHxdU4jgM6LmRPOaukuhAsE9FZHUnyiNFRI4XCcvxeU1XwDuk5qytAW4qrOICAzshdPYvBlYDaqwHGUJi35yTAcq7FkJ9LKeKzZN64lTVh1ALel83OzfT5y333bpfDH9MVsAs24qrPWlH3iLwzfGmHZtGBY4su/QaWC6VV7Qpuj/1HZU6bVValN8wLyr4yaHVGKgQ5NwAFkAuAWsTaOKeChDGm0XWkl6PWjv4Ns0DBQ5iQesnssGBkGU0iMeXCVceqVROl9RiWD/trwfJJClHl9tlGikyojlyyir38SKGF6rNlbyBZ3lszDpj1nKiPaWkB+yYeKwnHfNoWhDn89W/ZkqRDH26MbF4y6zfSex+zqYrQBlqB1CfMclo1AIEzGvR0vU8FaeTTXYElDwgGPFWIs9EnnKcw+cB9zrbGxT39u/29vI6rc23xYugrCscENCAICYB9EQ47dD97NOkIl0sPNPBOxlSzjyItd1Qol5K+H22YXwBzjvvxg76JZQHsrrSlAuhLRdaJ1zsViuELn9fsOx6o0Ug67KmNg94jeWsvHyq2iK689NVK9j1UI4mOmrf9xBT6htEB3sxh06yre60stBKoasRJhzwgMPuo3yIfbbLXmGpBA7/I7x8+CXDdZC0V2Nxec3kmTtH1MZMSzsHm4sGHIv1pDe/oZqZyL30x/QB+BPH3cLGJMMd/QtmfjBFCy/qeu7+Yva30sEq8ujtxzOzcYemBA2e2WFLT297ihg4HW25TCQ2cpEFkSjt2vj9Vplpcp3hpDDc6rfe/vPhKj3q7N+zFsP0usgpr63/TKSVbXChO6eY7ubkcQ2N9OpgFPoUI8+hfwhwjwtLC3jIrkoZbMqH4hhn/c0LiCaA8HL6B9Rx4OhXygwHjNGfVOIJwzhhn8OiG9ADojYtyp2WE/8ZD/8+YR1ui+1NeOxa4apRsstj+JnIYUIjxE0/iGSy0KNw+TojcjCI+kdCZfePlErDLXiQnTLygOLpIGCdEyz0fQ9C9yxsMF/p61CNf9sR/lCDyFBzUevcjvwygywG0HT2xgBBL6dvo2RvtSM60Pk0yIBs3zEW3Z5kW0+V+Ng7GLz8+Xt9qmQW7xsJWv284yZglnn8BKdguu7rKHJa+rwUX+7KYvmLg96Ku0jsAaFPyfojOqsybjhWhuANs+OWQUqf1NKYQWLOZp6yTFoByElclQfm7TsD6q5irt2LIcOmRoCUPpYXKHHYBp2CLbwB6LGF06OQpW4bcNoye64ORspWQwT+17WqyRRsjCUOOmY5IxH0ocrdaefcjWlo6aJ4vxpgz067c3MYdFZiGCm+nZUgv7WHNzM+ITz67XiWmAgqbD6N8zKvHe+pxDcwGktZzIWkzLTw4n6vBc3Z4yKZT3z5tPqprcqGMLF1/3KU/K/fBaJX/MSB3m1n/oDU1DiY9wx+66ifoHWtfby54s3VvIJi/K1KPaIum9dnYsLDJkVHtEtBAEgueSkca624Mxwxeq5uX0cP22j7IO4ihj+VJTpfS0Oacms9NPmPiOr84LioXw0oMyflDHfNN5hf+MHCjiPzQVtPMYYRB5OKhhIaf4//WeGtXLfvdwGk3wQFOxIqgiKegNos9XKZM+ZRvy7onrfzP1ItmH6VZ2U3dY/bowYsPgGWoB+XvXuGEA6DYkN1F/qjygo2G9+Mys3um8LL1fNyTlwcxlmyRHB7cacMYuTsi4m16LQOn0C7qDOc7t3hOB46Yf2JTzi0ziyZj54X98Ty6WzPUl4DWazyGqkrFHkJDJCLhzY3UUcaQ1USOCtY9/56Mb5owxyyCaSz0jDf5/1xgme78NOSc7sMh4Ttj04ytjhGZU5DPbVtHycEc7TyO757zYr4SHaisOMATRl3aLFD0oEkFolrHGvsiZdQnL8EC6CZhXjQIywD4s97ZpEdTNMrp0pV94OpkTtwNGxSliitsmfttDg0LZGmGT8IfeEJGkHeMZMO8UlDT4ivD3Iu29y8ndgzGRYG9+Ra4Mbt4iNRUkrld2kYbEiS2f1DyJ744l/d4ZfGvShmyCHwLZeNI+zbDEvvRygXo0/XYdfp0OlfwCytVMB0clbY9FU2DQE1JweyGTwRhZn4tXmfX+AG/IQ+X/8iIxEWMLKGkMvdgJ5YTVqTychP1tAp4tg22QYrQmzNWv4pIj2ltJoXxJSnqY++1WYPiyybT4Zc15Mazu9P2CrPZEGR7+b2feqihp6LgkSpJepCHX/ZMb3O0rnRF1OKzRDeX9pRUEM49Hk4RWO+heQT3MU4D/oPJkjX68FjgjLt5eaD0m4lk/m6afjqF7eiRkEJWojrz09GbceC0fLaFZ7hsyJC2jcMQEu+7he72N+XI4zpKI4/z72uYoDj7adcpPEfRcqFWoN4Zb8Sob2EggRhxYfM4MPSoI49V1TWGvmCsQ8GLdU6uYlnTK0Q5SdTtmrotSoDThiuaJh7lwTHBUlS5vAD5U67uz+xsVY9Dodj6vtgb6Dya7Y8wrgVM6clccrDhUmzpgv8G+RXzbIjkxEUQev6bmuGnvIc8HUDmVjjeOR4xGUftpLsydV8GSbPNseaK6Ew3pLSzW5eBK6AI4wYpX+cnjnD2CkGcPccVUjUp1ta0IzE1R1GFGJgJJB8hzxbjIr2xRyhZZauzJIhUJyh9sff0IeYxivcd7ciqlAJnu3LRQs9quSZObDTqdZQL69piVvI2xsV7poRJgz5FfEcYkHSaQXP75a8L+Ax+zak7wa/eDrt7eMw6pejbrDmdh56movaupkOIZBQYih8XR54KuUkyduM0upS2flgROQ5NV+VrYIR3UBtS1gzhRIzWH+MIDl8ya91X54tsnpNWJ49wdhFv8of8qCU9Ml6Y2wxEmCh1Sg557CvszyUxBJSy2NjGD3C7M5bH/KydcRm9y5wYOlIPhcG2xgAcrwU2F2eOsUnD63HrnaemGo37QXAODzp5hW48AQF4hwTekj0R25V6+PZ3BS9eK2k4EZhfRGFOz8yI1bN/rnVhkshV1YkLjTfUtyB8Jy9hp4BigCORqJRd3Mrw8GnsNdKygkir+6J3dSjBL2rIdHJ/YIyxDWKfiFxuM0AEeR/Z6IbBnSQ2DYTSZChpH/TvUtzp2WedrcNgyIVK11gVasUv/fSiuJjWa6AVvdDFly/o0XSLCzK8WSOyVIN7ppOl/lWO2kBLB5dwfS0FIZav+xZa1IFhURx0PotZyj2b+BGCpx0oYjBGuLx/OpcSqdSprR911h2U1tV6SjeKkPGrV4LtLgUcrs13hiNdCiAwcF+FinWFT5i5AMbe0jhT8QkCuXin2+zqa9+bm7Wc5PMOVDaFTOdE8BVOtv3YWUhikRTBMMp+9YBbDle8zq6SYCo9SnQx5UVezg397MLfd03VljWFpNt24wNGtUJNrODqOJfuGaD54z9p8F4yjfjnmJBTSp3paXioZGGo2FfKDg0nWuJNOn3BDZBa08hoPsxVBP8li21Ea+rnbkaV8+pPc2nTi7V0ZJ3hXNLslz/pUcI8Q5J86fZvewg2G0zb6qjh33JPi0ai7Xu1tSEdqqHj2TfsjviynzbhdGvLwdzf7BIBF4JPzbPCl7ojlqTvQa7V3bBNSrD1pk+01NGT4bRaLOoemrSwNivnZmWB7TeC6HnygyDEVzUN/yBWWO+wAQChPThIIbE5/AjdNEKwBKC3FbtGN7ADnqzbf43YHmYKFWuPcOrnIooovMruUTpE4DIY2D5DDqaHf1C+zs5/YMr+/kBlvLNSMHWLZJ6pOqVw7WWVeJ0UCLFS1fCnB+itMpBsV5ShFFkJ+ppZVyF28oM4G/Hh6QLm1bnTOEwt1B2/FecNI1TwgCGmA8+pg11Aw9IYFwxzr6OydkKr76GwdWykbKx6uM/NoIlAFeU0Y2S+9+kn/1zBE2AUy7wd48bcV1qNjedrpXHUVciEswDM2VIe1cnXgGCTIowjW+O+DxDx6rKCkxTqvxWmtP2tvivQZrtHKPz441EvgHIypifnGuIn3n0vieZ/ZbP3zsaamGPIYOfCNcMwvkaAIGESU8LLRBFKE7MlAwvXfplXuFs2f5Xf1wIk1vH1QCIAVepuD9891WfhTp4sY87bT+b0xgbWi7GmrhLlE+RW06QxOBn8qGtfitUEYOqVCAluW8SsFZ3+jNt6hbV/wu1gvb/CrqyhlhfU+h6GIQRVW9xwotIqIKKMN+B9iYf3XfwMFHNJScid3Eyo521rpNzONBAXQKnlQCm81H18DmFtAYaVEmBABQpCGJ3VQMn7v1rHVtQ0FCVWy+mu+gabKw5c68xw7RBbDRN206R6ycUTQ5zeUb5G0dlRlcGo98eh3KX6VxfJxFjwzPtw38f4YuuVUcIsjKKxnaG3QL1HArNkiBmE2QdSq87Ohb4V2xVpsD6S6AQoGLaCnLnwvtCHshLunKTVLcyZ53ppTxQ+KWw9NMW0vAKzrIa/AHvEC/Moqt4acon3owp2N6fUn4aKOkCzxf7p977u+cPzhZyzccymcpCh7PdDteFOXr+G0yCNVaXZIzJQqGM7fwfan653RGA1i5+m5c36oLYJrm4PAjKAkTuD+arS+3qNuhxBihItwGy65s8FMDvHuasIsFpnF90PLJa3/TvNtqjHWiBc/uZnFbnvievpA4iujqBTvrDfce7I1TV4Hq7d5ofwxT8YoyVURYqyC+KGQiQQnlxncdI/BJk7hxT2UZpcM1lQagXJB1c70mevCS3/IG6KqfXgYbBBU4qfOAUJ5oBhT9JAUJPB4sXrtKuT4T/ZLhml9QJoNZQMc85xgfW+S+vRdV0HwXf5l/r+uUu9Zbtmb0oKVZ8aySLGxHcU2PlFhKwz2v8yKOBNHQ7wZ9rQ+lm9ns2gw3bBuIaD43+hNm2CMkNj+WsjCQVXHE1yB8LfcCNC6BY9a0Il6LaSG9O6Fq07O9gDgOaSz3OL9elbVihrVKTK0jn7B4l0MobnOedLTtz9aY449Tvcc3KeKnXqIDENHEq7+rIEK53/Q2gidYv9sevuHDq0oyiIAoN2kKkGCJawG1oU23Hk2bN2NqQ6MCjz+LRz9Sd7Fe1nf9jpP6dX9DAT0am788cQp3qGR9OvjHCQJn+qYGZUkI8xpKOpJLClPYxPiR+Iy+uU/BPj0wqNcfKIJAzcizjCoEIbd+wrvCXHXtf41+xAyTu6FYoUPddQPunq9o6t57Q9AO17HuPjC6y+InKBJKxp5fHOwNm9KAMYZrXResElrqMCf82YT7Qvag3Jj4QtDK04WqMBnwYnjjv7xvUCC6eJgONWxrbK12SSJsSzuPeShAq+MUACQP67xmIfxAOtYVCvTR+Grs1S4mgYMHIUl4fAJq5ZbAxxghmFhG5ABuuo6bwYuXgUh0c+gS3scTQ29602LNSiYVz78W8bVsHeopLNxMHkNEWVhQgva8ycryqnSvzy4+DDDdnQK6W5J39RmdGvV0L0i3VwngZiZK5436n6FStDXd+RKcnlvbNFi+nTrWC+nNqwCV69hArvI0WO5qiCWmwiaUG5htwY2bphPEffxuUWOvIpaIFXoBVRq9mtCs7oIbCkFjxU9SWKWhF0kfHPIJHjtUBc0XdRm8lx+fNTVKG+ZEyNZc49vHBT4LAX0ApnR5Ja/foDRYpiCqro8WK1jCp6yhrCKHm2q5XqRW4v5Jqms2XNGxpHl32RRqDxwBtjYKJKTR8+qOhaPJm4IiPwGTxs7k7o5RDTW4ADEyoQG3qlG00XvleuVIoDGH0oAVubG5sl5rhoTLjd/ZZ2FAVnkQZMANhvbTcnoTdSfyMFPn7lNtHuz0D8Zu44EPYpH4CtuF0VtZvMa7+Myd1j8QqSnCp0EXRwccJP+qp35b7a5w+0vGYXVXyNqru1527l6gd0GHc0vOmdEHHwxwZrvHuwasnYgKWJFRPPS+k9EdRTGTvrliTpUO7izWtuzsFmxECgigZKSAr1CSW0mkQWRP98XX92Tr8Ve9R5hdrJV8MpGJL+lp14kliXq4JkvXj+NSOu8YBNGqUmlviCH97BbumlGGlZUCITfNwUmZEfyCS5KZSntZTxSXXMjoZo1cIx23XHA+0XGRd/5r+avOivirVB68sjVgQr5H0Q0lqHClNqUXjArZlB29MKILRX0pBWQm7lmXY3euzx2YqWH/3ilvx0+wtqC7dZEKvmGqtETyGgKlm4X3KV9Cz5oDPuKxBl9DfBk10C9YxwKJdOz+gVGi+w12M/QGARiKoxHSfbB65aL3hjsnp4vH92l/EAZonFMuJpR0yxB2pB4yAskxfOX8FuR0AlclFO7k01qPsgHWzzzEzMJ3JO9H1OIeclT0h3eyR/Q8FPZE/i7b2Vj/FRcpWy2rCnx4q7nSGPaK1s6EeP7Kcq8Aiqb38M5QC3nQ357NHF8Bj1/UCt1aeg6KVMHHCO6yoUYj91R1WTWFPDVJVseX9aM3sx7m60P/MR/JRsMqOME2jIm9pf0HuUGyp7QECXms2GPZfMxf8Ac1I4XLWS48qT7LC8B+k8u/mu3kFLcTzDaRz+huPqGZK44fqosYEqOiSQ6WstHkMGQISDsQ9KdEJOskESjb7JMGUd1N+/PS/c9PBJTeTef6qavycGUkp4du5vnD9D7WbGUBMEvBFuMBl6C7bKs1iHg/+ytPVRaxMSSuUeBK/xjLH6K8yo55V9uaWPKSnkMhqqx2WwnzzXYpcWd+7PMkx0ceaaJqSqDk1kjeFyYEemp9tf0Qrep8n4RZT+i5ghjG7sYA0eSS0MTvTO/bUJ+AefKfnld3xahEUwGdkyg57tthvdoEcgL6VE+0WgLa3WJNCd+fxCITrKSpX+TJ5UavHIhyX89zcDOjqh1Yr5ClC7HLlXD3FwBL8K47fe9vxlPEeGgKYRgnxmFBDHYZbqHLXBYAQcXDaACBfyueXUnZ1tnR6l2jEQEv/wd7+DiTEegUAxxQzEVkGE7UhGPW8I5a92+H8fxFV8+8x57gWPqvZrmWMJCSP2PpDnk+xkYjTrESqrGyyEdOL6o/HErSq2n8gxBG/bj74xbyoIfuAo8NBfskWjlxjRXlyag9TM8/QV7vNPCUqKq0x+Rhm4ohs2dan37GS7zFhYVlLVp6Rh+sHvWCGv5w31TaCf2MsDNIoP+/4Y2s2RKYgSM+S8/xY4l8kPElJEyolWPYQEgX8IJlJduF6KD3XcSD4c4fDWz4i7mXcDPYm8EH7gxJaPIqx1fU1P3DG/39o6d4Nrc6/xkLjBg30gXJl8cfWi1Xxiugd2jl6c5jS9gREyc1L6VkJpDadpBWVmm0zKVfaqmweiNIh7XqGyyKpvR2xX7gN4Lxj+yyJVSafGntUZhG/nZOnvsTM+rWRrq0kaXppP8mHOnpuInRVdgM+/o6b5vUxP9DGvd66qUQhGVx0rDKDAQQ1mCvmB3yW2Xq07+q8zZc1ZG6gUvy+3ajf+kBsoWz3MkGzxTsROADhNkGMS/zB6hmzlVkg7tPwT26XgyG4NqieeB/RfuafYMKzCInrajYQoyakOnYplrJdDQrBbykt6v/Y4RiAbUg3wazU3b61eJenXuEGvqlHcLPwEfBvRB1W2O816gZiS1ibpo6fxLRwnSx3IP6ohuOi1pEpPUCO1ZvriO0iAouIp2MVl1zqhH54LnC+T4kiUfj2sxAVFpub/p742Nj6D0qZPRRFDi0mU9WrOuM6tlA0XQxYib9NA1/OBFV+GRnMhA5RNmx4BWsYwBj/iOkEGQ5f+r6UbQRZVcJCzuD6n6spFwaG0fmKjZ15zBYor2XxlCCglH3Wcsr9ytzue8B6dn2S8ouEq+1l+BQQ0VCg0RX9Pw0VgzEq2MWxn53FjP3ZBnQ5VPKsBuYG5nVFhjw15uokO4d8Fng0IU4oGMvOqtXL0nbLHSW/KaXp3jNVduuEt5e8x7fCYuUa9l1WWSnQjF9VUhWUTE/v8SDypfk2Shk8V4ZuQOhzKiA8e3UIWnUplh7KBjtlDzR1hrbt4mIZmrvFYXVBABsrc2w8LZAN3eQ2aQrYZiOjd1hcNqaD6IMC6Mt42IrRprJzQPQx/Ncjcs4BGqPKDqPCQ9xLHeCoi/Wn3imYrTO713b7Obb1UkVN9Q5+ht1dL8TQ1CBpNhWXShGXTUAS30/4foWYJxqaJ8xSTafTWchvQhIT8oFZBtQduJbBE+4bTXku2VPpMCtGSBhvRqJV4U9RlCNZdYGlxfktSArCd9Q7kMcHS7cq+SWPtLVLop3h7qUvUrQ6hbetMNAuIBAwx8C6VytI2ZjUUSHfHU8S1C9eUnD4e3o5ACMJCephmQmIiHayI8yGZMT4lyFKLs3voLPKVOe88bP7/zffb5dyVIPWm8YeWst+M2XBPuo/QKvHFf46HAFueP7xnNaVitR+FuZO8fqjG36lfE/hlP3Iah6CH9uSX6zi8qGpkumAnvHcfSY2O2UUmjJCs59ljOp7kca4a+/0CjHUm6nvLfDBjYuQQieekrFY7/qmxCT/QHbx0bRSsjWeVS1rg1GaQzf+7teActuqKJsHbEV6j/j4wYL9atdKogx4W1xMij8LOuz5n5LY+NSedf+sGLBfjqEGjRG+L/5BczqjaGs4kqDgr/bB+LAl8V26f2K6zRAOhPh7TbCvG2vDFMF9eemyVlFx9aa802eWEgvENJcHMi/KjMW2fH6vLmoX4Du+1+tG/VBxykZIKMl5PuBu84MJoKPFj8+grCnP945/bEVhhewW8Bqu/X6M2hOKMyMkY4AYGbeKEmkx1Zq1CRYHgKwiHzReBty8WmxcuW4t72hySdWgVbQc/AwePSBkhp21FwfiRNsnCtc4waD+R7HVtDyQBgH6Cr5pTbYGlT6zZ9ZG0kX8oVUb/EXFbbqXrvIWSeVVIDxA9OiFJdDER60MuU+iWhgHrrd78dlfim0Rk3FYUzCmw7wS7DI1nl27sqfbAzKY+h2HkylLYkXCqpDRRAGBpd3Z9UJKc/BOXJWGoTlmac2mKwoixnKY/FQJuPGYppcEPEKmdhok3skPEP/H11xLfjGWjj+s7uhX6cRq7b7QjqJDwam8Qmx3yK5lew0jAjaUkp0dYq7zZpd4q20Z19vCekPylFBp0O4OwvD5Gll6BGr6Rv8RISO6cTOAF3ACAde6Kw/E9VD3v1uA6iymiGVBob0a3BV7JT9V/7sXO3RPoyMjlTvyUiahnyISTn8lYWbnF9fXRScSpKKLEQWJqItAGIeTjiWzyE7PPrYbkiy3dbZ6SKQKxY7nUGyTm6LVJ1uwM4UCSEOGKeYd6AFUkyBYLutKUzWWSV39Bnr52cB6W93zHEQaM6U9gRnzrDXhnsYYrzOSISI2d6a5r99y54dUST3xnAQcgl5MVTK4Mcyt2eep60irAMeyq95SBBb4bCBtGMEf3eTECclTnYqMpAnGe96cv1qLwI6atG6PUAWaNwUvp03QkM4js2ibyvL9Bg7hyuEYJj078qpmAnhs+adVzo0+ueYQRTPN2Z2xyj6/0GbMIZjgFSNyn81QwprfoFqhMULbvCDL4hRLQe31nb2YB2RdAR+0IPhWIEaM5+8RXg5o2tlCE8Haw/4kOVDWfH80q9GOrLYRkMibC6YAQKNTp05Z8YAUbtTSMPLyxN1FtQfYg7/tAXfnhtRuQPVS/fssOhv1QDfqQrdwiObWXWFGHuwk5kFgMfXLIFVT3zOI/qim/g3JwSUyLXEqYoHUWBb8vm71soaO8yaO8JP6g9g1bgYMwwJa9HHnTHAZ2lfrBG2uFQHewyZyY8vIolSdivhgKW4Nm1C2HGXlAd4cnh0ZIhwPFa2OUlaD/ny/oWCUxtRwlBVm0p1gyY/Lgy8Awpp7i5SsnqVfKEGQTIVi/2+7i0sdrPn/W7luzogYoi8JQP2s2WYHKszIIU9OPf30Ik1lsUJ9EXT0pd+GgF6aG6nuiJu5VtCcYsQjsjMsIF9wCIhTz9R4VMzuno0gfz9G0tqQ65j2Lsc2iTky/UjPj8dLtwNCVoXKPMnhJlK658hK19wOfHAOsZSOdcZMRW44IWcxKxLg+JrPz77Uu3e03WNHGXvIfTutSoZcz9JFXce1lR+I4AxZDL0fwOtjGfivL8HWJKV7dz18ugE7AuLl9j1Yn7h4ZMDfw1k3nnAMqQAZEDS8d9MYsZRkHztQga+b6l7PjJFYsKGXglV4hhufBaZdmjU0y7f8OSkUQTbYo/bBxuVu8WTNUdVuH/xWsPtUZsIKff+mWwuMXA9EJtE2LQY0biYgcQmNSiMeD0zWXWeyU8QLfFt/HM0NvvCLvg/ITPprBkY/elDD4wnIsbquRcaw7GpaDJCMAzm5MaVMkJYJkpDmFHXOC3oLzxoNSJWLAJdE15zevy7YzxpcrdOx/EvNrz9t1mQ12LWK1K/wf9XTS7+Mpkkd3nA9Y1Kn3lb2y2o51RW9fmScLmG5GqxEAxb9AqQlWKwjKqCs3t1V5O58VX606ZgNuanlfSP+7m/c6uOvv5DRWTpd/2AVThilOVnEQp3bbq0LaNFLn2APHVEJoeOhQH/EGuwUoz3ZuqYUTbYp2XWgSb955nFofGYZ73EcVDEWl5xmVw3A+osRJzON3xY6xSVrY3xAusKY7lViXG9XpFr1gHUlioXn8Qy1I1R3cTRNDUPc9lXysR/dF1bGtTycXWMFdu6qvFoXrBRa8VEJGUieLs++NLfptRbZInis9BSqLZK1gFHMVDrfp2OfSn6JI5rrDDUSCDZCyNZavnjupMegiaWiHPxTgi0ofNo+4+auZAc6mnh7H6XJ1w6Fk58grlpGflKLKDstaEpjr00i5pndAKiBaz6qShkwJQNd6f+6Fm/u2T035KQkK1BguB+apJujOWvqzjM7FsU0AwaH6E1vr0QkKEFT+zCAh45d8U0q1+C5ngsu5LZJgVN/8Ee66RswpTE1BYAnrNnasdHV7pYBWx7+h5N2JU2Gp1StZEsGuE/BHZqDDLGWQeQxImbXv7lbbq3M/IlSmlnpqx0dMwQPTQrAhM4xzDjEQZfsj5BB83EjfkYc6u5G1ljzMz5s5IDlLpJobZzGELmWcxvgnvRG13uW7HU7Dlu01I/4QLBNYOeYMY0JVNjSawDT70fcsABIWhEpEXPSwbHE5afXuuf0UMkX5DdnjXKiVnIV2itzqhvscwP1HmftF8/+pemJ0UGWeNZkAQbSBeTXtTAfh3qgKPDGv40Vh6YUookh985MG249T3IWxXmjLzM/ymN+JeK9AJV2VugS/F3H+OGRTkYoIJf4asAy5w98fK65nm6SpCIYR4iityIvm+F2ejCcOUhipYB9JL9LK2WLeuzoWTW5jPpYazdEVF62mWA0trzeLjRV5iptcGwLPnW5yftdO/k8DRmrFqoms6obULUsHNjkKVwnq4P2cmpraN4LX4qg4+XdLRupc9BI4+MBjQ+Uv98snlWMwyIG8mpwLWT8lsEBLAKJ3I0VWDihJE73/n5M/4ZwIZlw2SXB8T2dBLfQEjk0f3JwxegWyKwnQJp1OUanXp5aH+bSVIQk/A/qyEz/k+jFhdVFaffz1nKLAkgDKWGhksS5n95WzPipmob8mcqDoo6fOwcKHNNGEsDEsHl6b66cWvh9MYFxVuOVxUYYOO1laJxSHLg0noY7gwbjGY4gXSJqtih+afvv4pJPQxnE1ymRbW/RdLyChtOQYG/RNPUAGqHfG2eCZwzk+w5WqgizGS66eiKjIxKTx1WVlLbvRztplKNyMar6oA5vVIXwa6beTT8BRSu6Yz01v4Db6PL4CCH0+Mqp1EqLaJJuvwgBvx/98mjsY8pKhPX++bReViQQ2MYJr5wIEtH3KEs3pQTseOtR5kG2nqRhFGAQyFGo0RzHyAvZKuXuysMT8qPWfsHvMCaWJmkTwwxxQCPnfhFMXRIFzKFbOlWc/85xYxrn7uLUyQUjRfPj1V9Ce3qiON/Kplh1RAqqtsgAJl02gsm6or1we0Zf+vzRuLTSAwxFkMEQKqRRFqfCzFyGHosYlr/BnXTgtxXZZnlqyLrWseajFzM600RyFOMquArNGshuGaW07BuQqXHlTMTPz56K6Prm40qAoQZwOplwBlGrvdXqWV5VrEZ9hhqh4rv+nIJxP2hNxo5vn9FCdCItKOvleCMv6wOsMwNnCMWU5VhUlgZcNTnfhizUfJZMGKTjLxk2RTZrRZ+hcDgdZiJ3DoifbqcbmzH9OIa0xbVI6Ny17WLsczNFxSqQ8wi6uawXKRxoG8xJlPYEIdJN2MCgebk9ZF4TGXqP8PFa5Zreg7PZb4urD/VFBEHEt6LGSptrd5TKQNl/AjfDBl1E65aD11ifmHBHb3aAWljl3L17y0onn9hpNfjioySvlEQ3KC7NWRtoYWm8mLmwnHU9Z8o6nd2Umu6Vf4BbcX24z8D0nLgCPPWfZ38z4nt92aT160QxvlLAKR/0MGZY3F6g6SHShKl7GJYLLsPVicjlVFFKv3cjFFVfrzZNwOiLh3u73TD3h/8m8ZRoxfExT5drm+UQhOKysO700DCLtBX7inC6bQUuQ00U4G8TnKbaZZrobQzJy1XvfIji5p/ziV6odV0709gQdCRoTBapboyIZA5YXXBlhBx/AD4LAbEMvT+TkSWaCJQHElSFEvn/k/hnE4onTj7Jsr706pmK2fLWPlP4k6ZNW5NmWUmdkV+9KlfFxNmGl4BBb8SF/RpJLS5OHmpA+v/XdF6oz+OG3MFFc6bqJ3XUHQC17BVvtExKBskmLzrr5xqyA3c3WiBff8QgCeDVZdySBVqv7gjZ1VEErML13xgdzaQGCwgSPSItfPZwF4f8bF3GqrFzpv8M/YF5pwjzNIdw9qfaaP3yi5PRkjNEf+D50OpEAa/SeqjujLSSd7VKR0bDmD33+1U08c6/YzVd8NP00U2ZDSQgc0guWRO6nwc4emGlHRWp7qxR5IkCazeTHeStEyqv6QKZsir1e+0V6cfuxkHZAxk8vFt/6BdM7n+aaVxfjtLIEElPTmsznNeGEDlHkKR70IcbLOeu17IjKOq0Gh14z7iuSmokQjvMi3qifUkj3a54A2oC55douCE8gy6+ZcE20Z++yks6NEEwwSzYJ/9NgqjW0EeMQpV6wvQtwLrABOhNZwGoLPk4whjiCyIWif0WEOZtG+ObGONegizLy8N5TzTIVMrZx1mZ8We96tPOKfhadFZ75QAwEiwJSyFxYE3T7EsjZjhKrzRgtQdEv8TL0De/VyXo2vx5VzB8wee2XxdwqP1eGYnA5vuGIe7kytPjhLY0EEUBMtE/EnG26vvuIs0FiSDl/wlBLPx3rIQdCB1nvxvroHJ0Bukw0bSH45dXEgjCeNuc0t/Qdbc56VNatLF0gASwyiTCEqW5fd81+/undL9Zx6gTg07To1A3nMqxUofTk8+4JqGoaCk7akfJdMm5uHAIPWUy4nPP80lJEYxsXrfzCKUiVDXZOmqAjl0e4s07aeRQgxT6wk8QwzHJLzI2INGC8/RCGHbmpMzBr1y6201bhfcPYAvahKw221mJnMOk4hd6IasPvfqlv8SajcxIhPrbg4j4iZsTxgyve4vi/1130uiOphL9L/eXnkBanCTLxWBeSX0O8gZubOXr8TntvGvXzxyOtVa0v6zv7rF4xRqLE45V2FN1g085Ys/6NMR+Y71zPNOBB3WOB53P480SsRG9x/SWau07OTwYW2wy3/xL58/ZabHwLyOD/TYYPfUJC+KSGcTqvPpSeEZwGbvrB3vxDNhOcTjJkjMbV4AkWOieOeyoUCH6kAmJarpri81So0OhSZuFoPhThrvR92qy2+odEKFLE0TPmp9P8pkCNSosIAeSOtCrZXvzofulS1f5HZdNo3XCIS4PLSvChRJs02UZEYJ+XgG8VFYYp5R2EDvysEH4tss96hzKZoPC8AIxpInAJ07ybod1NdphwScxQ9krf5bCDMg0oL/2NYvVjgekEARbDBCh5X7stLgJEoS1pss2CCXtCKOBW9cQYOVAE5yB1TkQXvY+k+BgzvDx9Yjf0op5ctyWNn+krifu67qJxOi8T9WBUSxnROTpmpxyVczuVGwr1PUgHq7sRFxRzHcTslmIzXQAZ3gHH/3j4I9Hah26rkodIFZIqZO9yGOl6Kviw7x8x2IJXWke1x7C4W9/xxgiDTQJNwiG0ggd9eG+IWjnu1Ecp3ww1789d8FsaNswuGdbRhCSvlMX5C0T3CdZRP4Qad5mG0Q8RYepkcaR1LV/r0Pp9fxb0RgakkQKJqhY6cKbgV271LpwcLisRLdV0Z2/59RgQBlZdvTHv7gIyess42iF5d2C1iHLXk61S9TtNh0hjGvPjuuz2ns5HWWpuHwiW9ULu0cDk4XkbvKYOlrgd/NoRTVXIqr9BfUcEjvJ6Six0luebwP+4oW23NxsMCj6id0pF1IWvA+jDQefAmHvDZbNWLnDqbCP59FUjPVn96rZQxZyoZ4mSC3PHcFN+g73iIQy8ZpAFfCkHuYxOs23erRofLWt6O84yAJnTX1cBfh2p42Q93DgS1hN0NhJ46xqGlSWr9hBLXrTy1M6YwTHJC6xrct0yS3C91pEYuLff+vw66mww3HqvcSDaXX8sSZ6OFC3EJontLdgU4/PszaVesdMNoFFCI0zbmsWym/As9hfvOQfJw1CGxLxo2e+bx18zV1TpiPSkY527FrmuhC4rKlgGMvDw8OGCgItrM0IzKq022pJUU9j8KviPObWc1nYbJwFsR7bDoPey6o+lfCTiOiaQ7G8bQgCgk0S9ly9AMb8YvwYwLJVwre74Is4xnh2AAZ+En0lhDGL06F+26Uq3lC5AnzUqbbgyJN//pD/pY/vTPHFVyTWk+YNxqVvp7mBTnVuk+J8WIWJvaHBpElDZFgDkBOBIAKFI4LafI+2+p+cfQ3BEexL+Vj6DM3j8tFlNI4FD9cBhJQHmeLqs8wgkZjlCI809PvIVRXZY09S35LmQaX63ePUufWC5mdb5HRnzijKLEIu7dRWltqBzOflOxHnz6WFhkAcBM2ZAtckT8VhlaEF1l3GgMdJxylZjMrX6fRKPypnI2mO0v8uM4EofW3gtRUuOBW2zTRWvwuVjFAif7KUovrwnYNJDaP+u1IW5lTzKDQZedjhXxp//xiiuNFFG0QSmFHeKRLweLelgUbSUsqCasOHFK50d+BSyhJN4ISqjAjBBiVS7XEMx4vbbfSLxwfnZG+cy/O02zu7ndI9PwL5BPq8ifFvwIbd8jdgAFQIRws9NSLDDnKg5zPR00A+HUcLdGfS42rkIWspmw1Pwfbldy4nlIGTKUkqW5Xj/DROvzDuDlH//Anx9uj4YD7+5I19mXInLtIArbYd2D2bCTY/YQaKrXZTJ9vbso3wYZfbisRtQr0BO3bM8E2QdPt1ThUBpT5JNy6J+aD1CthFh6JGgAWwX6RTIu4xV2W+GsasU0Nkm3oTmem11w/SpmJCebR4SSatWMlETZxwMjmIBi0HttaBzvkZ0spltZDU2P2trsZu/EEerteHpQeIw+9jewpYpbNXF28CONphN2ElQVuiLa1uEsJ2tPRS4G+Gqi9LyrWa5ByLTbhyPH6wgMrl97g58Kc7anRqFQUgj0e6IHt6jCosYGKkTY89cBVRxPhhUICIB5EQp591uWRwHVPun0jwH2fJL4/UfciMB24kB1fz1XDh547nYfAEyzVyhaok+3Gz5CaUYFWrpR11N1KMQpCnz/mXpCT7GpX7sd1+CYQwbEgVAHPWkhv81V2kSysogLGrTP/5Is2GCsh3h1JB4xJ6jJVV/BEE72i9bYsFEtCm8rg9vSzVVKKNc7rGzZ9aa7SKRL7cMpH4kBqFwFNEdZqwHVb9eaNqPrIbObW1JwcJ3eCO3/mzS8IaS8WyNHC7JR6G0xMVat6qPvZuzF/bYWFhV75ogmF627zbzVkQ3wmbUnyln+uCYP5neG20RbMaC2ZPieZVjBSGbq/L5uGbJKVgJ3r9xt15NBVPt8c5OJzjKUrD7X25NDXsFio7lNz4j/sm5F+WTQgFpc8OK8jj6PzPKKRAbqUq4Dbko47wBTegeDCMvmWtEx4eQP1Uq05uVCYdPHrqcZecx/mLQuUAG0iEVkZmwenoepwZzM/MvcCDOL0D71+tpknrP//mnXc86/bUw2o4xJ5vnYsqU19n1MBKqMjnG5NmVsFqi04+ZseMlmFtRSAyXqzM0dU5J0Q/ZRuy1ufdJnhN1zgzIvlMVFO7Q3EgPn0/KEqRV8PdLk2xC1RccVXUTmis6dNE3C5nibpl0wran6VFlmh9p84A/ck3pSOUqHwz895lR7Td/mYGklJiTt1tYKP5eJ8/aOOLEf4IpNJrPHuAwtumTsjiC3keQiH9Z889xl6kaxS1vfE8ZzoUwwzqGkt17lQbMsihClINZb9gyJBwG3KRtkbCr//BVeK99dLN3w3knNJckL5u4kGHn9SgCF9gBx7B4MbwrxGnK0KC4ILoZPh5Ej2BuBKeFUcsYgX/ilwK4hlWsqkIt1KnBAGObIsOzEgDraOAtYbMLiAwx91uC1rKkVmfsI6hicFAQRt/sq2/7y46J+JMlp9SA46LPeOGXUxyxDxrTZ7EeHJ0ERLVUPqPnWCWGmeReqiroYi41oS5vzEJ5h4afd2GeyWohbhp2c/U61oIUajMausdw9cYSvZb6SPizAEsk1rWr7HBFdo39oRZlEQhcpzIRXVLjuHd70kD/Ga2HzwWO4bPXh2huC9zNIMq8yZDxi6l3nAqMnyNbE1avTirlT5c2Lh6U3OMykSVFQtNL37EDFD2vde+US3SAY3FloTj+E0EYa0EF70PgMJ80Yagqj0Q2CLOQaWZN/Gkk3ThiVxXRADUtjcthr56Zk3Vyd9JH1Ee7/L2jH3sG9TF7Q4MRNj25DZ6lilzD39RIvW625OspcGdUMb6M1Z9htOWoAfpFugEnkm3XFv8mslTUonzmU0/MQDFx07fNPEUacopSLrn7fJWsGA449Woe2JLqkEwfjVm6VN+BbKu81w7VsN+IzoSnR9ijPM//DydR0KuDjbHeP0XNXM+cl2AzaBDWcfVTezAveq77hec82877HO/MkBWxB8X4B83rjtKlzdBzTMNHOnXkr4BLhM5daNsyVDWQj4N6MAybXXo7tzZWpA3sy2YakDoNHFik8w8cOqwvhhfkZ8QsW6KmxAR1ZjrOLVCgsgB4ILGbHU6jE+jB2VSBq7bMtwePyhmOix4d+z+OlKxEyW5xp9XnVjCedb0wTiTYn9QHhgM5eLRJVkEKh75ze1XqgjzQHDagazmroEed10ByG1EDJcXyoLkKrd4tXgIoJ+8Dlks5eAr9rs5BGCrc9MWrdoNxU6ovcPVYcTlfBl17QnnZv9NB0VclGhkKKYHNqYTAyz+k/jHVvQVs8/Zq+nOXnB/Bnwgev17Ok3kepXN3yYZ3hgWABGKj439KfqRazF1QLAmyc/ztP0GhorMfreX5QaAB1YSZvn9EPVc9p9CO29QyCrrIIpqXvFA2eg7DRlyZt3KGY52W2fEqzfnDXjkKw/n9ZrCWs+7F2lVi4zE7SBxKGb/THPSCCraq3xzr8HcpWCGCHRzLEqQSqKMmhllWWVJW+Rb+hSfp7NraNFRhAAT3e/KKWsc8lYWHI2m/rHwz/SwPMTBnKLHSr10nbEQizaQrEDA+x8gbavj3/7eAiIdaL/ILR7aAKkSAnRR6Dgm6mY/LWd5gnyUDzoMJ3TOTU3QJkWRE9uh9QeF74pqZZTC4EQb1akxRgYWkLjLNrNJgmmc19zH0wExQr381zr4FhMeBlagQchSylmSpQAtLdCWLP6qo6WJCS5OrF88z/IUiD0t/49tPzWNxk+6+BXLuJsGphajVkr5xIoZdYlpNm4o03LvFEwBWJdwTZBLYG6PiEC14+unRfnZAbN26CCWZmb8MBRgF6PgGEgZQXCHzSTo/JnYLV0sFPbea2LUoZ0+6fESxe65VrqUxLGgSZVrfh3XT1wnd/U5iYP5WYElvDI5Vvz7cmSgD3743uR/EknsU1SCoF7bayQG0qXUA18WEcZyogBfrhTGjAXRTvtPx3eTzbofViJZrG+O6qZ/JBkgIyg86TdZv3KPVHts7OvjOdgR6GuR3guxssMm9wo6+cFX68/gddYLpD5c++bMHtP2bGoPF7RfwbUVd8P6lU7JQCPbfBGuJqflKJfL1Mk0Q8J54rXiC7JPAB0Ai6xQTFuPJJzr82232N8afr5IMHCUcRlkMzZlQbUXs5orzBkB5/QlB1xTMzYZB5IG8fZT5SU0/imNW3/XuX2n9NpjMs3r2kJSGZBJcm1oygfFig83rzHT52yMc2wutrtY/NsFHdgMao5OsP/pd+QmKrqbE5Y/LYOuTV5fFrQZHpZAhYd1k46GhmWWE0x9q2OXhHhxGYa9yGgl+45Un2Wf4/iDSt0e5VqoEYutJRvozPB9/iKUrPmfGShNEQPntwCq8JiP781dKUVQtXwWtyAWwhf5DuvshC9jUTaJW+5c9WGmRNm1/qTOWzNbS+DvC5WQZLOPcNqffK+eqIzEISIvq4DcH6hLn0CDHJ7pqRmxp4VlPj1RuL3HYKFBgGXiMXHQEumZNuTrFPbJehYMkumhv2XCselLrmecepUzgIR7otgwiEIpfnrlioLjP67oufaFw5HBka6xc+bJIfY5WyGRyNXZURbcwuqrWnbPpBEHP9hbml1Zhv2j8VO1M5dhXT+YRI6hCcEgdEhRMHbD2cLTu9RPSsLpfWATWEO3SJTnNF4mgy/HbkuCwVAno+iV1D/ByBAa8rq2nZFPYLfjiXrXcBYBRbOsffLKy6kfa32yF4KhWJj4QdV6469cJ0i6FdyeI+2rucAsjHqPzhsKmSE+dwtDUGS4NBRKedNid5vx9zNHlMzU1yk/Tk42ydxpZKF9KNq88seLzUCmxlT81qc6f/lPaKKBApozuZivSPs3h/BqQNmTS7Wr+b5sj+SeZrm66wM1fE0UGgfxwQPYEqnDUHn5cIlFXB6hd/yMjWJINH3EulgPoYIKSXolY6UGUbTW4gug0BNFcLSv7SbbPK1cLpEZ+JV5KeqivgJkLgaT/+79FQk+J830bhDOPRgO6/pWbX+fQClEM9UURmononJ8sRTbDLZ7Pia2pOUaVpwHrii1WE0YAn4I1Y8Hyg3LXeU32SM5NEd0xrdJV8ZBBqt4sZJirQ6bAUdARPfE0JoPdve+64DGIL3QGLRKK+JgFPwJ3GBRa3Q+ByP5Mrm+pG94MEIJq8Eu7shg1QRrEOROmBNYLu9slwCqn416+VkEzNaGvX7u9sSfG8mMgVqibJuH+9BRt8Y7oQL71NiwrICPzfSUxEz6c/ot012KAf4dAhykrG/jRKZN5gn7MafDfPdFjjdWrZySSeoIGxaHq8PqjrNnPZ5QpyKa8TyMI1ZUPL8sdvL6F2lBEFtM2HxE4d5P2F7YmG9NTzyiLO16yOmyOw0ilrvVJ6chH0YOpcV1kdrTNcKqiYt2n58xdjzpOQ5VRmvE0M/aFPHn3jxK6WWBOMgvbh2o28E2z8ZsGtBY7KIfZeTy8uBVdKS/zLXDsGs+Qw8cxtHKB8Riv9gA1PPYrcbL3iAAKil8Q6r9dnIQ49vf9zelteo162AwNHF77w+hP7Qb365JqNUZdPxGy8bQiVcm00PTSorR4ExYgweGsIQ5WAmIXtjFuZ2wxtPnrgo9jyg+s/R6VHHaYwbYwYRwu48JtI7yCmlBdupC4JVKEq/CFdQMXyESENIm5mJxRbAhOzEPTUPtd2dUrV8vp9PZbjkk8VjLjAWZHvtkbr4fowrLFl/LXVU1uz4c3VJpsQ8TkxFw+vJfTX3grIErYOFA9SC+M+gQyGbybj/TskcA2hdHxzYaNyAeEbqJ52M09hU8nTbZ3tPVHdsFOP6JX8dkPYy0Ejg9zTldkCzTD/oc8g1w7WpHtWK5HvvsCliJtYMhvcdclGCj47bmDFmyUNDSCk+76KeecHz0NcWMWeYUTX8lb9NEz5Cf509ddzmnTNgZn8Tx2W4h3kMiSsgy4T7Mc5/r0sTfRsKN0zXQH5ya4hq/bnoSh+o+6O2r0i4l0XnZgBKs0TMV19hShMReZUvbbCPzGO5VUwc316FDdSIP/A7he9m39aJnBC7oFBKPA4bzIrirxCQ6KXe12JFTIUY+2HBCMHNZ5UQIHIWuu7U3o6Qsx1NVSPfr40NJ9PZAO3VWNbqMUqn8ULiKHXqIR3fkNPASMt20Ys9u99s4qoZO5tk+gpZUkMbuby5DWKzONmq1h7xlNeaUD23QUEJF75YkxSYzSRKCZ/g7vwSLy77FKJrzIDv78losa3aJC3m2v/RC0obGIRKN6W9OAVjcKKYIFTtzsY2+u2yTm0hW4Y37bcxY0XnE4FOa343yifOAqPoRT0GjoO0wzO6N+iOORg7flXPrzL//RWyWOfoKkomvL5qzvJCaHx641u7rKryL5lysAsfQwossmFdknBVMKxx9xPXSc5qXiZ4YYP8qei7fJHlA5C2OCXcyUuJupjztoIuz3zHcB3IU4Q/DlmBKjKZJ6m3AxWTuPto2QAnHDz1ey6zxTVUpPxohhFC4nLHDhIPTJn7ubLGKMtI6kklFzYUh5ANBwUyj94SBi0zkGX0i1+X1J6WM0F6mlkodux4tOGiNUGr6Mgk3wrkZVOTF3CbwDs0zXwNroHd+GRUnBWJFopB3z7SR4PDTyxVH7UvHcPeifpGgf8X9Y9uN+fcJZwkopq05QzgX8Q9cd3sb6pHGr3jZtYMCMK49+8rppg9vV9NurgEpu6Ti41IetsUJEnQ/BUjZhmW3UFXsBRpfYVbB4oIkb6t9Qgr+BNR8/8jIjgZ3yP78NCj3pJHD6mWA4N2DIVl1h0wMAOzTKSFlnMRkp6kshgqxy/ufa+h3iu+osz+zapwqW67hwdjt3sgrhMhFOqbPzxvfRlivYRRko8hl4hfP0KB1FHbL0KtRUA8J2dD1MPNJ+f59GB5MYUQkbBCLircpZvJVfSeV5zU3VRmLnyHLrNluNJaEXy9auCwZ2dgIa30rU904Wb2yjMOGxjhf1/A8eOL3Y9HwezSPz6cfgrrgVy/+awHqwctTzfoWauTs3FnPMfRf9MQC8+UGtQwc6SNwR+C4p4ed6PzLnkfgYAOPq5kj8NIdmy3Pbze4BKYWwqCgB7RmaRVENbJnlO0OiDmLnnb6YbMnvrSVBcyqhheQZUQBAooWER63RaS76sfzGuL6tWV5ILkZ1lwtbOFZWHJ3jk85FKZyIvVkd/WjvrbPVqeWz6/d5t8bY71MLIpMEihRgJICK5cDkx/MXFAQ5Jh7ClMhuv3F7eM3/xbw3/QN81TzqGBDtwlcKaOm5ffp+5LVThMwJc85/r4CXoIGLHCuNp/p30vAhr8hV02VrLIGwjn2f9HTX94GR/fhS8dAwhEUxymoKVqXxOihbqAlOff/STt+eEZqft4TtlPeCQfzaXx7drNIC09F6TAnV2juA8XjaaixL8nIUpiYSUUfDSmlPA1hx3UBXCedaTpw+dbWQESL1UwMTMgZXcTy3MA92b9Awd+B02XtElbXPExH++EROVrPFYS3OkUI1TxoP+BnCRIAADJXl8FQbP2D/jR9UjriSZd4xKrmDIPoEa3iWsnD5VmtnCssPZbw4rMj++ne75R7S7KMpHD1lZjgVHzvLxLdSVirBZiRkKW4MqEg9Mtjr2NGr1lP2SopuT6LgphmAvbcMHbdaw87Tm9j1eHXYK74osWgrZfERzW7OKfkAbXNetEYYTqqxnt++zLDew5jbPnV+l9kM3f57e9+Vw2PzL/xNWL+a7wHCzTGNCem8Lrq3BfSSGxk1Zo0tgNmQGS/uzgoC4s3r6JxPbrG6BvuItdGqgMdk+AZ/MLoJljSvsbOJiG3SANMTabQ5Tu1tMjbFX17kDgkylJDdN1MuyU6vj3ghH4TB3mhpIBlrXCkDr+iBvAOdPWy3QmA1r+D0sSZgR50eaQVFJ4lSFbPP7sZIK0SfCMuob7T6glE9y36vqzU12EB7HqLlgcUAJEWziF0qANzjw8QSEFAELn0uFu6Pxt4cnMgajGMbCed2xsF5NaJd5bpMNv+MK1l0YQF3Mv8vDW1oc+RzzhmjT7r1xx5U9++VWTQVgIb9VLHaTlaVuLYSkbWg+0rFZxtAKdMLaEpeE0Kgu9keos/AXdqHQ2JMSZjcbEXZIgHdW7ez0zgiJ6T9bNUqZoyS99H4qflp+AYzHMjBhf0KLwEUIoBEzlg7ZTc5gaBNVIOamW8aQ7CR14Lrlcsa7becexXKpHKrIejnoHI2Xgrvd2Y0YdV5kj4bEw7oMrAPGGAB+9MerBZZnnIENCyaf2WC1j+UYVZBpuRrK3H+S8aY0EVqyaaRYRrIS+IknWAk3ZfcpD5dJjwkL1ZGwgkD+J/VkQVqVjFQfHOj+4xJVRfZ2VGQWlWWA/mmbVoFAXraCSHGC+pk1WAroZI+xMty+XW+hfNqjhixrSqnrtSmHeaxLMETQ1TE4Z/EWMJ3PA/2bQiIEZSkJlPc+awcSfh+QSM03hcbueRbdCJjVE5dxQplouCIrFPtYe9WCiS62/IN7zvRbwLhCrlH28eh69/1chSu5ZEPMMeTzJpRQU1Tq/0QPDq4OMW1UXw8oSIdAdVVgSuj+OTw+ya8sTO9TkANc9JZ4tUThiNCU46IinZU0871092klso2y1W7ZZu+uciqwnaFEZG4Bs5FJPU9gCjH29r5t1FYoM8PHEmwHWG9ZNFPms7V09aGS1/Ci+Xck2JWmbxl1a5ldw4IHOvzgoPakpulqkgQqoC9TDbXn97N7mgGsA9UkloNsiLIaa4Xx33iIjMw1jJcqwDb+edHrAy3l/F/PjQdvhbRiFTLfeHrQYmmkST2Af+muDoxwS7dRIDb7ZetHgcqKMCdPF86zKJSFfvIkhrLIFQr0q6kaX41mwrAfe7KEEqOKYXylTxDtTir0nGRGD5jGY+zzlFuHded9TgCeLAPvP/Yf4/x/WApNq7w14WF+ypdQvOjdQwaNNQJxOdiprU3ivzMeFwddmDM1WJBdrS8AX8fF4mIWQlZHNreNp6UOvl3gHCm3zxxS8jfZRpyZeYuZRpl7x48gEmIQw/23D6R/7SB2NkJifOKb6ufFUo+uZeZw2YBchRB78yqndGbSfA1W0rJRBUJkBhsa4hsEbUfYwQgbEUX1GatXHNFmRwwLoFjXKdqjgibUG/rGDrsATxAyZkaEQpke52oW8feNo6zcM1LOJ68AJpOCmKYl1fUbOXz8SqTxx68wiXJNk5JzhjTkNzy6vWGhCXQZGJckMdEk5XUX5nHQvrCKhOq1hW2QOHOwuS45xLYvVVisrFr7zsICWl8iHG3oFYjIbn9fj/EMWyXqNwKL6bIYDagA/oKrGBh3nP7we/k+dBkZG9DT6ZO03ntjKZ1+XnO2WGFn9MKs//Tf1+QY/MWUvfRumITeM2qwUWZjR2Tu7wa5EBRihWcEQTGrZCulztOUJkuz+oHMokhQjteubpj98driHkfL4MCjLFv0zhVGaboxVEmUMQZ3RMgA6Jx3v2zQHalJcUDkDbfTeX+/C++zJmApw8UcucBMT5RKFMNzPXTGKSGiCU25/eajUt/FGoVLLndmUaJFBFoZjLfpX+NWQ7Qq+11CUIGKijoMqLGY87qW/xcrkT66uyziqzzq77CMjmqQBabGCLdls/vb9ZHk7Um2tHSJn9VoB+Dgd/Y+qsxtMn26Qb/FnPd5gDwaoFycdQ4Mvr94Yg20Hug49NWCmKKJZI04/Lv04+PbqG0gx9/pj3HYtK6Wqqas0USCG+cpyQZSOvNsVqDwXPJuNPOxC930fcwW5C97OFv9ed9QlZHcQTLin+4I8NH9ywnoMcOM/yhMRLvFULjDk8BCMByPmzk3dn1FUZl5sW1g+n9HvhGcYf/Eubti/BvTr7Lotze9eQ4vczu6xwVF+e7rhS3oVIlgaBiqU7sy6ldrbRmOeJLsd94yWfX8q+joK+kA1OulcBp/H/xdidH+X2ht5FfqjsTNXN/FjVAq+SiTtjF+tTWW5sDzBw2ZQLZke6dLwMJTwzHHSS3jlDAdU/J7oW2fyxYuwbgNt1di+hMHMmNxFep5JsJj//f/6v2I1Fg8pViXTz3lZq3IZx8/c/x8m0zXLB0dRhDXKX8zIXtw0AwbquyF2UlkPl3YSqOH/APBH6WQfLE43beJvDX7Z+N2sIgdtKE1cnoP+nToQwd3mK+lY5tQW00czFdJbDlBsBNeyk/mflwFyTegqHjpneVe8b+G9Q8pASvrFgwLdW+ytSobnE7zHNSnXWkxfhEhd6mzC5enw8IETjSNdinnEW/mYHXaDUu47BNPc/de0SIU1QqrJzdrDDlw/ZuYlgwxsDoaPniHFiB7NuwZdEGIsxRqyYSBxbmHnEUpRkAIl08rNEf0HwCBVxqyvlA3+4YdIQPvlWRj35/9PvjKQOZ6239bqQvKdK+F5cIr382ssxmBPnQkXGKRKtuDTQOd5LLWzmMpiXoXf125bN9VCzSzat5LqflLJ9WkRpoKs1r1RdM0LP7flYW8O8GHTGmSGPnlLsOfdbFGB+mMoDJyJpu0r0wheCscxSeHSmkjTiMBAsJbUNzazkLZQe/8YL03ZhE+tBq7H8mRnNSHGkcvwnInhm4gAgabzqcw9Ms4Mra0qwo+HcEUUn/FHgdEq5c96VFADHzvo2SQB4xIS0WpaEP5i6pMP79ZkQlu44/krqGUO5thydcWOUGFLlfmHDwZKPhsfOZ65vQg0EpUPTVsmMDXdB85vAGj7rFpj1dat1VQeJOa1OJ1V9HFLFtqTlmLXkbUXyQbwpoV2cu5LwFLafise2yKmZdYJIO84MEdK5tA94kR7Z8afsehT0EkLTYLpIZKN9ljhRD1QFDm7ePniknzz7WXN8OYTJ43GOFv8kQr5dmOTLePFaHNcrzWVX/iJiLeit9rPRtdItP8qUHIau2YRuWBC1R+P9TIsira07KGjE3eWE9gjz7n2RFdHmTQlXiCOUpFUL8zK0c/Zd2Btu0e09VEnrWnBGjF0oJQNttahv+CZXLEdwKPp9/Zi7lN+vMWI1KiB+UwTK3r+lLCT1TM1CCPlIf5qakbnxoched5rzTF+IQrONRO62vW0smcWJ9VBL0rVaO7bxmYdYB3iMUv+l9D/cxxDza5lbnDL7eDTrfe1duacgqGnN0jL5STM/C/5fmw+5BKLGxsqCcWLdCvyM8L7WCmK5yJpKFqbB2DbFIh1vlsbX6FM/VMsyP3kFASox43kEu+zm6yl1txPpwA2h+Gr/DKT0wwxoA4IEVhfjlbKVX64jKLMt98tbYRMi1EuT/LGghMLWOKIAp4T5UW//Hmo5Ko6WilrN0UZwMl8lAnZfdOFq+ya4aOTB74dA3inmK2wXlKg3BAu2NSX88hy40xtJnyZMnb0iYq4RiYV+3JFiFDzm4mdH+nTthhRRr764HnnEyo3ZH68fBQmOdTQjmrkqf28KkW5Z7uULPDf00E8agE8iSoCuHM6yRLPq9CA200oz8eyWN/WIioUJnB/zNRhjYMG3rLzKB1ZFbCJQYZGIO+LGXBCwuZPjX0pGXfOhQPI5A5z9o5nU37GGdVO9ydYGV5ctJhtq5+ec6VaUgn1ltBnHnc5xSnKD9QnpJGLfgn94w+lyNTI3DQkeoJS+hLnnlyTMvn2twCWRHJMg592YPUGlTl4wvrx6zLGGeEPPckJCTkpm6K6IONJsPRCFoNvAH4ucFnNujxmj5D4jo8laSoXWe/tGG9k4DzyNuHxNyK34riB50DFg3VfdgVQBJKGe+2MmIJvFszLaXqluREdKS+nmRFmFwoLwgx4JMwMY9Wd9T7MI/vNQ5JDS/bxGOP5kyDzdGQFPIa8qYsG1JQxbpx3YfzxxnLH1lcgoeOeo8/nvYAmfnNYsGw6HviXeLK+oyTWOczzWJEz2/etjOmE6ojr4ZHmKY+gPmwPuUVdHZrb7EDPQKZJXmehB4P7imkbz75mo3Dph7MoH5zRj0j+GdThomC6yrhtYkrmK6tS1d8hGxSAAHUEDF/Bt0b+ikzqVckRhwxw0b1E9ndpVEn0sP9FY3w1QwdLpXbSDNMZ3xHE4k1sp1ULUgKMUh638ulvg77KzzrAhkMih5BS0sJ5wA7BON4XrEO0cKxAIYG5QQGjp3x2xrHPscZwjlFKDt3e7tNqvj7LQtvHW8s8fKfKMwA3jwxxAfTMzOPwGDz7ILf7UdsCgI2QzopvxrdYsrb8PJ6MVAFh+bEVK31Y+u5z4ezAp+im5xOdo/4bm/EKvs5OkqGw2y9GEpjxX7dA+ZVIUOd9rxu+X5VjtoBdJJylpmr9Oy3NbTRxiFgob/RUL4cqp4CJKFx8WSrW12RuHWyGHjLknOvaVeAargc1QPzGOA65wR/7yKukNyHpVaetdRkr5mFHV7cWggjaCILuv5XEuWe7oTWLw8B/cW0jxZDJoL+f7ODmozPg+HjKhZDuunmKBVFxhqw0GmznfHRqi+lnche6PcNwMEnfyLPT30GPKVmxXu8PEO+cnJhfGk4yDoCa1qnLkuXQNMcVNzmd7zHOtQf2S0HDiGQpmjhxvT970u4J0+BuW1Q1Zu448ri+Ul4lQr/J5bWSOVEEd2ULvBw66BJ5yoQFkZJ3Qie4IBHG7FxUQpwRo0v6CywznmMM9fdYr4QkUpd/mDNPRySuzcEZwMhuC+dfX/nj0o/2LZEUVHPZZILyWaXhagOl3TTocx3E/93EwknZu5lH8vPLkdY23Tv8NT6r7qf6t/6rwGnOAldHOGyKRhj1391HiF4dfVM//lJj4cus9n9qoG1QLWOyqj2hVp8rbcgmynrAFsJoe+XGCpscqBviGj6kZMI4rE0rG+CBqjaHC8rBvofSwzCM4XQ1rrXUkaVcOKlN5fGkjC83YdCSzhHMQ1ITPcuCe9nKG+jgxMfiZlVmj1V/XaI1g6UtirRHhq3D1FUde/vgaRS/loGwM7FtvIr2gvj477yfSyzpHPEL7Y9iKU0AFeJEqa45qmRV34410MKMDXfPyVTeLn1dmNJzIt8SnFH2UZnPOlA0N3LCia+mzUdJ0nMgSPJbPmUjAnLLHzkQzEaW7IZM6Z8tFA+n2CEKi6XYlgWtQQJATfVJrHWAPDaV4hVKPQ9u0CeDyrLE76qetKShke7oHcY4bkc8T8VEbOzIjDQlroFlce0yoZgBr3exP1lkClqaY2a6SBaAMUPbHwskgvCFWugtPvfOZUWkN4iPCymOAnTP8Law3f8w8I8auGtziY8xrLv8lIeoZnHYeKiR18SEllfDyvtWm23qk8HcwuxnNCOBgZkaZONnV81RTMctlczZZ1peK3T6LMpb37aE217QFOKyiuDh4MQ5p3fmthhfEgLczabtPerR9nRuQ0HVLGz0WZ4xyED827vNcVNh8ta+Pec4SX4aQ3lkuhg0woQtj0bXugFlyP0I0xarfMfOvk8td8wSQ0UahJB57MaDNHZf9Odfh0vtsiuUonxqv7ZckgtS9rdk9hHrMkWyFgZdnKoqoFn2baAmuJyaOHqVjWkMKdkHFbaUS62GwDF/R0B/BvG2Eh6ZvmJszbVj54YyZvaaDAZiNJw+21FSPd9TErQxPWjQy56Ah0TbeZyUXoutzWd/igY902bTpenywxuVra6gvuSy19iAaz8gGMr38LBJ9i1OomunI4VwS3z/mFolwo3mXAXkN2ZIgNzO6YfCpVWWJSZpB5sDgd1iCoKtJXbo07glFoHK3R/TSRA6rZ/jpAhERkXxJr+eGL/SkD3el5Zo7nh6OGVNIUtobZ9OkBaSt1QbrJDJ0KNe5nVoERjQXeSlqkqv94aQKyYQtTtTXnrGz6lZx8Ehp57fmHF4Jz6bC9ktsTlfvTSoekPV3JZU9PnDwc4M2Q4PX9Fu159aQXbXNAtWy4dwj+wAlQN9PlQpScCBMEWH0NovVtQhClkIbp0mjQfevPSBSM8CIWW4bCCp/J+JjaaaKcSRCsXFoidOtqqckm6xOSInO4onCbOXsKfoejxMi7iNbOzN7kqWjJ6dujGid50m1g9d8CY1uTlvjMBsx867vwkJeHODsvB5WlKxJpowVQ+9C77zel65ljkwG+P7agCODHFIm+mIcCmqrxvhJyXBlTwYCfkZMu7mKvm3/HIuPFXLtLBiHLKvNwatg7zIwqiq4QasQ9+kPiiXJYI6i4zSfVaCdOsiR8NQMg/zvp8+5PcQmJHgDaEYNFsZQYzD90zap0SXm+moylepC42trITUmc79Jr4h6dmBnngRiz1FIfazz0L0hxZoVtcmOeKbfP1YZMpUo8g1Kcdm1DrBwUS+kzaYiv4CDgd3/s7Cg+Pbcxn8ogK5BsTjbXXZNQKB3BT+rzISlyqmM0ILqIm0nxqoAAGodIvhQism6frQtpuJ3ySgSAOTSbm82/ii60x64uVia4//UaVHGSC+Dl6i/yrogGJANFtbPifjaGFpXf636PELeC6Wd8ml6Y7UQX7lqcUxYamDg8ma1NQ9rIzKQ+l9q8bTx57snYQJ5sb0l9dAX1mWhQVyptTLB2O7JeV+HkFvxbL03Hw0XWaFShCH9E3Lzvzpt9JZBRagVnfdhAQpyD7HPpWdOpTh11T3hZ3N+bOz9099/VTWmW2RqIKNlqPSY43fk8cyFcZs7PHm/Kk43Nx/r/Wvj1xWcFTSkd+PBUgW0vDswZOFHSOktlcE7C/9c0RwJ0fQPfVvybkw2miIAFgrR36epFNXL6/GTV8L0x3AYeLHBtBzyNuttroXohG1cW4vF1UTPZLPGdPzRZZXbNSss7ZLiqtyoBxo+u5jvIIUNTE5SFQr7KH831s3sn1Tv3ZzQkaZrfP6kvRGEH/C9zkLcYLZQV6LIJ6vwHaR7Dxeh5pEsydx3nhc6l+mysGoIoygW9QDjPulcwwv+uZmvt4bAlZRB71h+3rScXB7YyFHAkSaPphG/65hIyAKe/Q14WIKCMHNJzRh0eu07aAxF9uGuWEA==</go:docsCustomData>
</go:gDocsCustomXmlDataStorage>
</file>

<file path=customXml/itemProps1.xml><?xml version="1.0" encoding="utf-8"?>
<ds:datastoreItem xmlns:ds="http://schemas.openxmlformats.org/officeDocument/2006/customXml" ds:itemID="{5FFD02AF-8C64-4B44-B3B2-1DFFEC36E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ibelli</dc:creator>
  <cp:lastModifiedBy>John Ibelli</cp:lastModifiedBy>
  <cp:revision>3</cp:revision>
  <cp:lastPrinted>2023-06-02T14:55:00Z</cp:lastPrinted>
  <dcterms:created xsi:type="dcterms:W3CDTF">2023-10-02T18:06:00Z</dcterms:created>
  <dcterms:modified xsi:type="dcterms:W3CDTF">2023-10-04T18:38:00Z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2022-10-12T21:22:48Z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7bd51b22-f16c-45f2-81f2-787a2b4da720</vt:lpwstr>
  </property>
  <property fmtid="{D5CDD505-2E9C-101B-9397-08002B2CF9AE}" pid="8" name="MSIP_Label_a4e47c19-e68f-4046-bf94-918d2dcc81ee_ContentBits">
    <vt:lpwstr>0</vt:lpwstr>
  </property>
</Properties>
</file>