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AA89" w14:textId="77777777" w:rsidR="001B0B37" w:rsidRPr="00FD57D0" w:rsidRDefault="001B0B37" w:rsidP="001B0B37">
      <w:pPr>
        <w:pStyle w:val="Heading1"/>
        <w:rPr>
          <w:rFonts w:cs="Arial"/>
          <w:lang w:val="en-GB"/>
        </w:rPr>
      </w:pPr>
      <w:r w:rsidRPr="00FD57D0">
        <w:rPr>
          <w:rFonts w:cs="Arial"/>
          <w:lang w:val="en-GB"/>
        </w:rPr>
        <w:t>Supplementary material</w:t>
      </w:r>
    </w:p>
    <w:p w14:paraId="67F2F96C" w14:textId="77777777" w:rsidR="001B0B37" w:rsidRDefault="001B0B37" w:rsidP="001B0B37">
      <w:pPr>
        <w:pStyle w:val="Heading3"/>
        <w:rPr>
          <w:noProof/>
        </w:rPr>
      </w:pPr>
      <w:bookmarkStart w:id="0" w:name="_Ref132827207"/>
      <w:r>
        <w:t xml:space="preserve">Supplementary Figure </w:t>
      </w:r>
      <w:bookmarkEnd w:id="0"/>
      <w:r>
        <w:rPr>
          <w:b w:val="0"/>
          <w:bCs w:val="0"/>
        </w:rPr>
        <w:t>1</w:t>
      </w:r>
      <w:r>
        <w:t xml:space="preserve">. </w:t>
      </w:r>
      <w:r w:rsidRPr="00CD0521">
        <w:rPr>
          <w:b w:val="0"/>
          <w:bCs w:val="0"/>
        </w:rPr>
        <w:t>Kaplan</w:t>
      </w:r>
      <w:r>
        <w:rPr>
          <w:b w:val="0"/>
          <w:bCs w:val="0"/>
        </w:rPr>
        <w:t>–</w:t>
      </w:r>
      <w:r w:rsidRPr="00CD0521">
        <w:rPr>
          <w:b w:val="0"/>
          <w:bCs w:val="0"/>
        </w:rPr>
        <w:t>Meier analysis of time to first asthma-related exacerbation post-</w:t>
      </w:r>
      <w:proofErr w:type="spellStart"/>
      <w:r w:rsidRPr="00CD0521">
        <w:rPr>
          <w:b w:val="0"/>
          <w:bCs w:val="0"/>
        </w:rPr>
        <w:t>treatment</w:t>
      </w:r>
      <w:r w:rsidRPr="002E4C1E">
        <w:rPr>
          <w:b w:val="0"/>
          <w:bCs w:val="0"/>
          <w:vertAlign w:val="superscript"/>
        </w:rPr>
        <w:t>a</w:t>
      </w:r>
      <w:proofErr w:type="spellEnd"/>
      <w:r w:rsidRPr="00CD0521">
        <w:rPr>
          <w:b w:val="0"/>
          <w:bCs w:val="0"/>
        </w:rPr>
        <w:t xml:space="preserve"> with FF/UMEC/VI</w:t>
      </w:r>
      <w:r>
        <w:rPr>
          <w:b w:val="0"/>
          <w:bCs w:val="0"/>
        </w:rPr>
        <w:t>.</w:t>
      </w:r>
    </w:p>
    <w:p w14:paraId="6F579227" w14:textId="6A0554CB" w:rsidR="001B0B37" w:rsidRPr="00E57C1E" w:rsidRDefault="001B0B37" w:rsidP="001B0B37">
      <w:pPr>
        <w:pStyle w:val="BodyText"/>
      </w:pPr>
      <w:r>
        <w:rPr>
          <w:noProof/>
        </w:rPr>
        <w:drawing>
          <wp:inline distT="0" distB="0" distL="0" distR="0" wp14:anchorId="6992DFFD" wp14:editId="1C4C0829">
            <wp:extent cx="5278755" cy="3736340"/>
            <wp:effectExtent l="0" t="0" r="0" b="0"/>
            <wp:docPr id="1268111038" name="Picture 1" descr="A graph showing the amount of t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11038" name="Picture 1" descr="A graph showing the amount of ti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ECDEB" w14:textId="77777777" w:rsidR="001B0B37" w:rsidRDefault="001B0B37" w:rsidP="001B0B37">
      <w:proofErr w:type="spellStart"/>
      <w:r>
        <w:rPr>
          <w:vertAlign w:val="superscript"/>
        </w:rPr>
        <w:t>a</w:t>
      </w:r>
      <w:r w:rsidRPr="00933D1A">
        <w:t>The</w:t>
      </w:r>
      <w:proofErr w:type="spellEnd"/>
      <w:r w:rsidRPr="00933D1A">
        <w:t xml:space="preserve"> post-treatment period spanned from the day after the index date to 12 months after the index date (i.e., excluding the index date).</w:t>
      </w:r>
      <w:r>
        <w:br/>
      </w:r>
      <w:proofErr w:type="spellStart"/>
      <w:r>
        <w:rPr>
          <w:vertAlign w:val="superscript"/>
        </w:rPr>
        <w:t>b</w:t>
      </w:r>
      <w:r w:rsidRPr="00933D1A">
        <w:t>Overall</w:t>
      </w:r>
      <w:proofErr w:type="spellEnd"/>
      <w:r w:rsidRPr="00933D1A">
        <w:t xml:space="preserve"> asthma-related exacerbations included both SCS-defined and IP/ED-defined exacerbations. SCS-defined exacerbations were defined as an asthma-related ED visit or OP visit with an OCS or SCS dispensing/administration within ±5 days. IP/ED-defined exacerbations included hospitalization-defined and ED-defined exacerbations. Hospitalization-defined exacerbations were defined as an asthma-related hospitalization or asthma-related ED visit </w:t>
      </w:r>
      <w:proofErr w:type="gramStart"/>
      <w:r w:rsidRPr="00933D1A">
        <w:t>that results</w:t>
      </w:r>
      <w:proofErr w:type="gramEnd"/>
      <w:r w:rsidRPr="00933D1A">
        <w:t xml:space="preserve"> in a hospitalization within +1 day. ED-defined exacerbations were defined as an asthma-related ED visit. Asthma-related visits were identified as claims with a primary diagnosis of asthma.</w:t>
      </w:r>
    </w:p>
    <w:p w14:paraId="49B367A9" w14:textId="7AA47498" w:rsidR="009B1A25" w:rsidRDefault="001B0B37">
      <w:r w:rsidRPr="00933D1A">
        <w:t>ED: emergency department; FF</w:t>
      </w:r>
      <w:r>
        <w:t xml:space="preserve">, </w:t>
      </w:r>
      <w:r w:rsidRPr="00933D1A">
        <w:t>fluticasone furoate</w:t>
      </w:r>
      <w:r>
        <w:t>;</w:t>
      </w:r>
      <w:r w:rsidRPr="00933D1A">
        <w:t xml:space="preserve"> IP: inpatient</w:t>
      </w:r>
      <w:r>
        <w:t>; SCS, systemic corticosteroid; UMEC,</w:t>
      </w:r>
      <w:r w:rsidRPr="00933D1A">
        <w:t xml:space="preserve"> umeclidinium</w:t>
      </w:r>
      <w:r>
        <w:t xml:space="preserve">; VI, </w:t>
      </w:r>
      <w:r w:rsidRPr="00933D1A">
        <w:t>vilanterol</w:t>
      </w:r>
      <w:r>
        <w:t>.</w:t>
      </w:r>
    </w:p>
    <w:sectPr w:rsidR="009B1A25" w:rsidSect="00E57C1E">
      <w:pgSz w:w="11907" w:h="16840" w:code="9"/>
      <w:pgMar w:top="1440" w:right="1797" w:bottom="1440" w:left="1797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37"/>
    <w:rsid w:val="0001062C"/>
    <w:rsid w:val="0001363D"/>
    <w:rsid w:val="0002482E"/>
    <w:rsid w:val="00057B72"/>
    <w:rsid w:val="0006121F"/>
    <w:rsid w:val="000633BC"/>
    <w:rsid w:val="00063513"/>
    <w:rsid w:val="00081A83"/>
    <w:rsid w:val="00083AAF"/>
    <w:rsid w:val="000A2167"/>
    <w:rsid w:val="000A7D67"/>
    <w:rsid w:val="000C277B"/>
    <w:rsid w:val="000C29CB"/>
    <w:rsid w:val="000D24E9"/>
    <w:rsid w:val="000D57A3"/>
    <w:rsid w:val="000E669A"/>
    <w:rsid w:val="000F3D57"/>
    <w:rsid w:val="000F7E59"/>
    <w:rsid w:val="00111C73"/>
    <w:rsid w:val="00112F07"/>
    <w:rsid w:val="00115388"/>
    <w:rsid w:val="00176EE9"/>
    <w:rsid w:val="00180393"/>
    <w:rsid w:val="00187E2E"/>
    <w:rsid w:val="0019304C"/>
    <w:rsid w:val="00197517"/>
    <w:rsid w:val="001B0A4B"/>
    <w:rsid w:val="001B0B37"/>
    <w:rsid w:val="001C2612"/>
    <w:rsid w:val="001D22AA"/>
    <w:rsid w:val="001E3D4C"/>
    <w:rsid w:val="001E4BF1"/>
    <w:rsid w:val="001F35F2"/>
    <w:rsid w:val="00205F94"/>
    <w:rsid w:val="00213054"/>
    <w:rsid w:val="00215153"/>
    <w:rsid w:val="00252A8B"/>
    <w:rsid w:val="0025403E"/>
    <w:rsid w:val="00263827"/>
    <w:rsid w:val="00267805"/>
    <w:rsid w:val="00267CA0"/>
    <w:rsid w:val="00272359"/>
    <w:rsid w:val="00274BD1"/>
    <w:rsid w:val="00281154"/>
    <w:rsid w:val="002827E7"/>
    <w:rsid w:val="0028494F"/>
    <w:rsid w:val="002879C7"/>
    <w:rsid w:val="00293E80"/>
    <w:rsid w:val="002B115B"/>
    <w:rsid w:val="002C167A"/>
    <w:rsid w:val="002C26A8"/>
    <w:rsid w:val="002C4705"/>
    <w:rsid w:val="002D1D16"/>
    <w:rsid w:val="002E0A93"/>
    <w:rsid w:val="002E4D22"/>
    <w:rsid w:val="002E6AD8"/>
    <w:rsid w:val="002F1194"/>
    <w:rsid w:val="002F6DA0"/>
    <w:rsid w:val="003000A9"/>
    <w:rsid w:val="00300987"/>
    <w:rsid w:val="00320A0B"/>
    <w:rsid w:val="00320FE7"/>
    <w:rsid w:val="00323870"/>
    <w:rsid w:val="003242AF"/>
    <w:rsid w:val="0033550F"/>
    <w:rsid w:val="00335C9D"/>
    <w:rsid w:val="00354E39"/>
    <w:rsid w:val="0035581B"/>
    <w:rsid w:val="00357913"/>
    <w:rsid w:val="003654AE"/>
    <w:rsid w:val="00373AC6"/>
    <w:rsid w:val="00375665"/>
    <w:rsid w:val="003923EE"/>
    <w:rsid w:val="003925D1"/>
    <w:rsid w:val="00397A7A"/>
    <w:rsid w:val="003A0A5C"/>
    <w:rsid w:val="003B2E68"/>
    <w:rsid w:val="003E3985"/>
    <w:rsid w:val="003E4032"/>
    <w:rsid w:val="003F3300"/>
    <w:rsid w:val="003F3E23"/>
    <w:rsid w:val="003F4E40"/>
    <w:rsid w:val="0040102E"/>
    <w:rsid w:val="0040114B"/>
    <w:rsid w:val="00407BFC"/>
    <w:rsid w:val="00412294"/>
    <w:rsid w:val="0041557D"/>
    <w:rsid w:val="0041683A"/>
    <w:rsid w:val="0041776F"/>
    <w:rsid w:val="00425594"/>
    <w:rsid w:val="0043503A"/>
    <w:rsid w:val="00440B5B"/>
    <w:rsid w:val="00440BFA"/>
    <w:rsid w:val="00450C60"/>
    <w:rsid w:val="00450F7E"/>
    <w:rsid w:val="00451664"/>
    <w:rsid w:val="0046699F"/>
    <w:rsid w:val="004669DD"/>
    <w:rsid w:val="004724AB"/>
    <w:rsid w:val="00476040"/>
    <w:rsid w:val="004778A5"/>
    <w:rsid w:val="004816AF"/>
    <w:rsid w:val="0049584E"/>
    <w:rsid w:val="004A2BF7"/>
    <w:rsid w:val="004B3A41"/>
    <w:rsid w:val="004B798B"/>
    <w:rsid w:val="004D6310"/>
    <w:rsid w:val="004F612C"/>
    <w:rsid w:val="0050139B"/>
    <w:rsid w:val="0050199F"/>
    <w:rsid w:val="0051375A"/>
    <w:rsid w:val="00530B72"/>
    <w:rsid w:val="00531033"/>
    <w:rsid w:val="00537B52"/>
    <w:rsid w:val="005434BA"/>
    <w:rsid w:val="0056480E"/>
    <w:rsid w:val="00565530"/>
    <w:rsid w:val="00572DE3"/>
    <w:rsid w:val="005745BB"/>
    <w:rsid w:val="005833D5"/>
    <w:rsid w:val="00586451"/>
    <w:rsid w:val="00586850"/>
    <w:rsid w:val="00595D27"/>
    <w:rsid w:val="0059625B"/>
    <w:rsid w:val="005B58CA"/>
    <w:rsid w:val="005C2875"/>
    <w:rsid w:val="005C5677"/>
    <w:rsid w:val="005D7944"/>
    <w:rsid w:val="005E2561"/>
    <w:rsid w:val="005E3C72"/>
    <w:rsid w:val="005F2E20"/>
    <w:rsid w:val="005F3D5D"/>
    <w:rsid w:val="005F4ABF"/>
    <w:rsid w:val="005F62C6"/>
    <w:rsid w:val="00605288"/>
    <w:rsid w:val="006061EB"/>
    <w:rsid w:val="006064BF"/>
    <w:rsid w:val="006265E5"/>
    <w:rsid w:val="00627FA5"/>
    <w:rsid w:val="00637190"/>
    <w:rsid w:val="0064117B"/>
    <w:rsid w:val="00652A78"/>
    <w:rsid w:val="0065387A"/>
    <w:rsid w:val="006674A8"/>
    <w:rsid w:val="00671AE0"/>
    <w:rsid w:val="00680757"/>
    <w:rsid w:val="00696207"/>
    <w:rsid w:val="006B1F57"/>
    <w:rsid w:val="006B6637"/>
    <w:rsid w:val="006D160C"/>
    <w:rsid w:val="006D358A"/>
    <w:rsid w:val="006D4BF4"/>
    <w:rsid w:val="006D7FA5"/>
    <w:rsid w:val="006F13CE"/>
    <w:rsid w:val="006F6B1D"/>
    <w:rsid w:val="007066DD"/>
    <w:rsid w:val="007126D7"/>
    <w:rsid w:val="00713445"/>
    <w:rsid w:val="00724D35"/>
    <w:rsid w:val="00730BBB"/>
    <w:rsid w:val="00731B83"/>
    <w:rsid w:val="007403E8"/>
    <w:rsid w:val="00746161"/>
    <w:rsid w:val="0075041A"/>
    <w:rsid w:val="00756E94"/>
    <w:rsid w:val="00766BAD"/>
    <w:rsid w:val="00777D40"/>
    <w:rsid w:val="00785501"/>
    <w:rsid w:val="00786C83"/>
    <w:rsid w:val="007876C1"/>
    <w:rsid w:val="007901AD"/>
    <w:rsid w:val="007A36B3"/>
    <w:rsid w:val="007A4054"/>
    <w:rsid w:val="007B727C"/>
    <w:rsid w:val="007C346F"/>
    <w:rsid w:val="007C798A"/>
    <w:rsid w:val="007D46B3"/>
    <w:rsid w:val="007E285A"/>
    <w:rsid w:val="007F3FA9"/>
    <w:rsid w:val="00803ADB"/>
    <w:rsid w:val="00805BF8"/>
    <w:rsid w:val="0080709C"/>
    <w:rsid w:val="00820788"/>
    <w:rsid w:val="00824710"/>
    <w:rsid w:val="00840CE7"/>
    <w:rsid w:val="008611ED"/>
    <w:rsid w:val="008642B7"/>
    <w:rsid w:val="008671DB"/>
    <w:rsid w:val="0088275F"/>
    <w:rsid w:val="00893552"/>
    <w:rsid w:val="008978D7"/>
    <w:rsid w:val="008B5568"/>
    <w:rsid w:val="008B6EE6"/>
    <w:rsid w:val="008B7A3F"/>
    <w:rsid w:val="008C19AA"/>
    <w:rsid w:val="008C2E81"/>
    <w:rsid w:val="008C7FBA"/>
    <w:rsid w:val="008E232C"/>
    <w:rsid w:val="008E2DD3"/>
    <w:rsid w:val="008E3BDA"/>
    <w:rsid w:val="008E467F"/>
    <w:rsid w:val="008F52EF"/>
    <w:rsid w:val="0090003F"/>
    <w:rsid w:val="009028C2"/>
    <w:rsid w:val="00904CE1"/>
    <w:rsid w:val="00905769"/>
    <w:rsid w:val="009252B0"/>
    <w:rsid w:val="00934FE6"/>
    <w:rsid w:val="00942B20"/>
    <w:rsid w:val="00944708"/>
    <w:rsid w:val="00947E63"/>
    <w:rsid w:val="00956DCC"/>
    <w:rsid w:val="00972173"/>
    <w:rsid w:val="00972BF4"/>
    <w:rsid w:val="009761C6"/>
    <w:rsid w:val="009778FF"/>
    <w:rsid w:val="009A045C"/>
    <w:rsid w:val="009A758D"/>
    <w:rsid w:val="009B1A25"/>
    <w:rsid w:val="009B20BA"/>
    <w:rsid w:val="009C0F14"/>
    <w:rsid w:val="009D191E"/>
    <w:rsid w:val="009D70AB"/>
    <w:rsid w:val="009F0C66"/>
    <w:rsid w:val="00A22A68"/>
    <w:rsid w:val="00A23531"/>
    <w:rsid w:val="00A24FE5"/>
    <w:rsid w:val="00A32B4B"/>
    <w:rsid w:val="00A525BA"/>
    <w:rsid w:val="00A67088"/>
    <w:rsid w:val="00A74A01"/>
    <w:rsid w:val="00A85804"/>
    <w:rsid w:val="00A868AB"/>
    <w:rsid w:val="00A91A24"/>
    <w:rsid w:val="00AA675A"/>
    <w:rsid w:val="00AA70EC"/>
    <w:rsid w:val="00AB4FC4"/>
    <w:rsid w:val="00AB71A7"/>
    <w:rsid w:val="00AC1588"/>
    <w:rsid w:val="00AC2143"/>
    <w:rsid w:val="00AC49C0"/>
    <w:rsid w:val="00AD4865"/>
    <w:rsid w:val="00AD671B"/>
    <w:rsid w:val="00AF2586"/>
    <w:rsid w:val="00B05AA5"/>
    <w:rsid w:val="00B12CAB"/>
    <w:rsid w:val="00B13CB0"/>
    <w:rsid w:val="00B17756"/>
    <w:rsid w:val="00B17E48"/>
    <w:rsid w:val="00B342A9"/>
    <w:rsid w:val="00B417D3"/>
    <w:rsid w:val="00B45DCD"/>
    <w:rsid w:val="00B50CC6"/>
    <w:rsid w:val="00B567E2"/>
    <w:rsid w:val="00B617BA"/>
    <w:rsid w:val="00B620AB"/>
    <w:rsid w:val="00B65676"/>
    <w:rsid w:val="00B66462"/>
    <w:rsid w:val="00B67320"/>
    <w:rsid w:val="00B72050"/>
    <w:rsid w:val="00B732F1"/>
    <w:rsid w:val="00B7387F"/>
    <w:rsid w:val="00BA454B"/>
    <w:rsid w:val="00BB1369"/>
    <w:rsid w:val="00BB269D"/>
    <w:rsid w:val="00BB286E"/>
    <w:rsid w:val="00BC0BF7"/>
    <w:rsid w:val="00BC2C85"/>
    <w:rsid w:val="00BD0546"/>
    <w:rsid w:val="00BD4D12"/>
    <w:rsid w:val="00BD6C7A"/>
    <w:rsid w:val="00BF23AB"/>
    <w:rsid w:val="00BF59B7"/>
    <w:rsid w:val="00C015BE"/>
    <w:rsid w:val="00C11B17"/>
    <w:rsid w:val="00C12B80"/>
    <w:rsid w:val="00C13CD2"/>
    <w:rsid w:val="00C227DA"/>
    <w:rsid w:val="00C3163C"/>
    <w:rsid w:val="00C43367"/>
    <w:rsid w:val="00C52E3B"/>
    <w:rsid w:val="00C547D3"/>
    <w:rsid w:val="00C55619"/>
    <w:rsid w:val="00C63C05"/>
    <w:rsid w:val="00C650FC"/>
    <w:rsid w:val="00C71EBB"/>
    <w:rsid w:val="00C86F4F"/>
    <w:rsid w:val="00CA0111"/>
    <w:rsid w:val="00CA037B"/>
    <w:rsid w:val="00CA0BEA"/>
    <w:rsid w:val="00CA69F9"/>
    <w:rsid w:val="00CB0365"/>
    <w:rsid w:val="00CB186A"/>
    <w:rsid w:val="00CB1FD7"/>
    <w:rsid w:val="00CB2EC9"/>
    <w:rsid w:val="00CC3A70"/>
    <w:rsid w:val="00CE0C5C"/>
    <w:rsid w:val="00CE178C"/>
    <w:rsid w:val="00CE5F94"/>
    <w:rsid w:val="00D10D23"/>
    <w:rsid w:val="00D14AED"/>
    <w:rsid w:val="00D21A9D"/>
    <w:rsid w:val="00D36956"/>
    <w:rsid w:val="00D404FC"/>
    <w:rsid w:val="00D4657B"/>
    <w:rsid w:val="00D625FE"/>
    <w:rsid w:val="00D71714"/>
    <w:rsid w:val="00D7182C"/>
    <w:rsid w:val="00D7413E"/>
    <w:rsid w:val="00D75A37"/>
    <w:rsid w:val="00D771FE"/>
    <w:rsid w:val="00D772FA"/>
    <w:rsid w:val="00D86EF3"/>
    <w:rsid w:val="00D94010"/>
    <w:rsid w:val="00D9766C"/>
    <w:rsid w:val="00D9793A"/>
    <w:rsid w:val="00DA03D3"/>
    <w:rsid w:val="00DB14F0"/>
    <w:rsid w:val="00DB31C9"/>
    <w:rsid w:val="00DC0A60"/>
    <w:rsid w:val="00DD2D75"/>
    <w:rsid w:val="00DE00C1"/>
    <w:rsid w:val="00DE4E5D"/>
    <w:rsid w:val="00E05839"/>
    <w:rsid w:val="00E23C96"/>
    <w:rsid w:val="00E3120E"/>
    <w:rsid w:val="00E34DB5"/>
    <w:rsid w:val="00E4048C"/>
    <w:rsid w:val="00E416CA"/>
    <w:rsid w:val="00E56456"/>
    <w:rsid w:val="00E62121"/>
    <w:rsid w:val="00E6381B"/>
    <w:rsid w:val="00E72A8D"/>
    <w:rsid w:val="00E73E31"/>
    <w:rsid w:val="00E81BB8"/>
    <w:rsid w:val="00E851FD"/>
    <w:rsid w:val="00E8665B"/>
    <w:rsid w:val="00EB78FB"/>
    <w:rsid w:val="00EC051F"/>
    <w:rsid w:val="00EC2261"/>
    <w:rsid w:val="00EC33AF"/>
    <w:rsid w:val="00EC7D4D"/>
    <w:rsid w:val="00ED6B33"/>
    <w:rsid w:val="00EE44E3"/>
    <w:rsid w:val="00EE7DAB"/>
    <w:rsid w:val="00EF4AC7"/>
    <w:rsid w:val="00EF5551"/>
    <w:rsid w:val="00F253C2"/>
    <w:rsid w:val="00F26ED5"/>
    <w:rsid w:val="00F31A34"/>
    <w:rsid w:val="00F43C2F"/>
    <w:rsid w:val="00F4696D"/>
    <w:rsid w:val="00F6055B"/>
    <w:rsid w:val="00F64D4E"/>
    <w:rsid w:val="00F678D5"/>
    <w:rsid w:val="00F67A2C"/>
    <w:rsid w:val="00F722D2"/>
    <w:rsid w:val="00F746EC"/>
    <w:rsid w:val="00F769BB"/>
    <w:rsid w:val="00F85FE9"/>
    <w:rsid w:val="00F92078"/>
    <w:rsid w:val="00FD5FA0"/>
    <w:rsid w:val="00FD7C8E"/>
    <w:rsid w:val="00FE18AD"/>
    <w:rsid w:val="00FE2EF2"/>
    <w:rsid w:val="00FF616B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E86E"/>
  <w15:chartTrackingRefBased/>
  <w15:docId w15:val="{D69BACB6-50CD-4BA2-8888-906CF67B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37"/>
    <w:pPr>
      <w:spacing w:after="220" w:line="480" w:lineRule="auto"/>
    </w:pPr>
    <w:rPr>
      <w:rFonts w:ascii="Arial" w:eastAsia="Times New Roman" w:hAnsi="Arial" w:cs="Calibri"/>
      <w:kern w:val="0"/>
      <w:sz w:val="20"/>
      <w:szCs w:val="24"/>
      <w:lang w:val="en-US"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1B0B37"/>
    <w:pPr>
      <w:keepNext/>
      <w:spacing w:after="120"/>
      <w:outlineLvl w:val="0"/>
    </w:pPr>
    <w:rPr>
      <w:b/>
      <w:bCs/>
      <w:sz w:val="36"/>
    </w:rPr>
  </w:style>
  <w:style w:type="paragraph" w:styleId="Heading3">
    <w:name w:val="heading 3"/>
    <w:basedOn w:val="Normal"/>
    <w:next w:val="BodyText"/>
    <w:link w:val="Heading3Char"/>
    <w:qFormat/>
    <w:rsid w:val="001B0B37"/>
    <w:pPr>
      <w:keepNext/>
      <w:spacing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B37"/>
    <w:rPr>
      <w:rFonts w:ascii="Arial" w:eastAsia="Times New Roman" w:hAnsi="Arial" w:cs="Calibri"/>
      <w:b/>
      <w:bCs/>
      <w:kern w:val="0"/>
      <w:sz w:val="36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1B0B37"/>
    <w:rPr>
      <w:rFonts w:ascii="Arial" w:eastAsia="Times New Roman" w:hAnsi="Arial" w:cs="Calibri"/>
      <w:b/>
      <w:bCs/>
      <w:kern w:val="0"/>
      <w:sz w:val="20"/>
      <w:szCs w:val="24"/>
      <w:lang w:val="en-US" w:eastAsia="en-GB"/>
    </w:rPr>
  </w:style>
  <w:style w:type="paragraph" w:styleId="BodyText">
    <w:name w:val="Body Text"/>
    <w:basedOn w:val="Normal"/>
    <w:link w:val="BodyTextChar"/>
    <w:rsid w:val="001B0B37"/>
  </w:style>
  <w:style w:type="character" w:customStyle="1" w:styleId="BodyTextChar">
    <w:name w:val="Body Text Char"/>
    <w:basedOn w:val="DefaultParagraphFont"/>
    <w:link w:val="BodyText"/>
    <w:rsid w:val="001B0B37"/>
    <w:rPr>
      <w:rFonts w:ascii="Arial" w:eastAsia="Times New Roman" w:hAnsi="Arial" w:cs="Calibri"/>
      <w:kern w:val="0"/>
      <w:sz w:val="20"/>
      <w:szCs w:val="24"/>
      <w:lang w:val="en-US" w:eastAsia="en-GB"/>
    </w:rPr>
  </w:style>
  <w:style w:type="character" w:styleId="LineNumber">
    <w:name w:val="line number"/>
    <w:basedOn w:val="DefaultParagraphFont"/>
    <w:uiPriority w:val="99"/>
    <w:semiHidden/>
    <w:unhideWhenUsed/>
    <w:rsid w:val="001B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2023-10-12T08:37:00Z</dcterms:created>
  <dcterms:modified xsi:type="dcterms:W3CDTF">2023-10-12T08:46:00Z</dcterms:modified>
</cp:coreProperties>
</file>