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1B4C" w14:textId="63620F50" w:rsidR="00BD254D" w:rsidRDefault="00BD254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Material</w:t>
      </w:r>
    </w:p>
    <w:p w14:paraId="7BEE52E4" w14:textId="77777777" w:rsidR="00BD254D" w:rsidRDefault="00BD254D">
      <w:pPr>
        <w:rPr>
          <w:rFonts w:ascii="Times New Roman" w:hAnsi="Times New Roman" w:cs="Times New Roman"/>
          <w:b/>
          <w:bCs/>
        </w:rPr>
      </w:pPr>
    </w:p>
    <w:p w14:paraId="1E08D7F5" w14:textId="43F257B0" w:rsidR="009B0B67" w:rsidRPr="002F67B5" w:rsidRDefault="002F67B5">
      <w:pPr>
        <w:rPr>
          <w:rFonts w:ascii="Times New Roman" w:hAnsi="Times New Roman" w:cs="Times New Roman"/>
          <w:b/>
          <w:bCs/>
        </w:rPr>
      </w:pPr>
      <w:r w:rsidRPr="002F67B5">
        <w:rPr>
          <w:rFonts w:ascii="Times New Roman" w:hAnsi="Times New Roman" w:cs="Times New Roman"/>
          <w:b/>
          <w:bCs/>
        </w:rPr>
        <w:t>Table 1. Drug groupings</w:t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2140"/>
        <w:gridCol w:w="1920"/>
      </w:tblGrid>
      <w:tr w:rsidR="002F67B5" w:rsidRPr="002F67B5" w14:paraId="04E80E45" w14:textId="77777777" w:rsidTr="002F67B5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700C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48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Generic</w:t>
            </w:r>
          </w:p>
        </w:tc>
      </w:tr>
      <w:tr w:rsidR="002F67B5" w:rsidRPr="002F67B5" w14:paraId="3B3CE08C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2915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diuretics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F76C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Furosemide</w:t>
            </w:r>
          </w:p>
        </w:tc>
      </w:tr>
      <w:tr w:rsidR="002F67B5" w:rsidRPr="002F67B5" w14:paraId="4AC25EEA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2D82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51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Bumetanide</w:t>
            </w:r>
          </w:p>
        </w:tc>
      </w:tr>
      <w:tr w:rsidR="002F67B5" w:rsidRPr="002F67B5" w14:paraId="51241BB3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07A2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9669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Torsemide</w:t>
            </w:r>
          </w:p>
        </w:tc>
      </w:tr>
      <w:tr w:rsidR="002F67B5" w:rsidRPr="002F67B5" w14:paraId="14739857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8F0C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A436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Ethacrynic acid</w:t>
            </w:r>
          </w:p>
        </w:tc>
      </w:tr>
      <w:tr w:rsidR="002F67B5" w:rsidRPr="002F67B5" w14:paraId="374031FC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0A96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beta-blockers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F330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Esmolol</w:t>
            </w:r>
          </w:p>
        </w:tc>
      </w:tr>
      <w:tr w:rsidR="002F67B5" w:rsidRPr="002F67B5" w14:paraId="41C04798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735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4AB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Atenolol</w:t>
            </w:r>
          </w:p>
        </w:tc>
      </w:tr>
      <w:tr w:rsidR="002F67B5" w:rsidRPr="002F67B5" w14:paraId="6EE83E9B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3A1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A00F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Metoprolol</w:t>
            </w:r>
          </w:p>
        </w:tc>
      </w:tr>
      <w:tr w:rsidR="002F67B5" w:rsidRPr="002F67B5" w14:paraId="07A34851" w14:textId="77777777" w:rsidTr="002F67B5">
        <w:trPr>
          <w:trHeight w:val="64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B45F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calcium-channel blockers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884A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Clevidipine</w:t>
            </w:r>
            <w:proofErr w:type="spellEnd"/>
          </w:p>
        </w:tc>
      </w:tr>
      <w:tr w:rsidR="002F67B5" w:rsidRPr="002F67B5" w14:paraId="13E0E2D0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FF34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3512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Nicardipine</w:t>
            </w:r>
          </w:p>
        </w:tc>
      </w:tr>
      <w:tr w:rsidR="002F67B5" w:rsidRPr="002F67B5" w14:paraId="7F458C20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5495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ACE-I/ARB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006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Enalapril</w:t>
            </w:r>
          </w:p>
        </w:tc>
      </w:tr>
      <w:tr w:rsidR="002F67B5" w:rsidRPr="002F67B5" w14:paraId="0FFA108F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77B1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anticoagulants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8256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Heparin</w:t>
            </w:r>
          </w:p>
        </w:tc>
      </w:tr>
      <w:tr w:rsidR="002F67B5" w:rsidRPr="002F67B5" w14:paraId="72C0FBF3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0655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B031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Argatroban</w:t>
            </w:r>
            <w:proofErr w:type="spellEnd"/>
          </w:p>
        </w:tc>
      </w:tr>
      <w:tr w:rsidR="002F67B5" w:rsidRPr="002F67B5" w14:paraId="65784DC1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834C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BB6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Bivalirudin</w:t>
            </w:r>
          </w:p>
        </w:tc>
      </w:tr>
      <w:tr w:rsidR="002F67B5" w:rsidRPr="002F67B5" w14:paraId="2A602B25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E0B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potassium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CDFD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KCl</w:t>
            </w:r>
            <w:proofErr w:type="spellEnd"/>
          </w:p>
        </w:tc>
      </w:tr>
      <w:tr w:rsidR="002F67B5" w:rsidRPr="002F67B5" w14:paraId="64B6CBB3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E1D0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B52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K-acetate</w:t>
            </w:r>
          </w:p>
        </w:tc>
      </w:tr>
      <w:tr w:rsidR="002F67B5" w:rsidRPr="002F67B5" w14:paraId="16005EEA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73BC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D334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K-phosphate</w:t>
            </w:r>
          </w:p>
        </w:tc>
      </w:tr>
      <w:tr w:rsidR="002F67B5" w:rsidRPr="002F67B5" w14:paraId="7ACA0228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580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Vasopressors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F5B5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Epinephrine</w:t>
            </w:r>
          </w:p>
        </w:tc>
      </w:tr>
      <w:tr w:rsidR="002F67B5" w:rsidRPr="002F67B5" w14:paraId="004C64EC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BDD4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4D40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Norepinephrine</w:t>
            </w:r>
          </w:p>
        </w:tc>
      </w:tr>
      <w:tr w:rsidR="002F67B5" w:rsidRPr="002F67B5" w14:paraId="2BF0B66D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6EF4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497A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Vasopressin</w:t>
            </w:r>
          </w:p>
        </w:tc>
      </w:tr>
      <w:tr w:rsidR="002F67B5" w:rsidRPr="002F67B5" w14:paraId="02D1F731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4F3C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041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Dopamine</w:t>
            </w:r>
          </w:p>
        </w:tc>
      </w:tr>
      <w:tr w:rsidR="002F67B5" w:rsidRPr="002F67B5" w14:paraId="4A4F4273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C3A7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C7F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Phenylephrine</w:t>
            </w:r>
          </w:p>
        </w:tc>
      </w:tr>
      <w:tr w:rsidR="002F67B5" w:rsidRPr="002F67B5" w14:paraId="07751B27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1443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vasodilators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A0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Nitroprusside</w:t>
            </w:r>
          </w:p>
        </w:tc>
      </w:tr>
      <w:tr w:rsidR="002F67B5" w:rsidRPr="002F67B5" w14:paraId="2BBDA9E9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1DEE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IV Inotropes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1384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Dobutamine</w:t>
            </w:r>
          </w:p>
        </w:tc>
      </w:tr>
      <w:tr w:rsidR="002F67B5" w:rsidRPr="002F67B5" w14:paraId="38D2F930" w14:textId="77777777" w:rsidTr="002F67B5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C42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A6F0" w14:textId="77777777" w:rsidR="002F67B5" w:rsidRPr="002F67B5" w:rsidRDefault="002F67B5" w:rsidP="002F67B5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2F67B5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Milrinone</w:t>
            </w:r>
          </w:p>
        </w:tc>
      </w:tr>
    </w:tbl>
    <w:p w14:paraId="363C876A" w14:textId="0CEE1E1C" w:rsidR="002F67B5" w:rsidRDefault="002F67B5"/>
    <w:p w14:paraId="2605D6F7" w14:textId="49147D73" w:rsidR="006244D9" w:rsidRDefault="006244D9">
      <w:r>
        <w:br w:type="page"/>
      </w:r>
    </w:p>
    <w:p w14:paraId="2F393476" w14:textId="402106B6" w:rsidR="006244D9" w:rsidRPr="00B86C23" w:rsidRDefault="006244D9" w:rsidP="006244D9">
      <w:pPr>
        <w:rPr>
          <w:rFonts w:ascii="Times New Roman" w:hAnsi="Times New Roman" w:cs="Times New Roman"/>
          <w:b/>
          <w:bCs/>
        </w:rPr>
      </w:pPr>
      <w:r w:rsidRPr="00B86C23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2</w:t>
      </w:r>
      <w:r w:rsidRPr="00B86C23">
        <w:rPr>
          <w:rFonts w:ascii="Times New Roman" w:hAnsi="Times New Roman" w:cs="Times New Roman"/>
          <w:b/>
          <w:bCs/>
        </w:rPr>
        <w:t>: Markers of severity</w:t>
      </w:r>
    </w:p>
    <w:tbl>
      <w:tblPr>
        <w:tblW w:w="8630" w:type="dxa"/>
        <w:tblLook w:val="04A0" w:firstRow="1" w:lastRow="0" w:firstColumn="1" w:lastColumn="0" w:noHBand="0" w:noVBand="1"/>
      </w:tblPr>
      <w:tblGrid>
        <w:gridCol w:w="3770"/>
        <w:gridCol w:w="1260"/>
        <w:gridCol w:w="1170"/>
        <w:gridCol w:w="1170"/>
        <w:gridCol w:w="1260"/>
      </w:tblGrid>
      <w:tr w:rsidR="006244D9" w:rsidRPr="00B86C23" w14:paraId="4924F0AB" w14:textId="77777777" w:rsidTr="00751CF2">
        <w:trPr>
          <w:trHeight w:val="340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E63F1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CDC8F" w14:textId="77777777" w:rsidR="006244D9" w:rsidRPr="00B86C23" w:rsidRDefault="006244D9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CHF-L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622C8" w14:textId="77777777" w:rsidR="006244D9" w:rsidRPr="00B86C23" w:rsidRDefault="006244D9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11B69" w14:textId="77777777" w:rsidR="006244D9" w:rsidRPr="00B86C23" w:rsidRDefault="006244D9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CHF-H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5734D" w14:textId="77777777" w:rsidR="006244D9" w:rsidRPr="00B86C23" w:rsidRDefault="006244D9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6244D9" w:rsidRPr="00B86C23" w14:paraId="5E6E6584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31A398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5DCA7E" w14:textId="77777777" w:rsidR="006244D9" w:rsidRPr="00B86C23" w:rsidRDefault="006244D9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= 135,204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2E4087" w14:textId="77777777" w:rsidR="006244D9" w:rsidRPr="00B86C23" w:rsidRDefault="006244D9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= 166,468</w:t>
            </w:r>
          </w:p>
        </w:tc>
      </w:tr>
      <w:tr w:rsidR="006244D9" w:rsidRPr="00B86C23" w14:paraId="76F9949A" w14:textId="77777777" w:rsidTr="00751CF2">
        <w:trPr>
          <w:trHeight w:val="340"/>
        </w:trPr>
        <w:tc>
          <w:tcPr>
            <w:tcW w:w="3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95710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Cardiogenic shock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DE00C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90107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94D20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08776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44D9" w:rsidRPr="00B86C23" w14:paraId="5D793583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C6D6DF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ARF/MV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E1DD3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B0850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AA4AE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3787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C62DB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2.27%</w:t>
            </w:r>
          </w:p>
        </w:tc>
      </w:tr>
      <w:tr w:rsidR="006244D9" w:rsidRPr="00B86C23" w14:paraId="3DDC8E76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6C726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Acute 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2A724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2DB9C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CFA6BF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1028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CB446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0.62%</w:t>
            </w:r>
          </w:p>
        </w:tc>
      </w:tr>
      <w:tr w:rsidR="006244D9" w:rsidRPr="00B86C23" w14:paraId="52E9859E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522513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Acute renal failure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52C6F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672B1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ADE5E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69501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1B5D4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41.75%</w:t>
            </w:r>
          </w:p>
        </w:tc>
      </w:tr>
      <w:tr w:rsidR="006244D9" w:rsidRPr="00B86C23" w14:paraId="4C86E562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7E520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Dialysis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DD79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482F6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0FFAB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18135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D16F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10.89%</w:t>
            </w:r>
          </w:p>
        </w:tc>
      </w:tr>
      <w:tr w:rsidR="006244D9" w:rsidRPr="00B86C23" w14:paraId="1DDD6DBD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AD0C4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ICU admission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7EC30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CA004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3843C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16564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4AFEA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9.95%</w:t>
            </w:r>
          </w:p>
        </w:tc>
      </w:tr>
      <w:tr w:rsidR="006244D9" w:rsidRPr="00B86C23" w14:paraId="7C04413A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7BB4F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Cardiac catheterization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9A2C2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5DD3F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57B8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0A205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0.09%</w:t>
            </w:r>
          </w:p>
        </w:tc>
      </w:tr>
      <w:tr w:rsidR="006244D9" w:rsidRPr="00B86C23" w14:paraId="4E5811E5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73CBE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PA catheter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20EFB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57160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B4094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912EE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0.16%</w:t>
            </w:r>
          </w:p>
        </w:tc>
      </w:tr>
      <w:tr w:rsidR="006244D9" w:rsidRPr="00B86C23" w14:paraId="3BF0052E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6B70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Arterial 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D7B15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7B4D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15845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E449CC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0.01%</w:t>
            </w:r>
          </w:p>
        </w:tc>
      </w:tr>
      <w:tr w:rsidR="006244D9" w:rsidRPr="00B86C23" w14:paraId="5A99A630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38909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IACD or pacemaker placement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CD125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05F18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D06B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E78301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0.31%</w:t>
            </w:r>
          </w:p>
        </w:tc>
      </w:tr>
      <w:tr w:rsidR="006244D9" w:rsidRPr="00B86C23" w14:paraId="75E72B5D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95DB2" w14:textId="77777777" w:rsidR="006244D9" w:rsidRPr="00B86C23" w:rsidRDefault="006244D9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Physiologic markers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C62D5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8782B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6EDF3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D36570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44D9" w:rsidRPr="00B86C23" w14:paraId="763A3C60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77909" w14:textId="77777777" w:rsidR="006244D9" w:rsidRPr="00B86C23" w:rsidRDefault="006244D9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Hypotension or vasopressor use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B17A0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6284C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4B6E9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9F789" w14:textId="77777777" w:rsidR="006244D9" w:rsidRPr="00B86C23" w:rsidRDefault="006244D9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244D9" w:rsidRPr="00B86C23" w14:paraId="036A83B6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B2783" w14:textId="77777777" w:rsidR="006244D9" w:rsidRPr="00B86C23" w:rsidRDefault="006244D9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Hypoxemia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7912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8405C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9F64B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20273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A7229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12.18%</w:t>
            </w:r>
          </w:p>
        </w:tc>
      </w:tr>
      <w:tr w:rsidR="006244D9" w:rsidRPr="00B86C23" w14:paraId="7BD6E701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B977D" w14:textId="77777777" w:rsidR="006244D9" w:rsidRPr="00B86C23" w:rsidRDefault="006244D9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Oliguria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F5CFD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F5A29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2A14D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2C89B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0.10%</w:t>
            </w:r>
          </w:p>
        </w:tc>
      </w:tr>
      <w:tr w:rsidR="006244D9" w:rsidRPr="00B86C23" w14:paraId="19190AC9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90593" w14:textId="77777777" w:rsidR="006244D9" w:rsidRPr="00B86C23" w:rsidRDefault="006244D9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Altered mental status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7CE1E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B162A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E04C1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1712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91C21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1.03%</w:t>
            </w:r>
          </w:p>
        </w:tc>
      </w:tr>
      <w:tr w:rsidR="006244D9" w:rsidRPr="00B86C23" w14:paraId="4605EAAD" w14:textId="77777777" w:rsidTr="00751CF2">
        <w:trPr>
          <w:trHeight w:val="34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F90F7" w14:textId="77777777" w:rsidR="006244D9" w:rsidRPr="00B86C23" w:rsidRDefault="006244D9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Tachycardia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4CAB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EF631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786DF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5098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E15C5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3.06%</w:t>
            </w:r>
          </w:p>
        </w:tc>
      </w:tr>
      <w:tr w:rsidR="006244D9" w:rsidRPr="00B86C23" w14:paraId="0E9035D1" w14:textId="77777777" w:rsidTr="00751CF2">
        <w:trPr>
          <w:trHeight w:val="320"/>
        </w:trPr>
        <w:tc>
          <w:tcPr>
            <w:tcW w:w="37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8CCF5" w14:textId="77777777" w:rsidR="006244D9" w:rsidRPr="00B86C23" w:rsidRDefault="006244D9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Bradycardia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BB23D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1A2E7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0.00%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36278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7643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5544F" w14:textId="77777777" w:rsidR="006244D9" w:rsidRPr="00B86C23" w:rsidRDefault="006244D9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B86C23">
              <w:rPr>
                <w:rFonts w:ascii="Times New Roman" w:eastAsia="Times New Roman" w:hAnsi="Times New Roman" w:cs="Times New Roman"/>
                <w:color w:val="000000"/>
              </w:rPr>
              <w:t>4.59%</w:t>
            </w:r>
          </w:p>
        </w:tc>
      </w:tr>
    </w:tbl>
    <w:p w14:paraId="4D6D419B" w14:textId="77777777" w:rsidR="006244D9" w:rsidRDefault="006244D9" w:rsidP="006244D9">
      <w:r>
        <w:rPr>
          <w:rFonts w:ascii="Times New Roman" w:hAnsi="Times New Roman" w:cs="Times New Roman"/>
        </w:rPr>
        <w:t>CHF-L = congestive heart failure low severity; CHF-H = congestive heart failure high severity; ARF = acute respiratory failure; MV = mechanical ventilation; MI = myocardial infarction; ICU = intensive care unit; PA = pulmonary artery; IACD = implantable cardioverter defibrillator</w:t>
      </w:r>
    </w:p>
    <w:p w14:paraId="737AB75D" w14:textId="77777777" w:rsidR="006244D9" w:rsidRDefault="006244D9" w:rsidP="006244D9"/>
    <w:p w14:paraId="45D965BE" w14:textId="166FB947" w:rsidR="005161D5" w:rsidRDefault="005161D5">
      <w:r>
        <w:br w:type="page"/>
      </w:r>
    </w:p>
    <w:p w14:paraId="0D527C01" w14:textId="7D8A11E1" w:rsidR="005161D5" w:rsidRPr="006850CE" w:rsidRDefault="005161D5" w:rsidP="005161D5">
      <w:pPr>
        <w:rPr>
          <w:rFonts w:ascii="Times New Roman" w:hAnsi="Times New Roman" w:cs="Times New Roman"/>
          <w:b/>
          <w:bCs/>
        </w:rPr>
      </w:pPr>
      <w:r w:rsidRPr="006850CE">
        <w:rPr>
          <w:rFonts w:ascii="Times New Roman" w:hAnsi="Times New Roman" w:cs="Times New Roman"/>
          <w:b/>
          <w:bCs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</w:rPr>
        <w:t>3</w:t>
      </w:r>
      <w:r w:rsidRPr="006850CE">
        <w:rPr>
          <w:rFonts w:ascii="Times New Roman" w:hAnsi="Times New Roman" w:cs="Times New Roman"/>
          <w:b/>
          <w:bCs/>
        </w:rPr>
        <w:t>. Stratified outcomes</w:t>
      </w:r>
      <w:r>
        <w:rPr>
          <w:rFonts w:ascii="Times New Roman" w:hAnsi="Times New Roman" w:cs="Times New Roman"/>
          <w:b/>
          <w:bCs/>
        </w:rPr>
        <w:t xml:space="preserve"> by age, gender, and prior hospitalization</w:t>
      </w:r>
    </w:p>
    <w:tbl>
      <w:tblPr>
        <w:tblW w:w="8990" w:type="dxa"/>
        <w:tblLook w:val="04A0" w:firstRow="1" w:lastRow="0" w:firstColumn="1" w:lastColumn="0" w:noHBand="0" w:noVBand="1"/>
      </w:tblPr>
      <w:tblGrid>
        <w:gridCol w:w="3050"/>
        <w:gridCol w:w="1530"/>
        <w:gridCol w:w="900"/>
        <w:gridCol w:w="1530"/>
        <w:gridCol w:w="836"/>
        <w:gridCol w:w="1170"/>
      </w:tblGrid>
      <w:tr w:rsidR="005161D5" w:rsidRPr="006850CE" w14:paraId="530BF622" w14:textId="77777777" w:rsidTr="00751CF2">
        <w:trPr>
          <w:trHeight w:val="34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BEB9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A90D2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CHF-L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29743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1D06A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CHF-H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53BA3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DC0D9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P-value</w:t>
            </w:r>
          </w:p>
        </w:tc>
      </w:tr>
      <w:tr w:rsidR="005161D5" w:rsidRPr="006850CE" w14:paraId="2AE745DB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642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83D713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= 135,204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DEB743" w14:textId="77777777" w:rsidR="005161D5" w:rsidRPr="006850CE" w:rsidRDefault="005161D5" w:rsidP="00751C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 = 166,468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96A7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5161D5" w:rsidRPr="006850CE" w14:paraId="6F27FBD3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6FB37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Hospital mortality, 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5561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58DF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4517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60B1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32D9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003B83D4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4B9EC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Age &gt;/= 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D7EB5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2B5DB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0.31%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74CB4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2239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66D6F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1.85%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B0FF3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67F09A91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D0681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Age &lt; 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F35F7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6284C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0.06%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BDF5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82B62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0.65%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51E1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5E15A768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6A5B1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F28D4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E2954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0.18%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44CF6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1317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96437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1.46%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66CB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33A8912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43571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32923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DEB93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0.27%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3214D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1217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1319C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1.59%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8EEB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1AFCE6CF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93FEC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Prior hospitalization 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6060B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2AE83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0.31%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D9B40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9C0E9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1.78%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AA29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151A65A2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F4626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Prior hospitalization 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30D6C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6DE8C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0.19%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47381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1552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0031D" w14:textId="77777777" w:rsidR="005161D5" w:rsidRPr="006850CE" w:rsidRDefault="005161D5" w:rsidP="00751CF2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1.40%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454E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5A4B069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9BC6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Hospital LOS, days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DE9B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B64E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AA27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7CA6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CD88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47E203BE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97387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Age &gt;/= 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1C84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C20A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DABF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B01E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4558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5BAE0DB8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678D9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6FB1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2.5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B8E8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79D7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2.8 (1.0)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0E8E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487E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EF5AB6F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12828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E57F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[2,3]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1FCA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706B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 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93EB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FBE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EA8391B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E9060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Age &lt; 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57E8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4D29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FF63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BCD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AD05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287652D7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39901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166D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2.4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26D9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40C6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2.6 (1.0)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D84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4087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E454154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4DB1E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67060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 [2,3]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E5B1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9253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6BBF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5400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58599F84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E7FAA0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68E1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4CFA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9F43B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480B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FBCFA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0FD88FB1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97C2D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D691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2.4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49D2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AD967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2.7 (1.0)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14C8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100C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77DF840E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0D3D44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41A8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 [2,3]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A185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938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9A9E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74F7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48DCE065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FD67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B3D0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1CD0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34CF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BE42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CE9A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5BF1973A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96106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175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2.5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76D1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1166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2.8 (1.0)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622E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4A59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1A8D657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437232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0D81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 3]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F6BE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AA26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5396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9465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783E429F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AF7BA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Prior hospitalization 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7E5E7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A77B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F465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ABE3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1184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2D16F897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EC952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E168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2.5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1D97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036B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2.7 (1.0)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80FDC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9B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2186184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B7ADE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5717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 [2,3]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E9B6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889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128A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25F8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19D16939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61CEC3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Prior hospitalization 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5BF1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0D4A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B224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DB65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8C6D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2718E738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E62E3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4544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2.5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1783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DA2B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2.7 (1.0)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7D39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D3FE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47209FB5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B2909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2020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2 [2,3]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3C1F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62C9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3 [2,4]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647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2C21F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6FF6C7E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BBED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Hospital costs, $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5210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040F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C810B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368BB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B6EC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4C9CCA97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0A8EF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Age &gt;/= 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DD0E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5412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2722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31AD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9729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49ECAE86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4D940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F304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6003 (5342)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C37A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031C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6756 (5496)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1670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AF81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535EF795" w14:textId="77777777" w:rsidTr="00751CF2">
        <w:trPr>
          <w:trHeight w:val="70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0239F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3558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5015 [3567, 6980]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45739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117D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5701 [4101, 7852]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69B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0B72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D3CF20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CF39B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Age &lt; 65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A886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FC47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FE18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C57B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D75C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31B88930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E6F28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B1F3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6412 (5967)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A022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0BB2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7227 (7542)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98B9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DA67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6CA1A428" w14:textId="77777777" w:rsidTr="00751CF2">
        <w:trPr>
          <w:trHeight w:val="70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3BB60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8098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5150 [3567, 7426]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3182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15C6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5834 [4097, 8274]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331B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56FFD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481FEA4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23968F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A18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866A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6C76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C466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5E00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430D06F3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C2E38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5CE3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6251 (6163)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4225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5423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6977 (6562)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9E1B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509F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7642AED1" w14:textId="77777777" w:rsidTr="00751CF2">
        <w:trPr>
          <w:trHeight w:val="70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08286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2C3E4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5016 [3500, 7158]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CE27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69829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5701 [4050, 8009]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3C8F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2DF7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774DDA54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96DAD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Female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1797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D883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EC86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AA98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75E6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73EB7DE8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DAFD9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FB78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6018 (4834)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0898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8594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6774 (5562)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572C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1E7E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74700CB5" w14:textId="77777777" w:rsidTr="00751CF2">
        <w:trPr>
          <w:trHeight w:val="70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A356D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0721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5097 [3636, 7081]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5878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3C9E68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5771 [4160, 7897]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5D23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FAC4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2613A326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46675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Prior hospitalization 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B3CCC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80A9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C253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BB8D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E190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362B7147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AEB6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9680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5833 (4557)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82A8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39AE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6780 (5966)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9D24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53CEA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09268E8B" w14:textId="77777777" w:rsidTr="00751CF2">
        <w:trPr>
          <w:trHeight w:val="70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57966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2F1844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4925 [3495, 6869]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2DD37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AD722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5702 [4078, 7862]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02C16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8287F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0CC1678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72E75" w14:textId="77777777" w:rsidR="005161D5" w:rsidRPr="006850CE" w:rsidRDefault="005161D5" w:rsidP="00751CF2">
            <w:pPr>
              <w:ind w:firstLineChars="100" w:firstLine="24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Prior hospitalization 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E0EA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5EA5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B4612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C0B2A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50FF0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161D5" w:rsidRPr="006850CE" w14:paraId="25D650FC" w14:textId="77777777" w:rsidTr="00751CF2">
        <w:trPr>
          <w:trHeight w:val="34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E14FD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Mean (SD)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8116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6254 (5890)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0F1B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F6BE85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6936 (6201)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7CC83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D800E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  <w:tr w:rsidR="005161D5" w:rsidRPr="006850CE" w14:paraId="3AC1BFAF" w14:textId="77777777" w:rsidTr="00751CF2">
        <w:trPr>
          <w:trHeight w:val="700"/>
        </w:trPr>
        <w:tc>
          <w:tcPr>
            <w:tcW w:w="3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D9A5B" w14:textId="77777777" w:rsidR="005161D5" w:rsidRPr="006850CE" w:rsidRDefault="005161D5" w:rsidP="00751CF2">
            <w:pPr>
              <w:ind w:firstLineChars="200" w:firstLine="480"/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Median [IQR]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7617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5110 [3592, 7222]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3B661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286309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5750 [4112, 8004]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6C01CD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DCB6B" w14:textId="77777777" w:rsidR="005161D5" w:rsidRPr="006850CE" w:rsidRDefault="005161D5" w:rsidP="00751C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850CE">
              <w:rPr>
                <w:rFonts w:ascii="Times New Roman" w:eastAsia="Times New Roman" w:hAnsi="Times New Roman" w:cs="Times New Roman"/>
                <w:color w:val="000000"/>
              </w:rPr>
              <w:t>&lt;0.001</w:t>
            </w:r>
          </w:p>
        </w:tc>
      </w:tr>
    </w:tbl>
    <w:p w14:paraId="35E3610F" w14:textId="77777777" w:rsidR="005161D5" w:rsidRPr="006D3C29" w:rsidRDefault="005161D5" w:rsidP="005161D5">
      <w:pPr>
        <w:rPr>
          <w:rFonts w:ascii="Times New Roman" w:hAnsi="Times New Roman" w:cs="Times New Roman"/>
        </w:rPr>
      </w:pPr>
      <w:bookmarkStart w:id="0" w:name="OLE_LINK1"/>
      <w:r>
        <w:rPr>
          <w:rFonts w:ascii="Times New Roman" w:hAnsi="Times New Roman" w:cs="Times New Roman"/>
        </w:rPr>
        <w:t xml:space="preserve">CHF-L = congestive heart failure low severity; CHF-H = congestive heart failure high severity; </w:t>
      </w:r>
      <w:bookmarkEnd w:id="0"/>
      <w:r>
        <w:rPr>
          <w:rFonts w:ascii="Times New Roman" w:hAnsi="Times New Roman" w:cs="Times New Roman"/>
        </w:rPr>
        <w:t>SD = standard deviation; IQR = interquartile range; LOS = length of stay; Y = yes; N = no</w:t>
      </w:r>
    </w:p>
    <w:p w14:paraId="6F0F5709" w14:textId="77777777" w:rsidR="005161D5" w:rsidRDefault="005161D5" w:rsidP="005161D5">
      <w:pPr>
        <w:spacing w:line="480" w:lineRule="auto"/>
        <w:ind w:firstLine="720"/>
        <w:rPr>
          <w:rFonts w:ascii="Times New Roman" w:hAnsi="Times New Roman"/>
        </w:rPr>
      </w:pPr>
    </w:p>
    <w:p w14:paraId="3A8AE543" w14:textId="77777777" w:rsidR="005161D5" w:rsidRDefault="005161D5" w:rsidP="005161D5"/>
    <w:p w14:paraId="5723A3DF" w14:textId="77777777" w:rsidR="006244D9" w:rsidRDefault="006244D9" w:rsidP="006244D9"/>
    <w:p w14:paraId="321D75B3" w14:textId="77777777" w:rsidR="006244D9" w:rsidRDefault="006244D9"/>
    <w:sectPr w:rsidR="006244D9" w:rsidSect="006C5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5"/>
    <w:rsid w:val="002F67B5"/>
    <w:rsid w:val="005161D5"/>
    <w:rsid w:val="006244D9"/>
    <w:rsid w:val="006C5263"/>
    <w:rsid w:val="009B0B67"/>
    <w:rsid w:val="00BD254D"/>
    <w:rsid w:val="00F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4EC92"/>
  <w15:chartTrackingRefBased/>
  <w15:docId w15:val="{77991937-7BD9-114C-A8A4-8CE8DC6D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Zilberberg</dc:creator>
  <cp:keywords/>
  <dc:description/>
  <cp:lastModifiedBy>Marya Zilberberg</cp:lastModifiedBy>
  <cp:revision>4</cp:revision>
  <dcterms:created xsi:type="dcterms:W3CDTF">2023-08-11T18:22:00Z</dcterms:created>
  <dcterms:modified xsi:type="dcterms:W3CDTF">2023-08-11T18:24:00Z</dcterms:modified>
</cp:coreProperties>
</file>