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5629" w14:textId="77777777" w:rsidR="00EB6CAE" w:rsidRDefault="000036A9">
      <w:pPr>
        <w:pStyle w:val="SupplementaryMaterial"/>
        <w:jc w:val="left"/>
        <w:rPr>
          <w:rFonts w:ascii="Arial" w:hAnsi="Arial" w:cs="Arial"/>
          <w:b w:val="0"/>
          <w:i w:val="0"/>
          <w:iCs/>
          <w:sz w:val="44"/>
          <w:szCs w:val="44"/>
        </w:rPr>
      </w:pPr>
      <w:r>
        <w:rPr>
          <w:rFonts w:ascii="Arial" w:hAnsi="Arial" w:cs="Arial"/>
          <w:i w:val="0"/>
          <w:iCs/>
          <w:sz w:val="44"/>
          <w:szCs w:val="44"/>
        </w:rPr>
        <w:t>Supplementary Material</w:t>
      </w:r>
    </w:p>
    <w:p w14:paraId="17529CFE" w14:textId="77777777" w:rsidR="00EB6CAE" w:rsidRDefault="000036A9">
      <w:pPr>
        <w:pStyle w:val="Heading1"/>
        <w:numPr>
          <w:ilvl w:val="0"/>
          <w:numId w:val="0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Supplementary Figures and Tables</w:t>
      </w:r>
    </w:p>
    <w:p w14:paraId="575D852D" w14:textId="77777777" w:rsidR="00EB6CAE" w:rsidRDefault="000036A9">
      <w:pPr>
        <w:pStyle w:val="Heading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Figures</w:t>
      </w:r>
      <w:bookmarkStart w:id="0" w:name="_Hlk101458999"/>
    </w:p>
    <w:p w14:paraId="39CB056F" w14:textId="77777777" w:rsidR="00EB6CAE" w:rsidRDefault="000036A9">
      <w:pPr>
        <w:pStyle w:val="Heading2"/>
        <w:numPr>
          <w:ilvl w:val="0"/>
          <w:numId w:val="3"/>
        </w:numPr>
        <w:rPr>
          <w:rFonts w:ascii="Arial" w:eastAsia="SimSun" w:hAnsi="Arial" w:cs="Arial"/>
          <w:b w:val="0"/>
          <w:bCs/>
          <w:sz w:val="20"/>
          <w:szCs w:val="20"/>
          <w:lang w:eastAsia="zh-Hans"/>
        </w:rPr>
      </w:pPr>
      <w:r>
        <w:rPr>
          <w:rFonts w:ascii="Arial" w:hAnsi="Arial" w:cs="Arial"/>
          <w:sz w:val="20"/>
          <w:szCs w:val="20"/>
        </w:rPr>
        <w:t>Supplementary</w:t>
      </w:r>
      <w:bookmarkEnd w:id="0"/>
      <w:r>
        <w:rPr>
          <w:rFonts w:ascii="Arial" w:hAnsi="Arial" w:cs="Arial"/>
          <w:sz w:val="20"/>
          <w:szCs w:val="20"/>
        </w:rPr>
        <w:t xml:space="preserve"> Figure S1 </w:t>
      </w:r>
      <w:r>
        <w:rPr>
          <w:rFonts w:ascii="Arial" w:hAnsi="Arial" w:cs="Arial"/>
          <w:b w:val="0"/>
          <w:bCs/>
          <w:sz w:val="20"/>
          <w:szCs w:val="20"/>
        </w:rPr>
        <w:t xml:space="preserve">Sensitivity analysis of </w:t>
      </w:r>
      <w:r>
        <w:rPr>
          <w:rFonts w:ascii="Arial" w:eastAsia="SimSun" w:hAnsi="Arial" w:cs="Arial"/>
          <w:b w:val="0"/>
          <w:bCs/>
          <w:sz w:val="20"/>
          <w:szCs w:val="20"/>
          <w:lang w:eastAsia="zh-CN"/>
        </w:rPr>
        <w:t>F</w:t>
      </w:r>
      <w:r>
        <w:rPr>
          <w:rFonts w:ascii="Arial" w:eastAsia="SimSun" w:hAnsi="Arial" w:cs="Arial"/>
          <w:b w:val="0"/>
          <w:bCs/>
          <w:sz w:val="20"/>
          <w:szCs w:val="20"/>
          <w:lang w:eastAsia="zh-Hans"/>
        </w:rPr>
        <w:t>MWT</w:t>
      </w:r>
    </w:p>
    <w:p w14:paraId="3C9C575B" w14:textId="77777777" w:rsidR="00EB6CAE" w:rsidRDefault="000036A9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lang w:eastAsia="zh-Hans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  <w:lang w:eastAsia="zh-Hans"/>
        </w:rPr>
        <w:t>A</w:t>
      </w:r>
      <w:r>
        <w:rPr>
          <w:rFonts w:ascii="Arial" w:hAnsi="Arial" w:cs="Arial"/>
          <w:sz w:val="20"/>
          <w:szCs w:val="20"/>
          <w:lang w:eastAsia="zh-Hans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Sensitivity analysis of 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>F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model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(B)</w:t>
      </w:r>
      <w:r>
        <w:rPr>
          <w:rFonts w:ascii="Arial" w:hAnsi="Arial" w:cs="Arial"/>
          <w:bCs/>
          <w:sz w:val="20"/>
          <w:szCs w:val="20"/>
        </w:rPr>
        <w:t xml:space="preserve">Sensitivity analysis of 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>F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sham-acupuncture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</w:p>
    <w:p w14:paraId="54D00457" w14:textId="77777777" w:rsidR="00EB6CAE" w:rsidRDefault="000036A9">
      <w:pPr>
        <w:spacing w:line="480" w:lineRule="auto"/>
        <w:rPr>
          <w:lang w:eastAsia="zh-Hans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  <w:lang w:eastAsia="zh-Hans"/>
        </w:rPr>
        <w:t>MWT</w:t>
      </w:r>
      <w:r>
        <w:rPr>
          <w:rFonts w:ascii="Arial" w:hAnsi="Arial" w:cs="Arial"/>
          <w:sz w:val="20"/>
          <w:szCs w:val="20"/>
        </w:rPr>
        <w:t>, facial mechanical withdrawal threshold.</w:t>
      </w:r>
    </w:p>
    <w:p w14:paraId="4B4365FB" w14:textId="77777777" w:rsidR="00EB6CAE" w:rsidRDefault="000036A9">
      <w:pPr>
        <w:rPr>
          <w:lang w:eastAsia="zh-Hans"/>
        </w:rPr>
      </w:pPr>
      <w:r>
        <w:rPr>
          <w:noProof/>
          <w:lang w:eastAsia="zh-Hans"/>
        </w:rPr>
        <w:drawing>
          <wp:inline distT="0" distB="0" distL="114300" distR="114300" wp14:anchorId="1AE2BD4E" wp14:editId="0785276A">
            <wp:extent cx="3234055" cy="3182620"/>
            <wp:effectExtent l="0" t="0" r="17145" b="17780"/>
            <wp:docPr id="1" name="图片 1" descr="/Users/yikebo/Desktop/Article/偏头痛meta/Acupuncture Inhibits Hyperalgesia in a Rat Model of Migraine/Supplementary Material/Figure S /Figure S1-5/Consolidate files/Figure S1/Figure S1.jpg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yikebo/Desktop/Article/偏头痛meta/Acupuncture Inhibits Hyperalgesia in a Rat Model of Migraine/Supplementary Material/Figure S /Figure S1-5/Consolidate files/Figure S1/Figure S1.jpgFigure S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28FE" w14:textId="77777777" w:rsidR="00EB6CAE" w:rsidRDefault="000036A9">
      <w:pPr>
        <w:pStyle w:val="Heading2"/>
        <w:numPr>
          <w:ilvl w:val="0"/>
          <w:numId w:val="0"/>
        </w:numPr>
        <w:rPr>
          <w:rFonts w:ascii="Arial" w:eastAsia="SimSun" w:hAnsi="Arial" w:cs="Arial"/>
          <w:b w:val="0"/>
          <w:bCs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Supplementary Figure S2 </w:t>
      </w:r>
      <w:r>
        <w:rPr>
          <w:rFonts w:ascii="Arial" w:hAnsi="Arial" w:cs="Arial"/>
          <w:b w:val="0"/>
          <w:bCs/>
          <w:sz w:val="20"/>
          <w:szCs w:val="20"/>
        </w:rPr>
        <w:t xml:space="preserve">Sensitivity analysis of </w:t>
      </w:r>
      <w:r>
        <w:rPr>
          <w:rFonts w:ascii="Arial" w:eastAsia="SimSun" w:hAnsi="Arial" w:cs="Arial"/>
          <w:b w:val="0"/>
          <w:bCs/>
          <w:sz w:val="20"/>
          <w:szCs w:val="20"/>
          <w:lang w:eastAsia="zh-CN"/>
        </w:rPr>
        <w:t>PMWT</w:t>
      </w:r>
    </w:p>
    <w:p w14:paraId="2EAD9E2C" w14:textId="77777777" w:rsidR="00EB6CAE" w:rsidRDefault="000036A9">
      <w:pPr>
        <w:spacing w:line="480" w:lineRule="auto"/>
        <w:rPr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  <w:lang w:eastAsia="zh-Hans"/>
        </w:rPr>
        <w:t>A</w:t>
      </w:r>
      <w:r>
        <w:rPr>
          <w:rFonts w:ascii="Arial" w:hAnsi="Arial" w:cs="Arial"/>
          <w:sz w:val="20"/>
          <w:szCs w:val="20"/>
          <w:lang w:eastAsia="zh-Hans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Sensitivity analysis of </w:t>
      </w:r>
      <w:r>
        <w:rPr>
          <w:rFonts w:ascii="Arial" w:hAnsi="Arial" w:cs="Arial" w:hint="eastAsia"/>
          <w:bCs/>
          <w:sz w:val="20"/>
          <w:szCs w:val="20"/>
          <w:lang w:eastAsia="zh-Hans"/>
        </w:rPr>
        <w:t>P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model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(B)</w:t>
      </w:r>
      <w:r>
        <w:rPr>
          <w:rFonts w:ascii="Arial" w:hAnsi="Arial" w:cs="Arial"/>
          <w:bCs/>
          <w:sz w:val="20"/>
          <w:szCs w:val="20"/>
        </w:rPr>
        <w:t xml:space="preserve">Sensitivity analysis of </w:t>
      </w:r>
      <w:r>
        <w:rPr>
          <w:rFonts w:ascii="Arial" w:eastAsia="SimSun" w:hAnsi="Arial" w:cs="Arial" w:hint="eastAsia"/>
          <w:bCs/>
          <w:sz w:val="20"/>
          <w:szCs w:val="20"/>
          <w:lang w:eastAsia="zh-Hans"/>
        </w:rPr>
        <w:t>P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sham-acupuncture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</w:p>
    <w:p w14:paraId="5599C83D" w14:textId="77777777" w:rsidR="00EB6CAE" w:rsidRDefault="000036A9">
      <w:pPr>
        <w:spacing w:line="480" w:lineRule="auto"/>
        <w:rPr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Abbreviation: </w:t>
      </w:r>
      <w:r>
        <w:rPr>
          <w:rFonts w:ascii="Arial" w:hAnsi="Arial" w:cs="Arial"/>
          <w:sz w:val="20"/>
          <w:szCs w:val="20"/>
          <w:lang w:eastAsia="zh-Hans"/>
        </w:rPr>
        <w:t>PMWT</w:t>
      </w:r>
      <w:r>
        <w:rPr>
          <w:rFonts w:ascii="Arial" w:hAnsi="Arial" w:cs="Arial"/>
          <w:sz w:val="20"/>
          <w:szCs w:val="20"/>
        </w:rPr>
        <w:t>, paw mechanical withdrawal threshold.</w:t>
      </w:r>
    </w:p>
    <w:p w14:paraId="07A3A63A" w14:textId="77777777" w:rsidR="00EB6CAE" w:rsidRDefault="000036A9">
      <w:pPr>
        <w:rPr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1A45CB54" wp14:editId="02960360">
            <wp:extent cx="3183255" cy="3152775"/>
            <wp:effectExtent l="0" t="0" r="17145" b="22225"/>
            <wp:docPr id="2" name="图片 2" descr="/Users/yikebo/Desktop/Article/偏头痛meta/Acupuncture Inhibits Hyperalgesia in a Rat Model of Migraine/Supplementary Material/Figure S /Figure S1-5/Consolidate files/Figure S2/Figure S2.jpg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yikebo/Desktop/Article/偏头痛meta/Acupuncture Inhibits Hyperalgesia in a Rat Model of Migraine/Supplementary Material/Figure S /Figure S1-5/Consolidate files/Figure S2/Figure S2.jpgFigure S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BF49" w14:textId="77777777" w:rsidR="00EB6CAE" w:rsidRDefault="00003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Figure S3 S</w:t>
      </w:r>
      <w:r>
        <w:rPr>
          <w:rFonts w:ascii="Arial" w:hAnsi="Arial" w:cs="Arial"/>
          <w:sz w:val="20"/>
          <w:szCs w:val="20"/>
        </w:rPr>
        <w:t>ensitivity analysis of 50%FMWT</w:t>
      </w:r>
    </w:p>
    <w:p w14:paraId="4BB3208C" w14:textId="77777777" w:rsidR="00EB6CAE" w:rsidRDefault="000036A9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  <w:lang w:eastAsia="zh-Hans"/>
        </w:rPr>
        <w:t>A</w:t>
      </w:r>
      <w:r>
        <w:rPr>
          <w:rFonts w:ascii="Arial" w:hAnsi="Arial" w:cs="Arial"/>
          <w:sz w:val="20"/>
          <w:szCs w:val="20"/>
          <w:lang w:eastAsia="zh-Hans"/>
        </w:rPr>
        <w:t>)</w:t>
      </w:r>
      <w:r>
        <w:rPr>
          <w:rFonts w:ascii="Arial" w:hAnsi="Arial" w:cs="Arial"/>
          <w:bCs/>
          <w:sz w:val="20"/>
          <w:szCs w:val="20"/>
        </w:rPr>
        <w:t>Sensitivity analysis of 50%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>F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model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(B)</w:t>
      </w:r>
      <w:r>
        <w:rPr>
          <w:rFonts w:ascii="Arial" w:hAnsi="Arial" w:cs="Arial"/>
          <w:bCs/>
          <w:sz w:val="20"/>
          <w:szCs w:val="20"/>
        </w:rPr>
        <w:t>Sensitivity analysis of 50%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>F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 xml:space="preserve">between the true-acupuncture group and the </w:t>
      </w:r>
      <w:r>
        <w:rPr>
          <w:rFonts w:ascii="Arial" w:hAnsi="Arial" w:cs="Arial"/>
          <w:sz w:val="20"/>
          <w:szCs w:val="20"/>
          <w:lang w:eastAsia="zh-Hans"/>
        </w:rPr>
        <w:t>sham-acupuncture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</w:p>
    <w:p w14:paraId="31F46A36" w14:textId="77777777" w:rsidR="00EB6CAE" w:rsidRDefault="00003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Abbreviation: </w:t>
      </w:r>
      <w:r>
        <w:rPr>
          <w:rFonts w:ascii="Arial" w:hAnsi="Arial" w:cs="Arial"/>
          <w:sz w:val="20"/>
          <w:szCs w:val="20"/>
        </w:rPr>
        <w:t>50% FMWT, 50% facial mechanical withdrawal threshold.</w:t>
      </w:r>
    </w:p>
    <w:p w14:paraId="089B5ACF" w14:textId="77777777" w:rsidR="00EB6CAE" w:rsidRDefault="000036A9">
      <w:pPr>
        <w:rPr>
          <w:rFonts w:ascii="Times New Roman Bold" w:hAnsi="Times New Roman Bold" w:cs="Times New Roman Bold" w:hint="eastAsia"/>
          <w:b/>
          <w:bCs/>
          <w:lang w:eastAsia="zh-CN"/>
        </w:rPr>
      </w:pPr>
      <w:r>
        <w:rPr>
          <w:rFonts w:ascii="Times New Roman Bold" w:hAnsi="Times New Roman Bold" w:cs="Times New Roman Bold"/>
          <w:b/>
          <w:bCs/>
          <w:noProof/>
          <w:lang w:eastAsia="zh-CN"/>
        </w:rPr>
        <w:lastRenderedPageBreak/>
        <w:drawing>
          <wp:inline distT="0" distB="0" distL="114300" distR="114300" wp14:anchorId="500C33A5" wp14:editId="7F261C81">
            <wp:extent cx="3691890" cy="3668395"/>
            <wp:effectExtent l="0" t="0" r="16510" b="14605"/>
            <wp:docPr id="3" name="图片 3" descr="/Users/yikebo/Desktop/Article/偏头痛meta/Acupuncture Inhibits Hyperalgesia in a Rat Model of Migraine/Supplementary Material/Figure S /Figure S1-5/Consolidate files/Figure S3/Figure S3.jpg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yikebo/Desktop/Article/偏头痛meta/Acupuncture Inhibits Hyperalgesia in a Rat Model of Migraine/Supplementary Material/Figure S /Figure S1-5/Consolidate files/Figure S3/Figure S3.jpgFigure S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6BB9" w14:textId="77777777" w:rsidR="00EB6CAE" w:rsidRDefault="000036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Figure S4 </w:t>
      </w:r>
      <w:r>
        <w:rPr>
          <w:rFonts w:ascii="Arial" w:hAnsi="Arial" w:cs="Arial"/>
          <w:bCs/>
          <w:sz w:val="20"/>
          <w:szCs w:val="20"/>
        </w:rPr>
        <w:t>Sensitivity analysis of 50%PMWT</w:t>
      </w:r>
    </w:p>
    <w:p w14:paraId="10EC7EB6" w14:textId="77777777" w:rsidR="00EB6CAE" w:rsidRDefault="000036A9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  <w:lang w:eastAsia="zh-Hans"/>
        </w:rPr>
        <w:t>A</w:t>
      </w:r>
      <w:r>
        <w:rPr>
          <w:rFonts w:ascii="Arial" w:hAnsi="Arial" w:cs="Arial"/>
          <w:sz w:val="20"/>
          <w:szCs w:val="20"/>
          <w:lang w:eastAsia="zh-Hans"/>
        </w:rPr>
        <w:t>)</w:t>
      </w:r>
      <w:r>
        <w:rPr>
          <w:rFonts w:ascii="Arial" w:hAnsi="Arial" w:cs="Arial"/>
          <w:bCs/>
          <w:sz w:val="20"/>
          <w:szCs w:val="20"/>
        </w:rPr>
        <w:t>Sensitivity analysis of 50%</w:t>
      </w:r>
      <w:r>
        <w:rPr>
          <w:rFonts w:ascii="Arial" w:hAnsi="Arial" w:cs="Arial" w:hint="eastAsia"/>
          <w:bCs/>
          <w:sz w:val="20"/>
          <w:szCs w:val="20"/>
          <w:lang w:eastAsia="zh-Hans"/>
        </w:rPr>
        <w:t>P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model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Han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(B)</w:t>
      </w:r>
      <w:r>
        <w:rPr>
          <w:rFonts w:ascii="Arial" w:hAnsi="Arial" w:cs="Arial"/>
          <w:bCs/>
          <w:sz w:val="20"/>
          <w:szCs w:val="20"/>
        </w:rPr>
        <w:t>Sensitivity analysis of 50%</w:t>
      </w:r>
      <w:r>
        <w:rPr>
          <w:rFonts w:ascii="Arial" w:hAnsi="Arial" w:cs="Arial" w:hint="eastAsia"/>
          <w:bCs/>
          <w:sz w:val="20"/>
          <w:szCs w:val="20"/>
          <w:lang w:eastAsia="zh-Hans"/>
        </w:rPr>
        <w:t>P</w:t>
      </w:r>
      <w:r>
        <w:rPr>
          <w:rFonts w:ascii="Arial" w:eastAsia="SimSun" w:hAnsi="Arial" w:cs="Arial"/>
          <w:bCs/>
          <w:sz w:val="20"/>
          <w:szCs w:val="20"/>
          <w:lang w:eastAsia="zh-Hans"/>
        </w:rPr>
        <w:t xml:space="preserve">MWT </w:t>
      </w:r>
      <w:r>
        <w:rPr>
          <w:rFonts w:ascii="Arial" w:hAnsi="Arial" w:cs="Arial"/>
          <w:sz w:val="20"/>
          <w:szCs w:val="20"/>
          <w:lang w:eastAsia="zh-Hans"/>
        </w:rPr>
        <w:t>between the true-acupuncture group and the sham-acupuncture group</w:t>
      </w:r>
      <w:r>
        <w:rPr>
          <w:rFonts w:ascii="Arial" w:hAnsi="Arial" w:cs="Arial"/>
          <w:color w:val="000000" w:themeColor="text1"/>
          <w:sz w:val="20"/>
          <w:szCs w:val="20"/>
          <w:lang w:eastAsia="zh-Hans"/>
        </w:rPr>
        <w:t>.</w:t>
      </w:r>
    </w:p>
    <w:p w14:paraId="5BC5D22C" w14:textId="77777777" w:rsidR="00EB6CAE" w:rsidRDefault="000036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Abbreviation: </w:t>
      </w:r>
      <w:r>
        <w:rPr>
          <w:rFonts w:ascii="Arial" w:hAnsi="Arial" w:cs="Arial"/>
          <w:sz w:val="20"/>
          <w:szCs w:val="20"/>
        </w:rPr>
        <w:t>50% PMWT, 50% facial mechanical withdrawal threshold.</w:t>
      </w:r>
    </w:p>
    <w:p w14:paraId="4F1CDBD1" w14:textId="77777777" w:rsidR="00EB6CAE" w:rsidRDefault="000036A9">
      <w:pPr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lastRenderedPageBreak/>
        <w:drawing>
          <wp:inline distT="0" distB="0" distL="114300" distR="114300" wp14:anchorId="7420705B" wp14:editId="1B8337B1">
            <wp:extent cx="4155440" cy="4099560"/>
            <wp:effectExtent l="0" t="0" r="10160" b="15240"/>
            <wp:docPr id="4" name="图片 4" descr="/Users/yikebo/Desktop/Article/偏头痛meta/Acupuncture Inhibits Hyperalgesia in a Rat Model of Migraine/Supplementary Material/Figure S /Figure S1-5/Consolidate files/Figure S4/Figure S4.jpg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sers/yikebo/Desktop/Article/偏头痛meta/Acupuncture Inhibits Hyperalgesia in a Rat Model of Migraine/Supplementary Material/Figure S /Figure S1-5/Consolidate files/Figure S4/Figure S4.jpgFigure S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C81B" w14:textId="77777777" w:rsidR="00EB6CAE" w:rsidRDefault="000036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Figure S5 </w:t>
      </w:r>
      <w:r>
        <w:rPr>
          <w:rFonts w:ascii="Arial" w:hAnsi="Arial" w:cs="Arial"/>
          <w:bCs/>
          <w:sz w:val="20"/>
          <w:szCs w:val="20"/>
        </w:rPr>
        <w:t>Sensitivity analysis of CGRP</w:t>
      </w:r>
    </w:p>
    <w:p w14:paraId="5AEE6BDB" w14:textId="77777777" w:rsidR="00EB6CAE" w:rsidRDefault="000036A9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CGRP, calcitonin gene related peptide.</w:t>
      </w:r>
    </w:p>
    <w:p w14:paraId="07AC854E" w14:textId="77777777" w:rsidR="00EB6CAE" w:rsidRDefault="000036A9">
      <w:pPr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114300" distR="114300" wp14:anchorId="13FC32AE" wp14:editId="4D310B96">
            <wp:extent cx="3658870" cy="1908175"/>
            <wp:effectExtent l="0" t="0" r="24130" b="22225"/>
            <wp:docPr id="5" name="图片 5" descr="/Users/yikebo/Desktop/Article/偏头痛meta/Acupuncture Inhibits Hyperalgesia in a Rat Model of Migraine/Supplementary Material/Figure S /Figure S1-5/Consolidate files/Figure S5/Figure S5.jpg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yikebo/Desktop/Article/偏头痛meta/Acupuncture Inhibits Hyperalgesia in a Rat Model of Migraine/Supplementary Material/Figure S /Figure S1-5/Consolidate files/Figure S5/Figure S5.jpgFigure S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C586" w14:textId="77777777" w:rsidR="00EB6CAE" w:rsidRDefault="000036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Figure S6 </w:t>
      </w:r>
      <w:r>
        <w:rPr>
          <w:rFonts w:ascii="Arial" w:hAnsi="Arial" w:cs="Arial"/>
          <w:bCs/>
          <w:sz w:val="20"/>
          <w:szCs w:val="20"/>
        </w:rPr>
        <w:t>Assessment of Publication Bias</w:t>
      </w:r>
    </w:p>
    <w:p w14:paraId="33E06465" w14:textId="77777777" w:rsidR="00EB6CAE" w:rsidRDefault="000036A9">
      <w:pPr>
        <w:rPr>
          <w:rFonts w:ascii="Arial" w:hAnsi="Arial" w:cs="Arial"/>
          <w:bCs/>
          <w:sz w:val="20"/>
          <w:szCs w:val="20"/>
          <w:lang w:eastAsia="zh-Hans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  <w:lang w:eastAsia="zh-Hans"/>
        </w:rPr>
        <w:t>A</w:t>
      </w:r>
      <w:r>
        <w:rPr>
          <w:rFonts w:ascii="Arial" w:hAnsi="Arial" w:cs="Arial"/>
          <w:sz w:val="20"/>
          <w:szCs w:val="20"/>
          <w:lang w:eastAsia="zh-Hans"/>
        </w:rPr>
        <w:t>)</w:t>
      </w:r>
      <w:r>
        <w:rPr>
          <w:rFonts w:ascii="Arial" w:hAnsi="Arial" w:cs="Arial" w:hint="eastAsia"/>
          <w:bCs/>
          <w:sz w:val="20"/>
          <w:szCs w:val="20"/>
          <w:lang w:eastAsia="zh-Hans"/>
        </w:rPr>
        <w:t>Funnel plot results of publication</w:t>
      </w:r>
      <w:r>
        <w:rPr>
          <w:rFonts w:ascii="Arial" w:hAnsi="Arial" w:cs="Arial"/>
          <w:bCs/>
          <w:sz w:val="20"/>
          <w:szCs w:val="20"/>
          <w:lang w:eastAsia="zh-Hans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eastAsia="zh-Hans"/>
        </w:rPr>
        <w:t>bias assessments</w:t>
      </w:r>
      <w:r>
        <w:rPr>
          <w:rFonts w:ascii="Arial" w:hAnsi="Arial" w:cs="Arial"/>
          <w:bCs/>
          <w:sz w:val="20"/>
          <w:szCs w:val="20"/>
          <w:lang w:eastAsia="zh-Hans"/>
        </w:rPr>
        <w:t xml:space="preserve">. (B)Results by </w:t>
      </w:r>
      <w:proofErr w:type="spellStart"/>
      <w:r>
        <w:rPr>
          <w:rFonts w:ascii="Arial" w:hAnsi="Arial" w:cs="Arial"/>
          <w:bCs/>
          <w:sz w:val="20"/>
          <w:szCs w:val="20"/>
          <w:lang w:eastAsia="zh-Hans"/>
        </w:rPr>
        <w:t>Begg's</w:t>
      </w:r>
      <w:proofErr w:type="spellEnd"/>
      <w:r>
        <w:rPr>
          <w:rFonts w:ascii="Arial" w:hAnsi="Arial" w:cs="Arial"/>
          <w:bCs/>
          <w:sz w:val="20"/>
          <w:szCs w:val="20"/>
          <w:lang w:eastAsia="zh-Hans"/>
        </w:rPr>
        <w:t xml:space="preserve"> test and Egger's test.</w:t>
      </w:r>
    </w:p>
    <w:p w14:paraId="427851CE" w14:textId="77777777" w:rsidR="00EB6CAE" w:rsidRDefault="000036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>WMD, weighted mean difference.</w:t>
      </w:r>
    </w:p>
    <w:p w14:paraId="1CE72C62" w14:textId="77777777" w:rsidR="00EB6CAE" w:rsidRDefault="000036A9">
      <w:pPr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lastRenderedPageBreak/>
        <w:drawing>
          <wp:inline distT="0" distB="0" distL="114300" distR="114300" wp14:anchorId="6D96532E" wp14:editId="3B01F5CF">
            <wp:extent cx="2625725" cy="5852160"/>
            <wp:effectExtent l="0" t="0" r="15875" b="15240"/>
            <wp:docPr id="6" name="图片 6" descr="/Users/yikebo/Desktop/Article/偏头痛meta/Acupuncture Inhibits Hyperalgesia in a Rat Model of Migraine/Supplementary Material/Figure S /Figure S6-metabias/Figure S6.jpgFigure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yikebo/Desktop/Article/偏头痛meta/Acupuncture Inhibits Hyperalgesia in a Rat Model of Migraine/Supplementary Material/Figure S /Figure S6-metabias/Figure S6.jpgFigure S6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szCs w:val="24"/>
        </w:rPr>
        <w:t xml:space="preserve"> </w:t>
      </w:r>
    </w:p>
    <w:p w14:paraId="6B9E73FB" w14:textId="77777777" w:rsidR="00EB6CAE" w:rsidRDefault="00EB6CAE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EB6C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D44FDB" w14:textId="77777777" w:rsidR="00EB6CAE" w:rsidRDefault="000036A9">
      <w:pPr>
        <w:pStyle w:val="Heading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Supplementary Tables</w:t>
      </w:r>
    </w:p>
    <w:p w14:paraId="44085F26" w14:textId="77777777" w:rsidR="00EB6CAE" w:rsidRDefault="00003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</w:t>
      </w:r>
      <w:r>
        <w:rPr>
          <w:rFonts w:ascii="Arial" w:hAnsi="Arial" w:cs="Arial"/>
          <w:sz w:val="20"/>
          <w:szCs w:val="20"/>
        </w:rPr>
        <w:t xml:space="preserve"> Subgroup analysis of acupuncture for FMWT between TA group and Model group</w:t>
      </w:r>
    </w:p>
    <w:p w14:paraId="1036FF70" w14:textId="77777777" w:rsidR="00EB6CAE" w:rsidRDefault="000036A9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 xml:space="preserve">acupuncture; </w:t>
      </w:r>
      <w:r>
        <w:rPr>
          <w:rFonts w:ascii="Arial" w:hAnsi="Arial" w:cs="Arial"/>
          <w:sz w:val="20"/>
          <w:szCs w:val="20"/>
          <w:lang w:eastAsia="zh-Hans"/>
        </w:rPr>
        <w:t>FMWT</w:t>
      </w:r>
      <w:r>
        <w:rPr>
          <w:rFonts w:ascii="Arial" w:hAnsi="Arial" w:cs="Arial"/>
          <w:sz w:val="20"/>
          <w:szCs w:val="20"/>
        </w:rPr>
        <w:t>, facial mechanical withdrawal threshold</w:t>
      </w:r>
    </w:p>
    <w:tbl>
      <w:tblPr>
        <w:tblStyle w:val="1"/>
        <w:tblW w:w="1163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1225"/>
        <w:gridCol w:w="1896"/>
        <w:gridCol w:w="1896"/>
        <w:gridCol w:w="771"/>
        <w:gridCol w:w="796"/>
        <w:gridCol w:w="999"/>
        <w:gridCol w:w="1155"/>
      </w:tblGrid>
      <w:tr w:rsidR="00EB6CAE" w14:paraId="69577CC0" w14:textId="77777777">
        <w:trPr>
          <w:trHeight w:val="774"/>
          <w:jc w:val="center"/>
        </w:trPr>
        <w:tc>
          <w:tcPr>
            <w:tcW w:w="2899" w:type="dxa"/>
            <w:vMerge w:val="restart"/>
            <w:tcBorders>
              <w:top w:val="single" w:sz="4" w:space="0" w:color="000000"/>
            </w:tcBorders>
          </w:tcPr>
          <w:p w14:paraId="28F21BDE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</w:tcBorders>
          </w:tcPr>
          <w:p w14:paraId="6B23E59E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</w:tcBorders>
          </w:tcPr>
          <w:p w14:paraId="5B2CD3A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bottom w:val="nil"/>
            </w:tcBorders>
          </w:tcPr>
          <w:p w14:paraId="61C0DE9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</w:tcBorders>
          </w:tcPr>
          <w:p w14:paraId="3F27819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</w:tcBorders>
          </w:tcPr>
          <w:p w14:paraId="69A490E4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675FC96C" w14:textId="77777777">
        <w:trPr>
          <w:trHeight w:val="515"/>
          <w:jc w:val="center"/>
        </w:trPr>
        <w:tc>
          <w:tcPr>
            <w:tcW w:w="2899" w:type="dxa"/>
            <w:vMerge/>
            <w:tcBorders>
              <w:bottom w:val="single" w:sz="4" w:space="0" w:color="000000"/>
            </w:tcBorders>
          </w:tcPr>
          <w:p w14:paraId="5C59D09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14:paraId="7CA491A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/>
            </w:tcBorders>
          </w:tcPr>
          <w:p w14:paraId="5074176B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bottom w:val="single" w:sz="4" w:space="0" w:color="000000"/>
            </w:tcBorders>
          </w:tcPr>
          <w:p w14:paraId="10B351C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771" w:type="dxa"/>
            <w:tcBorders>
              <w:top w:val="nil"/>
              <w:bottom w:val="single" w:sz="4" w:space="0" w:color="000000"/>
            </w:tcBorders>
          </w:tcPr>
          <w:p w14:paraId="4A559E2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14:paraId="51A0397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9" w:type="dxa"/>
            <w:vMerge/>
            <w:tcBorders>
              <w:bottom w:val="single" w:sz="4" w:space="0" w:color="000000"/>
            </w:tcBorders>
          </w:tcPr>
          <w:p w14:paraId="0AC99680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000000"/>
            </w:tcBorders>
          </w:tcPr>
          <w:p w14:paraId="729F612C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484C365C" w14:textId="77777777">
        <w:trPr>
          <w:trHeight w:val="535"/>
          <w:jc w:val="center"/>
        </w:trPr>
        <w:tc>
          <w:tcPr>
            <w:tcW w:w="2899" w:type="dxa"/>
            <w:tcBorders>
              <w:top w:val="single" w:sz="4" w:space="0" w:color="000000"/>
            </w:tcBorders>
          </w:tcPr>
          <w:p w14:paraId="60BF1890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cupoints selection</w:t>
            </w:r>
          </w:p>
        </w:tc>
        <w:tc>
          <w:tcPr>
            <w:tcW w:w="7583" w:type="dxa"/>
            <w:gridSpan w:val="6"/>
            <w:tcBorders>
              <w:top w:val="single" w:sz="4" w:space="0" w:color="000000"/>
            </w:tcBorders>
          </w:tcPr>
          <w:p w14:paraId="1E1E2E7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</w:tcBorders>
          </w:tcPr>
          <w:p w14:paraId="06E9897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6605A1FC" w14:textId="77777777">
        <w:trPr>
          <w:trHeight w:val="515"/>
          <w:jc w:val="center"/>
        </w:trPr>
        <w:tc>
          <w:tcPr>
            <w:tcW w:w="2899" w:type="dxa"/>
          </w:tcPr>
          <w:p w14:paraId="2ECE38D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bookmarkStart w:id="1" w:name="_Hlk98488140"/>
            <w:bookmarkStart w:id="2" w:name="_Hlk98488045"/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CB20+GB34</w:t>
            </w:r>
          </w:p>
        </w:tc>
        <w:tc>
          <w:tcPr>
            <w:tcW w:w="1225" w:type="dxa"/>
          </w:tcPr>
          <w:p w14:paraId="3868877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96" w:type="dxa"/>
          </w:tcPr>
          <w:p w14:paraId="1D22EDB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.51</w:t>
            </w:r>
            <w:r>
              <w:rPr>
                <w:rFonts w:ascii="Arial" w:eastAsia="SimSun" w:hAnsi="Arial" w:cs="Arial"/>
                <w:sz w:val="20"/>
                <w:szCs w:val="20"/>
              </w:rPr>
              <w:t>(12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.83</w:t>
            </w:r>
            <w:r>
              <w:rPr>
                <w:rFonts w:ascii="Arial" w:eastAsia="SimSun" w:hAnsi="Arial" w:cs="Arial"/>
                <w:sz w:val="20"/>
                <w:szCs w:val="20"/>
              </w:rPr>
              <w:t>, 20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.19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896" w:type="dxa"/>
          </w:tcPr>
          <w:p w14:paraId="6006C33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.04</w:t>
            </w:r>
          </w:p>
        </w:tc>
        <w:tc>
          <w:tcPr>
            <w:tcW w:w="771" w:type="dxa"/>
          </w:tcPr>
          <w:p w14:paraId="7E7B521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0.001</w:t>
            </w:r>
          </w:p>
        </w:tc>
        <w:tc>
          <w:tcPr>
            <w:tcW w:w="796" w:type="dxa"/>
          </w:tcPr>
          <w:p w14:paraId="5C084E8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bookmarkStart w:id="3" w:name="OLE_LINK66"/>
            <w:r>
              <w:rPr>
                <w:rFonts w:ascii="Arial" w:eastAsia="SimSun" w:hAnsi="Arial" w:cs="Arial"/>
                <w:sz w:val="20"/>
                <w:szCs w:val="20"/>
              </w:rPr>
              <w:t>81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  <w:bookmarkEnd w:id="3"/>
          </w:p>
        </w:tc>
        <w:tc>
          <w:tcPr>
            <w:tcW w:w="999" w:type="dxa"/>
          </w:tcPr>
          <w:p w14:paraId="45B8C6A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.69</w:t>
            </w:r>
          </w:p>
        </w:tc>
        <w:tc>
          <w:tcPr>
            <w:tcW w:w="1155" w:type="dxa"/>
          </w:tcPr>
          <w:p w14:paraId="5CA94D4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389DA140" w14:textId="77777777">
        <w:trPr>
          <w:trHeight w:val="515"/>
          <w:jc w:val="center"/>
        </w:trPr>
        <w:tc>
          <w:tcPr>
            <w:tcW w:w="2899" w:type="dxa"/>
          </w:tcPr>
          <w:p w14:paraId="0124258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bookmarkStart w:id="4" w:name="_Hlk98488057"/>
            <w:bookmarkEnd w:id="1"/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GB20+SJ5</w:t>
            </w:r>
          </w:p>
        </w:tc>
        <w:tc>
          <w:tcPr>
            <w:tcW w:w="1225" w:type="dxa"/>
          </w:tcPr>
          <w:p w14:paraId="62C1665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14:paraId="3080FD5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.44(14.38, 20.50)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896" w:type="dxa"/>
          </w:tcPr>
          <w:p w14:paraId="5F82D13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771" w:type="dxa"/>
          </w:tcPr>
          <w:p w14:paraId="38A0D4B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0D0D50F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52E8D1F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14.68</w:t>
            </w:r>
          </w:p>
        </w:tc>
        <w:tc>
          <w:tcPr>
            <w:tcW w:w="1155" w:type="dxa"/>
          </w:tcPr>
          <w:p w14:paraId="48CB418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2F7E5DB" w14:textId="77777777">
        <w:trPr>
          <w:trHeight w:val="515"/>
          <w:jc w:val="center"/>
        </w:trPr>
        <w:tc>
          <w:tcPr>
            <w:tcW w:w="2899" w:type="dxa"/>
          </w:tcPr>
          <w:p w14:paraId="123FD97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</w:t>
            </w:r>
          </w:p>
        </w:tc>
        <w:tc>
          <w:tcPr>
            <w:tcW w:w="1225" w:type="dxa"/>
          </w:tcPr>
          <w:p w14:paraId="36873D9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6" w:type="dxa"/>
          </w:tcPr>
          <w:p w14:paraId="7D52B7F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13.12(6.15, 20.09)</w:t>
            </w:r>
          </w:p>
        </w:tc>
        <w:tc>
          <w:tcPr>
            <w:tcW w:w="1896" w:type="dxa"/>
          </w:tcPr>
          <w:p w14:paraId="6969B24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.83</w:t>
            </w:r>
          </w:p>
        </w:tc>
        <w:tc>
          <w:tcPr>
            <w:tcW w:w="771" w:type="dxa"/>
          </w:tcPr>
          <w:p w14:paraId="16E9961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.001</w:t>
            </w:r>
          </w:p>
        </w:tc>
        <w:tc>
          <w:tcPr>
            <w:tcW w:w="796" w:type="dxa"/>
          </w:tcPr>
          <w:p w14:paraId="1A2F44E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90.8%</w:t>
            </w:r>
          </w:p>
        </w:tc>
        <w:tc>
          <w:tcPr>
            <w:tcW w:w="999" w:type="dxa"/>
          </w:tcPr>
          <w:p w14:paraId="2272F7E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29.63</w:t>
            </w:r>
          </w:p>
        </w:tc>
        <w:tc>
          <w:tcPr>
            <w:tcW w:w="1155" w:type="dxa"/>
          </w:tcPr>
          <w:p w14:paraId="2F9D5CA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bookmarkEnd w:id="2"/>
      <w:bookmarkEnd w:id="4"/>
      <w:tr w:rsidR="00EB6CAE" w14:paraId="3C52834F" w14:textId="77777777">
        <w:trPr>
          <w:trHeight w:val="515"/>
          <w:jc w:val="center"/>
        </w:trPr>
        <w:tc>
          <w:tcPr>
            <w:tcW w:w="2899" w:type="dxa"/>
          </w:tcPr>
          <w:p w14:paraId="3B39DA13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583" w:type="dxa"/>
            <w:gridSpan w:val="6"/>
          </w:tcPr>
          <w:p w14:paraId="356FEAB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18D145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7E57115F" w14:textId="77777777">
        <w:trPr>
          <w:trHeight w:val="515"/>
          <w:jc w:val="center"/>
        </w:trPr>
        <w:tc>
          <w:tcPr>
            <w:tcW w:w="2899" w:type="dxa"/>
          </w:tcPr>
          <w:p w14:paraId="4484338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3 weeks</w:t>
            </w:r>
          </w:p>
        </w:tc>
        <w:tc>
          <w:tcPr>
            <w:tcW w:w="1225" w:type="dxa"/>
          </w:tcPr>
          <w:p w14:paraId="1EB9CD5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96" w:type="dxa"/>
          </w:tcPr>
          <w:p w14:paraId="5907296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16.66(14.72, 18.60)         </w:t>
            </w:r>
          </w:p>
        </w:tc>
        <w:tc>
          <w:tcPr>
            <w:tcW w:w="1896" w:type="dxa"/>
          </w:tcPr>
          <w:p w14:paraId="02CCCB2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.69</w:t>
            </w:r>
          </w:p>
        </w:tc>
        <w:tc>
          <w:tcPr>
            <w:tcW w:w="771" w:type="dxa"/>
          </w:tcPr>
          <w:p w14:paraId="059A9CD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0.429</w:t>
            </w:r>
          </w:p>
        </w:tc>
        <w:tc>
          <w:tcPr>
            <w:tcW w:w="796" w:type="dxa"/>
          </w:tcPr>
          <w:p w14:paraId="177FBFB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999" w:type="dxa"/>
          </w:tcPr>
          <w:p w14:paraId="1AEBD27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40.06</w:t>
            </w:r>
          </w:p>
        </w:tc>
        <w:tc>
          <w:tcPr>
            <w:tcW w:w="1155" w:type="dxa"/>
          </w:tcPr>
          <w:p w14:paraId="63F6639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946EA8D" w14:textId="77777777">
        <w:trPr>
          <w:trHeight w:val="515"/>
          <w:jc w:val="center"/>
        </w:trPr>
        <w:tc>
          <w:tcPr>
            <w:tcW w:w="2899" w:type="dxa"/>
          </w:tcPr>
          <w:p w14:paraId="6D42618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7 weeks</w:t>
            </w:r>
          </w:p>
        </w:tc>
        <w:tc>
          <w:tcPr>
            <w:tcW w:w="1225" w:type="dxa"/>
          </w:tcPr>
          <w:p w14:paraId="26A5116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96" w:type="dxa"/>
          </w:tcPr>
          <w:p w14:paraId="2599524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15.93(8.52, 23.35)    </w:t>
            </w:r>
          </w:p>
        </w:tc>
        <w:tc>
          <w:tcPr>
            <w:tcW w:w="1896" w:type="dxa"/>
          </w:tcPr>
          <w:p w14:paraId="05F6D1B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.89</w:t>
            </w:r>
          </w:p>
        </w:tc>
        <w:tc>
          <w:tcPr>
            <w:tcW w:w="771" w:type="dxa"/>
          </w:tcPr>
          <w:p w14:paraId="68D8952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796" w:type="dxa"/>
          </w:tcPr>
          <w:p w14:paraId="57DFB98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94.6%</w:t>
            </w:r>
          </w:p>
        </w:tc>
        <w:tc>
          <w:tcPr>
            <w:tcW w:w="999" w:type="dxa"/>
          </w:tcPr>
          <w:p w14:paraId="3CDE97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44.07</w:t>
            </w:r>
          </w:p>
        </w:tc>
        <w:tc>
          <w:tcPr>
            <w:tcW w:w="1155" w:type="dxa"/>
          </w:tcPr>
          <w:p w14:paraId="4265750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C77D54E" w14:textId="77777777">
        <w:trPr>
          <w:trHeight w:val="515"/>
          <w:jc w:val="center"/>
        </w:trPr>
        <w:tc>
          <w:tcPr>
            <w:tcW w:w="2899" w:type="dxa"/>
          </w:tcPr>
          <w:p w14:paraId="40A103B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 weeks</w:t>
            </w:r>
          </w:p>
        </w:tc>
        <w:tc>
          <w:tcPr>
            <w:tcW w:w="1225" w:type="dxa"/>
          </w:tcPr>
          <w:p w14:paraId="7C18F4F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14:paraId="647ADE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13.90(11.74, 16.05)</w:t>
            </w:r>
          </w:p>
        </w:tc>
        <w:tc>
          <w:tcPr>
            <w:tcW w:w="1896" w:type="dxa"/>
          </w:tcPr>
          <w:p w14:paraId="58BE8F1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771" w:type="dxa"/>
          </w:tcPr>
          <w:p w14:paraId="2184F85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0538134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53482CF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15.87</w:t>
            </w:r>
          </w:p>
        </w:tc>
        <w:tc>
          <w:tcPr>
            <w:tcW w:w="1155" w:type="dxa"/>
          </w:tcPr>
          <w:p w14:paraId="12F1AC9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698C94E" w14:textId="77777777">
        <w:trPr>
          <w:trHeight w:val="515"/>
          <w:jc w:val="center"/>
        </w:trPr>
        <w:tc>
          <w:tcPr>
            <w:tcW w:w="2899" w:type="dxa"/>
          </w:tcPr>
          <w:p w14:paraId="7C3EFC1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583" w:type="dxa"/>
            <w:gridSpan w:val="6"/>
          </w:tcPr>
          <w:p w14:paraId="175A91CB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897E780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379AB79A" w14:textId="77777777">
        <w:trPr>
          <w:trHeight w:val="754"/>
          <w:jc w:val="center"/>
        </w:trPr>
        <w:tc>
          <w:tcPr>
            <w:tcW w:w="2899" w:type="dxa"/>
          </w:tcPr>
          <w:p w14:paraId="6E6F8AD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10min</w:t>
            </w:r>
          </w:p>
        </w:tc>
        <w:tc>
          <w:tcPr>
            <w:tcW w:w="1225" w:type="dxa"/>
          </w:tcPr>
          <w:p w14:paraId="482DCA8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96" w:type="dxa"/>
          </w:tcPr>
          <w:p w14:paraId="1FBF328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16.66(14.72, 18.60)      </w:t>
            </w:r>
          </w:p>
        </w:tc>
        <w:tc>
          <w:tcPr>
            <w:tcW w:w="1896" w:type="dxa"/>
          </w:tcPr>
          <w:p w14:paraId="050303B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.69</w:t>
            </w:r>
          </w:p>
        </w:tc>
        <w:tc>
          <w:tcPr>
            <w:tcW w:w="771" w:type="dxa"/>
          </w:tcPr>
          <w:p w14:paraId="5FB282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0.429</w:t>
            </w:r>
          </w:p>
        </w:tc>
        <w:tc>
          <w:tcPr>
            <w:tcW w:w="796" w:type="dxa"/>
          </w:tcPr>
          <w:p w14:paraId="5E33651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999" w:type="dxa"/>
          </w:tcPr>
          <w:p w14:paraId="74BA0AA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40.06</w:t>
            </w:r>
          </w:p>
        </w:tc>
        <w:tc>
          <w:tcPr>
            <w:tcW w:w="1155" w:type="dxa"/>
          </w:tcPr>
          <w:p w14:paraId="2038A18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1899C7A4" w14:textId="77777777">
        <w:trPr>
          <w:trHeight w:val="515"/>
          <w:jc w:val="center"/>
        </w:trPr>
        <w:tc>
          <w:tcPr>
            <w:tcW w:w="2899" w:type="dxa"/>
          </w:tcPr>
          <w:p w14:paraId="458261D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25" w:type="dxa"/>
          </w:tcPr>
          <w:p w14:paraId="35EF64B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96" w:type="dxa"/>
          </w:tcPr>
          <w:p w14:paraId="3BF7BF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15.36(10.51, 20.11)      </w:t>
            </w:r>
          </w:p>
        </w:tc>
        <w:tc>
          <w:tcPr>
            <w:tcW w:w="1896" w:type="dxa"/>
          </w:tcPr>
          <w:p w14:paraId="2A882CA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36.96</w:t>
            </w:r>
          </w:p>
        </w:tc>
        <w:tc>
          <w:tcPr>
            <w:tcW w:w="771" w:type="dxa"/>
          </w:tcPr>
          <w:p w14:paraId="45267C7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796" w:type="dxa"/>
          </w:tcPr>
          <w:p w14:paraId="708244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bookmarkStart w:id="5" w:name="OLE_LINK65"/>
            <w:r>
              <w:rPr>
                <w:rFonts w:ascii="Arial" w:eastAsia="SimSun" w:hAnsi="Arial" w:cs="Arial"/>
                <w:sz w:val="20"/>
                <w:szCs w:val="20"/>
              </w:rPr>
              <w:t>91.9%</w:t>
            </w:r>
            <w:bookmarkEnd w:id="5"/>
          </w:p>
        </w:tc>
        <w:tc>
          <w:tcPr>
            <w:tcW w:w="999" w:type="dxa"/>
          </w:tcPr>
          <w:p w14:paraId="5095C58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59.94</w:t>
            </w:r>
          </w:p>
        </w:tc>
        <w:tc>
          <w:tcPr>
            <w:tcW w:w="1155" w:type="dxa"/>
          </w:tcPr>
          <w:p w14:paraId="1CC6FB0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2DA9C8B" w14:textId="77777777">
        <w:trPr>
          <w:trHeight w:val="527"/>
          <w:jc w:val="center"/>
        </w:trPr>
        <w:tc>
          <w:tcPr>
            <w:tcW w:w="2899" w:type="dxa"/>
          </w:tcPr>
          <w:p w14:paraId="5E8C8E9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583" w:type="dxa"/>
            <w:gridSpan w:val="6"/>
          </w:tcPr>
          <w:p w14:paraId="5147BAB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7D288E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7E96FCE1" w14:textId="77777777">
        <w:trPr>
          <w:trHeight w:val="515"/>
          <w:jc w:val="center"/>
        </w:trPr>
        <w:tc>
          <w:tcPr>
            <w:tcW w:w="2899" w:type="dxa"/>
          </w:tcPr>
          <w:p w14:paraId="47B47B2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bookmarkStart w:id="6" w:name="_Hlk98488104"/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1225" w:type="dxa"/>
          </w:tcPr>
          <w:p w14:paraId="71E56E5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96" w:type="dxa"/>
          </w:tcPr>
          <w:p w14:paraId="09C7046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15.85(13.56, 18.14)      </w:t>
            </w:r>
          </w:p>
        </w:tc>
        <w:tc>
          <w:tcPr>
            <w:tcW w:w="1896" w:type="dxa"/>
          </w:tcPr>
          <w:p w14:paraId="32FFD1F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.51</w:t>
            </w:r>
          </w:p>
        </w:tc>
        <w:tc>
          <w:tcPr>
            <w:tcW w:w="771" w:type="dxa"/>
          </w:tcPr>
          <w:p w14:paraId="1B2774B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0.105</w:t>
            </w:r>
          </w:p>
        </w:tc>
        <w:tc>
          <w:tcPr>
            <w:tcW w:w="796" w:type="dxa"/>
          </w:tcPr>
          <w:p w14:paraId="53B60F0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55.7%</w:t>
            </w:r>
          </w:p>
        </w:tc>
        <w:tc>
          <w:tcPr>
            <w:tcW w:w="999" w:type="dxa"/>
          </w:tcPr>
          <w:p w14:paraId="0A6AC13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45.63</w:t>
            </w:r>
          </w:p>
        </w:tc>
        <w:tc>
          <w:tcPr>
            <w:tcW w:w="1155" w:type="dxa"/>
          </w:tcPr>
          <w:p w14:paraId="3C82BCE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bookmarkEnd w:id="6"/>
      <w:tr w:rsidR="00EB6CAE" w14:paraId="4388AAC0" w14:textId="77777777">
        <w:trPr>
          <w:trHeight w:val="515"/>
          <w:jc w:val="center"/>
        </w:trPr>
        <w:tc>
          <w:tcPr>
            <w:tcW w:w="2899" w:type="dxa"/>
          </w:tcPr>
          <w:p w14:paraId="01703EB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25" w:type="dxa"/>
          </w:tcPr>
          <w:p w14:paraId="4A220F5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6" w:type="dxa"/>
          </w:tcPr>
          <w:p w14:paraId="17B3BDA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15.70(12.28, 19.11)      </w:t>
            </w:r>
          </w:p>
        </w:tc>
        <w:tc>
          <w:tcPr>
            <w:tcW w:w="1896" w:type="dxa"/>
          </w:tcPr>
          <w:p w14:paraId="657E5E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.15</w:t>
            </w:r>
          </w:p>
        </w:tc>
        <w:tc>
          <w:tcPr>
            <w:tcW w:w="771" w:type="dxa"/>
          </w:tcPr>
          <w:p w14:paraId="3BFAF60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0.284</w:t>
            </w:r>
          </w:p>
        </w:tc>
        <w:tc>
          <w:tcPr>
            <w:tcW w:w="796" w:type="dxa"/>
          </w:tcPr>
          <w:p w14:paraId="25BDAC4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13.0%</w:t>
            </w:r>
          </w:p>
        </w:tc>
        <w:tc>
          <w:tcPr>
            <w:tcW w:w="999" w:type="dxa"/>
          </w:tcPr>
          <w:p w14:paraId="788821E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24.20</w:t>
            </w:r>
          </w:p>
        </w:tc>
        <w:tc>
          <w:tcPr>
            <w:tcW w:w="1155" w:type="dxa"/>
          </w:tcPr>
          <w:p w14:paraId="19894E2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163C07D" w14:textId="77777777">
        <w:trPr>
          <w:trHeight w:val="515"/>
          <w:jc w:val="center"/>
        </w:trPr>
        <w:tc>
          <w:tcPr>
            <w:tcW w:w="2899" w:type="dxa"/>
          </w:tcPr>
          <w:p w14:paraId="6D0B6D8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225" w:type="dxa"/>
          </w:tcPr>
          <w:p w14:paraId="6A74BAF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14:paraId="1B356C2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21.50(18.27, 24.73)</w:t>
            </w:r>
          </w:p>
        </w:tc>
        <w:tc>
          <w:tcPr>
            <w:tcW w:w="1896" w:type="dxa"/>
          </w:tcPr>
          <w:p w14:paraId="6B81CBA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771" w:type="dxa"/>
          </w:tcPr>
          <w:p w14:paraId="6D6EE98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5302103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11344FD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14.43</w:t>
            </w:r>
          </w:p>
        </w:tc>
        <w:tc>
          <w:tcPr>
            <w:tcW w:w="1155" w:type="dxa"/>
          </w:tcPr>
          <w:p w14:paraId="1EE8BB3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3F93EF0" w14:textId="77777777">
        <w:trPr>
          <w:trHeight w:val="542"/>
          <w:jc w:val="center"/>
        </w:trPr>
        <w:tc>
          <w:tcPr>
            <w:tcW w:w="2899" w:type="dxa"/>
          </w:tcPr>
          <w:p w14:paraId="4ADC777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</w:t>
            </w:r>
          </w:p>
        </w:tc>
        <w:tc>
          <w:tcPr>
            <w:tcW w:w="1225" w:type="dxa"/>
          </w:tcPr>
          <w:p w14:paraId="06E0EED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14:paraId="7E36C42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9.70(7.43,11.96)</w:t>
            </w:r>
          </w:p>
        </w:tc>
        <w:tc>
          <w:tcPr>
            <w:tcW w:w="1896" w:type="dxa"/>
          </w:tcPr>
          <w:p w14:paraId="1610128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771" w:type="dxa"/>
          </w:tcPr>
          <w:p w14:paraId="01A31FA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6A02315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712CCBF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15.74</w:t>
            </w:r>
          </w:p>
        </w:tc>
        <w:tc>
          <w:tcPr>
            <w:tcW w:w="1155" w:type="dxa"/>
          </w:tcPr>
          <w:p w14:paraId="5E99F92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1BF0663D" w14:textId="77777777" w:rsidR="00EB6CAE" w:rsidRDefault="000036A9">
      <w:pPr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lastRenderedPageBreak/>
        <w:t xml:space="preserve">Table S2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Subgroup analysis of acupuncture for FMWT between TA group and SA group</w:t>
      </w:r>
    </w:p>
    <w:p w14:paraId="708EFEF6" w14:textId="77777777" w:rsidR="00EB6CAE" w:rsidRDefault="000036A9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 xml:space="preserve">acupuncture; </w:t>
      </w:r>
      <w:r>
        <w:rPr>
          <w:rFonts w:ascii="Arial" w:hAnsi="Arial" w:cs="Arial"/>
          <w:sz w:val="20"/>
          <w:szCs w:val="20"/>
          <w:lang w:eastAsia="zh-Hans"/>
        </w:rPr>
        <w:t>SA, sham acupuncture;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zh-Hans"/>
        </w:rPr>
        <w:t>FMWT</w:t>
      </w:r>
      <w:r>
        <w:rPr>
          <w:rFonts w:ascii="Arial" w:hAnsi="Arial" w:cs="Arial"/>
          <w:sz w:val="20"/>
          <w:szCs w:val="20"/>
        </w:rPr>
        <w:t>, facial mechanical withdrawal threshold.</w:t>
      </w:r>
    </w:p>
    <w:tbl>
      <w:tblPr>
        <w:tblStyle w:val="1"/>
        <w:tblW w:w="115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1222"/>
        <w:gridCol w:w="1889"/>
        <w:gridCol w:w="1548"/>
        <w:gridCol w:w="992"/>
        <w:gridCol w:w="904"/>
        <w:gridCol w:w="1044"/>
        <w:gridCol w:w="1113"/>
      </w:tblGrid>
      <w:tr w:rsidR="00EB6CAE" w14:paraId="23FF0AAE" w14:textId="77777777">
        <w:trPr>
          <w:trHeight w:val="460"/>
          <w:jc w:val="center"/>
        </w:trPr>
        <w:tc>
          <w:tcPr>
            <w:tcW w:w="2885" w:type="dxa"/>
            <w:vMerge w:val="restart"/>
            <w:tcBorders>
              <w:top w:val="single" w:sz="4" w:space="0" w:color="000000"/>
            </w:tcBorders>
          </w:tcPr>
          <w:p w14:paraId="38D8042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</w:tcBorders>
          </w:tcPr>
          <w:p w14:paraId="5224FFE6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</w:tcBorders>
          </w:tcPr>
          <w:p w14:paraId="7079F451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bottom w:val="nil"/>
            </w:tcBorders>
          </w:tcPr>
          <w:p w14:paraId="119EB87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</w:tcBorders>
          </w:tcPr>
          <w:p w14:paraId="1118975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</w:tcBorders>
          </w:tcPr>
          <w:p w14:paraId="7773793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1FF593C7" w14:textId="77777777">
        <w:trPr>
          <w:trHeight w:val="311"/>
          <w:jc w:val="center"/>
        </w:trPr>
        <w:tc>
          <w:tcPr>
            <w:tcW w:w="2885" w:type="dxa"/>
            <w:vMerge/>
            <w:tcBorders>
              <w:bottom w:val="single" w:sz="4" w:space="0" w:color="000000"/>
            </w:tcBorders>
          </w:tcPr>
          <w:p w14:paraId="0A496FE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000000"/>
            </w:tcBorders>
          </w:tcPr>
          <w:p w14:paraId="3E55ED3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bottom w:val="single" w:sz="4" w:space="0" w:color="000000"/>
            </w:tcBorders>
          </w:tcPr>
          <w:p w14:paraId="0179649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bottom w:val="single" w:sz="4" w:space="0" w:color="000000"/>
            </w:tcBorders>
          </w:tcPr>
          <w:p w14:paraId="2913DA8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79B259C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904" w:type="dxa"/>
            <w:tcBorders>
              <w:top w:val="nil"/>
              <w:bottom w:val="single" w:sz="4" w:space="0" w:color="000000"/>
            </w:tcBorders>
          </w:tcPr>
          <w:p w14:paraId="4A2C427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4" w:type="dxa"/>
            <w:vMerge/>
            <w:tcBorders>
              <w:bottom w:val="single" w:sz="4" w:space="0" w:color="000000"/>
            </w:tcBorders>
          </w:tcPr>
          <w:p w14:paraId="1EFE8C7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000000"/>
            </w:tcBorders>
          </w:tcPr>
          <w:p w14:paraId="265EDA9E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21737001" w14:textId="77777777">
        <w:trPr>
          <w:trHeight w:val="316"/>
          <w:jc w:val="center"/>
        </w:trPr>
        <w:tc>
          <w:tcPr>
            <w:tcW w:w="2885" w:type="dxa"/>
            <w:tcBorders>
              <w:top w:val="single" w:sz="4" w:space="0" w:color="000000"/>
            </w:tcBorders>
          </w:tcPr>
          <w:p w14:paraId="2B32EB7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cupoints selection</w:t>
            </w:r>
          </w:p>
        </w:tc>
        <w:tc>
          <w:tcPr>
            <w:tcW w:w="7599" w:type="dxa"/>
            <w:gridSpan w:val="6"/>
            <w:tcBorders>
              <w:top w:val="single" w:sz="4" w:space="0" w:color="000000"/>
            </w:tcBorders>
          </w:tcPr>
          <w:p w14:paraId="5B81356F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</w:tcBorders>
          </w:tcPr>
          <w:p w14:paraId="06EBDC6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2976BAA0" w14:textId="77777777">
        <w:trPr>
          <w:trHeight w:val="455"/>
          <w:jc w:val="center"/>
        </w:trPr>
        <w:tc>
          <w:tcPr>
            <w:tcW w:w="2885" w:type="dxa"/>
          </w:tcPr>
          <w:p w14:paraId="649C914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CB20+GB34</w:t>
            </w:r>
          </w:p>
        </w:tc>
        <w:tc>
          <w:tcPr>
            <w:tcW w:w="1222" w:type="dxa"/>
          </w:tcPr>
          <w:p w14:paraId="657D61F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89" w:type="dxa"/>
          </w:tcPr>
          <w:p w14:paraId="162474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.80</w:t>
            </w:r>
            <w:r>
              <w:rPr>
                <w:rFonts w:ascii="Arial" w:eastAsia="SimSun" w:hAnsi="Arial" w:cs="Arial"/>
                <w:sz w:val="20"/>
                <w:szCs w:val="20"/>
              </w:rPr>
              <w:t>(18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.33</w:t>
            </w:r>
            <w:r>
              <w:rPr>
                <w:rFonts w:ascii="Arial" w:eastAsia="SimSun" w:hAnsi="Arial" w:cs="Arial"/>
                <w:sz w:val="20"/>
                <w:szCs w:val="20"/>
              </w:rPr>
              <w:t>, 17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.26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8" w:type="dxa"/>
          </w:tcPr>
          <w:p w14:paraId="0FA3E8E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.71</w:t>
            </w:r>
          </w:p>
        </w:tc>
        <w:tc>
          <w:tcPr>
            <w:tcW w:w="992" w:type="dxa"/>
          </w:tcPr>
          <w:p w14:paraId="1E29A1C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0.000</w:t>
            </w:r>
          </w:p>
        </w:tc>
        <w:tc>
          <w:tcPr>
            <w:tcW w:w="904" w:type="dxa"/>
          </w:tcPr>
          <w:p w14:paraId="3E2F54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.32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4" w:type="dxa"/>
          </w:tcPr>
          <w:p w14:paraId="38D47D8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.48</w:t>
            </w:r>
          </w:p>
        </w:tc>
        <w:tc>
          <w:tcPr>
            <w:tcW w:w="1113" w:type="dxa"/>
          </w:tcPr>
          <w:p w14:paraId="4AE0B46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0698F00" w14:textId="77777777">
        <w:trPr>
          <w:trHeight w:val="426"/>
          <w:jc w:val="center"/>
        </w:trPr>
        <w:tc>
          <w:tcPr>
            <w:tcW w:w="2885" w:type="dxa"/>
          </w:tcPr>
          <w:p w14:paraId="4AE25DB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</w:t>
            </w:r>
          </w:p>
        </w:tc>
        <w:tc>
          <w:tcPr>
            <w:tcW w:w="1222" w:type="dxa"/>
          </w:tcPr>
          <w:p w14:paraId="693254A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4AE576D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.36</w:t>
            </w:r>
            <w:r>
              <w:rPr>
                <w:rFonts w:ascii="Arial" w:eastAsia="SimSun" w:hAnsi="Arial" w:cs="Arial"/>
                <w:sz w:val="20"/>
                <w:szCs w:val="20"/>
              </w:rPr>
              <w:t>(4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.98</w:t>
            </w:r>
            <w:r>
              <w:rPr>
                <w:rFonts w:ascii="Arial" w:eastAsia="SimSun" w:hAnsi="Arial" w:cs="Arial"/>
                <w:sz w:val="20"/>
                <w:szCs w:val="20"/>
              </w:rPr>
              <w:t>,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14:paraId="600CBB1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.67</w:t>
            </w:r>
          </w:p>
        </w:tc>
        <w:tc>
          <w:tcPr>
            <w:tcW w:w="992" w:type="dxa"/>
          </w:tcPr>
          <w:p w14:paraId="637363C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.031</w:t>
            </w:r>
          </w:p>
        </w:tc>
        <w:tc>
          <w:tcPr>
            <w:tcW w:w="904" w:type="dxa"/>
          </w:tcPr>
          <w:p w14:paraId="5CC6FEF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4" w:type="dxa"/>
          </w:tcPr>
          <w:p w14:paraId="59301C6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.52</w:t>
            </w:r>
          </w:p>
        </w:tc>
        <w:tc>
          <w:tcPr>
            <w:tcW w:w="1113" w:type="dxa"/>
          </w:tcPr>
          <w:p w14:paraId="25BD762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97F12AD" w14:textId="77777777">
        <w:trPr>
          <w:trHeight w:val="311"/>
          <w:jc w:val="center"/>
        </w:trPr>
        <w:tc>
          <w:tcPr>
            <w:tcW w:w="2885" w:type="dxa"/>
          </w:tcPr>
          <w:p w14:paraId="1C9FE9F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599" w:type="dxa"/>
            <w:gridSpan w:val="6"/>
          </w:tcPr>
          <w:p w14:paraId="3DE05378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1EF042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61D700FF" w14:textId="77777777">
        <w:trPr>
          <w:trHeight w:val="426"/>
          <w:jc w:val="center"/>
        </w:trPr>
        <w:tc>
          <w:tcPr>
            <w:tcW w:w="2885" w:type="dxa"/>
          </w:tcPr>
          <w:p w14:paraId="0AFC4DC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3 weeks</w:t>
            </w:r>
          </w:p>
        </w:tc>
        <w:tc>
          <w:tcPr>
            <w:tcW w:w="1222" w:type="dxa"/>
          </w:tcPr>
          <w:p w14:paraId="0C4026A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1417B55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.49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.70</w:t>
            </w:r>
            <w:r>
              <w:rPr>
                <w:rFonts w:ascii="Arial" w:eastAsia="SimSun" w:hAnsi="Arial" w:cs="Arial"/>
                <w:sz w:val="20"/>
                <w:szCs w:val="20"/>
              </w:rPr>
              <w:t>,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.28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   </w:t>
            </w:r>
          </w:p>
        </w:tc>
        <w:tc>
          <w:tcPr>
            <w:tcW w:w="1548" w:type="dxa"/>
          </w:tcPr>
          <w:p w14:paraId="6C94172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.04</w:t>
            </w:r>
          </w:p>
        </w:tc>
        <w:tc>
          <w:tcPr>
            <w:tcW w:w="992" w:type="dxa"/>
          </w:tcPr>
          <w:p w14:paraId="08482F0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0.839</w:t>
            </w:r>
          </w:p>
        </w:tc>
        <w:tc>
          <w:tcPr>
            <w:tcW w:w="904" w:type="dxa"/>
          </w:tcPr>
          <w:p w14:paraId="543FB69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44" w:type="dxa"/>
          </w:tcPr>
          <w:p w14:paraId="2B4CA36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.42</w:t>
            </w:r>
          </w:p>
        </w:tc>
        <w:tc>
          <w:tcPr>
            <w:tcW w:w="1113" w:type="dxa"/>
          </w:tcPr>
          <w:p w14:paraId="3625C3D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1EDF2773" w14:textId="77777777">
        <w:trPr>
          <w:trHeight w:val="426"/>
          <w:jc w:val="center"/>
        </w:trPr>
        <w:tc>
          <w:tcPr>
            <w:tcW w:w="2885" w:type="dxa"/>
          </w:tcPr>
          <w:p w14:paraId="104E141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 weeks</w:t>
            </w:r>
          </w:p>
        </w:tc>
        <w:tc>
          <w:tcPr>
            <w:tcW w:w="1222" w:type="dxa"/>
          </w:tcPr>
          <w:p w14:paraId="1E64E3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9" w:type="dxa"/>
          </w:tcPr>
          <w:p w14:paraId="1F83696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.81</w:t>
            </w:r>
            <w:r>
              <w:rPr>
                <w:rFonts w:ascii="Arial" w:eastAsia="SimSun" w:hAnsi="Arial" w:cs="Arial"/>
                <w:sz w:val="20"/>
                <w:szCs w:val="20"/>
              </w:rPr>
              <w:t>(5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.28</w:t>
            </w:r>
            <w:r>
              <w:rPr>
                <w:rFonts w:ascii="Arial" w:eastAsia="SimSun" w:hAnsi="Arial" w:cs="Arial"/>
                <w:sz w:val="20"/>
                <w:szCs w:val="20"/>
              </w:rPr>
              <w:t>,20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.33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1548" w:type="dxa"/>
          </w:tcPr>
          <w:p w14:paraId="0F6FE7B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.02</w:t>
            </w:r>
          </w:p>
        </w:tc>
        <w:tc>
          <w:tcPr>
            <w:tcW w:w="992" w:type="dxa"/>
          </w:tcPr>
          <w:p w14:paraId="53193A0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904" w:type="dxa"/>
          </w:tcPr>
          <w:p w14:paraId="09D3597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4" w:type="dxa"/>
          </w:tcPr>
          <w:p w14:paraId="0C1BCB9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.67</w:t>
            </w:r>
          </w:p>
        </w:tc>
        <w:tc>
          <w:tcPr>
            <w:tcW w:w="1113" w:type="dxa"/>
          </w:tcPr>
          <w:p w14:paraId="215D99B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3026189" w14:textId="77777777">
        <w:trPr>
          <w:trHeight w:val="426"/>
          <w:jc w:val="center"/>
        </w:trPr>
        <w:tc>
          <w:tcPr>
            <w:tcW w:w="2885" w:type="dxa"/>
          </w:tcPr>
          <w:p w14:paraId="71F9271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 weeks</w:t>
            </w:r>
          </w:p>
        </w:tc>
        <w:tc>
          <w:tcPr>
            <w:tcW w:w="1222" w:type="dxa"/>
          </w:tcPr>
          <w:p w14:paraId="7E5C8B2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14:paraId="3F53E24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.16</w:t>
            </w:r>
            <w:r>
              <w:rPr>
                <w:rFonts w:ascii="Arial" w:eastAsia="SimSun" w:hAnsi="Arial" w:cs="Arial"/>
                <w:sz w:val="20"/>
                <w:szCs w:val="20"/>
              </w:rPr>
              <w:t>, 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.32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14:paraId="101CF97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992" w:type="dxa"/>
          </w:tcPr>
          <w:p w14:paraId="429C0AA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14:paraId="77506A4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309EA9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.91</w:t>
            </w:r>
          </w:p>
        </w:tc>
        <w:tc>
          <w:tcPr>
            <w:tcW w:w="1113" w:type="dxa"/>
          </w:tcPr>
          <w:p w14:paraId="0E79000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5B0397A" w14:textId="77777777">
        <w:trPr>
          <w:trHeight w:val="311"/>
          <w:jc w:val="center"/>
        </w:trPr>
        <w:tc>
          <w:tcPr>
            <w:tcW w:w="2885" w:type="dxa"/>
          </w:tcPr>
          <w:p w14:paraId="1D64949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599" w:type="dxa"/>
            <w:gridSpan w:val="6"/>
          </w:tcPr>
          <w:p w14:paraId="36A469A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C76D40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50A66AFD" w14:textId="77777777">
        <w:trPr>
          <w:trHeight w:val="426"/>
          <w:jc w:val="center"/>
        </w:trPr>
        <w:tc>
          <w:tcPr>
            <w:tcW w:w="2885" w:type="dxa"/>
          </w:tcPr>
          <w:p w14:paraId="6499D49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10min</w:t>
            </w:r>
          </w:p>
        </w:tc>
        <w:tc>
          <w:tcPr>
            <w:tcW w:w="1222" w:type="dxa"/>
          </w:tcPr>
          <w:p w14:paraId="7C7E55F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15B4B0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.49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.70</w:t>
            </w:r>
            <w:r>
              <w:rPr>
                <w:rFonts w:ascii="Arial" w:eastAsia="SimSun" w:hAnsi="Arial" w:cs="Arial"/>
                <w:sz w:val="20"/>
                <w:szCs w:val="20"/>
              </w:rPr>
              <w:t>,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.28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8" w:type="dxa"/>
          </w:tcPr>
          <w:p w14:paraId="4FEED09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.04</w:t>
            </w:r>
          </w:p>
        </w:tc>
        <w:tc>
          <w:tcPr>
            <w:tcW w:w="992" w:type="dxa"/>
          </w:tcPr>
          <w:p w14:paraId="17C4BB8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0.839</w:t>
            </w:r>
          </w:p>
        </w:tc>
        <w:tc>
          <w:tcPr>
            <w:tcW w:w="904" w:type="dxa"/>
          </w:tcPr>
          <w:p w14:paraId="7159C9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44" w:type="dxa"/>
          </w:tcPr>
          <w:p w14:paraId="1C82263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.42</w:t>
            </w:r>
          </w:p>
        </w:tc>
        <w:tc>
          <w:tcPr>
            <w:tcW w:w="1113" w:type="dxa"/>
          </w:tcPr>
          <w:p w14:paraId="48005AC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1D929893" w14:textId="77777777">
        <w:trPr>
          <w:trHeight w:val="426"/>
          <w:jc w:val="center"/>
        </w:trPr>
        <w:tc>
          <w:tcPr>
            <w:tcW w:w="2885" w:type="dxa"/>
          </w:tcPr>
          <w:p w14:paraId="1B6353B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22" w:type="dxa"/>
          </w:tcPr>
          <w:p w14:paraId="4C8E505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89" w:type="dxa"/>
          </w:tcPr>
          <w:p w14:paraId="0AAE004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.22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.70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8" w:type="dxa"/>
          </w:tcPr>
          <w:p w14:paraId="504DDE1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.18</w:t>
            </w:r>
          </w:p>
        </w:tc>
        <w:tc>
          <w:tcPr>
            <w:tcW w:w="992" w:type="dxa"/>
          </w:tcPr>
          <w:p w14:paraId="564CFB1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904" w:type="dxa"/>
          </w:tcPr>
          <w:p w14:paraId="6249245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4" w:type="dxa"/>
          </w:tcPr>
          <w:p w14:paraId="2B0474B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.58</w:t>
            </w:r>
          </w:p>
        </w:tc>
        <w:tc>
          <w:tcPr>
            <w:tcW w:w="1113" w:type="dxa"/>
          </w:tcPr>
          <w:p w14:paraId="64FEC9D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E03D4C7" w14:textId="77777777">
        <w:trPr>
          <w:trHeight w:val="311"/>
          <w:jc w:val="center"/>
        </w:trPr>
        <w:tc>
          <w:tcPr>
            <w:tcW w:w="2885" w:type="dxa"/>
          </w:tcPr>
          <w:p w14:paraId="1BF3F3D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599" w:type="dxa"/>
            <w:gridSpan w:val="6"/>
          </w:tcPr>
          <w:p w14:paraId="78DED1B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720BD1E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61D328B7" w14:textId="77777777">
        <w:trPr>
          <w:trHeight w:val="434"/>
          <w:jc w:val="center"/>
        </w:trPr>
        <w:tc>
          <w:tcPr>
            <w:tcW w:w="2885" w:type="dxa"/>
          </w:tcPr>
          <w:p w14:paraId="5406CEE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14:paraId="243D44D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5D87F2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.72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.30</w:t>
            </w:r>
            <w:r>
              <w:rPr>
                <w:rFonts w:ascii="Arial" w:eastAsia="SimSun" w:hAnsi="Arial" w:cs="Arial"/>
                <w:sz w:val="20"/>
                <w:szCs w:val="20"/>
              </w:rPr>
              <w:t>, 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.14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8" w:type="dxa"/>
          </w:tcPr>
          <w:p w14:paraId="4373FF9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992" w:type="dxa"/>
          </w:tcPr>
          <w:p w14:paraId="54218D1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0.967</w:t>
            </w:r>
          </w:p>
        </w:tc>
        <w:tc>
          <w:tcPr>
            <w:tcW w:w="904" w:type="dxa"/>
          </w:tcPr>
          <w:p w14:paraId="262F67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4" w:type="dxa"/>
          </w:tcPr>
          <w:p w14:paraId="03905B0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.52</w:t>
            </w:r>
          </w:p>
        </w:tc>
        <w:tc>
          <w:tcPr>
            <w:tcW w:w="1113" w:type="dxa"/>
          </w:tcPr>
          <w:p w14:paraId="5401BD9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A7B3959" w14:textId="77777777">
        <w:trPr>
          <w:trHeight w:val="426"/>
          <w:jc w:val="center"/>
        </w:trPr>
        <w:tc>
          <w:tcPr>
            <w:tcW w:w="2885" w:type="dxa"/>
          </w:tcPr>
          <w:p w14:paraId="7CCDCCA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22" w:type="dxa"/>
          </w:tcPr>
          <w:p w14:paraId="7E31B44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53DEFBA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11.31(8.31, 14.32)      </w:t>
            </w:r>
          </w:p>
        </w:tc>
        <w:tc>
          <w:tcPr>
            <w:tcW w:w="1548" w:type="dxa"/>
          </w:tcPr>
          <w:p w14:paraId="2C696ED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.32</w:t>
            </w:r>
          </w:p>
        </w:tc>
        <w:tc>
          <w:tcPr>
            <w:tcW w:w="992" w:type="dxa"/>
          </w:tcPr>
          <w:p w14:paraId="63CD1B6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0.574</w:t>
            </w:r>
          </w:p>
        </w:tc>
        <w:tc>
          <w:tcPr>
            <w:tcW w:w="904" w:type="dxa"/>
          </w:tcPr>
          <w:p w14:paraId="4EA0D8D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44" w:type="dxa"/>
          </w:tcPr>
          <w:p w14:paraId="0BAC9B1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28.83</w:t>
            </w:r>
          </w:p>
        </w:tc>
        <w:tc>
          <w:tcPr>
            <w:tcW w:w="1113" w:type="dxa"/>
          </w:tcPr>
          <w:p w14:paraId="77C5633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005B946" w14:textId="77777777">
        <w:trPr>
          <w:trHeight w:val="426"/>
          <w:jc w:val="center"/>
        </w:trPr>
        <w:tc>
          <w:tcPr>
            <w:tcW w:w="2885" w:type="dxa"/>
          </w:tcPr>
          <w:p w14:paraId="1453F09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222" w:type="dxa"/>
          </w:tcPr>
          <w:p w14:paraId="734086F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14:paraId="0D87D7C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19.29(16.39, 22.19)</w:t>
            </w:r>
          </w:p>
        </w:tc>
        <w:tc>
          <w:tcPr>
            <w:tcW w:w="1548" w:type="dxa"/>
          </w:tcPr>
          <w:p w14:paraId="2F6EB45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992" w:type="dxa"/>
          </w:tcPr>
          <w:p w14:paraId="4509DB9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14:paraId="2639926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9B2913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17.15</w:t>
            </w:r>
          </w:p>
        </w:tc>
        <w:tc>
          <w:tcPr>
            <w:tcW w:w="1113" w:type="dxa"/>
          </w:tcPr>
          <w:p w14:paraId="227A11B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549562D" w14:textId="77777777">
        <w:trPr>
          <w:trHeight w:val="434"/>
          <w:jc w:val="center"/>
        </w:trPr>
        <w:tc>
          <w:tcPr>
            <w:tcW w:w="2885" w:type="dxa"/>
          </w:tcPr>
          <w:p w14:paraId="36A1839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14:paraId="6D4193B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14:paraId="07CDA4B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7.38(5.45,9.31)</w:t>
            </w:r>
          </w:p>
        </w:tc>
        <w:tc>
          <w:tcPr>
            <w:tcW w:w="1548" w:type="dxa"/>
          </w:tcPr>
          <w:p w14:paraId="7735898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992" w:type="dxa"/>
          </w:tcPr>
          <w:p w14:paraId="5BE8DF1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14:paraId="0FC395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D50094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18.51</w:t>
            </w:r>
          </w:p>
        </w:tc>
        <w:tc>
          <w:tcPr>
            <w:tcW w:w="1113" w:type="dxa"/>
          </w:tcPr>
          <w:p w14:paraId="6280765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197BE360" w14:textId="77777777" w:rsidR="00EB6CAE" w:rsidRDefault="00EB6CAE">
      <w:pPr>
        <w:rPr>
          <w:rFonts w:eastAsia="SimSun" w:cs="Times New Roman"/>
          <w:sz w:val="20"/>
          <w:szCs w:val="20"/>
        </w:rPr>
      </w:pPr>
    </w:p>
    <w:p w14:paraId="40CEAA6C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536CD530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113B781E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317BDD08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77DB5657" w14:textId="77777777" w:rsidR="00EB6CAE" w:rsidRDefault="00EB6CAE">
      <w:pPr>
        <w:rPr>
          <w:rFonts w:ascii="Arial" w:hAnsi="Arial" w:cs="Arial"/>
          <w:b/>
          <w:bCs/>
          <w:color w:val="000000" w:themeColor="text1"/>
          <w:szCs w:val="24"/>
          <w:lang w:eastAsia="zh-CN"/>
        </w:rPr>
      </w:pPr>
    </w:p>
    <w:p w14:paraId="348C5106" w14:textId="77777777" w:rsidR="00EB6CAE" w:rsidRDefault="000036A9">
      <w:pPr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 xml:space="preserve">Table S3 </w:t>
      </w:r>
      <w:r>
        <w:rPr>
          <w:rFonts w:ascii="Arial" w:eastAsia="SimSun" w:hAnsi="Arial" w:cs="Arial"/>
          <w:sz w:val="20"/>
          <w:szCs w:val="20"/>
          <w:lang w:eastAsia="zh-CN"/>
        </w:rPr>
        <w:t>Subgroup analysis of acupuncture for PMWT between TA group and Model group</w:t>
      </w:r>
    </w:p>
    <w:p w14:paraId="060D321E" w14:textId="77777777" w:rsidR="00EB6CAE" w:rsidRDefault="000036A9">
      <w:pPr>
        <w:spacing w:line="48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>acupuncture</w:t>
      </w:r>
      <w:r>
        <w:rPr>
          <w:rFonts w:ascii="Arial" w:hAnsi="Arial" w:cs="Arial"/>
          <w:sz w:val="20"/>
          <w:szCs w:val="20"/>
          <w:lang w:eastAsia="zh-Hans"/>
        </w:rPr>
        <w:t>;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  <w:lang w:eastAsia="zh-Hans"/>
        </w:rPr>
        <w:t>MWT</w:t>
      </w:r>
      <w:r>
        <w:rPr>
          <w:rFonts w:ascii="Arial" w:hAnsi="Arial" w:cs="Arial"/>
          <w:sz w:val="20"/>
          <w:szCs w:val="20"/>
        </w:rPr>
        <w:t>, paw mechanical withdrawal threshold.</w:t>
      </w:r>
    </w:p>
    <w:tbl>
      <w:tblPr>
        <w:tblStyle w:val="1"/>
        <w:tblW w:w="1157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218"/>
        <w:gridCol w:w="1885"/>
        <w:gridCol w:w="1549"/>
        <w:gridCol w:w="850"/>
        <w:gridCol w:w="1040"/>
        <w:gridCol w:w="1050"/>
        <w:gridCol w:w="1103"/>
      </w:tblGrid>
      <w:tr w:rsidR="00EB6CAE" w14:paraId="17D9C27B" w14:textId="77777777">
        <w:trPr>
          <w:trHeight w:val="964"/>
          <w:jc w:val="center"/>
        </w:trPr>
        <w:tc>
          <w:tcPr>
            <w:tcW w:w="2882" w:type="dxa"/>
            <w:vMerge w:val="restart"/>
            <w:tcBorders>
              <w:top w:val="single" w:sz="4" w:space="0" w:color="000000"/>
            </w:tcBorders>
          </w:tcPr>
          <w:p w14:paraId="434861B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</w:tcBorders>
          </w:tcPr>
          <w:p w14:paraId="4AD8B75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</w:tcBorders>
          </w:tcPr>
          <w:p w14:paraId="76FF527C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439" w:type="dxa"/>
            <w:gridSpan w:val="3"/>
            <w:tcBorders>
              <w:top w:val="single" w:sz="4" w:space="0" w:color="000000"/>
              <w:bottom w:val="nil"/>
            </w:tcBorders>
          </w:tcPr>
          <w:p w14:paraId="3C0C47D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</w:tcBorders>
          </w:tcPr>
          <w:p w14:paraId="3E2E145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</w:tcBorders>
          </w:tcPr>
          <w:p w14:paraId="08CF681C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2BD4BAE5" w14:textId="77777777">
        <w:trPr>
          <w:trHeight w:val="652"/>
          <w:jc w:val="center"/>
        </w:trPr>
        <w:tc>
          <w:tcPr>
            <w:tcW w:w="2882" w:type="dxa"/>
            <w:vMerge/>
            <w:tcBorders>
              <w:bottom w:val="single" w:sz="4" w:space="0" w:color="000000"/>
            </w:tcBorders>
          </w:tcPr>
          <w:p w14:paraId="1806A707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/>
            </w:tcBorders>
          </w:tcPr>
          <w:p w14:paraId="52426FD0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000000"/>
            </w:tcBorders>
          </w:tcPr>
          <w:p w14:paraId="59C8683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bottom w:val="single" w:sz="4" w:space="0" w:color="000000"/>
            </w:tcBorders>
          </w:tcPr>
          <w:p w14:paraId="7852BDC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14:paraId="194847A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1040" w:type="dxa"/>
            <w:tcBorders>
              <w:top w:val="nil"/>
              <w:bottom w:val="single" w:sz="4" w:space="0" w:color="000000"/>
            </w:tcBorders>
          </w:tcPr>
          <w:p w14:paraId="04F2886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0" w:type="dxa"/>
            <w:vMerge/>
            <w:tcBorders>
              <w:bottom w:val="single" w:sz="4" w:space="0" w:color="000000"/>
            </w:tcBorders>
          </w:tcPr>
          <w:p w14:paraId="67676EA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000000"/>
            </w:tcBorders>
          </w:tcPr>
          <w:p w14:paraId="060C959F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4933AE61" w14:textId="77777777">
        <w:trPr>
          <w:trHeight w:val="661"/>
          <w:jc w:val="center"/>
        </w:trPr>
        <w:tc>
          <w:tcPr>
            <w:tcW w:w="2882" w:type="dxa"/>
            <w:tcBorders>
              <w:top w:val="single" w:sz="4" w:space="0" w:color="000000"/>
            </w:tcBorders>
          </w:tcPr>
          <w:p w14:paraId="1B12BDA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cupoints selection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</w:tcBorders>
          </w:tcPr>
          <w:p w14:paraId="3901AC8B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10452F4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3AD1A6FF" w14:textId="77777777">
        <w:trPr>
          <w:trHeight w:val="954"/>
          <w:jc w:val="center"/>
        </w:trPr>
        <w:tc>
          <w:tcPr>
            <w:tcW w:w="2882" w:type="dxa"/>
          </w:tcPr>
          <w:p w14:paraId="5EB5952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CB20+GB34</w:t>
            </w:r>
          </w:p>
        </w:tc>
        <w:tc>
          <w:tcPr>
            <w:tcW w:w="1218" w:type="dxa"/>
          </w:tcPr>
          <w:p w14:paraId="7728ECA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780BFF4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.44</w:t>
            </w:r>
            <w:r>
              <w:rPr>
                <w:rFonts w:ascii="Arial" w:eastAsia="SimSun" w:hAnsi="Arial" w:cs="Arial"/>
                <w:sz w:val="20"/>
                <w:szCs w:val="20"/>
              </w:rPr>
              <w:t>(10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.36</w:t>
            </w:r>
            <w:r>
              <w:rPr>
                <w:rFonts w:ascii="Arial" w:eastAsia="SimSun" w:hAnsi="Arial" w:cs="Arial"/>
                <w:sz w:val="20"/>
                <w:szCs w:val="20"/>
              </w:rPr>
              <w:t>, 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.52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9" w:type="dxa"/>
          </w:tcPr>
          <w:p w14:paraId="7F4C8E8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.47</w:t>
            </w:r>
          </w:p>
        </w:tc>
        <w:tc>
          <w:tcPr>
            <w:tcW w:w="850" w:type="dxa"/>
          </w:tcPr>
          <w:p w14:paraId="370474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0.495</w:t>
            </w:r>
          </w:p>
        </w:tc>
        <w:tc>
          <w:tcPr>
            <w:tcW w:w="1040" w:type="dxa"/>
          </w:tcPr>
          <w:p w14:paraId="41010F3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0B1CD2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.61</w:t>
            </w:r>
          </w:p>
        </w:tc>
        <w:tc>
          <w:tcPr>
            <w:tcW w:w="1103" w:type="dxa"/>
          </w:tcPr>
          <w:p w14:paraId="2017598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9C2975B" w14:textId="77777777">
        <w:trPr>
          <w:trHeight w:val="954"/>
          <w:jc w:val="center"/>
        </w:trPr>
        <w:tc>
          <w:tcPr>
            <w:tcW w:w="2882" w:type="dxa"/>
          </w:tcPr>
          <w:p w14:paraId="18004527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GB20+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SJ5</w:t>
            </w:r>
          </w:p>
        </w:tc>
        <w:tc>
          <w:tcPr>
            <w:tcW w:w="1218" w:type="dxa"/>
          </w:tcPr>
          <w:p w14:paraId="5D69AB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39ECFD9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.04</w:t>
            </w:r>
            <w:r>
              <w:rPr>
                <w:rFonts w:ascii="Arial" w:eastAsia="SimSun" w:hAnsi="Arial" w:cs="Arial"/>
                <w:sz w:val="20"/>
                <w:szCs w:val="20"/>
              </w:rPr>
              <w:t>(11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, 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.34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549" w:type="dxa"/>
          </w:tcPr>
          <w:p w14:paraId="53CA7F7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850" w:type="dxa"/>
          </w:tcPr>
          <w:p w14:paraId="1A882B9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40" w:type="dxa"/>
          </w:tcPr>
          <w:p w14:paraId="74FCAD9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14:paraId="1C9BADF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.50</w:t>
            </w:r>
          </w:p>
        </w:tc>
        <w:tc>
          <w:tcPr>
            <w:tcW w:w="1103" w:type="dxa"/>
          </w:tcPr>
          <w:p w14:paraId="1B6D437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189B949" w14:textId="77777777">
        <w:trPr>
          <w:trHeight w:val="954"/>
          <w:jc w:val="center"/>
        </w:trPr>
        <w:tc>
          <w:tcPr>
            <w:tcW w:w="2882" w:type="dxa"/>
          </w:tcPr>
          <w:p w14:paraId="4935577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GB20</w:t>
            </w:r>
          </w:p>
        </w:tc>
        <w:tc>
          <w:tcPr>
            <w:tcW w:w="1218" w:type="dxa"/>
          </w:tcPr>
          <w:p w14:paraId="1E68A50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2F8EE31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（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7.03, 18.97)</w:t>
            </w:r>
          </w:p>
        </w:tc>
        <w:tc>
          <w:tcPr>
            <w:tcW w:w="1549" w:type="dxa"/>
          </w:tcPr>
          <w:p w14:paraId="17ABC1E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.11</w:t>
            </w:r>
          </w:p>
        </w:tc>
        <w:tc>
          <w:tcPr>
            <w:tcW w:w="850" w:type="dxa"/>
          </w:tcPr>
          <w:p w14:paraId="33398F4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0.013</w:t>
            </w:r>
          </w:p>
        </w:tc>
        <w:tc>
          <w:tcPr>
            <w:tcW w:w="1040" w:type="dxa"/>
          </w:tcPr>
          <w:p w14:paraId="4239AB7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83.6%</w:t>
            </w:r>
          </w:p>
        </w:tc>
        <w:tc>
          <w:tcPr>
            <w:tcW w:w="1050" w:type="dxa"/>
          </w:tcPr>
          <w:p w14:paraId="3974FCC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37.88</w:t>
            </w:r>
          </w:p>
        </w:tc>
        <w:tc>
          <w:tcPr>
            <w:tcW w:w="1103" w:type="dxa"/>
          </w:tcPr>
          <w:p w14:paraId="58124FB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6633803" w14:textId="77777777">
        <w:trPr>
          <w:trHeight w:val="652"/>
          <w:jc w:val="center"/>
        </w:trPr>
        <w:tc>
          <w:tcPr>
            <w:tcW w:w="2882" w:type="dxa"/>
          </w:tcPr>
          <w:p w14:paraId="2B960521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592" w:type="dxa"/>
            <w:gridSpan w:val="6"/>
          </w:tcPr>
          <w:p w14:paraId="354F942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8F2D1B0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11D52131" w14:textId="77777777">
        <w:trPr>
          <w:trHeight w:val="954"/>
          <w:jc w:val="center"/>
        </w:trPr>
        <w:tc>
          <w:tcPr>
            <w:tcW w:w="2882" w:type="dxa"/>
          </w:tcPr>
          <w:p w14:paraId="4768943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3 weeks</w:t>
            </w:r>
          </w:p>
        </w:tc>
        <w:tc>
          <w:tcPr>
            <w:tcW w:w="1218" w:type="dxa"/>
          </w:tcPr>
          <w:p w14:paraId="120B0CF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4CFD841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.26</w:t>
            </w:r>
            <w:r>
              <w:rPr>
                <w:rFonts w:ascii="Arial" w:eastAsia="SimSun" w:hAnsi="Arial" w:cs="Arial"/>
                <w:sz w:val="20"/>
                <w:szCs w:val="20"/>
              </w:rPr>
              <w:t>(11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.87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.65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   </w:t>
            </w:r>
          </w:p>
        </w:tc>
        <w:tc>
          <w:tcPr>
            <w:tcW w:w="1549" w:type="dxa"/>
          </w:tcPr>
          <w:p w14:paraId="34C287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.45</w:t>
            </w:r>
          </w:p>
        </w:tc>
        <w:tc>
          <w:tcPr>
            <w:tcW w:w="850" w:type="dxa"/>
          </w:tcPr>
          <w:p w14:paraId="25C31BB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0.502</w:t>
            </w:r>
          </w:p>
        </w:tc>
        <w:tc>
          <w:tcPr>
            <w:tcW w:w="1040" w:type="dxa"/>
          </w:tcPr>
          <w:p w14:paraId="490B253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50" w:type="dxa"/>
          </w:tcPr>
          <w:p w14:paraId="4B9F210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</w:p>
        </w:tc>
        <w:tc>
          <w:tcPr>
            <w:tcW w:w="1103" w:type="dxa"/>
          </w:tcPr>
          <w:p w14:paraId="32C3851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F70DF49" w14:textId="77777777">
        <w:trPr>
          <w:trHeight w:val="954"/>
          <w:jc w:val="center"/>
        </w:trPr>
        <w:tc>
          <w:tcPr>
            <w:tcW w:w="2882" w:type="dxa"/>
          </w:tcPr>
          <w:p w14:paraId="38670ED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7 weeks</w:t>
            </w:r>
          </w:p>
        </w:tc>
        <w:tc>
          <w:tcPr>
            <w:tcW w:w="1218" w:type="dxa"/>
          </w:tcPr>
          <w:p w14:paraId="64B2521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2803DE0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</w:t>
            </w:r>
            <w:r>
              <w:rPr>
                <w:rFonts w:ascii="Arial" w:eastAsia="SimSun" w:hAnsi="Arial" w:cs="Arial"/>
                <w:sz w:val="20"/>
                <w:szCs w:val="20"/>
              </w:rPr>
              <w:t>,18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.97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1549" w:type="dxa"/>
          </w:tcPr>
          <w:p w14:paraId="37686ED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.11</w:t>
            </w:r>
          </w:p>
        </w:tc>
        <w:tc>
          <w:tcPr>
            <w:tcW w:w="850" w:type="dxa"/>
          </w:tcPr>
          <w:p w14:paraId="3C70AA2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.013</w:t>
            </w:r>
          </w:p>
        </w:tc>
        <w:tc>
          <w:tcPr>
            <w:tcW w:w="1040" w:type="dxa"/>
          </w:tcPr>
          <w:p w14:paraId="493BC28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14A194C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.88</w:t>
            </w:r>
          </w:p>
        </w:tc>
        <w:tc>
          <w:tcPr>
            <w:tcW w:w="1103" w:type="dxa"/>
          </w:tcPr>
          <w:p w14:paraId="15D535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6C152F9" w14:textId="77777777">
        <w:trPr>
          <w:trHeight w:val="954"/>
          <w:jc w:val="center"/>
        </w:trPr>
        <w:tc>
          <w:tcPr>
            <w:tcW w:w="2882" w:type="dxa"/>
          </w:tcPr>
          <w:p w14:paraId="1832D12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 weeks</w:t>
            </w:r>
          </w:p>
        </w:tc>
        <w:tc>
          <w:tcPr>
            <w:tcW w:w="1218" w:type="dxa"/>
          </w:tcPr>
          <w:p w14:paraId="708FAD7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52FFCE8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.89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.28</w:t>
            </w:r>
            <w:r>
              <w:rPr>
                <w:rFonts w:ascii="Arial" w:eastAsia="SimSun" w:hAnsi="Arial" w:cs="Arial"/>
                <w:sz w:val="20"/>
                <w:szCs w:val="20"/>
              </w:rPr>
              <w:t>, 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.50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549" w:type="dxa"/>
          </w:tcPr>
          <w:p w14:paraId="3AA318B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850" w:type="dxa"/>
          </w:tcPr>
          <w:p w14:paraId="1DF8E2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701AF76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14:paraId="55921E1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.02</w:t>
            </w:r>
          </w:p>
        </w:tc>
        <w:tc>
          <w:tcPr>
            <w:tcW w:w="1103" w:type="dxa"/>
          </w:tcPr>
          <w:p w14:paraId="6199DD0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7CC07FA" w14:textId="77777777">
        <w:trPr>
          <w:trHeight w:val="652"/>
          <w:jc w:val="center"/>
        </w:trPr>
        <w:tc>
          <w:tcPr>
            <w:tcW w:w="2882" w:type="dxa"/>
          </w:tcPr>
          <w:p w14:paraId="2198F6D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592" w:type="dxa"/>
            <w:gridSpan w:val="6"/>
          </w:tcPr>
          <w:p w14:paraId="044294E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95688D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7D59B0BD" w14:textId="77777777">
        <w:trPr>
          <w:trHeight w:val="954"/>
          <w:jc w:val="center"/>
        </w:trPr>
        <w:tc>
          <w:tcPr>
            <w:tcW w:w="2882" w:type="dxa"/>
          </w:tcPr>
          <w:p w14:paraId="495AEF4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10min</w:t>
            </w:r>
          </w:p>
        </w:tc>
        <w:tc>
          <w:tcPr>
            <w:tcW w:w="1218" w:type="dxa"/>
          </w:tcPr>
          <w:p w14:paraId="409AD22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0E7E28E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.26</w:t>
            </w:r>
            <w:r>
              <w:rPr>
                <w:rFonts w:ascii="Arial" w:eastAsia="SimSun" w:hAnsi="Arial" w:cs="Arial"/>
                <w:sz w:val="20"/>
                <w:szCs w:val="20"/>
              </w:rPr>
              <w:t>(11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.87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.65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9" w:type="dxa"/>
          </w:tcPr>
          <w:p w14:paraId="18F4A30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.45</w:t>
            </w:r>
          </w:p>
        </w:tc>
        <w:tc>
          <w:tcPr>
            <w:tcW w:w="850" w:type="dxa"/>
          </w:tcPr>
          <w:p w14:paraId="7C1F0D5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0.502</w:t>
            </w:r>
          </w:p>
        </w:tc>
        <w:tc>
          <w:tcPr>
            <w:tcW w:w="1040" w:type="dxa"/>
          </w:tcPr>
          <w:p w14:paraId="4E4FE5F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50" w:type="dxa"/>
          </w:tcPr>
          <w:p w14:paraId="6A35743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</w:p>
        </w:tc>
        <w:tc>
          <w:tcPr>
            <w:tcW w:w="1103" w:type="dxa"/>
          </w:tcPr>
          <w:p w14:paraId="1FB8532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006E5B3E" w14:textId="77777777">
        <w:trPr>
          <w:trHeight w:val="652"/>
          <w:jc w:val="center"/>
        </w:trPr>
        <w:tc>
          <w:tcPr>
            <w:tcW w:w="2882" w:type="dxa"/>
          </w:tcPr>
          <w:p w14:paraId="74DE32C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18" w:type="dxa"/>
          </w:tcPr>
          <w:p w14:paraId="0B4DE5C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14:paraId="467446F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.64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.33</w:t>
            </w:r>
            <w:r>
              <w:rPr>
                <w:rFonts w:ascii="Arial" w:eastAsia="SimSun" w:hAnsi="Arial" w:cs="Arial"/>
                <w:sz w:val="20"/>
                <w:szCs w:val="20"/>
              </w:rPr>
              <w:t>, 15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.95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9" w:type="dxa"/>
          </w:tcPr>
          <w:p w14:paraId="75D3B63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.76</w:t>
            </w:r>
          </w:p>
        </w:tc>
        <w:tc>
          <w:tcPr>
            <w:tcW w:w="850" w:type="dxa"/>
          </w:tcPr>
          <w:p w14:paraId="560159A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.034</w:t>
            </w:r>
          </w:p>
        </w:tc>
        <w:tc>
          <w:tcPr>
            <w:tcW w:w="1040" w:type="dxa"/>
          </w:tcPr>
          <w:p w14:paraId="0CDA470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2CE275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.90</w:t>
            </w:r>
          </w:p>
        </w:tc>
        <w:tc>
          <w:tcPr>
            <w:tcW w:w="1103" w:type="dxa"/>
          </w:tcPr>
          <w:p w14:paraId="06D04ED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397D6C95" w14:textId="77777777">
        <w:trPr>
          <w:trHeight w:val="652"/>
          <w:jc w:val="center"/>
        </w:trPr>
        <w:tc>
          <w:tcPr>
            <w:tcW w:w="2882" w:type="dxa"/>
          </w:tcPr>
          <w:p w14:paraId="24AEFCA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592" w:type="dxa"/>
            <w:gridSpan w:val="6"/>
          </w:tcPr>
          <w:p w14:paraId="681FE6D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AE8A13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185A0F2A" w14:textId="77777777">
        <w:trPr>
          <w:trHeight w:val="954"/>
          <w:jc w:val="center"/>
        </w:trPr>
        <w:tc>
          <w:tcPr>
            <w:tcW w:w="2882" w:type="dxa"/>
          </w:tcPr>
          <w:p w14:paraId="1BBB736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</w:tcPr>
          <w:p w14:paraId="0147507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27E6F6D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.79</w:t>
            </w:r>
            <w:r>
              <w:rPr>
                <w:rFonts w:ascii="Arial" w:eastAsia="SimSun" w:hAnsi="Arial" w:cs="Arial"/>
                <w:sz w:val="20"/>
                <w:szCs w:val="20"/>
              </w:rPr>
              <w:t>(12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.26</w:t>
            </w:r>
            <w:r>
              <w:rPr>
                <w:rFonts w:ascii="Arial" w:eastAsia="SimSun" w:hAnsi="Arial" w:cs="Arial"/>
                <w:sz w:val="20"/>
                <w:szCs w:val="20"/>
              </w:rPr>
              <w:t>, 17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.31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549" w:type="dxa"/>
          </w:tcPr>
          <w:p w14:paraId="629786F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.16</w:t>
            </w:r>
          </w:p>
        </w:tc>
        <w:tc>
          <w:tcPr>
            <w:tcW w:w="850" w:type="dxa"/>
          </w:tcPr>
          <w:p w14:paraId="6A22A62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0.282</w:t>
            </w:r>
          </w:p>
        </w:tc>
        <w:tc>
          <w:tcPr>
            <w:tcW w:w="1040" w:type="dxa"/>
          </w:tcPr>
          <w:p w14:paraId="4E4D59F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0882631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.86</w:t>
            </w:r>
          </w:p>
        </w:tc>
        <w:tc>
          <w:tcPr>
            <w:tcW w:w="1103" w:type="dxa"/>
          </w:tcPr>
          <w:p w14:paraId="0D1FCF2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FDCD01C" w14:textId="77777777">
        <w:trPr>
          <w:trHeight w:val="954"/>
          <w:jc w:val="center"/>
        </w:trPr>
        <w:tc>
          <w:tcPr>
            <w:tcW w:w="2882" w:type="dxa"/>
          </w:tcPr>
          <w:p w14:paraId="5204807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</w:tcPr>
          <w:p w14:paraId="11C2517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66BD21F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13.30(10.23, 16.36)      </w:t>
            </w:r>
          </w:p>
        </w:tc>
        <w:tc>
          <w:tcPr>
            <w:tcW w:w="1549" w:type="dxa"/>
          </w:tcPr>
          <w:p w14:paraId="00CC0C3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.15</w:t>
            </w:r>
          </w:p>
        </w:tc>
        <w:tc>
          <w:tcPr>
            <w:tcW w:w="850" w:type="dxa"/>
          </w:tcPr>
          <w:p w14:paraId="2EFD88E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0.143</w:t>
            </w:r>
          </w:p>
        </w:tc>
        <w:tc>
          <w:tcPr>
            <w:tcW w:w="1040" w:type="dxa"/>
          </w:tcPr>
          <w:p w14:paraId="4F78CC9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84ECD8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43.52</w:t>
            </w:r>
          </w:p>
        </w:tc>
        <w:tc>
          <w:tcPr>
            <w:tcW w:w="1103" w:type="dxa"/>
          </w:tcPr>
          <w:p w14:paraId="322FD3C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644BF1B" w14:textId="77777777">
        <w:trPr>
          <w:trHeight w:val="964"/>
          <w:jc w:val="center"/>
        </w:trPr>
        <w:tc>
          <w:tcPr>
            <w:tcW w:w="2882" w:type="dxa"/>
          </w:tcPr>
          <w:p w14:paraId="0528B95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</w:tcPr>
          <w:p w14:paraId="0659DE5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40B3BD3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9.89(6.24,13.53)</w:t>
            </w:r>
          </w:p>
        </w:tc>
        <w:tc>
          <w:tcPr>
            <w:tcW w:w="1549" w:type="dxa"/>
          </w:tcPr>
          <w:p w14:paraId="4A6EF2B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850" w:type="dxa"/>
          </w:tcPr>
          <w:p w14:paraId="1D6273D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650276F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14:paraId="2A99B6B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17.62</w:t>
            </w:r>
          </w:p>
        </w:tc>
        <w:tc>
          <w:tcPr>
            <w:tcW w:w="1103" w:type="dxa"/>
          </w:tcPr>
          <w:p w14:paraId="660483E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266463A0" w14:textId="77777777" w:rsidR="00EB6CAE" w:rsidRDefault="00EB6CAE">
      <w:pPr>
        <w:rPr>
          <w:rFonts w:eastAsia="SimSun" w:cs="Times New Roman"/>
          <w:sz w:val="20"/>
          <w:szCs w:val="20"/>
        </w:rPr>
      </w:pPr>
    </w:p>
    <w:p w14:paraId="744EAB6B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09130DDA" w14:textId="77777777" w:rsidR="00EB6CAE" w:rsidRDefault="000036A9">
      <w:pPr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 xml:space="preserve">Table S4 </w:t>
      </w:r>
      <w:r>
        <w:rPr>
          <w:rFonts w:ascii="Arial" w:eastAsia="SimSun" w:hAnsi="Arial" w:cs="Arial"/>
          <w:sz w:val="20"/>
          <w:szCs w:val="20"/>
          <w:lang w:eastAsia="zh-CN"/>
        </w:rPr>
        <w:t>Subgroup analysis of acupuncture for PMWT between TA group and SA group</w:t>
      </w:r>
    </w:p>
    <w:p w14:paraId="3B071FEA" w14:textId="77777777" w:rsidR="00EB6CAE" w:rsidRDefault="000036A9">
      <w:pPr>
        <w:spacing w:line="48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>acupuncture</w:t>
      </w:r>
      <w:r>
        <w:rPr>
          <w:rFonts w:ascii="Arial" w:hAnsi="Arial" w:cs="Arial"/>
          <w:sz w:val="20"/>
          <w:szCs w:val="20"/>
          <w:lang w:eastAsia="zh-Hans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zh-Hans"/>
        </w:rPr>
        <w:t>SA: sham acupuncture; PMWT</w:t>
      </w:r>
      <w:r>
        <w:rPr>
          <w:rFonts w:ascii="Arial" w:hAnsi="Arial" w:cs="Arial"/>
          <w:sz w:val="20"/>
          <w:szCs w:val="20"/>
        </w:rPr>
        <w:t>, paw mechanical withdrawal threshold.</w:t>
      </w:r>
    </w:p>
    <w:tbl>
      <w:tblPr>
        <w:tblStyle w:val="1"/>
        <w:tblW w:w="1161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1222"/>
        <w:gridCol w:w="1892"/>
        <w:gridCol w:w="1405"/>
        <w:gridCol w:w="1263"/>
        <w:gridCol w:w="785"/>
        <w:gridCol w:w="1056"/>
        <w:gridCol w:w="1101"/>
      </w:tblGrid>
      <w:tr w:rsidR="00EB6CAE" w14:paraId="048F800F" w14:textId="77777777">
        <w:trPr>
          <w:trHeight w:val="510"/>
          <w:jc w:val="center"/>
        </w:trPr>
        <w:tc>
          <w:tcPr>
            <w:tcW w:w="2892" w:type="dxa"/>
            <w:vMerge w:val="restart"/>
            <w:tcBorders>
              <w:top w:val="single" w:sz="4" w:space="0" w:color="000000"/>
            </w:tcBorders>
          </w:tcPr>
          <w:p w14:paraId="1B6024E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</w:tcBorders>
          </w:tcPr>
          <w:p w14:paraId="52759EE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</w:tcBorders>
          </w:tcPr>
          <w:p w14:paraId="055D884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bottom w:val="nil"/>
            </w:tcBorders>
          </w:tcPr>
          <w:p w14:paraId="704160B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</w:tcBorders>
          </w:tcPr>
          <w:p w14:paraId="1727EEF3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</w:tcBorders>
          </w:tcPr>
          <w:p w14:paraId="7206A908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3EDEA156" w14:textId="77777777">
        <w:trPr>
          <w:trHeight w:val="345"/>
          <w:jc w:val="center"/>
        </w:trPr>
        <w:tc>
          <w:tcPr>
            <w:tcW w:w="2892" w:type="dxa"/>
            <w:vMerge/>
            <w:tcBorders>
              <w:bottom w:val="single" w:sz="4" w:space="0" w:color="000000"/>
            </w:tcBorders>
          </w:tcPr>
          <w:p w14:paraId="1030858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000000"/>
            </w:tcBorders>
          </w:tcPr>
          <w:p w14:paraId="307E9FB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bottom w:val="single" w:sz="4" w:space="0" w:color="000000"/>
            </w:tcBorders>
          </w:tcPr>
          <w:p w14:paraId="04C156D8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000000"/>
            </w:tcBorders>
          </w:tcPr>
          <w:p w14:paraId="082D548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1263" w:type="dxa"/>
            <w:tcBorders>
              <w:top w:val="nil"/>
              <w:bottom w:val="single" w:sz="4" w:space="0" w:color="000000"/>
            </w:tcBorders>
          </w:tcPr>
          <w:p w14:paraId="4E1020B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785" w:type="dxa"/>
            <w:tcBorders>
              <w:top w:val="nil"/>
              <w:bottom w:val="single" w:sz="4" w:space="0" w:color="000000"/>
            </w:tcBorders>
          </w:tcPr>
          <w:p w14:paraId="5BC3373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6" w:type="dxa"/>
            <w:vMerge/>
            <w:tcBorders>
              <w:bottom w:val="single" w:sz="4" w:space="0" w:color="000000"/>
            </w:tcBorders>
          </w:tcPr>
          <w:p w14:paraId="6B29F7B1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000000"/>
            </w:tcBorders>
          </w:tcPr>
          <w:p w14:paraId="441042C7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65FEA6B5" w14:textId="77777777">
        <w:trPr>
          <w:trHeight w:val="350"/>
          <w:jc w:val="center"/>
        </w:trPr>
        <w:tc>
          <w:tcPr>
            <w:tcW w:w="2892" w:type="dxa"/>
            <w:tcBorders>
              <w:top w:val="single" w:sz="4" w:space="0" w:color="000000"/>
            </w:tcBorders>
          </w:tcPr>
          <w:p w14:paraId="7DE0404C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cupoints 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selection</w:t>
            </w:r>
          </w:p>
        </w:tc>
        <w:tc>
          <w:tcPr>
            <w:tcW w:w="7623" w:type="dxa"/>
            <w:gridSpan w:val="6"/>
            <w:tcBorders>
              <w:top w:val="single" w:sz="4" w:space="0" w:color="000000"/>
            </w:tcBorders>
          </w:tcPr>
          <w:p w14:paraId="1F0F9E9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14:paraId="3542FD5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38549C21" w14:textId="77777777">
        <w:trPr>
          <w:trHeight w:val="504"/>
          <w:jc w:val="center"/>
        </w:trPr>
        <w:tc>
          <w:tcPr>
            <w:tcW w:w="2892" w:type="dxa"/>
          </w:tcPr>
          <w:p w14:paraId="754E6A5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CB20+GB34</w:t>
            </w:r>
          </w:p>
        </w:tc>
        <w:tc>
          <w:tcPr>
            <w:tcW w:w="1222" w:type="dxa"/>
          </w:tcPr>
          <w:p w14:paraId="5C5327E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14:paraId="7D2DE8A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.76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.77</w:t>
            </w:r>
            <w:r>
              <w:rPr>
                <w:rFonts w:ascii="Arial" w:eastAsia="SimSun" w:hAnsi="Arial" w:cs="Arial"/>
                <w:sz w:val="20"/>
                <w:szCs w:val="20"/>
              </w:rPr>
              <w:t>,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.76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405" w:type="dxa"/>
          </w:tcPr>
          <w:p w14:paraId="65427F6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</w:t>
            </w:r>
          </w:p>
        </w:tc>
        <w:tc>
          <w:tcPr>
            <w:tcW w:w="1263" w:type="dxa"/>
          </w:tcPr>
          <w:p w14:paraId="431E18F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0.311</w:t>
            </w:r>
          </w:p>
        </w:tc>
        <w:tc>
          <w:tcPr>
            <w:tcW w:w="785" w:type="dxa"/>
          </w:tcPr>
          <w:p w14:paraId="74AF817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6" w:type="dxa"/>
          </w:tcPr>
          <w:p w14:paraId="0C06504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.27</w:t>
            </w:r>
          </w:p>
        </w:tc>
        <w:tc>
          <w:tcPr>
            <w:tcW w:w="1101" w:type="dxa"/>
          </w:tcPr>
          <w:p w14:paraId="6942877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0D1DA5C8" w14:textId="77777777">
        <w:trPr>
          <w:trHeight w:val="504"/>
          <w:jc w:val="center"/>
        </w:trPr>
        <w:tc>
          <w:tcPr>
            <w:tcW w:w="2892" w:type="dxa"/>
          </w:tcPr>
          <w:p w14:paraId="20F6700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</w:t>
            </w:r>
          </w:p>
        </w:tc>
        <w:tc>
          <w:tcPr>
            <w:tcW w:w="1222" w:type="dxa"/>
          </w:tcPr>
          <w:p w14:paraId="2934DF2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14:paraId="6C6121B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.42</w:t>
            </w:r>
            <w:r>
              <w:rPr>
                <w:rFonts w:ascii="Arial" w:eastAsia="SimSun" w:hAnsi="Arial" w:cs="Arial"/>
                <w:sz w:val="20"/>
                <w:szCs w:val="20"/>
              </w:rPr>
              <w:t>(4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  <w:r>
              <w:rPr>
                <w:rFonts w:ascii="Arial" w:eastAsia="SimSun" w:hAnsi="Arial" w:cs="Arial"/>
                <w:sz w:val="20"/>
                <w:szCs w:val="20"/>
              </w:rPr>
              <w:t>, 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.75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405" w:type="dxa"/>
          </w:tcPr>
          <w:p w14:paraId="65569DA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.57</w:t>
            </w:r>
          </w:p>
        </w:tc>
        <w:tc>
          <w:tcPr>
            <w:tcW w:w="1263" w:type="dxa"/>
          </w:tcPr>
          <w:p w14:paraId="46EAF06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0.003</w:t>
            </w:r>
          </w:p>
        </w:tc>
        <w:tc>
          <w:tcPr>
            <w:tcW w:w="785" w:type="dxa"/>
          </w:tcPr>
          <w:p w14:paraId="3E15660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.3%</w:t>
            </w:r>
          </w:p>
        </w:tc>
        <w:tc>
          <w:tcPr>
            <w:tcW w:w="1056" w:type="dxa"/>
          </w:tcPr>
          <w:p w14:paraId="55F6EBE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.73</w:t>
            </w:r>
          </w:p>
        </w:tc>
        <w:tc>
          <w:tcPr>
            <w:tcW w:w="1101" w:type="dxa"/>
          </w:tcPr>
          <w:p w14:paraId="7CC42DC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DAE34C8" w14:textId="77777777">
        <w:trPr>
          <w:trHeight w:val="345"/>
          <w:jc w:val="center"/>
        </w:trPr>
        <w:tc>
          <w:tcPr>
            <w:tcW w:w="2892" w:type="dxa"/>
          </w:tcPr>
          <w:p w14:paraId="456DA5D3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623" w:type="dxa"/>
            <w:gridSpan w:val="6"/>
          </w:tcPr>
          <w:p w14:paraId="1A7F640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42D01E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2422F793" w14:textId="77777777">
        <w:trPr>
          <w:trHeight w:val="504"/>
          <w:jc w:val="center"/>
        </w:trPr>
        <w:tc>
          <w:tcPr>
            <w:tcW w:w="2892" w:type="dxa"/>
          </w:tcPr>
          <w:p w14:paraId="4F2BDC4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3 weeks</w:t>
            </w:r>
          </w:p>
        </w:tc>
        <w:tc>
          <w:tcPr>
            <w:tcW w:w="1222" w:type="dxa"/>
          </w:tcPr>
          <w:p w14:paraId="60ADB6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0346F25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.84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.36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   </w:t>
            </w:r>
          </w:p>
        </w:tc>
        <w:tc>
          <w:tcPr>
            <w:tcW w:w="1405" w:type="dxa"/>
          </w:tcPr>
          <w:p w14:paraId="53CC542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263" w:type="dxa"/>
          </w:tcPr>
          <w:p w14:paraId="60C5B78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1C1FD3C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0C0D13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.61</w:t>
            </w:r>
          </w:p>
        </w:tc>
        <w:tc>
          <w:tcPr>
            <w:tcW w:w="1101" w:type="dxa"/>
          </w:tcPr>
          <w:p w14:paraId="6CB984A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1FFD2B7E" w14:textId="77777777">
        <w:trPr>
          <w:trHeight w:val="504"/>
          <w:jc w:val="center"/>
        </w:trPr>
        <w:tc>
          <w:tcPr>
            <w:tcW w:w="2892" w:type="dxa"/>
          </w:tcPr>
          <w:p w14:paraId="6C80947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 weeks</w:t>
            </w:r>
          </w:p>
        </w:tc>
        <w:tc>
          <w:tcPr>
            <w:tcW w:w="1222" w:type="dxa"/>
          </w:tcPr>
          <w:p w14:paraId="1BCBD5A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14:paraId="75CFFB1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.42</w:t>
            </w:r>
            <w:r>
              <w:rPr>
                <w:rFonts w:ascii="Arial" w:eastAsia="SimSun" w:hAnsi="Arial" w:cs="Arial"/>
                <w:sz w:val="20"/>
                <w:szCs w:val="20"/>
              </w:rPr>
              <w:t>(4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  <w:r>
              <w:rPr>
                <w:rFonts w:ascii="Arial" w:eastAsia="SimSun" w:hAnsi="Arial" w:cs="Arial"/>
                <w:sz w:val="20"/>
                <w:szCs w:val="20"/>
              </w:rPr>
              <w:t>,18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.75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1405" w:type="dxa"/>
          </w:tcPr>
          <w:p w14:paraId="46DFE3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.57</w:t>
            </w:r>
          </w:p>
        </w:tc>
        <w:tc>
          <w:tcPr>
            <w:tcW w:w="1263" w:type="dxa"/>
          </w:tcPr>
          <w:p w14:paraId="162624E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.003</w:t>
            </w:r>
          </w:p>
        </w:tc>
        <w:tc>
          <w:tcPr>
            <w:tcW w:w="785" w:type="dxa"/>
          </w:tcPr>
          <w:p w14:paraId="5061544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6" w:type="dxa"/>
          </w:tcPr>
          <w:p w14:paraId="40EB1CC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.73</w:t>
            </w:r>
          </w:p>
        </w:tc>
        <w:tc>
          <w:tcPr>
            <w:tcW w:w="1101" w:type="dxa"/>
          </w:tcPr>
          <w:p w14:paraId="16BB06B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9031319" w14:textId="77777777">
        <w:trPr>
          <w:trHeight w:val="504"/>
          <w:jc w:val="center"/>
        </w:trPr>
        <w:tc>
          <w:tcPr>
            <w:tcW w:w="2892" w:type="dxa"/>
          </w:tcPr>
          <w:p w14:paraId="4E7A3D2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 weeks</w:t>
            </w:r>
          </w:p>
        </w:tc>
        <w:tc>
          <w:tcPr>
            <w:tcW w:w="1222" w:type="dxa"/>
          </w:tcPr>
          <w:p w14:paraId="42895D8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2AD60C1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.99</w:t>
            </w:r>
            <w:r>
              <w:rPr>
                <w:rFonts w:ascii="Arial" w:eastAsia="SimSun" w:hAnsi="Arial" w:cs="Arial"/>
                <w:sz w:val="20"/>
                <w:szCs w:val="20"/>
              </w:rPr>
              <w:t>(8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.53</w:t>
            </w:r>
            <w:r>
              <w:rPr>
                <w:rFonts w:ascii="Arial" w:eastAsia="SimSun" w:hAnsi="Arial" w:cs="Arial"/>
                <w:sz w:val="20"/>
                <w:szCs w:val="20"/>
              </w:rPr>
              <w:t>,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.45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405" w:type="dxa"/>
          </w:tcPr>
          <w:p w14:paraId="709B88F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263" w:type="dxa"/>
          </w:tcPr>
          <w:p w14:paraId="19E2D3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2DE66E4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7C21349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.66</w:t>
            </w:r>
          </w:p>
        </w:tc>
        <w:tc>
          <w:tcPr>
            <w:tcW w:w="1101" w:type="dxa"/>
          </w:tcPr>
          <w:p w14:paraId="20EC6C4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3AD6868" w14:textId="77777777">
        <w:trPr>
          <w:trHeight w:val="350"/>
          <w:jc w:val="center"/>
        </w:trPr>
        <w:tc>
          <w:tcPr>
            <w:tcW w:w="2892" w:type="dxa"/>
          </w:tcPr>
          <w:p w14:paraId="7600731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623" w:type="dxa"/>
            <w:gridSpan w:val="6"/>
          </w:tcPr>
          <w:p w14:paraId="0A4CC88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EB57DF1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7A3356A5" w14:textId="77777777">
        <w:trPr>
          <w:trHeight w:val="504"/>
          <w:jc w:val="center"/>
        </w:trPr>
        <w:tc>
          <w:tcPr>
            <w:tcW w:w="2892" w:type="dxa"/>
          </w:tcPr>
          <w:p w14:paraId="3E8B402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10min</w:t>
            </w:r>
          </w:p>
        </w:tc>
        <w:tc>
          <w:tcPr>
            <w:tcW w:w="1222" w:type="dxa"/>
          </w:tcPr>
          <w:p w14:paraId="7F2951B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6F2FC33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.10</w:t>
            </w:r>
            <w:r>
              <w:rPr>
                <w:rFonts w:ascii="Arial" w:eastAsia="SimSun" w:hAnsi="Arial" w:cs="Arial"/>
                <w:sz w:val="20"/>
                <w:szCs w:val="20"/>
              </w:rPr>
              <w:t>(9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.84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.36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405" w:type="dxa"/>
          </w:tcPr>
          <w:p w14:paraId="166240E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263" w:type="dxa"/>
          </w:tcPr>
          <w:p w14:paraId="5260788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59FC4C4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3F07F27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.61</w:t>
            </w:r>
          </w:p>
        </w:tc>
        <w:tc>
          <w:tcPr>
            <w:tcW w:w="1101" w:type="dxa"/>
          </w:tcPr>
          <w:p w14:paraId="2EEDF74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CF3634D" w14:textId="77777777">
        <w:trPr>
          <w:trHeight w:val="504"/>
          <w:jc w:val="center"/>
        </w:trPr>
        <w:tc>
          <w:tcPr>
            <w:tcW w:w="2892" w:type="dxa"/>
          </w:tcPr>
          <w:p w14:paraId="1E8FF69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22" w:type="dxa"/>
          </w:tcPr>
          <w:p w14:paraId="13F317F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92" w:type="dxa"/>
          </w:tcPr>
          <w:p w14:paraId="6FEBC2F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.34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.52</w:t>
            </w:r>
            <w:r>
              <w:rPr>
                <w:rFonts w:ascii="Arial" w:eastAsia="SimSun" w:hAnsi="Arial" w:cs="Arial"/>
                <w:sz w:val="20"/>
                <w:szCs w:val="20"/>
              </w:rPr>
              <w:t>, 15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.17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405" w:type="dxa"/>
          </w:tcPr>
          <w:p w14:paraId="42A33BD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.98</w:t>
            </w:r>
          </w:p>
        </w:tc>
        <w:tc>
          <w:tcPr>
            <w:tcW w:w="1263" w:type="dxa"/>
          </w:tcPr>
          <w:p w14:paraId="0B3BBDA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.011</w:t>
            </w:r>
          </w:p>
        </w:tc>
        <w:tc>
          <w:tcPr>
            <w:tcW w:w="785" w:type="dxa"/>
          </w:tcPr>
          <w:p w14:paraId="0DE6ECD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6" w:type="dxa"/>
          </w:tcPr>
          <w:p w14:paraId="6F18805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.39</w:t>
            </w:r>
          </w:p>
        </w:tc>
        <w:tc>
          <w:tcPr>
            <w:tcW w:w="1101" w:type="dxa"/>
          </w:tcPr>
          <w:p w14:paraId="19FF949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522A761" w14:textId="77777777">
        <w:trPr>
          <w:trHeight w:val="345"/>
          <w:jc w:val="center"/>
        </w:trPr>
        <w:tc>
          <w:tcPr>
            <w:tcW w:w="2892" w:type="dxa"/>
          </w:tcPr>
          <w:p w14:paraId="20357F01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623" w:type="dxa"/>
            <w:gridSpan w:val="6"/>
          </w:tcPr>
          <w:p w14:paraId="3F5610EC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3D3F31E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58510474" w14:textId="77777777">
        <w:trPr>
          <w:trHeight w:val="504"/>
          <w:jc w:val="center"/>
        </w:trPr>
        <w:tc>
          <w:tcPr>
            <w:tcW w:w="2892" w:type="dxa"/>
          </w:tcPr>
          <w:p w14:paraId="2D7C1A2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22" w:type="dxa"/>
          </w:tcPr>
          <w:p w14:paraId="0D03B21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14:paraId="61D4F6F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.12</w:t>
            </w:r>
            <w:r>
              <w:rPr>
                <w:rFonts w:ascii="Arial" w:eastAsia="SimSun" w:hAnsi="Arial" w:cs="Arial"/>
                <w:sz w:val="20"/>
                <w:szCs w:val="20"/>
              </w:rPr>
              <w:t>(11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.86</w:t>
            </w:r>
            <w:r>
              <w:rPr>
                <w:rFonts w:ascii="Arial" w:eastAsia="SimSun" w:hAnsi="Arial" w:cs="Arial"/>
                <w:sz w:val="20"/>
                <w:szCs w:val="20"/>
              </w:rPr>
              <w:t>, 16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.38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405" w:type="dxa"/>
          </w:tcPr>
          <w:p w14:paraId="421392A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.73</w:t>
            </w:r>
          </w:p>
        </w:tc>
        <w:tc>
          <w:tcPr>
            <w:tcW w:w="1263" w:type="dxa"/>
          </w:tcPr>
          <w:p w14:paraId="03ED4B7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0.394</w:t>
            </w:r>
          </w:p>
        </w:tc>
        <w:tc>
          <w:tcPr>
            <w:tcW w:w="785" w:type="dxa"/>
          </w:tcPr>
          <w:p w14:paraId="4173C17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56" w:type="dxa"/>
          </w:tcPr>
          <w:p w14:paraId="10D1811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.78</w:t>
            </w:r>
          </w:p>
        </w:tc>
        <w:tc>
          <w:tcPr>
            <w:tcW w:w="1101" w:type="dxa"/>
          </w:tcPr>
          <w:p w14:paraId="505141A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5558515E" w14:textId="77777777">
        <w:trPr>
          <w:trHeight w:val="504"/>
          <w:jc w:val="center"/>
        </w:trPr>
        <w:tc>
          <w:tcPr>
            <w:tcW w:w="2892" w:type="dxa"/>
          </w:tcPr>
          <w:p w14:paraId="3724ACF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14:paraId="150D07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2FD37C5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7.59(3.70, 11.49)      </w:t>
            </w:r>
          </w:p>
        </w:tc>
        <w:tc>
          <w:tcPr>
            <w:tcW w:w="1405" w:type="dxa"/>
          </w:tcPr>
          <w:p w14:paraId="5F553B6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263" w:type="dxa"/>
          </w:tcPr>
          <w:p w14:paraId="63D450D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632EC01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138D219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21.56</w:t>
            </w:r>
          </w:p>
        </w:tc>
        <w:tc>
          <w:tcPr>
            <w:tcW w:w="1101" w:type="dxa"/>
          </w:tcPr>
          <w:p w14:paraId="284E0D1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9B4991B" w14:textId="77777777">
        <w:trPr>
          <w:trHeight w:val="510"/>
          <w:jc w:val="center"/>
        </w:trPr>
        <w:tc>
          <w:tcPr>
            <w:tcW w:w="2892" w:type="dxa"/>
          </w:tcPr>
          <w:p w14:paraId="3836573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14:paraId="17BCD18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41BF7EF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10.99(8.53,13.45)</w:t>
            </w:r>
          </w:p>
        </w:tc>
        <w:tc>
          <w:tcPr>
            <w:tcW w:w="1405" w:type="dxa"/>
          </w:tcPr>
          <w:p w14:paraId="6A7594E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263" w:type="dxa"/>
          </w:tcPr>
          <w:p w14:paraId="3BDF3CD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E2DB76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3AE2E10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28.66</w:t>
            </w:r>
          </w:p>
        </w:tc>
        <w:tc>
          <w:tcPr>
            <w:tcW w:w="1101" w:type="dxa"/>
          </w:tcPr>
          <w:p w14:paraId="2CE0DE1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3062739B" w14:textId="77777777" w:rsidR="00EB6CAE" w:rsidRDefault="00EB6CAE">
      <w:pPr>
        <w:rPr>
          <w:rFonts w:eastAsia="SimSun" w:cs="Times New Roman"/>
          <w:sz w:val="20"/>
          <w:szCs w:val="20"/>
        </w:rPr>
      </w:pPr>
    </w:p>
    <w:p w14:paraId="4BF9D022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49B2857D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60B7DDC8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08C4258A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67E0D77A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37B753F0" w14:textId="77777777" w:rsidR="00EB6CAE" w:rsidRDefault="00EB6CAE">
      <w:pPr>
        <w:rPr>
          <w:rFonts w:ascii="Arial" w:eastAsia="SimSun" w:hAnsi="Arial" w:cs="Arial"/>
          <w:sz w:val="20"/>
          <w:szCs w:val="20"/>
        </w:rPr>
      </w:pPr>
    </w:p>
    <w:p w14:paraId="0F1BF841" w14:textId="77777777" w:rsidR="00EB6CAE" w:rsidRDefault="000036A9">
      <w:pPr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>Table S5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Subgroup analysis of acupuncture for 50%PMWT between TA group and Model group</w:t>
      </w:r>
    </w:p>
    <w:p w14:paraId="3F0F95D4" w14:textId="77777777" w:rsidR="00EB6CAE" w:rsidRDefault="000036A9">
      <w:pPr>
        <w:spacing w:line="48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>acupuncture</w:t>
      </w:r>
      <w:r>
        <w:rPr>
          <w:rFonts w:ascii="Arial" w:hAnsi="Arial" w:cs="Arial"/>
          <w:sz w:val="20"/>
          <w:szCs w:val="20"/>
          <w:lang w:eastAsia="zh-Hans"/>
        </w:rPr>
        <w:t>; 50%PMWT</w:t>
      </w:r>
      <w:r>
        <w:rPr>
          <w:rFonts w:ascii="Arial" w:hAnsi="Arial" w:cs="Arial"/>
          <w:sz w:val="20"/>
          <w:szCs w:val="20"/>
        </w:rPr>
        <w:t>, 50% paw mechanical withdrawal threshold.</w:t>
      </w:r>
    </w:p>
    <w:tbl>
      <w:tblPr>
        <w:tblStyle w:val="1"/>
        <w:tblW w:w="1161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0"/>
        <w:gridCol w:w="1224"/>
        <w:gridCol w:w="2164"/>
        <w:gridCol w:w="1134"/>
        <w:gridCol w:w="1134"/>
        <w:gridCol w:w="911"/>
        <w:gridCol w:w="1043"/>
        <w:gridCol w:w="1117"/>
      </w:tblGrid>
      <w:tr w:rsidR="00EB6CAE" w14:paraId="52B3C41C" w14:textId="77777777">
        <w:trPr>
          <w:trHeight w:val="432"/>
          <w:jc w:val="center"/>
        </w:trPr>
        <w:tc>
          <w:tcPr>
            <w:tcW w:w="2890" w:type="dxa"/>
            <w:vMerge w:val="restart"/>
            <w:tcBorders>
              <w:top w:val="single" w:sz="4" w:space="0" w:color="000000"/>
            </w:tcBorders>
          </w:tcPr>
          <w:p w14:paraId="53F3B30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</w:tcBorders>
          </w:tcPr>
          <w:p w14:paraId="47287C58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</w:tcBorders>
          </w:tcPr>
          <w:p w14:paraId="77372384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nil"/>
            </w:tcBorders>
          </w:tcPr>
          <w:p w14:paraId="195A803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</w:tcBorders>
          </w:tcPr>
          <w:p w14:paraId="3FF53178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</w:tcBorders>
          </w:tcPr>
          <w:p w14:paraId="3C77959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5B1873B8" w14:textId="77777777">
        <w:trPr>
          <w:trHeight w:val="292"/>
          <w:jc w:val="center"/>
        </w:trPr>
        <w:tc>
          <w:tcPr>
            <w:tcW w:w="2890" w:type="dxa"/>
            <w:vMerge/>
            <w:tcBorders>
              <w:bottom w:val="single" w:sz="4" w:space="0" w:color="000000"/>
            </w:tcBorders>
          </w:tcPr>
          <w:p w14:paraId="55774DB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</w:tcPr>
          <w:p w14:paraId="5CED8D18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000000"/>
            </w:tcBorders>
          </w:tcPr>
          <w:p w14:paraId="204AB83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D8A28C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84ABAA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911" w:type="dxa"/>
            <w:tcBorders>
              <w:top w:val="nil"/>
              <w:bottom w:val="single" w:sz="4" w:space="0" w:color="000000"/>
            </w:tcBorders>
          </w:tcPr>
          <w:p w14:paraId="15E83FD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3" w:type="dxa"/>
            <w:vMerge/>
            <w:tcBorders>
              <w:bottom w:val="single" w:sz="4" w:space="0" w:color="000000"/>
            </w:tcBorders>
          </w:tcPr>
          <w:p w14:paraId="09E4D48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bottom w:val="single" w:sz="4" w:space="0" w:color="000000"/>
            </w:tcBorders>
          </w:tcPr>
          <w:p w14:paraId="2ABACB5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09098160" w14:textId="77777777">
        <w:trPr>
          <w:trHeight w:val="297"/>
          <w:jc w:val="center"/>
        </w:trPr>
        <w:tc>
          <w:tcPr>
            <w:tcW w:w="2890" w:type="dxa"/>
            <w:tcBorders>
              <w:top w:val="single" w:sz="4" w:space="0" w:color="000000"/>
            </w:tcBorders>
          </w:tcPr>
          <w:p w14:paraId="541C37E1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cupoints selection</w:t>
            </w:r>
          </w:p>
        </w:tc>
        <w:tc>
          <w:tcPr>
            <w:tcW w:w="7610" w:type="dxa"/>
            <w:gridSpan w:val="6"/>
            <w:tcBorders>
              <w:top w:val="single" w:sz="4" w:space="0" w:color="000000"/>
            </w:tcBorders>
          </w:tcPr>
          <w:p w14:paraId="59988B01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4C197E27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54E7F514" w14:textId="77777777">
        <w:trPr>
          <w:trHeight w:val="392"/>
          <w:jc w:val="center"/>
        </w:trPr>
        <w:tc>
          <w:tcPr>
            <w:tcW w:w="2890" w:type="dxa"/>
          </w:tcPr>
          <w:p w14:paraId="4CB5063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CB20+GB34+SJ5</w:t>
            </w:r>
          </w:p>
        </w:tc>
        <w:tc>
          <w:tcPr>
            <w:tcW w:w="1224" w:type="dxa"/>
          </w:tcPr>
          <w:p w14:paraId="57BCF4C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07074CF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(1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.05</w:t>
            </w:r>
            <w:r>
              <w:rPr>
                <w:rFonts w:ascii="Arial" w:eastAsia="SimSun" w:hAnsi="Arial" w:cs="Arial"/>
                <w:sz w:val="20"/>
                <w:szCs w:val="20"/>
              </w:rPr>
              <w:t>, 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.44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134" w:type="dxa"/>
          </w:tcPr>
          <w:p w14:paraId="3E213F7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.66</w:t>
            </w:r>
          </w:p>
        </w:tc>
        <w:tc>
          <w:tcPr>
            <w:tcW w:w="1134" w:type="dxa"/>
          </w:tcPr>
          <w:p w14:paraId="1C8C322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0.000</w:t>
            </w:r>
          </w:p>
        </w:tc>
        <w:tc>
          <w:tcPr>
            <w:tcW w:w="911" w:type="dxa"/>
          </w:tcPr>
          <w:p w14:paraId="496D33B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3" w:type="dxa"/>
          </w:tcPr>
          <w:p w14:paraId="7D6712F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.43</w:t>
            </w:r>
          </w:p>
        </w:tc>
        <w:tc>
          <w:tcPr>
            <w:tcW w:w="1117" w:type="dxa"/>
          </w:tcPr>
          <w:p w14:paraId="764F226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9D59BC2" w14:textId="77777777">
        <w:trPr>
          <w:trHeight w:val="392"/>
          <w:jc w:val="center"/>
        </w:trPr>
        <w:tc>
          <w:tcPr>
            <w:tcW w:w="2890" w:type="dxa"/>
          </w:tcPr>
          <w:p w14:paraId="61B1DF7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GB20+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GB34</w:t>
            </w:r>
          </w:p>
        </w:tc>
        <w:tc>
          <w:tcPr>
            <w:tcW w:w="1224" w:type="dxa"/>
          </w:tcPr>
          <w:p w14:paraId="7FD8062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14:paraId="1D71833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.29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>, 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.67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6C324C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2767AE2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911" w:type="dxa"/>
          </w:tcPr>
          <w:p w14:paraId="4F91EF2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43" w:type="dxa"/>
          </w:tcPr>
          <w:p w14:paraId="2C90A03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.57</w:t>
            </w:r>
          </w:p>
        </w:tc>
        <w:tc>
          <w:tcPr>
            <w:tcW w:w="1117" w:type="dxa"/>
          </w:tcPr>
          <w:p w14:paraId="435EE07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A783483" w14:textId="77777777">
        <w:trPr>
          <w:trHeight w:val="292"/>
          <w:jc w:val="center"/>
        </w:trPr>
        <w:tc>
          <w:tcPr>
            <w:tcW w:w="2890" w:type="dxa"/>
          </w:tcPr>
          <w:p w14:paraId="02C51E3F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610" w:type="dxa"/>
            <w:gridSpan w:val="6"/>
          </w:tcPr>
          <w:p w14:paraId="5F26164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3316EE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299A986E" w14:textId="77777777">
        <w:trPr>
          <w:trHeight w:val="392"/>
          <w:jc w:val="center"/>
        </w:trPr>
        <w:tc>
          <w:tcPr>
            <w:tcW w:w="2890" w:type="dxa"/>
          </w:tcPr>
          <w:p w14:paraId="60835FF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1 week</w:t>
            </w:r>
          </w:p>
        </w:tc>
        <w:tc>
          <w:tcPr>
            <w:tcW w:w="1224" w:type="dxa"/>
          </w:tcPr>
          <w:p w14:paraId="2B04EFB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2164" w:type="dxa"/>
          </w:tcPr>
          <w:p w14:paraId="776D957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>(1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.07</w:t>
            </w:r>
            <w:r>
              <w:rPr>
                <w:rFonts w:ascii="Arial" w:eastAsia="SimSun" w:hAnsi="Arial" w:cs="Arial"/>
                <w:sz w:val="20"/>
                <w:szCs w:val="20"/>
              </w:rPr>
              <w:t>, 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.77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   </w:t>
            </w:r>
          </w:p>
        </w:tc>
        <w:tc>
          <w:tcPr>
            <w:tcW w:w="1134" w:type="dxa"/>
          </w:tcPr>
          <w:p w14:paraId="420C3A2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.75</w:t>
            </w:r>
          </w:p>
        </w:tc>
        <w:tc>
          <w:tcPr>
            <w:tcW w:w="1134" w:type="dxa"/>
          </w:tcPr>
          <w:p w14:paraId="6A205D2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911" w:type="dxa"/>
          </w:tcPr>
          <w:p w14:paraId="76A2CA0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.4%</w:t>
            </w:r>
          </w:p>
        </w:tc>
        <w:tc>
          <w:tcPr>
            <w:tcW w:w="1043" w:type="dxa"/>
          </w:tcPr>
          <w:p w14:paraId="5E2E64F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.35</w:t>
            </w:r>
          </w:p>
        </w:tc>
        <w:tc>
          <w:tcPr>
            <w:tcW w:w="1117" w:type="dxa"/>
          </w:tcPr>
          <w:p w14:paraId="34E3FE2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CD868E4" w14:textId="77777777">
        <w:trPr>
          <w:trHeight w:val="392"/>
          <w:jc w:val="center"/>
        </w:trPr>
        <w:tc>
          <w:tcPr>
            <w:tcW w:w="2890" w:type="dxa"/>
          </w:tcPr>
          <w:p w14:paraId="2AD6818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 weeks</w:t>
            </w:r>
          </w:p>
        </w:tc>
        <w:tc>
          <w:tcPr>
            <w:tcW w:w="1224" w:type="dxa"/>
          </w:tcPr>
          <w:p w14:paraId="0233585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14:paraId="06D165C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.05</w:t>
            </w:r>
            <w:r>
              <w:rPr>
                <w:rFonts w:ascii="Arial" w:eastAsia="SimSun" w:hAnsi="Arial" w:cs="Arial"/>
                <w:sz w:val="20"/>
                <w:szCs w:val="20"/>
              </w:rPr>
              <w:t>(0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.52</w:t>
            </w:r>
            <w:r>
              <w:rPr>
                <w:rFonts w:ascii="Arial" w:eastAsia="SimSun" w:hAnsi="Arial" w:cs="Arial"/>
                <w:sz w:val="20"/>
                <w:szCs w:val="20"/>
              </w:rPr>
              <w:t>,1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.57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1134" w:type="dxa"/>
          </w:tcPr>
          <w:p w14:paraId="2A39C75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05A1AC8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911" w:type="dxa"/>
          </w:tcPr>
          <w:p w14:paraId="2665077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14:paraId="0CDBE31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.08</w:t>
            </w:r>
          </w:p>
        </w:tc>
        <w:tc>
          <w:tcPr>
            <w:tcW w:w="1117" w:type="dxa"/>
          </w:tcPr>
          <w:p w14:paraId="6AA4BC4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E46A029" w14:textId="77777777">
        <w:trPr>
          <w:trHeight w:val="292"/>
          <w:jc w:val="center"/>
        </w:trPr>
        <w:tc>
          <w:tcPr>
            <w:tcW w:w="2890" w:type="dxa"/>
          </w:tcPr>
          <w:p w14:paraId="253CDAA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 weeks</w:t>
            </w:r>
          </w:p>
        </w:tc>
        <w:tc>
          <w:tcPr>
            <w:tcW w:w="1224" w:type="dxa"/>
          </w:tcPr>
          <w:p w14:paraId="2A9E159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14:paraId="0DAFD7B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.29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>, 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.67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DF268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47AD854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66DFE2D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14:paraId="360D51D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.47</w:t>
            </w:r>
          </w:p>
        </w:tc>
        <w:tc>
          <w:tcPr>
            <w:tcW w:w="1117" w:type="dxa"/>
          </w:tcPr>
          <w:p w14:paraId="38090D0E" w14:textId="77777777" w:rsidR="00EB6CAE" w:rsidRDefault="000036A9">
            <w:pPr>
              <w:widowControl w:val="0"/>
              <w:spacing w:before="0" w:after="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&lt;0.0001</w:t>
            </w:r>
          </w:p>
        </w:tc>
      </w:tr>
      <w:tr w:rsidR="00EB6CAE" w14:paraId="12AEF142" w14:textId="77777777">
        <w:trPr>
          <w:trHeight w:val="292"/>
          <w:jc w:val="center"/>
        </w:trPr>
        <w:tc>
          <w:tcPr>
            <w:tcW w:w="2890" w:type="dxa"/>
          </w:tcPr>
          <w:p w14:paraId="067B2914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610" w:type="dxa"/>
            <w:gridSpan w:val="6"/>
          </w:tcPr>
          <w:p w14:paraId="3DE3921F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E698F6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48F036F2" w14:textId="77777777">
        <w:trPr>
          <w:trHeight w:val="401"/>
          <w:jc w:val="center"/>
        </w:trPr>
        <w:tc>
          <w:tcPr>
            <w:tcW w:w="2890" w:type="dxa"/>
          </w:tcPr>
          <w:p w14:paraId="5C6A231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30min</w:t>
            </w:r>
          </w:p>
        </w:tc>
        <w:tc>
          <w:tcPr>
            <w:tcW w:w="1224" w:type="dxa"/>
          </w:tcPr>
          <w:p w14:paraId="6ED18A2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77AD5DE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.74</w:t>
            </w:r>
            <w:r>
              <w:rPr>
                <w:rFonts w:ascii="Arial" w:eastAsia="SimSun" w:hAnsi="Arial" w:cs="Arial"/>
                <w:sz w:val="20"/>
                <w:szCs w:val="20"/>
              </w:rPr>
              <w:t>(1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.05</w:t>
            </w:r>
            <w:r>
              <w:rPr>
                <w:rFonts w:ascii="Arial" w:eastAsia="SimSun" w:hAnsi="Arial" w:cs="Arial"/>
                <w:sz w:val="20"/>
                <w:szCs w:val="20"/>
              </w:rPr>
              <w:t>, 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.44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134" w:type="dxa"/>
          </w:tcPr>
          <w:p w14:paraId="50F8EE4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.66</w:t>
            </w:r>
          </w:p>
        </w:tc>
        <w:tc>
          <w:tcPr>
            <w:tcW w:w="1134" w:type="dxa"/>
          </w:tcPr>
          <w:p w14:paraId="78DA78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911" w:type="dxa"/>
          </w:tcPr>
          <w:p w14:paraId="705579D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.7%</w:t>
            </w:r>
          </w:p>
        </w:tc>
        <w:tc>
          <w:tcPr>
            <w:tcW w:w="1043" w:type="dxa"/>
          </w:tcPr>
          <w:p w14:paraId="1A300F0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.43</w:t>
            </w:r>
          </w:p>
        </w:tc>
        <w:tc>
          <w:tcPr>
            <w:tcW w:w="1117" w:type="dxa"/>
          </w:tcPr>
          <w:p w14:paraId="40BDB5B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D715199" w14:textId="77777777">
        <w:trPr>
          <w:trHeight w:val="392"/>
          <w:jc w:val="center"/>
        </w:trPr>
        <w:tc>
          <w:tcPr>
            <w:tcW w:w="2890" w:type="dxa"/>
          </w:tcPr>
          <w:p w14:paraId="4278AE1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24" w:type="dxa"/>
          </w:tcPr>
          <w:p w14:paraId="2ABC845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14:paraId="1D2D2C5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.29</w:t>
            </w:r>
            <w:r>
              <w:rPr>
                <w:rFonts w:ascii="Arial" w:eastAsia="SimSun" w:hAnsi="Arial" w:cs="Arial"/>
                <w:sz w:val="20"/>
                <w:szCs w:val="20"/>
              </w:rPr>
              <w:t>(7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>, 10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.67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134" w:type="dxa"/>
          </w:tcPr>
          <w:p w14:paraId="6909A9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32B7211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911" w:type="dxa"/>
          </w:tcPr>
          <w:p w14:paraId="367DF1B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14:paraId="18AE91F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.57</w:t>
            </w:r>
          </w:p>
        </w:tc>
        <w:tc>
          <w:tcPr>
            <w:tcW w:w="1117" w:type="dxa"/>
          </w:tcPr>
          <w:p w14:paraId="7C23333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5167EA8" w14:textId="77777777">
        <w:trPr>
          <w:trHeight w:val="292"/>
          <w:jc w:val="center"/>
        </w:trPr>
        <w:tc>
          <w:tcPr>
            <w:tcW w:w="2890" w:type="dxa"/>
          </w:tcPr>
          <w:p w14:paraId="2F543B77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610" w:type="dxa"/>
            <w:gridSpan w:val="6"/>
          </w:tcPr>
          <w:p w14:paraId="4D7A18D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017334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6EDF6E7B" w14:textId="77777777">
        <w:trPr>
          <w:trHeight w:val="401"/>
          <w:jc w:val="center"/>
        </w:trPr>
        <w:tc>
          <w:tcPr>
            <w:tcW w:w="2890" w:type="dxa"/>
          </w:tcPr>
          <w:p w14:paraId="7B05F3C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24" w:type="dxa"/>
          </w:tcPr>
          <w:p w14:paraId="2E6535B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2164" w:type="dxa"/>
          </w:tcPr>
          <w:p w14:paraId="7BCA780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.86</w:t>
            </w:r>
            <w:r>
              <w:rPr>
                <w:rFonts w:ascii="Arial" w:eastAsia="SimSun" w:hAnsi="Arial" w:cs="Arial"/>
                <w:sz w:val="20"/>
                <w:szCs w:val="20"/>
              </w:rPr>
              <w:t>(1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.59</w:t>
            </w:r>
            <w:r>
              <w:rPr>
                <w:rFonts w:ascii="Arial" w:eastAsia="SimSun" w:hAnsi="Arial" w:cs="Arial"/>
                <w:sz w:val="20"/>
                <w:szCs w:val="20"/>
              </w:rPr>
              <w:t>, 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.12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134" w:type="dxa"/>
          </w:tcPr>
          <w:p w14:paraId="216BC0D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.13</w:t>
            </w:r>
          </w:p>
        </w:tc>
        <w:tc>
          <w:tcPr>
            <w:tcW w:w="1134" w:type="dxa"/>
          </w:tcPr>
          <w:p w14:paraId="3DD1F4B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911" w:type="dxa"/>
          </w:tcPr>
          <w:p w14:paraId="3AA5C69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43" w:type="dxa"/>
          </w:tcPr>
          <w:p w14:paraId="04BFFB2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100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17" w:type="dxa"/>
          </w:tcPr>
          <w:p w14:paraId="5412C36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0C9E4EA3" w14:textId="77777777" w:rsidR="00EB6CAE" w:rsidRDefault="00EB6CAE">
      <w:pPr>
        <w:rPr>
          <w:rFonts w:eastAsia="SimSun" w:cs="Times New Roman"/>
          <w:sz w:val="20"/>
          <w:szCs w:val="20"/>
        </w:rPr>
      </w:pPr>
    </w:p>
    <w:p w14:paraId="303B70B3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735F4051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28335398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541AC4E9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2200FE8E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1B32543F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74D6B360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6BAC5672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4D7D34E5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57631B2B" w14:textId="77777777" w:rsidR="00EB6CAE" w:rsidRDefault="00EB6CAE">
      <w:pPr>
        <w:rPr>
          <w:rFonts w:eastAsia="SimSun" w:cs="Times New Roman"/>
          <w:b/>
          <w:bCs/>
          <w:szCs w:val="24"/>
          <w:lang w:eastAsia="zh-CN"/>
        </w:rPr>
      </w:pPr>
    </w:p>
    <w:p w14:paraId="101622A1" w14:textId="77777777" w:rsidR="00EB6CAE" w:rsidRDefault="000036A9">
      <w:pPr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 xml:space="preserve">Table S6 </w:t>
      </w:r>
      <w:r>
        <w:rPr>
          <w:rFonts w:ascii="Arial" w:eastAsia="SimSun" w:hAnsi="Arial" w:cs="Arial"/>
          <w:sz w:val="20"/>
          <w:szCs w:val="20"/>
          <w:lang w:eastAsia="zh-CN"/>
        </w:rPr>
        <w:t>Subgroup analysis of acupuncture for CGRP between TA group and Model group</w:t>
      </w:r>
    </w:p>
    <w:p w14:paraId="3C3B4471" w14:textId="77777777" w:rsidR="00EB6CAE" w:rsidRDefault="000036A9">
      <w:pPr>
        <w:spacing w:line="48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Hans"/>
        </w:rPr>
        <w:t xml:space="preserve">Abbreviation: </w:t>
      </w:r>
      <w:r>
        <w:rPr>
          <w:rFonts w:ascii="Arial" w:hAnsi="Arial" w:cs="Arial"/>
          <w:sz w:val="20"/>
          <w:szCs w:val="20"/>
        </w:rPr>
        <w:t xml:space="preserve">WMD, weighted mean difference; </w:t>
      </w:r>
      <w:r>
        <w:rPr>
          <w:rFonts w:ascii="Arial" w:hAnsi="Arial" w:cs="Arial"/>
          <w:sz w:val="20"/>
          <w:szCs w:val="20"/>
          <w:lang w:eastAsia="zh-Hans"/>
        </w:rPr>
        <w:t>T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z w:val="20"/>
          <w:szCs w:val="20"/>
          <w:lang w:eastAsia="zh-Hans"/>
        </w:rPr>
        <w:t xml:space="preserve">true </w:t>
      </w:r>
      <w:r>
        <w:rPr>
          <w:rFonts w:ascii="Arial" w:hAnsi="Arial" w:cs="Arial"/>
          <w:sz w:val="20"/>
          <w:szCs w:val="20"/>
        </w:rPr>
        <w:t>acupuncture</w:t>
      </w:r>
      <w:r>
        <w:rPr>
          <w:rFonts w:ascii="Arial" w:hAnsi="Arial" w:cs="Arial"/>
          <w:sz w:val="20"/>
          <w:szCs w:val="20"/>
          <w:lang w:eastAsia="zh-Hans"/>
        </w:rPr>
        <w:t>; CGRP</w:t>
      </w:r>
      <w:r>
        <w:rPr>
          <w:rFonts w:ascii="Arial" w:hAnsi="Arial" w:cs="Arial"/>
          <w:sz w:val="20"/>
          <w:szCs w:val="20"/>
        </w:rPr>
        <w:t>, calcitonin gene related peptide.</w:t>
      </w:r>
    </w:p>
    <w:tbl>
      <w:tblPr>
        <w:tblStyle w:val="1"/>
        <w:tblW w:w="1157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218"/>
        <w:gridCol w:w="1885"/>
        <w:gridCol w:w="1267"/>
        <w:gridCol w:w="1134"/>
        <w:gridCol w:w="1040"/>
        <w:gridCol w:w="1002"/>
        <w:gridCol w:w="1151"/>
      </w:tblGrid>
      <w:tr w:rsidR="00EB6CAE" w14:paraId="0ED8D09A" w14:textId="77777777">
        <w:trPr>
          <w:trHeight w:val="419"/>
          <w:jc w:val="center"/>
        </w:trPr>
        <w:tc>
          <w:tcPr>
            <w:tcW w:w="2880" w:type="dxa"/>
            <w:vMerge w:val="restart"/>
            <w:tcBorders>
              <w:top w:val="single" w:sz="4" w:space="0" w:color="000000"/>
            </w:tcBorders>
          </w:tcPr>
          <w:p w14:paraId="48BD879B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Subgroup variables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</w:tcBorders>
          </w:tcPr>
          <w:p w14:paraId="2A08160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No. of studies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</w:tcBorders>
          </w:tcPr>
          <w:p w14:paraId="13411642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Pooled WMD (95%CI)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nil"/>
            </w:tcBorders>
          </w:tcPr>
          <w:p w14:paraId="42FF990D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Measure of heterogeneity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</w:tcBorders>
          </w:tcPr>
          <w:p w14:paraId="629F4E9A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Weight (%)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</w:tcBorders>
          </w:tcPr>
          <w:p w14:paraId="149763B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EB6CAE" w14:paraId="0DCFFFE6" w14:textId="77777777">
        <w:trPr>
          <w:trHeight w:val="281"/>
          <w:jc w:val="center"/>
        </w:trPr>
        <w:tc>
          <w:tcPr>
            <w:tcW w:w="2880" w:type="dxa"/>
            <w:vMerge/>
            <w:tcBorders>
              <w:bottom w:val="single" w:sz="4" w:space="0" w:color="000000"/>
            </w:tcBorders>
          </w:tcPr>
          <w:p w14:paraId="2EC7601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/>
            </w:tcBorders>
          </w:tcPr>
          <w:p w14:paraId="31BF0CE8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000000"/>
            </w:tcBorders>
          </w:tcPr>
          <w:p w14:paraId="095EE7FE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000000"/>
            </w:tcBorders>
          </w:tcPr>
          <w:p w14:paraId="18F6A83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Statistic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49A0B8A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</w:t>
            </w:r>
          </w:p>
        </w:tc>
        <w:tc>
          <w:tcPr>
            <w:tcW w:w="1040" w:type="dxa"/>
            <w:tcBorders>
              <w:top w:val="nil"/>
              <w:bottom w:val="single" w:sz="4" w:space="0" w:color="000000"/>
            </w:tcBorders>
          </w:tcPr>
          <w:p w14:paraId="35D9852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I</w:t>
            </w:r>
            <w:r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2" w:type="dxa"/>
            <w:vMerge/>
            <w:tcBorders>
              <w:bottom w:val="single" w:sz="4" w:space="0" w:color="000000"/>
            </w:tcBorders>
          </w:tcPr>
          <w:p w14:paraId="74D563B5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000000"/>
            </w:tcBorders>
          </w:tcPr>
          <w:p w14:paraId="395F085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78E40AEF" w14:textId="77777777">
        <w:trPr>
          <w:trHeight w:val="289"/>
          <w:jc w:val="center"/>
        </w:trPr>
        <w:tc>
          <w:tcPr>
            <w:tcW w:w="2880" w:type="dxa"/>
            <w:tcBorders>
              <w:top w:val="single" w:sz="4" w:space="0" w:color="000000"/>
            </w:tcBorders>
          </w:tcPr>
          <w:p w14:paraId="7F98CB8E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cupoints selection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</w:tcBorders>
          </w:tcPr>
          <w:p w14:paraId="23C5FED9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7DCE92D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40F38CA8" w14:textId="77777777">
        <w:trPr>
          <w:trHeight w:val="281"/>
          <w:jc w:val="center"/>
        </w:trPr>
        <w:tc>
          <w:tcPr>
            <w:tcW w:w="2880" w:type="dxa"/>
          </w:tcPr>
          <w:p w14:paraId="5F8461F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CB20+SJ5</w:t>
            </w:r>
          </w:p>
        </w:tc>
        <w:tc>
          <w:tcPr>
            <w:tcW w:w="1218" w:type="dxa"/>
          </w:tcPr>
          <w:p w14:paraId="74AE42C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14:paraId="5C44992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.62</w:t>
            </w:r>
            <w:r>
              <w:rPr>
                <w:rFonts w:ascii="Arial" w:eastAsia="SimSun" w:hAnsi="Arial" w:cs="Arial"/>
                <w:sz w:val="20"/>
                <w:szCs w:val="20"/>
              </w:rPr>
              <w:t>(-32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.82</w:t>
            </w:r>
            <w:r>
              <w:rPr>
                <w:rFonts w:ascii="Arial" w:eastAsia="SimSun" w:hAnsi="Arial" w:cs="Arial"/>
                <w:sz w:val="20"/>
                <w:szCs w:val="20"/>
              </w:rPr>
              <w:t>, 34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.06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267" w:type="dxa"/>
          </w:tcPr>
          <w:p w14:paraId="4EB4EE8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.55</w:t>
            </w:r>
          </w:p>
        </w:tc>
        <w:tc>
          <w:tcPr>
            <w:tcW w:w="1134" w:type="dxa"/>
          </w:tcPr>
          <w:p w14:paraId="0E30483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0.000</w:t>
            </w:r>
          </w:p>
        </w:tc>
        <w:tc>
          <w:tcPr>
            <w:tcW w:w="1040" w:type="dxa"/>
          </w:tcPr>
          <w:p w14:paraId="6D4FAAF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02" w:type="dxa"/>
          </w:tcPr>
          <w:p w14:paraId="245EB40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.39</w:t>
            </w:r>
          </w:p>
        </w:tc>
        <w:tc>
          <w:tcPr>
            <w:tcW w:w="1151" w:type="dxa"/>
          </w:tcPr>
          <w:p w14:paraId="602D326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.021</w:t>
            </w:r>
          </w:p>
        </w:tc>
      </w:tr>
      <w:tr w:rsidR="00EB6CAE" w14:paraId="04D29112" w14:textId="77777777">
        <w:trPr>
          <w:trHeight w:val="412"/>
          <w:jc w:val="center"/>
        </w:trPr>
        <w:tc>
          <w:tcPr>
            <w:tcW w:w="2880" w:type="dxa"/>
          </w:tcPr>
          <w:p w14:paraId="5A67F0CE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GB20</w:t>
            </w:r>
          </w:p>
        </w:tc>
        <w:tc>
          <w:tcPr>
            <w:tcW w:w="1218" w:type="dxa"/>
          </w:tcPr>
          <w:p w14:paraId="608DFE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426E40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-41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.48</w:t>
            </w:r>
            <w:r>
              <w:rPr>
                <w:rFonts w:ascii="Arial" w:eastAsia="SimSun" w:hAnsi="Arial" w:cs="Arial"/>
                <w:sz w:val="20"/>
                <w:szCs w:val="20"/>
              </w:rPr>
              <w:t>(-52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.37</w:t>
            </w:r>
            <w:r>
              <w:rPr>
                <w:rFonts w:ascii="Arial" w:eastAsia="SimSun" w:hAnsi="Arial" w:cs="Arial"/>
                <w:sz w:val="20"/>
                <w:szCs w:val="20"/>
              </w:rPr>
              <w:t>, -30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.59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267" w:type="dxa"/>
          </w:tcPr>
          <w:p w14:paraId="1AB227A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3FA8BA6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40" w:type="dxa"/>
          </w:tcPr>
          <w:p w14:paraId="47035E0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02" w:type="dxa"/>
          </w:tcPr>
          <w:p w14:paraId="673BFCC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7.98</w:t>
            </w:r>
          </w:p>
        </w:tc>
        <w:tc>
          <w:tcPr>
            <w:tcW w:w="1151" w:type="dxa"/>
          </w:tcPr>
          <w:p w14:paraId="035C3E6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7CD1C54F" w14:textId="77777777">
        <w:trPr>
          <w:trHeight w:val="401"/>
          <w:jc w:val="center"/>
        </w:trPr>
        <w:tc>
          <w:tcPr>
            <w:tcW w:w="2880" w:type="dxa"/>
          </w:tcPr>
          <w:p w14:paraId="1D1413F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GB20+GB34+SJ5</w:t>
            </w:r>
          </w:p>
        </w:tc>
        <w:tc>
          <w:tcPr>
            <w:tcW w:w="1218" w:type="dxa"/>
          </w:tcPr>
          <w:p w14:paraId="264FB07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14:paraId="5A30CF9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.42(-6.47, -4.38)</w:t>
            </w:r>
          </w:p>
        </w:tc>
        <w:tc>
          <w:tcPr>
            <w:tcW w:w="1267" w:type="dxa"/>
          </w:tcPr>
          <w:p w14:paraId="1D98CD5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.11</w:t>
            </w:r>
          </w:p>
        </w:tc>
        <w:tc>
          <w:tcPr>
            <w:tcW w:w="1134" w:type="dxa"/>
          </w:tcPr>
          <w:p w14:paraId="0A0960C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0.017</w:t>
            </w:r>
          </w:p>
        </w:tc>
        <w:tc>
          <w:tcPr>
            <w:tcW w:w="1040" w:type="dxa"/>
          </w:tcPr>
          <w:p w14:paraId="24D1E57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75.3%</w:t>
            </w:r>
          </w:p>
        </w:tc>
        <w:tc>
          <w:tcPr>
            <w:tcW w:w="1002" w:type="dxa"/>
          </w:tcPr>
          <w:p w14:paraId="235DE5A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.95</w:t>
            </w:r>
          </w:p>
        </w:tc>
        <w:tc>
          <w:tcPr>
            <w:tcW w:w="1151" w:type="dxa"/>
          </w:tcPr>
          <w:p w14:paraId="643FC0B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B89F06C" w14:textId="77777777">
        <w:trPr>
          <w:trHeight w:val="401"/>
          <w:jc w:val="center"/>
        </w:trPr>
        <w:tc>
          <w:tcPr>
            <w:tcW w:w="2880" w:type="dxa"/>
          </w:tcPr>
          <w:p w14:paraId="168B5FD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GB20+DU20+PC6+LR3</w:t>
            </w:r>
          </w:p>
        </w:tc>
        <w:tc>
          <w:tcPr>
            <w:tcW w:w="1218" w:type="dxa"/>
          </w:tcPr>
          <w:p w14:paraId="7BE768A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77A5DFE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9.28(8.63, 9.92)</w:t>
            </w:r>
          </w:p>
        </w:tc>
        <w:tc>
          <w:tcPr>
            <w:tcW w:w="1267" w:type="dxa"/>
          </w:tcPr>
          <w:p w14:paraId="318C4F4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.34</w:t>
            </w:r>
          </w:p>
        </w:tc>
        <w:tc>
          <w:tcPr>
            <w:tcW w:w="1134" w:type="dxa"/>
          </w:tcPr>
          <w:p w14:paraId="6EC9477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0.542</w:t>
            </w:r>
          </w:p>
        </w:tc>
        <w:tc>
          <w:tcPr>
            <w:tcW w:w="1040" w:type="dxa"/>
          </w:tcPr>
          <w:p w14:paraId="3AC71AF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0.00%</w:t>
            </w:r>
          </w:p>
        </w:tc>
        <w:tc>
          <w:tcPr>
            <w:tcW w:w="1002" w:type="dxa"/>
          </w:tcPr>
          <w:p w14:paraId="03631A7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.58</w:t>
            </w:r>
          </w:p>
        </w:tc>
        <w:tc>
          <w:tcPr>
            <w:tcW w:w="1151" w:type="dxa"/>
          </w:tcPr>
          <w:p w14:paraId="0BFB8780" w14:textId="77777777" w:rsidR="00EB6CAE" w:rsidRDefault="000036A9">
            <w:pPr>
              <w:tabs>
                <w:tab w:val="left" w:pos="343"/>
              </w:tabs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0BB4BE6E" w14:textId="77777777">
        <w:trPr>
          <w:trHeight w:val="281"/>
          <w:jc w:val="center"/>
        </w:trPr>
        <w:tc>
          <w:tcPr>
            <w:tcW w:w="2880" w:type="dxa"/>
          </w:tcPr>
          <w:p w14:paraId="05D93E8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GB20+GB34</w:t>
            </w:r>
          </w:p>
        </w:tc>
        <w:tc>
          <w:tcPr>
            <w:tcW w:w="1218" w:type="dxa"/>
          </w:tcPr>
          <w:p w14:paraId="7A41362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32C695D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-9.05(-19.64, 1.55)</w:t>
            </w:r>
          </w:p>
        </w:tc>
        <w:tc>
          <w:tcPr>
            <w:tcW w:w="1267" w:type="dxa"/>
          </w:tcPr>
          <w:p w14:paraId="076E0FE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2465B5E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40" w:type="dxa"/>
          </w:tcPr>
          <w:p w14:paraId="6CFFA78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02" w:type="dxa"/>
          </w:tcPr>
          <w:p w14:paraId="26CB76C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.11</w:t>
            </w:r>
          </w:p>
        </w:tc>
        <w:tc>
          <w:tcPr>
            <w:tcW w:w="1151" w:type="dxa"/>
          </w:tcPr>
          <w:p w14:paraId="6698B716" w14:textId="77777777" w:rsidR="00EB6CAE" w:rsidRDefault="000036A9">
            <w:pPr>
              <w:widowControl w:val="0"/>
              <w:spacing w:before="0" w:after="0"/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.094</w:t>
            </w:r>
          </w:p>
        </w:tc>
      </w:tr>
      <w:tr w:rsidR="00EB6CAE" w14:paraId="12CD9E59" w14:textId="77777777">
        <w:trPr>
          <w:trHeight w:val="281"/>
          <w:jc w:val="center"/>
        </w:trPr>
        <w:tc>
          <w:tcPr>
            <w:tcW w:w="2880" w:type="dxa"/>
          </w:tcPr>
          <w:p w14:paraId="2FFA49F8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Sessions</w:t>
            </w:r>
          </w:p>
        </w:tc>
        <w:tc>
          <w:tcPr>
            <w:tcW w:w="7546" w:type="dxa"/>
            <w:gridSpan w:val="6"/>
          </w:tcPr>
          <w:p w14:paraId="2FF477ED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0A987D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54B649F7" w14:textId="77777777">
        <w:trPr>
          <w:trHeight w:val="281"/>
          <w:jc w:val="center"/>
        </w:trPr>
        <w:tc>
          <w:tcPr>
            <w:tcW w:w="2880" w:type="dxa"/>
          </w:tcPr>
          <w:p w14:paraId="7540823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5 weeks</w:t>
            </w:r>
          </w:p>
        </w:tc>
        <w:tc>
          <w:tcPr>
            <w:tcW w:w="1218" w:type="dxa"/>
          </w:tcPr>
          <w:p w14:paraId="46D14A0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14:paraId="6612EA8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.81</w:t>
            </w:r>
            <w:r>
              <w:rPr>
                <w:rFonts w:ascii="Arial" w:eastAsia="SimSun" w:hAnsi="Arial" w:cs="Arial"/>
                <w:sz w:val="20"/>
                <w:szCs w:val="20"/>
              </w:rPr>
              <w:t>(-26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22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.40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   </w:t>
            </w:r>
          </w:p>
        </w:tc>
        <w:tc>
          <w:tcPr>
            <w:tcW w:w="1267" w:type="dxa"/>
          </w:tcPr>
          <w:p w14:paraId="7EBB348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111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.94</w:t>
            </w:r>
          </w:p>
        </w:tc>
        <w:tc>
          <w:tcPr>
            <w:tcW w:w="1134" w:type="dxa"/>
          </w:tcPr>
          <w:p w14:paraId="6EDAD47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1040" w:type="dxa"/>
          </w:tcPr>
          <w:p w14:paraId="5C15C6B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97.3%</w:t>
            </w:r>
          </w:p>
        </w:tc>
        <w:tc>
          <w:tcPr>
            <w:tcW w:w="1002" w:type="dxa"/>
          </w:tcPr>
          <w:p w14:paraId="4A74A96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.50</w:t>
            </w:r>
          </w:p>
        </w:tc>
        <w:tc>
          <w:tcPr>
            <w:tcW w:w="1151" w:type="dxa"/>
          </w:tcPr>
          <w:p w14:paraId="7893AF3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.883</w:t>
            </w:r>
          </w:p>
        </w:tc>
      </w:tr>
      <w:tr w:rsidR="00EB6CAE" w14:paraId="795697FF" w14:textId="77777777">
        <w:trPr>
          <w:trHeight w:val="401"/>
          <w:jc w:val="center"/>
        </w:trPr>
        <w:tc>
          <w:tcPr>
            <w:tcW w:w="2880" w:type="dxa"/>
          </w:tcPr>
          <w:p w14:paraId="7040795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 weeks</w:t>
            </w:r>
          </w:p>
        </w:tc>
        <w:tc>
          <w:tcPr>
            <w:tcW w:w="1218" w:type="dxa"/>
          </w:tcPr>
          <w:p w14:paraId="747C256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14:paraId="59B37A6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.12</w:t>
            </w:r>
            <w:r>
              <w:rPr>
                <w:rFonts w:ascii="Arial" w:eastAsia="SimSun" w:hAnsi="Arial" w:cs="Arial"/>
                <w:sz w:val="20"/>
                <w:szCs w:val="20"/>
              </w:rPr>
              <w:t>(-9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63</w:t>
            </w:r>
            <w:r>
              <w:rPr>
                <w:rFonts w:ascii="Arial" w:eastAsia="SimSun" w:hAnsi="Arial" w:cs="Arial"/>
                <w:sz w:val="20"/>
                <w:szCs w:val="20"/>
              </w:rPr>
              <w:t>,-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.60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1267" w:type="dxa"/>
          </w:tcPr>
          <w:p w14:paraId="556C35E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.55</w:t>
            </w:r>
          </w:p>
        </w:tc>
        <w:tc>
          <w:tcPr>
            <w:tcW w:w="1134" w:type="dxa"/>
          </w:tcPr>
          <w:p w14:paraId="335CF9B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0.000</w:t>
            </w:r>
          </w:p>
        </w:tc>
        <w:tc>
          <w:tcPr>
            <w:tcW w:w="1040" w:type="dxa"/>
          </w:tcPr>
          <w:p w14:paraId="10E4EC0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94.1%</w:t>
            </w:r>
          </w:p>
        </w:tc>
        <w:tc>
          <w:tcPr>
            <w:tcW w:w="1002" w:type="dxa"/>
          </w:tcPr>
          <w:p w14:paraId="393F766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</w:p>
        </w:tc>
        <w:tc>
          <w:tcPr>
            <w:tcW w:w="1151" w:type="dxa"/>
          </w:tcPr>
          <w:p w14:paraId="52AE073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42025318" w14:textId="77777777">
        <w:trPr>
          <w:trHeight w:val="401"/>
          <w:jc w:val="center"/>
        </w:trPr>
        <w:tc>
          <w:tcPr>
            <w:tcW w:w="2880" w:type="dxa"/>
          </w:tcPr>
          <w:p w14:paraId="0A12107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 weeks</w:t>
            </w:r>
          </w:p>
        </w:tc>
        <w:tc>
          <w:tcPr>
            <w:tcW w:w="1218" w:type="dxa"/>
          </w:tcPr>
          <w:p w14:paraId="720F792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56A8B78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.28</w:t>
            </w:r>
            <w:r>
              <w:rPr>
                <w:rFonts w:ascii="Arial" w:eastAsia="SimSun" w:hAnsi="Arial" w:cs="Arial"/>
                <w:sz w:val="20"/>
                <w:szCs w:val="20"/>
              </w:rPr>
              <w:t>(8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.63</w:t>
            </w:r>
            <w:r>
              <w:rPr>
                <w:rFonts w:ascii="Arial" w:eastAsia="SimSun" w:hAnsi="Arial" w:cs="Arial"/>
                <w:sz w:val="20"/>
                <w:szCs w:val="20"/>
              </w:rPr>
              <w:t>, 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267" w:type="dxa"/>
          </w:tcPr>
          <w:p w14:paraId="2195530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.37</w:t>
            </w:r>
          </w:p>
        </w:tc>
        <w:tc>
          <w:tcPr>
            <w:tcW w:w="1134" w:type="dxa"/>
          </w:tcPr>
          <w:p w14:paraId="789F8BC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0.542</w:t>
            </w:r>
          </w:p>
        </w:tc>
        <w:tc>
          <w:tcPr>
            <w:tcW w:w="1040" w:type="dxa"/>
          </w:tcPr>
          <w:p w14:paraId="1BC2801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0.00%</w:t>
            </w:r>
          </w:p>
        </w:tc>
        <w:tc>
          <w:tcPr>
            <w:tcW w:w="1002" w:type="dxa"/>
          </w:tcPr>
          <w:p w14:paraId="0FB9367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22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.58</w:t>
            </w:r>
          </w:p>
        </w:tc>
        <w:tc>
          <w:tcPr>
            <w:tcW w:w="1151" w:type="dxa"/>
          </w:tcPr>
          <w:p w14:paraId="4F6A747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09B4D406" w14:textId="77777777">
        <w:trPr>
          <w:trHeight w:val="281"/>
          <w:jc w:val="center"/>
        </w:trPr>
        <w:tc>
          <w:tcPr>
            <w:tcW w:w="2880" w:type="dxa"/>
          </w:tcPr>
          <w:p w14:paraId="6E3A8819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Duration of each treatment</w:t>
            </w:r>
          </w:p>
        </w:tc>
        <w:tc>
          <w:tcPr>
            <w:tcW w:w="7546" w:type="dxa"/>
            <w:gridSpan w:val="6"/>
          </w:tcPr>
          <w:p w14:paraId="568412C1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3D050B4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2C03AC49" w14:textId="77777777">
        <w:trPr>
          <w:trHeight w:val="281"/>
          <w:jc w:val="center"/>
        </w:trPr>
        <w:tc>
          <w:tcPr>
            <w:tcW w:w="2880" w:type="dxa"/>
          </w:tcPr>
          <w:p w14:paraId="79369A5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20min</w:t>
            </w:r>
          </w:p>
        </w:tc>
        <w:tc>
          <w:tcPr>
            <w:tcW w:w="1218" w:type="dxa"/>
          </w:tcPr>
          <w:p w14:paraId="3ECC8D6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48592AB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-5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.85</w:t>
            </w:r>
            <w:r>
              <w:rPr>
                <w:rFonts w:ascii="Arial" w:eastAsia="SimSun" w:hAnsi="Arial" w:cs="Arial"/>
                <w:sz w:val="20"/>
                <w:szCs w:val="20"/>
              </w:rPr>
              <w:t>(-8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.69</w:t>
            </w:r>
            <w:r>
              <w:rPr>
                <w:rFonts w:ascii="Arial" w:eastAsia="SimSun" w:hAnsi="Arial" w:cs="Arial"/>
                <w:sz w:val="20"/>
                <w:szCs w:val="20"/>
              </w:rPr>
              <w:t>, 2-3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.01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267" w:type="dxa"/>
          </w:tcPr>
          <w:p w14:paraId="1FC986B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</w:t>
            </w:r>
          </w:p>
        </w:tc>
        <w:tc>
          <w:tcPr>
            <w:tcW w:w="1134" w:type="dxa"/>
          </w:tcPr>
          <w:p w14:paraId="11416C6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15E86A1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02" w:type="dxa"/>
          </w:tcPr>
          <w:p w14:paraId="1039959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.03</w:t>
            </w:r>
          </w:p>
        </w:tc>
        <w:tc>
          <w:tcPr>
            <w:tcW w:w="1151" w:type="dxa"/>
          </w:tcPr>
          <w:p w14:paraId="0C2CC16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6852BEAC" w14:textId="77777777">
        <w:trPr>
          <w:trHeight w:val="284"/>
          <w:jc w:val="center"/>
        </w:trPr>
        <w:tc>
          <w:tcPr>
            <w:tcW w:w="2880" w:type="dxa"/>
          </w:tcPr>
          <w:p w14:paraId="23F544A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30min</w:t>
            </w:r>
          </w:p>
        </w:tc>
        <w:tc>
          <w:tcPr>
            <w:tcW w:w="1218" w:type="dxa"/>
          </w:tcPr>
          <w:p w14:paraId="1356EC1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</w:t>
            </w:r>
          </w:p>
        </w:tc>
        <w:tc>
          <w:tcPr>
            <w:tcW w:w="1885" w:type="dxa"/>
          </w:tcPr>
          <w:p w14:paraId="08AB33A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.13</w:t>
            </w:r>
            <w:r>
              <w:rPr>
                <w:rFonts w:ascii="Arial" w:eastAsia="SimSun" w:hAnsi="Arial" w:cs="Arial"/>
                <w:sz w:val="20"/>
                <w:szCs w:val="20"/>
              </w:rPr>
              <w:t>(-9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.46</w:t>
            </w:r>
            <w:r>
              <w:rPr>
                <w:rFonts w:ascii="Arial" w:eastAsia="SimSun" w:hAnsi="Arial" w:cs="Arial"/>
                <w:sz w:val="20"/>
                <w:szCs w:val="20"/>
              </w:rPr>
              <w:t>, 3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.21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267" w:type="dxa"/>
          </w:tcPr>
          <w:p w14:paraId="2AE846B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1390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.94</w:t>
            </w:r>
          </w:p>
        </w:tc>
        <w:tc>
          <w:tcPr>
            <w:tcW w:w="1134" w:type="dxa"/>
          </w:tcPr>
          <w:p w14:paraId="2BEE6A5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0.000</w:t>
            </w:r>
          </w:p>
        </w:tc>
        <w:tc>
          <w:tcPr>
            <w:tcW w:w="1040" w:type="dxa"/>
          </w:tcPr>
          <w:p w14:paraId="7471A55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99.5%</w:t>
            </w:r>
          </w:p>
        </w:tc>
        <w:tc>
          <w:tcPr>
            <w:tcW w:w="1002" w:type="dxa"/>
          </w:tcPr>
          <w:p w14:paraId="46E063A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.86</w:t>
            </w:r>
          </w:p>
        </w:tc>
        <w:tc>
          <w:tcPr>
            <w:tcW w:w="1151" w:type="dxa"/>
          </w:tcPr>
          <w:p w14:paraId="295CCDD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.333</w:t>
            </w:r>
          </w:p>
        </w:tc>
      </w:tr>
      <w:tr w:rsidR="00EB6CAE" w14:paraId="2E8D24AA" w14:textId="77777777">
        <w:trPr>
          <w:trHeight w:val="281"/>
          <w:jc w:val="center"/>
        </w:trPr>
        <w:tc>
          <w:tcPr>
            <w:tcW w:w="2880" w:type="dxa"/>
          </w:tcPr>
          <w:p w14:paraId="4969C47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15min</w:t>
            </w:r>
          </w:p>
        </w:tc>
        <w:tc>
          <w:tcPr>
            <w:tcW w:w="1218" w:type="dxa"/>
          </w:tcPr>
          <w:p w14:paraId="79A21BD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5B12B31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-9.05(-19.64,1.55)</w:t>
            </w:r>
          </w:p>
        </w:tc>
        <w:tc>
          <w:tcPr>
            <w:tcW w:w="1267" w:type="dxa"/>
          </w:tcPr>
          <w:p w14:paraId="776D44C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35F58FA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-</w:t>
            </w:r>
          </w:p>
        </w:tc>
        <w:tc>
          <w:tcPr>
            <w:tcW w:w="1040" w:type="dxa"/>
          </w:tcPr>
          <w:p w14:paraId="28955E4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14:paraId="054E846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8.11</w:t>
            </w:r>
          </w:p>
        </w:tc>
        <w:tc>
          <w:tcPr>
            <w:tcW w:w="1151" w:type="dxa"/>
          </w:tcPr>
          <w:p w14:paraId="3039A57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.094</w:t>
            </w:r>
          </w:p>
        </w:tc>
      </w:tr>
      <w:tr w:rsidR="00EB6CAE" w14:paraId="33D76266" w14:textId="77777777">
        <w:trPr>
          <w:trHeight w:val="281"/>
          <w:jc w:val="center"/>
        </w:trPr>
        <w:tc>
          <w:tcPr>
            <w:tcW w:w="2880" w:type="dxa"/>
          </w:tcPr>
          <w:p w14:paraId="77C45935" w14:textId="77777777" w:rsidR="00EB6CAE" w:rsidRDefault="000036A9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t>R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isk of bias</w:t>
            </w:r>
          </w:p>
        </w:tc>
        <w:tc>
          <w:tcPr>
            <w:tcW w:w="7546" w:type="dxa"/>
            <w:gridSpan w:val="6"/>
          </w:tcPr>
          <w:p w14:paraId="429F4316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2DD6E24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0E419680" w14:textId="77777777">
        <w:trPr>
          <w:trHeight w:val="281"/>
          <w:jc w:val="center"/>
        </w:trPr>
        <w:tc>
          <w:tcPr>
            <w:tcW w:w="2880" w:type="dxa"/>
          </w:tcPr>
          <w:p w14:paraId="68E6BEB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</w:tcPr>
          <w:p w14:paraId="772E6BC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14:paraId="4AE8DB0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-18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.38</w:t>
            </w:r>
            <w:r>
              <w:rPr>
                <w:rFonts w:ascii="Arial" w:eastAsia="SimSun" w:hAnsi="Arial" w:cs="Arial"/>
                <w:sz w:val="20"/>
                <w:szCs w:val="20"/>
              </w:rPr>
              <w:t>(-38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.69</w:t>
            </w:r>
            <w:r>
              <w:rPr>
                <w:rFonts w:ascii="Arial" w:eastAsia="SimSun" w:hAnsi="Arial" w:cs="Arial"/>
                <w:sz w:val="20"/>
                <w:szCs w:val="20"/>
              </w:rPr>
              <w:t>, 1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.92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)      </w:t>
            </w:r>
          </w:p>
        </w:tc>
        <w:tc>
          <w:tcPr>
            <w:tcW w:w="1267" w:type="dxa"/>
          </w:tcPr>
          <w:p w14:paraId="6228590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.50</w:t>
            </w:r>
          </w:p>
        </w:tc>
        <w:tc>
          <w:tcPr>
            <w:tcW w:w="1134" w:type="dxa"/>
          </w:tcPr>
          <w:p w14:paraId="40EBB96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1040" w:type="dxa"/>
          </w:tcPr>
          <w:p w14:paraId="2E33B0A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</w:t>
            </w:r>
            <w:r>
              <w:rPr>
                <w:rFonts w:ascii="Arial" w:eastAsia="SimSun" w:hAnsi="Arial" w:cs="Arial"/>
                <w:sz w:val="20"/>
                <w:szCs w:val="20"/>
              </w:rPr>
              <w:t>%</w:t>
            </w:r>
          </w:p>
        </w:tc>
        <w:tc>
          <w:tcPr>
            <w:tcW w:w="1002" w:type="dxa"/>
          </w:tcPr>
          <w:p w14:paraId="100CDE8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27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.12</w:t>
            </w:r>
          </w:p>
        </w:tc>
        <w:tc>
          <w:tcPr>
            <w:tcW w:w="1151" w:type="dxa"/>
          </w:tcPr>
          <w:p w14:paraId="58C164B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.076</w:t>
            </w:r>
          </w:p>
        </w:tc>
      </w:tr>
      <w:tr w:rsidR="00EB6CAE" w14:paraId="174FF2AD" w14:textId="77777777">
        <w:trPr>
          <w:trHeight w:val="281"/>
          <w:jc w:val="center"/>
        </w:trPr>
        <w:tc>
          <w:tcPr>
            <w:tcW w:w="2880" w:type="dxa"/>
          </w:tcPr>
          <w:p w14:paraId="0537740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</w:tcPr>
          <w:p w14:paraId="3B6C28D5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</w:t>
            </w:r>
          </w:p>
        </w:tc>
        <w:tc>
          <w:tcPr>
            <w:tcW w:w="1885" w:type="dxa"/>
          </w:tcPr>
          <w:p w14:paraId="3F6754DC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-4.05(-10.85, 2.75)</w:t>
            </w:r>
          </w:p>
        </w:tc>
        <w:tc>
          <w:tcPr>
            <w:tcW w:w="1267" w:type="dxa"/>
          </w:tcPr>
          <w:p w14:paraId="7A2F61D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1274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.25</w:t>
            </w:r>
          </w:p>
        </w:tc>
        <w:tc>
          <w:tcPr>
            <w:tcW w:w="1134" w:type="dxa"/>
          </w:tcPr>
          <w:p w14:paraId="06C8B6B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1040" w:type="dxa"/>
          </w:tcPr>
          <w:p w14:paraId="5D15727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99.6%</w:t>
            </w:r>
          </w:p>
        </w:tc>
        <w:tc>
          <w:tcPr>
            <w:tcW w:w="1002" w:type="dxa"/>
          </w:tcPr>
          <w:p w14:paraId="1AD490E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64.90</w:t>
            </w:r>
          </w:p>
        </w:tc>
        <w:tc>
          <w:tcPr>
            <w:tcW w:w="1151" w:type="dxa"/>
          </w:tcPr>
          <w:p w14:paraId="67C8A43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.243</w:t>
            </w:r>
          </w:p>
        </w:tc>
      </w:tr>
      <w:tr w:rsidR="00EB6CAE" w14:paraId="5CE56E85" w14:textId="77777777">
        <w:trPr>
          <w:trHeight w:val="401"/>
          <w:jc w:val="center"/>
        </w:trPr>
        <w:tc>
          <w:tcPr>
            <w:tcW w:w="2880" w:type="dxa"/>
          </w:tcPr>
          <w:p w14:paraId="711D888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</w:tcPr>
          <w:p w14:paraId="150B66E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717881D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43.33(32.46,54.21)</w:t>
            </w:r>
          </w:p>
        </w:tc>
        <w:tc>
          <w:tcPr>
            <w:tcW w:w="1267" w:type="dxa"/>
          </w:tcPr>
          <w:p w14:paraId="3719021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</w:t>
            </w:r>
          </w:p>
        </w:tc>
        <w:tc>
          <w:tcPr>
            <w:tcW w:w="1134" w:type="dxa"/>
          </w:tcPr>
          <w:p w14:paraId="5572448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1BBC123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14:paraId="1914792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7.99</w:t>
            </w:r>
          </w:p>
        </w:tc>
        <w:tc>
          <w:tcPr>
            <w:tcW w:w="1151" w:type="dxa"/>
          </w:tcPr>
          <w:p w14:paraId="4179134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19AC1689" w14:textId="77777777">
        <w:trPr>
          <w:trHeight w:val="281"/>
          <w:jc w:val="center"/>
        </w:trPr>
        <w:tc>
          <w:tcPr>
            <w:tcW w:w="2880" w:type="dxa"/>
          </w:tcPr>
          <w:p w14:paraId="68CDDB73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Hans"/>
              </w:rPr>
              <w:lastRenderedPageBreak/>
              <w:t>Blood collection sites</w:t>
            </w:r>
          </w:p>
        </w:tc>
        <w:tc>
          <w:tcPr>
            <w:tcW w:w="1218" w:type="dxa"/>
          </w:tcPr>
          <w:p w14:paraId="3C68C3A3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A261D88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347B1AA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796A2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6DA9074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9E4968C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703BA0" w14:textId="77777777" w:rsidR="00EB6CAE" w:rsidRDefault="00EB6CA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B6CAE" w14:paraId="07B6095E" w14:textId="77777777">
        <w:trPr>
          <w:trHeight w:val="401"/>
          <w:jc w:val="center"/>
        </w:trPr>
        <w:tc>
          <w:tcPr>
            <w:tcW w:w="2880" w:type="dxa"/>
          </w:tcPr>
          <w:p w14:paraId="79E93C1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Apex cordis</w:t>
            </w:r>
          </w:p>
        </w:tc>
        <w:tc>
          <w:tcPr>
            <w:tcW w:w="1218" w:type="dxa"/>
          </w:tcPr>
          <w:p w14:paraId="03B332A6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14:paraId="0CAABA3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.85(-8.69, -3.01)</w:t>
            </w:r>
          </w:p>
        </w:tc>
        <w:tc>
          <w:tcPr>
            <w:tcW w:w="1267" w:type="dxa"/>
          </w:tcPr>
          <w:p w14:paraId="0CB5798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</w:tcPr>
          <w:p w14:paraId="29045C2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275026C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14:paraId="48EC554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11.96</w:t>
            </w:r>
          </w:p>
        </w:tc>
        <w:tc>
          <w:tcPr>
            <w:tcW w:w="1151" w:type="dxa"/>
          </w:tcPr>
          <w:p w14:paraId="2D8FFBA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398F126B" w14:textId="77777777">
        <w:trPr>
          <w:trHeight w:val="412"/>
          <w:jc w:val="center"/>
        </w:trPr>
        <w:tc>
          <w:tcPr>
            <w:tcW w:w="2880" w:type="dxa"/>
          </w:tcPr>
          <w:p w14:paraId="6D920A8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Jugular vein</w:t>
            </w:r>
          </w:p>
        </w:tc>
        <w:tc>
          <w:tcPr>
            <w:tcW w:w="1218" w:type="dxa"/>
          </w:tcPr>
          <w:p w14:paraId="16A9C8E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14:paraId="0A8D689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-28.08(-40.30, -15.86)</w:t>
            </w:r>
          </w:p>
        </w:tc>
        <w:tc>
          <w:tcPr>
            <w:tcW w:w="1267" w:type="dxa"/>
          </w:tcPr>
          <w:p w14:paraId="6DF2297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20.29</w:t>
            </w:r>
          </w:p>
        </w:tc>
        <w:tc>
          <w:tcPr>
            <w:tcW w:w="1134" w:type="dxa"/>
          </w:tcPr>
          <w:p w14:paraId="7E2CC3E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1040" w:type="dxa"/>
          </w:tcPr>
          <w:p w14:paraId="1664EF8E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.2%</w:t>
            </w:r>
          </w:p>
        </w:tc>
        <w:tc>
          <w:tcPr>
            <w:tcW w:w="1002" w:type="dxa"/>
          </w:tcPr>
          <w:p w14:paraId="3946E4B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18.16</w:t>
            </w:r>
          </w:p>
        </w:tc>
        <w:tc>
          <w:tcPr>
            <w:tcW w:w="1151" w:type="dxa"/>
          </w:tcPr>
          <w:p w14:paraId="6FC0266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30656242" w14:textId="77777777">
        <w:trPr>
          <w:trHeight w:val="401"/>
          <w:jc w:val="center"/>
        </w:trPr>
        <w:tc>
          <w:tcPr>
            <w:tcW w:w="2880" w:type="dxa"/>
          </w:tcPr>
          <w:p w14:paraId="40C25F39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Abdominal aorta</w:t>
            </w:r>
          </w:p>
        </w:tc>
        <w:tc>
          <w:tcPr>
            <w:tcW w:w="1218" w:type="dxa"/>
          </w:tcPr>
          <w:p w14:paraId="7BCBEB10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14:paraId="5905D17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-5.42(-6.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</w:rPr>
              <w:t>47,-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</w:rPr>
              <w:t>4.38)</w:t>
            </w:r>
          </w:p>
        </w:tc>
        <w:tc>
          <w:tcPr>
            <w:tcW w:w="1267" w:type="dxa"/>
          </w:tcPr>
          <w:p w14:paraId="4F4126B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8.11</w:t>
            </w:r>
          </w:p>
        </w:tc>
        <w:tc>
          <w:tcPr>
            <w:tcW w:w="1134" w:type="dxa"/>
          </w:tcPr>
          <w:p w14:paraId="1177BAB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.017</w:t>
            </w:r>
          </w:p>
        </w:tc>
        <w:tc>
          <w:tcPr>
            <w:tcW w:w="1040" w:type="dxa"/>
          </w:tcPr>
          <w:p w14:paraId="3943A03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75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.3%</w:t>
            </w:r>
          </w:p>
        </w:tc>
        <w:tc>
          <w:tcPr>
            <w:tcW w:w="1002" w:type="dxa"/>
          </w:tcPr>
          <w:p w14:paraId="7266BA6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42.25</w:t>
            </w:r>
          </w:p>
        </w:tc>
        <w:tc>
          <w:tcPr>
            <w:tcW w:w="1151" w:type="dxa"/>
          </w:tcPr>
          <w:p w14:paraId="6A0A838B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  <w:tr w:rsidR="00EB6CAE" w14:paraId="23588F2E" w14:textId="77777777">
        <w:trPr>
          <w:trHeight w:val="414"/>
          <w:jc w:val="center"/>
        </w:trPr>
        <w:tc>
          <w:tcPr>
            <w:tcW w:w="2880" w:type="dxa"/>
          </w:tcPr>
          <w:p w14:paraId="3C7753FF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Abdominal veins</w:t>
            </w:r>
          </w:p>
        </w:tc>
        <w:tc>
          <w:tcPr>
            <w:tcW w:w="1218" w:type="dxa"/>
          </w:tcPr>
          <w:p w14:paraId="48DE2531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14:paraId="0D45B48D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-9.31(-13.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</w:rPr>
              <w:t>09,-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</w:rPr>
              <w:t>8.29)</w:t>
            </w:r>
          </w:p>
        </w:tc>
        <w:tc>
          <w:tcPr>
            <w:tcW w:w="1267" w:type="dxa"/>
          </w:tcPr>
          <w:p w14:paraId="462C4057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191.50</w:t>
            </w:r>
          </w:p>
        </w:tc>
        <w:tc>
          <w:tcPr>
            <w:tcW w:w="1134" w:type="dxa"/>
          </w:tcPr>
          <w:p w14:paraId="2AAD2F82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.000</w:t>
            </w:r>
          </w:p>
        </w:tc>
        <w:tc>
          <w:tcPr>
            <w:tcW w:w="1040" w:type="dxa"/>
          </w:tcPr>
          <w:p w14:paraId="51046944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Han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Hans"/>
              </w:rPr>
              <w:t>0.0%</w:t>
            </w:r>
          </w:p>
        </w:tc>
        <w:tc>
          <w:tcPr>
            <w:tcW w:w="1002" w:type="dxa"/>
          </w:tcPr>
          <w:p w14:paraId="314723C8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27.64</w:t>
            </w:r>
          </w:p>
        </w:tc>
        <w:tc>
          <w:tcPr>
            <w:tcW w:w="1151" w:type="dxa"/>
          </w:tcPr>
          <w:p w14:paraId="11346D7A" w14:textId="77777777" w:rsidR="00EB6CAE" w:rsidRDefault="000036A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&lt;0.0001</w:t>
            </w:r>
          </w:p>
        </w:tc>
      </w:tr>
    </w:tbl>
    <w:p w14:paraId="1779917C" w14:textId="77777777" w:rsidR="00EB6CAE" w:rsidRDefault="00EB6CAE">
      <w:pPr>
        <w:rPr>
          <w:rFonts w:eastAsia="SimSun" w:cs="Times New Roman"/>
          <w:sz w:val="20"/>
          <w:szCs w:val="20"/>
          <w:lang w:eastAsia="zh-CN"/>
        </w:rPr>
      </w:pPr>
    </w:p>
    <w:sectPr w:rsidR="00EB6CAE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64C3" w14:textId="77777777" w:rsidR="00000000" w:rsidRDefault="000036A9">
      <w:pPr>
        <w:spacing w:before="0" w:after="0"/>
      </w:pPr>
      <w:r>
        <w:separator/>
      </w:r>
    </w:p>
  </w:endnote>
  <w:endnote w:type="continuationSeparator" w:id="0">
    <w:p w14:paraId="0C3D667F" w14:textId="77777777" w:rsidR="00000000" w:rsidRDefault="000036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C2DF" w14:textId="77777777" w:rsidR="00EB6CAE" w:rsidRDefault="000036A9">
      <w:pPr>
        <w:spacing w:before="0" w:after="0"/>
      </w:pPr>
      <w:r>
        <w:separator/>
      </w:r>
    </w:p>
  </w:footnote>
  <w:footnote w:type="continuationSeparator" w:id="0">
    <w:p w14:paraId="34EDA959" w14:textId="77777777" w:rsidR="00EB6CAE" w:rsidRDefault="000036A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CBF3CF"/>
    <w:multiLevelType w:val="singleLevel"/>
    <w:tmpl w:val="FBCBF3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612400">
    <w:abstractNumId w:val="1"/>
  </w:num>
  <w:num w:numId="2" w16cid:durableId="748961239">
    <w:abstractNumId w:val="2"/>
  </w:num>
  <w:num w:numId="3" w16cid:durableId="126650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FFFC5B"/>
    <w:rsid w:val="9EBD6CB0"/>
    <w:rsid w:val="BFF314D1"/>
    <w:rsid w:val="DFFFD8C5"/>
    <w:rsid w:val="DFFFFC5B"/>
    <w:rsid w:val="FBFF93E4"/>
    <w:rsid w:val="FF1F1BFD"/>
    <w:rsid w:val="FFFFDD89"/>
    <w:rsid w:val="000036A9"/>
    <w:rsid w:val="000B4F44"/>
    <w:rsid w:val="001761DF"/>
    <w:rsid w:val="00211B64"/>
    <w:rsid w:val="002F79FC"/>
    <w:rsid w:val="009612C3"/>
    <w:rsid w:val="00B94898"/>
    <w:rsid w:val="00C639BB"/>
    <w:rsid w:val="00D27C2B"/>
    <w:rsid w:val="00D40D2C"/>
    <w:rsid w:val="00E447D5"/>
    <w:rsid w:val="00EB6CAE"/>
    <w:rsid w:val="00EC2AB7"/>
    <w:rsid w:val="00FB4728"/>
    <w:rsid w:val="16BFCDC0"/>
    <w:rsid w:val="6FED0C4A"/>
    <w:rsid w:val="7B2FF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2AE935-1346-4E32-A65F-F5796623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uiPriority w:val="2"/>
    <w:qFormat/>
    <w:pPr>
      <w:numPr>
        <w:ilvl w:val="1"/>
      </w:numPr>
      <w:spacing w:after="2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Title">
    <w:name w:val="Title"/>
    <w:basedOn w:val="Normal"/>
    <w:next w:val="Normal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table" w:customStyle="1" w:styleId="1">
    <w:name w:val="网格型1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灸瓶共在棠</dc:creator>
  <cp:lastModifiedBy>Lee, Boon</cp:lastModifiedBy>
  <cp:revision>2</cp:revision>
  <dcterms:created xsi:type="dcterms:W3CDTF">2023-07-17T22:30:00Z</dcterms:created>
  <dcterms:modified xsi:type="dcterms:W3CDTF">2023-07-17T22:30:00Z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16741B9DCBA79881A174A664341B8689_43</vt:lpwstr>
  </property>
</Properties>
</file>