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1C18" w14:textId="77777777" w:rsidR="00255D9B" w:rsidRPr="00984CD8" w:rsidRDefault="00255D9B" w:rsidP="00255D9B">
      <w:pPr>
        <w:jc w:val="both"/>
        <w:rPr>
          <w:b/>
          <w:color w:val="000000"/>
        </w:rPr>
      </w:pPr>
      <w:r w:rsidRPr="00984CD8">
        <w:rPr>
          <w:b/>
          <w:color w:val="000000"/>
        </w:rPr>
        <w:t xml:space="preserve">Supplementary data 1 </w:t>
      </w:r>
      <w:r w:rsidRPr="00984CD8">
        <w:rPr>
          <w:color w:val="000000"/>
        </w:rPr>
        <w:t>Comparison of characteristics between randomized and non-randomized groups among 1,151 screened older individuals who experienced a fall at home, with no hospitalization or with hospitalization less than 24 hours.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294"/>
        <w:gridCol w:w="1500"/>
        <w:gridCol w:w="1260"/>
        <w:gridCol w:w="1260"/>
      </w:tblGrid>
      <w:tr w:rsidR="00255D9B" w:rsidRPr="00984CD8" w14:paraId="5862268F" w14:textId="77777777" w:rsidTr="00BD4ED9">
        <w:trPr>
          <w:trHeight w:val="580"/>
        </w:trPr>
        <w:tc>
          <w:tcPr>
            <w:tcW w:w="3828" w:type="dxa"/>
            <w:shd w:val="clear" w:color="auto" w:fill="auto"/>
            <w:vAlign w:val="bottom"/>
          </w:tcPr>
          <w:p w14:paraId="240E9738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5ECBF24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proofErr w:type="gramStart"/>
            <w:r w:rsidRPr="00984CD8">
              <w:rPr>
                <w:color w:val="000000"/>
              </w:rPr>
              <w:t>Non randomized</w:t>
            </w:r>
            <w:proofErr w:type="gramEnd"/>
            <w:r w:rsidRPr="00984CD8">
              <w:rPr>
                <w:color w:val="000000"/>
              </w:rPr>
              <w:br/>
              <w:t>(N=200)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11B14D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Randomized</w:t>
            </w:r>
            <w:r w:rsidRPr="00984CD8">
              <w:rPr>
                <w:color w:val="000000"/>
              </w:rPr>
              <w:br/>
              <w:t>(N=951)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6FC5886" w14:textId="77777777" w:rsidR="00255D9B" w:rsidRPr="00984CD8" w:rsidRDefault="00255D9B" w:rsidP="00BD4ED9">
            <w:pPr>
              <w:spacing w:line="240" w:lineRule="auto"/>
              <w:jc w:val="center"/>
              <w:rPr>
                <w:i/>
                <w:color w:val="000000"/>
              </w:rPr>
            </w:pPr>
            <w:r w:rsidRPr="00984CD8">
              <w:rPr>
                <w:i/>
                <w:color w:val="000000"/>
              </w:rPr>
              <w:t>P value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9DCD84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Test</w:t>
            </w:r>
          </w:p>
        </w:tc>
      </w:tr>
      <w:tr w:rsidR="00255D9B" w:rsidRPr="00984CD8" w14:paraId="0E0FC9E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86E2513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Age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4911DAC" w14:textId="77777777" w:rsidR="00255D9B" w:rsidRPr="00984CD8" w:rsidRDefault="00255D9B" w:rsidP="00BD4ED9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E2C2C2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FA761E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363FDE3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64A92444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EC2687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70-79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32F194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47 (23.5%)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0EA073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264 (27.8%)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23D94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0,319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353E5F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BA7F185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7E13D1D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80-89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6F2576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98 (49.0%)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A0FEA6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465 (48.9%)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FA03F0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19F69B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62577E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4E932D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90&lt;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1502C6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55 (27.5%)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BC57F5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222 (23.3%)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2B3A88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1549D5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0331F6EA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675126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54502E68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3112F53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55155B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C527A7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1C4BAC0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EDA18E5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Sex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FF9D145" w14:textId="77777777" w:rsidR="00255D9B" w:rsidRPr="00984CD8" w:rsidRDefault="00255D9B" w:rsidP="00BD4ED9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DDE513C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4DF265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FCFA722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476ED09D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E1358DE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Women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7450BB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144 (72.0%)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EDE9DB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613 (64.5%)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D54EDC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0,041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3236D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4B03CD62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145F03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Men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31CB43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56 (28.0%)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F3A53B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338 (35.5%)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BAB29B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06B2F5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38DB504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BEB0BF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33368A4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E646CC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DAE396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FDE05B5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42E7249B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E662024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Time of fall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EEBB5B4" w14:textId="77777777" w:rsidR="00255D9B" w:rsidRPr="00984CD8" w:rsidRDefault="00255D9B" w:rsidP="00BD4ED9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3A6B62C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DA79286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0ACDEAB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703190D8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8742A0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0h-4h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B7CE83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30 (16.0%)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1E677F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100 (11.7%)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95896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0,492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0C567F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984CD8">
              <w:rPr>
                <w:color w:val="000000"/>
              </w:rPr>
              <w:t>chisq.test</w:t>
            </w:r>
            <w:proofErr w:type="spellEnd"/>
          </w:p>
        </w:tc>
      </w:tr>
      <w:tr w:rsidR="00255D9B" w:rsidRPr="00984CD8" w14:paraId="320DF284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88E97D2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4h-8h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16315C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28 (14.9%)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146450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119 (13.9%)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FD24AE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19025F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7E2AB4D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C1D6DBF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8h-12h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008104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54 (28.7%)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065501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246 (28.7%)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9BEED4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CA0C17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608E620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768884D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12h-16h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041D6E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26 (13.8%)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8DE291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113 (13.2%)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DDB5B0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33F14A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004908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E7112B8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16h-20h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2E8066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28 (14.9%)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A4B0E2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166 (19.3%)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C6B2C3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68B107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D9EC4C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A2A8F2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20h-24h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DC360E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22 (11.7%)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B6A4B0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114 (13.3%)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7CDFB3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42BC12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57E8942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EEFA93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7B3B48D1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C656FCA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A7E6795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E5898BE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59A07DE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0888200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Life style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FEFE7B4" w14:textId="77777777" w:rsidR="00255D9B" w:rsidRPr="00984CD8" w:rsidRDefault="00255D9B" w:rsidP="00BD4ED9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198DCF4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0613A15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CFE0F5F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607A7A24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D0A4727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Living alone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E588D4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42 (52.5%)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6304B55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4CD8">
              <w:rPr>
                <w:color w:val="000000"/>
              </w:rPr>
              <w:t>414 (43.6%)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5C6EFB8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4CD8">
              <w:rPr>
                <w:color w:val="000000"/>
              </w:rPr>
              <w:t>0,129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BE738CA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356D42D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5ACB25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Living with a partner/family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D425F5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38 (47.5%)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6514F9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536 (56.4%)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86862A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79C622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04CE1BB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BA9E41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7F9FD96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2638A0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FB3DB8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1F9BCD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255D9B" w:rsidRPr="00984CD8" w14:paraId="64F4066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209D0E8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Location of fall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DA05288" w14:textId="77777777" w:rsidR="00255D9B" w:rsidRPr="00984CD8" w:rsidRDefault="00255D9B" w:rsidP="00BD4ED9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A8B2E2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8768D06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70CE684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0A4E971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0A797CF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Bedroom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8779E9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67 (34.5%)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00CD2A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257 (27.6%)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6F9A83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2B6CFC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B6244C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406CF88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Hall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454522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 (2.1%)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1E0490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53 (5.7%)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45F825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F181EC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03FD5DCC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3F4BFB7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Kitchen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F6B7EE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22 (11.3%)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9F089A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115 (12.4%)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BDDEA2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B6C476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335A76CB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A0400F3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Entrance hall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6A539B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(1.0%)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BA3768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11 (1.2%)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907AFB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6EC53E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96326F5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08C08FD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Stairs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741911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 (3.1%)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967647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44 (4.7%)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E85E58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1C40E3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E41E353" w14:textId="77777777" w:rsidTr="00BD4ED9">
        <w:trPr>
          <w:trHeight w:val="580"/>
        </w:trPr>
        <w:tc>
          <w:tcPr>
            <w:tcW w:w="3828" w:type="dxa"/>
            <w:shd w:val="clear" w:color="auto" w:fill="auto"/>
            <w:vAlign w:val="bottom"/>
          </w:tcPr>
          <w:p w14:paraId="0BDA54F5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Immediate surroundings of the home (garden, terrace, balcony, lift, etc.)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1F9E73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21 (10.8%)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B27E2E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142 (15.3%)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387B0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5D5985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51822C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0BAB6F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Garage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609734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(1.0%)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3982CF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9 (1.0%)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001756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30154A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7154A80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9FA8C3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Storage room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BE2617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(1.0%)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6C0F3C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7 (0.8%)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3542CC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F47675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BB5F099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7C0227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Bathroom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0F7E39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8 (4.1%)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0E1D01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57 (6.1%)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1F91F2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2E13A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566152A9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DDBF71E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Living room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AA43C6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44 (22.7%)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9AEE54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185 (19.9%)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59DEFB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702180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3374CDA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EACF01D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Restroom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B8476C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14 (7.2%)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3CCAB7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46 (4.9%)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DDA0C7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11CA86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144685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30385BF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 xml:space="preserve">Other 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92EBBB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(1.0%)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0E33DD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 (0.4%)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8C7E7A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0,197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80DB77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984CD8">
              <w:rPr>
                <w:color w:val="000000"/>
              </w:rPr>
              <w:t>chisq.test</w:t>
            </w:r>
            <w:proofErr w:type="spellEnd"/>
          </w:p>
        </w:tc>
      </w:tr>
      <w:tr w:rsidR="00255D9B" w:rsidRPr="00984CD8" w14:paraId="67A5EE3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8637AB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6B689A25" w14:textId="77777777" w:rsidR="00255D9B" w:rsidRPr="00984CD8" w:rsidRDefault="00255D9B" w:rsidP="00BD4ED9">
            <w:pPr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6EE7674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543011B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68E2ECB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4FF2DE6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3B1D22F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 xml:space="preserve">Activity prior to or during the fall 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7D9331C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28A9171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8FA4E7A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5A18186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68D16210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34ADE7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Handy work/gardening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A45A59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 (2.7%)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CEF7A3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33 (3.8%)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A2F4A7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348BEE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302206D3" w14:textId="77777777" w:rsidTr="00BD4ED9">
        <w:trPr>
          <w:trHeight w:val="450"/>
        </w:trPr>
        <w:tc>
          <w:tcPr>
            <w:tcW w:w="3828" w:type="dxa"/>
            <w:shd w:val="clear" w:color="auto" w:fill="auto"/>
            <w:vAlign w:val="bottom"/>
          </w:tcPr>
          <w:p w14:paraId="43ABE318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lastRenderedPageBreak/>
              <w:t>Positional change (getting up, sitting down, bend over)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433DD0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65 (35.7%)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4B3DA3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309 (35.2%)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2C76D6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7BD318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E502D5A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46C8D05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Using stairs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36AAD6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 (3.3%)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E8BA8F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43 (4.9%)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EDE673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529C3F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62293B1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4E8C63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Using the restroom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109E54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(1.1%)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3ACD96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 (0.5%)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91C7E9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5310F3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508798C2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788C2CB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Dressing/undressing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4A5C94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 (1.6%)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7267E7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17 (1.9%)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ACF138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2D93B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5A492572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CFC31CD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Eating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20F71D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(0.5%)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58E51F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 (0.6%)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FEA5D7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D11ADE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7EEFF4D1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32E7EF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Walking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9C9FA4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86 (47.3%)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492B41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351 (40.0%)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B13580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23F80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A2B6DD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68FFDE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Grooming/Bathing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D0D22A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 (1.6%)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BF7F57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20 (2.3%)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2903C6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2693BE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739397C4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F2102E1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Housekeeping/daily routines 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07859A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8 (4.4%)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414A61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51 (5.8%)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735EB8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A993BA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9CFF2DD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0322953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Other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F68170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 (1.6%)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747C15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45 (5.1%)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6D0A9A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0,417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0A3CE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984CD8">
              <w:rPr>
                <w:color w:val="000000"/>
              </w:rPr>
              <w:t>chisq.test</w:t>
            </w:r>
            <w:proofErr w:type="spellEnd"/>
          </w:p>
        </w:tc>
      </w:tr>
      <w:tr w:rsidR="00255D9B" w:rsidRPr="00984CD8" w14:paraId="2C566F29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9A4ECE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5721A4A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0B7484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25BC36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564EFF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255D9B" w:rsidRPr="00984CD8" w14:paraId="49D79FA9" w14:textId="77777777" w:rsidTr="00BD4ED9">
        <w:trPr>
          <w:trHeight w:val="580"/>
        </w:trPr>
        <w:tc>
          <w:tcPr>
            <w:tcW w:w="3828" w:type="dxa"/>
            <w:shd w:val="clear" w:color="auto" w:fill="auto"/>
            <w:vAlign w:val="bottom"/>
          </w:tcPr>
          <w:p w14:paraId="0AF3339E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Person who called the EMS when fall happened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F0FDEF6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EE93D71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4E6C2C3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3CA7AD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4C43B04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0150583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Friend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1815AB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(1.0%)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A82F11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16 (1.7%)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C67862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A93342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8EBF4E0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BCE68E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Other member of the family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89B99A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9 (4.6%)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4632BF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46 (4.9%)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B9A32F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5A2FDB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BB6CEC8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F1E135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Partner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FD89B8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49 (25.3%)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3D3DA0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273 (29.0%)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160BAD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6EC20E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AD8E3C0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F277D1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Children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8F78CB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42 (21.6%)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BDD1CE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210 (22.3%)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CAA58A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E18DCB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F62A30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DA6134A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Faller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73EF63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50 (25.8%)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578916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231 (24.5%)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D6E9B5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74B50A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820AC61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61668B7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Fall alarm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4BC0E7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13 (6.7%)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D83F13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64 (6.8%)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C9290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38339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C76925A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881F4BB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Neighbor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C968E9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14 (7.2%)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6E801F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46 (4.9%)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A0C19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B2F9BB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3B8EA74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BD967B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Other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E6D2D0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 (1.5%)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D65331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15 (1.6%)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E65F97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920D4C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217798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AB3833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03BCBE14" w14:textId="77777777" w:rsidR="00255D9B" w:rsidRPr="00984CD8" w:rsidRDefault="00255D9B" w:rsidP="00BD4ED9">
            <w:pPr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AD4BF7B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EC2D70E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3C11A37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5D9D3C3C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99F4B07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Fall severity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F0E0A7C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8B500B4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2E8C212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66A0DB8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44B3753C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41CB551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No physical injury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C64D75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77 (38.9%)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3A6FD3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370 (39.4%)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84C756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0,969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83FDAA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3AD8F2BC" w14:textId="77777777" w:rsidTr="00BD4ED9">
        <w:trPr>
          <w:trHeight w:val="580"/>
        </w:trPr>
        <w:tc>
          <w:tcPr>
            <w:tcW w:w="3828" w:type="dxa"/>
            <w:shd w:val="clear" w:color="auto" w:fill="auto"/>
            <w:vAlign w:val="bottom"/>
          </w:tcPr>
          <w:p w14:paraId="33A5465B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Minor injury (hematoma, wound without stitching)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688D67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75 (37.9%)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A978E8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359 (38.2%)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343DD5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D8DFAB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4D87489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FE4FA7A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Moderate injury (wound stitching, fracture)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E69EE8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46 (23.2%)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0F1044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211 (22.4%)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93D805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771691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2AEAD4D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EFB90E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73F38FD0" w14:textId="77777777" w:rsidR="00255D9B" w:rsidRPr="00984CD8" w:rsidRDefault="00255D9B" w:rsidP="00BD4ED9">
            <w:pPr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1E115D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3100645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8CD2FC6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018EADC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23B2BCE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Fall consequences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30C4697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8FCF702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B9CCDA3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989ABC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6C85216A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9AE957F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No consequence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9AA04E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67 (33.5%)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A8BCA9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296 (31.1%)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FE8028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0,504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2B6090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ED6E7A5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A5FD17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Activity restriction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8F3F36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49 (24.5%)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1CED96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258 (27.1%)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777AD8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0,482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548A46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A42C962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5816695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Fear of falling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0491A1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46 (23.0%)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F7B253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227 (23.9%)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24FC40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0,855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91F8BC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7B3024C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F3477E3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Pain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AE81DA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106 (53.0%)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5C64F8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504 (53.0%)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3E4FEC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30ED5E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1628935A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0FFD2CB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Difficulty to continue living in his/her home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14669D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 (2.0%)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556805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17 (1.8%)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2869A4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0,774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0D9FF6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42BAAA22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DA99141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Mood disorders, depression, sadness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D362ED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17 (8.5%)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2B10D1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92 (9.7%)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D4ECF7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0,691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378F77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BDDC811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E1DB7A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Other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51AC78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16 (11.3%)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F653B5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57 (8.1%)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9A171E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0,248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19AD4A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1DDBD94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650F82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B4C3264" w14:textId="77777777" w:rsidR="00255D9B" w:rsidRPr="00984CD8" w:rsidRDefault="00255D9B" w:rsidP="00BD4ED9">
            <w:pPr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5535F62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23014A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9940049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49A1E9F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62B035C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>Fall circumstances*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B2CAB5B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BB667BF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FB6F23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877DE9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6AA71918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39996A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Accidental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6354A0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137 (78.7%)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566B63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635 (74.8%)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068CEC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D21CC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F770F4A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77A920D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Intrinsic reasons (arthrosis, vision, etc.)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441B88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21 (12.1%)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85077D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109 (12.8%)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21275C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93D4B1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F0167C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5928AD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Dizziness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1E4FE7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15 (8.6%)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90238E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90 (10.6%)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54EA9F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5DA9E8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546E10B5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3F828D8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Other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243CC9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(0.6%)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E0CD32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15 (1.8%)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D0DB3F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0,617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BE166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1EC52D40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D83DEC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6707194A" w14:textId="77777777" w:rsidR="00255D9B" w:rsidRPr="00984CD8" w:rsidRDefault="00255D9B" w:rsidP="00BD4ED9">
            <w:pPr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6621C47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CE394F4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1D62137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3383631C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D65A3CE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b/>
                <w:color w:val="000000"/>
              </w:rPr>
              <w:t xml:space="preserve">Falls in the last 12 months 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F49C81E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C8ED5CE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EAD0E7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00FA6EB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70483CB3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27DE590" w14:textId="77777777" w:rsidR="00255D9B" w:rsidRPr="00984CD8" w:rsidRDefault="00255D9B" w:rsidP="00BD4ED9">
            <w:pPr>
              <w:spacing w:line="240" w:lineRule="auto"/>
              <w:rPr>
                <w:b/>
                <w:color w:val="000000"/>
              </w:rPr>
            </w:pPr>
            <w:r w:rsidRPr="00984CD8">
              <w:rPr>
                <w:color w:val="000000"/>
              </w:rPr>
              <w:lastRenderedPageBreak/>
              <w:t>Yes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2DCAE9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8 (57.1%)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722923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701 (73.8%)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4F82F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0,218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960592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317652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E4D8695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Number of falls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F30B6CE" w14:textId="77777777" w:rsidR="00255D9B" w:rsidRPr="00984CD8" w:rsidRDefault="00255D9B" w:rsidP="00BD4ED9">
            <w:pPr>
              <w:spacing w:line="240" w:lineRule="auto"/>
              <w:rPr>
                <w:i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AE1CAEA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33230D3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787E2E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783D7882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3901801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1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9F5B6D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(14.3%)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274B6E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213 (31.4%)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2991FA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0,022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760D0F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4988F20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944F8D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2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60AC28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 (0%)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5D62D0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124 (18.3%)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8B54C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03FC58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4EC689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25BAD728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3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BDCEBB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(14.3%)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54C226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125 (18.4%)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CF949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A853FC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1CC5B26C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C765F7F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4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43A6CC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 (42.9%)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06B8F0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58 (8.6%)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95B6BF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348D95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0C1F565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75AA357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5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B3923B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(14.3%)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A1CC90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32 (4.7%)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59C4D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7E0A90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29A72D94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6BEFFAD5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5 to 10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076A0B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 (0%)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20120BF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71 (10.5%)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051E7C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1356D1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7B05623D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0D8C43FC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10 to 20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918DD6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 (0%)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9F1D357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35 (5.2%)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45892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FAC2B4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7BAE9AEC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896AC62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20 and over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75FE69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(14.3%)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51D470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20 (2.9%)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F39D4A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89F8B4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6438495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47A4D2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2EF20CC" w14:textId="77777777" w:rsidR="00255D9B" w:rsidRPr="00984CD8" w:rsidRDefault="00255D9B" w:rsidP="00BD4ED9">
            <w:pPr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AC9F22B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05C6770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3F90B6D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55D9B" w:rsidRPr="00984CD8" w14:paraId="039A728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E6241EE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Injury induced fall in the last 12 months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A88318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 (62.5%)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5E21C9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412 (55.8%)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6F4DA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03E5F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  <w:tr w:rsidR="00255D9B" w:rsidRPr="00984CD8" w14:paraId="4216A575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57285C4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Visit of one's referring doctor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2687186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4 (80.0%)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BD7ECD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211 (51.0%)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5A5885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0,373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A6C26B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45B7EF9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9D644F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EMS use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C204179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5 (100.0%)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C7C8A1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268 (66.7%)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CB352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0,176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EC20EA1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45EA66C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C6F1C34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ED visit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D99DCC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 (80.0%)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2B832C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246 (61.0%)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F81171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0,653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65FD7E6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352E6287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C759A10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Hospitalization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6A43360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2 (40.0%)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453C25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79 (19.6%)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C54577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0,259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AACE086" w14:textId="77777777" w:rsidR="00255D9B" w:rsidRPr="00984CD8" w:rsidRDefault="00255D9B" w:rsidP="00BD4E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112B763D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F869375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Self-lift after falling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8D3D51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 (0%)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1A3525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135 (18.9%)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19A8BE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0,363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0F4FA1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55C990B0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B63BDE1" w14:textId="77777777" w:rsidR="00255D9B" w:rsidRPr="00984CD8" w:rsidRDefault="00255D9B" w:rsidP="00BD4ED9">
            <w:pPr>
              <w:spacing w:line="240" w:lineRule="auto"/>
              <w:ind w:left="451"/>
              <w:rPr>
                <w:color w:val="000000"/>
              </w:rPr>
            </w:pPr>
            <w:r w:rsidRPr="00984CD8">
              <w:rPr>
                <w:color w:val="000000"/>
              </w:rPr>
              <w:t>if not, remaining on the floor more than one hour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C7831A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(14.3%)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A1600D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154 (27.7%)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92A961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0,68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1CCB85C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780A70F1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0C0A61A" w14:textId="77777777" w:rsidR="00255D9B" w:rsidRPr="00984CD8" w:rsidRDefault="00255D9B" w:rsidP="00BD4ED9">
            <w:pPr>
              <w:spacing w:line="240" w:lineRule="auto"/>
              <w:rPr>
                <w:color w:val="000000"/>
              </w:rPr>
            </w:pPr>
            <w:r w:rsidRPr="00984CD8">
              <w:rPr>
                <w:color w:val="000000"/>
              </w:rPr>
              <w:t>Specific measures taken to prevent future falls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9B0F81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6 (75.0%)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529FFCA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451 (62.7%)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746D12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0,717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2D1DCA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4C915E57" w14:textId="77777777" w:rsidTr="00BD4ED9">
        <w:trPr>
          <w:trHeight w:val="580"/>
        </w:trPr>
        <w:tc>
          <w:tcPr>
            <w:tcW w:w="3828" w:type="dxa"/>
            <w:shd w:val="clear" w:color="auto" w:fill="auto"/>
            <w:vAlign w:val="bottom"/>
          </w:tcPr>
          <w:p w14:paraId="439BC702" w14:textId="77777777" w:rsidR="00255D9B" w:rsidRPr="00984CD8" w:rsidRDefault="00255D9B" w:rsidP="00BD4ED9">
            <w:pPr>
              <w:spacing w:line="240" w:lineRule="auto"/>
              <w:ind w:left="451"/>
              <w:rPr>
                <w:color w:val="000000"/>
              </w:rPr>
            </w:pPr>
            <w:r w:rsidRPr="00984CD8">
              <w:rPr>
                <w:color w:val="000000"/>
              </w:rPr>
              <w:t>Fall-preventive assistive devices (handrails for stairways)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4A2E8280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 (16.7%)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5513C1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157 (36.9%)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87C4003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0,422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B08955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5AF8C29E" w14:textId="77777777" w:rsidTr="00BD4ED9">
        <w:trPr>
          <w:trHeight w:val="390"/>
        </w:trPr>
        <w:tc>
          <w:tcPr>
            <w:tcW w:w="3828" w:type="dxa"/>
            <w:shd w:val="clear" w:color="auto" w:fill="auto"/>
            <w:vAlign w:val="bottom"/>
          </w:tcPr>
          <w:p w14:paraId="7FDD0EFC" w14:textId="77777777" w:rsidR="00255D9B" w:rsidRPr="00984CD8" w:rsidRDefault="00255D9B" w:rsidP="00BD4ED9">
            <w:pPr>
              <w:spacing w:line="240" w:lineRule="auto"/>
              <w:ind w:firstLine="451"/>
              <w:rPr>
                <w:color w:val="000000"/>
              </w:rPr>
            </w:pPr>
            <w:r w:rsidRPr="00984CD8">
              <w:rPr>
                <w:color w:val="000000"/>
              </w:rPr>
              <w:t>Removing unsecured carpet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5E94E284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 (0%)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0C2BD4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177 (41.6%)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E4A9D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0,086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54241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66D9884E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44F1FD0" w14:textId="77777777" w:rsidR="00255D9B" w:rsidRPr="00984CD8" w:rsidRDefault="00255D9B" w:rsidP="00BD4ED9">
            <w:pPr>
              <w:spacing w:line="240" w:lineRule="auto"/>
              <w:ind w:firstLine="451"/>
              <w:rPr>
                <w:color w:val="000000"/>
              </w:rPr>
            </w:pPr>
            <w:r w:rsidRPr="00984CD8">
              <w:rPr>
                <w:color w:val="000000"/>
              </w:rPr>
              <w:t>Walking aid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3A841E11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5 (83.3%)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9825228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354 (80.6%)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796BC86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CCB1B0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0773689F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424EF639" w14:textId="77777777" w:rsidR="00255D9B" w:rsidRPr="00984CD8" w:rsidRDefault="00255D9B" w:rsidP="00BD4ED9">
            <w:pPr>
              <w:spacing w:line="240" w:lineRule="auto"/>
              <w:ind w:firstLine="451"/>
              <w:rPr>
                <w:color w:val="000000"/>
              </w:rPr>
            </w:pPr>
            <w:r w:rsidRPr="00984CD8">
              <w:rPr>
                <w:color w:val="000000"/>
              </w:rPr>
              <w:t>Using proper no-slip foot-wear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6A48B30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 (0%)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209414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124 (30.8%)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81B096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0,184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458E5E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fisher test</w:t>
            </w:r>
          </w:p>
        </w:tc>
      </w:tr>
      <w:tr w:rsidR="00255D9B" w:rsidRPr="00984CD8" w14:paraId="2D808F76" w14:textId="77777777" w:rsidTr="00BD4ED9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71813F47" w14:textId="77777777" w:rsidR="00255D9B" w:rsidRPr="00984CD8" w:rsidRDefault="00255D9B" w:rsidP="00BD4ED9">
            <w:pPr>
              <w:spacing w:line="240" w:lineRule="auto"/>
              <w:ind w:firstLine="451"/>
              <w:rPr>
                <w:color w:val="000000"/>
              </w:rPr>
            </w:pPr>
            <w:r w:rsidRPr="00984CD8">
              <w:rPr>
                <w:color w:val="000000"/>
              </w:rPr>
              <w:t xml:space="preserve">Other 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66572C2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2 (33.3%)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CF03D49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119 (35.5%)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76C1E4B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9D2F7FD" w14:textId="77777777" w:rsidR="00255D9B" w:rsidRPr="00984CD8" w:rsidRDefault="00255D9B" w:rsidP="00BD4ED9">
            <w:pPr>
              <w:spacing w:line="240" w:lineRule="auto"/>
              <w:jc w:val="center"/>
              <w:rPr>
                <w:color w:val="000000"/>
              </w:rPr>
            </w:pPr>
            <w:r w:rsidRPr="00984CD8">
              <w:rPr>
                <w:color w:val="000000"/>
              </w:rPr>
              <w:t>-</w:t>
            </w:r>
          </w:p>
        </w:tc>
      </w:tr>
    </w:tbl>
    <w:p w14:paraId="380C60BC" w14:textId="77777777" w:rsidR="00255D9B" w:rsidRPr="00984CD8" w:rsidRDefault="00255D9B" w:rsidP="00255D9B">
      <w:pPr>
        <w:rPr>
          <w:color w:val="000000"/>
        </w:rPr>
      </w:pPr>
    </w:p>
    <w:p w14:paraId="4DE7CEFC" w14:textId="77777777" w:rsidR="00255D9B" w:rsidRPr="00984CD8" w:rsidRDefault="00255D9B" w:rsidP="00255D9B">
      <w:pPr>
        <w:widowControl w:val="0"/>
        <w:rPr>
          <w:rFonts w:cs="Arial"/>
          <w:color w:val="000000"/>
          <w:szCs w:val="20"/>
        </w:rPr>
      </w:pPr>
      <w:r w:rsidRPr="00984CD8">
        <w:rPr>
          <w:rFonts w:cs="Arial"/>
          <w:b/>
          <w:color w:val="000000"/>
          <w:szCs w:val="20"/>
        </w:rPr>
        <w:t>Note:</w:t>
      </w:r>
      <w:r w:rsidRPr="00984CD8">
        <w:rPr>
          <w:rFonts w:cs="Arial"/>
          <w:color w:val="000000"/>
          <w:szCs w:val="20"/>
        </w:rPr>
        <w:t xml:space="preserve"> Reported N are ‘yes’ responses.</w:t>
      </w:r>
    </w:p>
    <w:p w14:paraId="50FC6659" w14:textId="77777777" w:rsidR="00255D9B" w:rsidRPr="00984CD8" w:rsidRDefault="00255D9B" w:rsidP="00255D9B">
      <w:pPr>
        <w:widowControl w:val="0"/>
        <w:rPr>
          <w:rFonts w:cs="Arial"/>
          <w:color w:val="000000"/>
          <w:szCs w:val="20"/>
        </w:rPr>
      </w:pPr>
      <w:r w:rsidRPr="00984CD8">
        <w:rPr>
          <w:rFonts w:cs="Arial"/>
          <w:color w:val="000000"/>
          <w:szCs w:val="20"/>
        </w:rPr>
        <w:t>*Data collected based on the participant's or the family/legal representative's assessment.</w:t>
      </w:r>
    </w:p>
    <w:p w14:paraId="7DEF4523" w14:textId="77777777" w:rsidR="00255D9B" w:rsidRPr="00984CD8" w:rsidRDefault="00255D9B" w:rsidP="00255D9B">
      <w:pPr>
        <w:widowControl w:val="0"/>
        <w:rPr>
          <w:rFonts w:cs="Arial"/>
          <w:color w:val="000000"/>
          <w:szCs w:val="20"/>
        </w:rPr>
      </w:pPr>
      <w:r w:rsidRPr="00984CD8">
        <w:rPr>
          <w:rFonts w:cs="Arial"/>
          <w:b/>
          <w:color w:val="000000"/>
          <w:szCs w:val="20"/>
        </w:rPr>
        <w:t>Abbreviations:</w:t>
      </w:r>
      <w:r w:rsidRPr="00984CD8">
        <w:rPr>
          <w:rFonts w:cs="Arial"/>
          <w:color w:val="000000"/>
          <w:szCs w:val="20"/>
        </w:rPr>
        <w:t xml:space="preserve"> EMS, Emergency Medical Service; ED, Emergency Department.</w:t>
      </w:r>
    </w:p>
    <w:p w14:paraId="5F3C43A1" w14:textId="77777777" w:rsidR="00255D9B" w:rsidRPr="00984CD8" w:rsidRDefault="00255D9B" w:rsidP="00255D9B">
      <w:pPr>
        <w:widowControl w:val="0"/>
        <w:jc w:val="both"/>
        <w:rPr>
          <w:rFonts w:cs="Arial"/>
          <w:b/>
          <w:bCs/>
          <w:color w:val="000000"/>
        </w:rPr>
      </w:pPr>
    </w:p>
    <w:p w14:paraId="25FB5154" w14:textId="77777777" w:rsidR="00451E82" w:rsidRDefault="00451E82"/>
    <w:sectPr w:rsidR="00F55786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270E" w14:textId="77777777" w:rsidR="00451E82" w:rsidRDefault="00451E82" w:rsidP="00451E82">
      <w:pPr>
        <w:spacing w:line="240" w:lineRule="auto"/>
      </w:pPr>
      <w:r>
        <w:separator/>
      </w:r>
    </w:p>
  </w:endnote>
  <w:endnote w:type="continuationSeparator" w:id="0">
    <w:p w14:paraId="0C0DFFB9" w14:textId="77777777" w:rsidR="00451E82" w:rsidRDefault="00451E82" w:rsidP="00451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6264" w14:textId="58B1FEEA" w:rsidR="00451E82" w:rsidRDefault="00451E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8D3498" wp14:editId="09D0CB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86877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B61F9" w14:textId="7C4A8F4E" w:rsidR="00451E82" w:rsidRPr="00451E82" w:rsidRDefault="00451E82" w:rsidP="00451E8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E8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D34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5DB61F9" w14:textId="7C4A8F4E" w:rsidR="00451E82" w:rsidRPr="00451E82" w:rsidRDefault="00451E82" w:rsidP="00451E8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E8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89C" w14:textId="71E2741E" w:rsidR="00451E82" w:rsidRDefault="00451E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8D9DC9" wp14:editId="58616B57">
              <wp:simplePos x="898497" y="100981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62824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17CB6" w14:textId="613A31BA" w:rsidR="00451E82" w:rsidRPr="00451E82" w:rsidRDefault="00451E82" w:rsidP="00451E8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E8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D9D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FA17CB6" w14:textId="613A31BA" w:rsidR="00451E82" w:rsidRPr="00451E82" w:rsidRDefault="00451E82" w:rsidP="00451E8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E8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126D" w14:textId="26A34106" w:rsidR="00451E82" w:rsidRDefault="00451E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24AF6" wp14:editId="628866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321391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C73D4" w14:textId="536482DA" w:rsidR="00451E82" w:rsidRPr="00451E82" w:rsidRDefault="00451E82" w:rsidP="00451E8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E8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4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B2C73D4" w14:textId="536482DA" w:rsidR="00451E82" w:rsidRPr="00451E82" w:rsidRDefault="00451E82" w:rsidP="00451E8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E8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7BD3" w14:textId="77777777" w:rsidR="00451E82" w:rsidRDefault="00451E82" w:rsidP="00451E82">
      <w:pPr>
        <w:spacing w:line="240" w:lineRule="auto"/>
      </w:pPr>
      <w:r>
        <w:separator/>
      </w:r>
    </w:p>
  </w:footnote>
  <w:footnote w:type="continuationSeparator" w:id="0">
    <w:p w14:paraId="392F8EDE" w14:textId="77777777" w:rsidR="00451E82" w:rsidRDefault="00451E82" w:rsidP="00451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9B"/>
    <w:rsid w:val="00186204"/>
    <w:rsid w:val="00255D9B"/>
    <w:rsid w:val="00451E82"/>
    <w:rsid w:val="004B066B"/>
    <w:rsid w:val="00B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6BD5"/>
  <w15:chartTrackingRefBased/>
  <w15:docId w15:val="{93C5E309-2C2D-45C8-811B-B7A0C410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9B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55D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5D9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D9B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9B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1E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E82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3921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BOUZID Wafa</dc:creator>
  <cp:keywords/>
  <dc:description/>
  <cp:lastModifiedBy>Olliver, Tania</cp:lastModifiedBy>
  <cp:revision>2</cp:revision>
  <dcterms:created xsi:type="dcterms:W3CDTF">2023-11-09T20:51:00Z</dcterms:created>
  <dcterms:modified xsi:type="dcterms:W3CDTF">2023-11-09T20:51:00Z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555cb568,33c71fb0,651b3734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2023-11-09T20:51:39Z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6df41ee2-616d-43e0-8426-6334441af8bc</vt:lpwstr>
  </property>
  <property fmtid="{D5CDD505-2E9C-101B-9397-08002B2CF9AE}" pid="11" name="MSIP_Label_2bbab825-a111-45e4-86a1-18cee0005896_ContentBits">
    <vt:lpwstr>2</vt:lpwstr>
  </property>
</Properties>
</file>