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29222" w14:textId="77777777" w:rsidR="00F168FF" w:rsidRDefault="00C86339">
      <w:pPr>
        <w:widowControl/>
        <w:spacing w:after="120" w:line="360" w:lineRule="auto"/>
        <w:jc w:val="center"/>
        <w:rPr>
          <w:rFonts w:ascii="Arial" w:eastAsia="SimSun" w:hAnsi="Arial" w:cs="Arial"/>
          <w:b/>
          <w:kern w:val="0"/>
          <w:sz w:val="28"/>
          <w:szCs w:val="24"/>
          <w:lang w:val="en-GB"/>
        </w:rPr>
      </w:pPr>
      <w:r>
        <w:rPr>
          <w:rFonts w:ascii="Arial" w:eastAsia="SimSun" w:hAnsi="Arial" w:cs="Arial"/>
          <w:b/>
          <w:kern w:val="0"/>
          <w:sz w:val="28"/>
          <w:szCs w:val="24"/>
          <w:lang w:val="en-GB"/>
        </w:rPr>
        <w:t>Supplemental material</w:t>
      </w:r>
    </w:p>
    <w:p w14:paraId="520CE1E4" w14:textId="77777777" w:rsidR="00F168FF" w:rsidRDefault="00C86339">
      <w:pPr>
        <w:spacing w:line="48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i/>
          <w:iCs/>
          <w:sz w:val="32"/>
          <w:szCs w:val="32"/>
        </w:rPr>
        <w:t>In vitro</w:t>
      </w:r>
      <w:r>
        <w:rPr>
          <w:rFonts w:ascii="Arial" w:hAnsi="Arial" w:cs="Arial"/>
          <w:b/>
          <w:sz w:val="32"/>
          <w:szCs w:val="32"/>
        </w:rPr>
        <w:t xml:space="preserve"> Activity of Cefepime/Avibactam against Carbapenem resistant </w:t>
      </w:r>
      <w:r>
        <w:rPr>
          <w:rFonts w:ascii="Arial" w:hAnsi="Arial" w:cs="Arial"/>
          <w:b/>
          <w:i/>
          <w:iCs/>
          <w:sz w:val="32"/>
          <w:szCs w:val="32"/>
        </w:rPr>
        <w:t>Klebsiella pneumoniae</w:t>
      </w:r>
      <w:r>
        <w:rPr>
          <w:rFonts w:ascii="Arial" w:hAnsi="Arial" w:cs="Arial"/>
          <w:b/>
          <w:sz w:val="32"/>
          <w:szCs w:val="32"/>
        </w:rPr>
        <w:t xml:space="preserve"> and Integrative Metabolomics-Proteomics Approach for Resistance Mechanism</w:t>
      </w:r>
    </w:p>
    <w:p w14:paraId="5342C2DD" w14:textId="77777777" w:rsidR="00F168FF" w:rsidRDefault="00C86339">
      <w:pPr>
        <w:spacing w:line="480" w:lineRule="auto"/>
        <w:jc w:val="left"/>
        <w:rPr>
          <w:rFonts w:ascii="Arial" w:eastAsia="SimHei" w:hAnsi="Arial" w:cs="Arial"/>
          <w:sz w:val="20"/>
          <w:szCs w:val="20"/>
        </w:rPr>
      </w:pPr>
      <w:proofErr w:type="spellStart"/>
      <w:r>
        <w:rPr>
          <w:rFonts w:ascii="Arial" w:eastAsia="SimSun" w:hAnsi="Arial" w:cs="Arial"/>
          <w:sz w:val="20"/>
          <w:szCs w:val="20"/>
          <w:lang w:eastAsia="en-GB"/>
        </w:rPr>
        <w:t>Lingjun</w:t>
      </w:r>
      <w:proofErr w:type="spellEnd"/>
      <w:r>
        <w:rPr>
          <w:rFonts w:ascii="Arial" w:eastAsia="SimSun" w:hAnsi="Arial" w:cs="Arial"/>
          <w:sz w:val="20"/>
          <w:szCs w:val="20"/>
          <w:lang w:eastAsia="en-GB"/>
        </w:rPr>
        <w:t xml:space="preserve"> Wen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eastAsia="SimSun" w:hAnsi="Arial" w:cs="Arial"/>
          <w:sz w:val="20"/>
          <w:szCs w:val="20"/>
          <w:lang w:eastAsia="en-GB"/>
        </w:rPr>
        <w:t xml:space="preserve">, </w:t>
      </w:r>
      <w:r>
        <w:rPr>
          <w:rFonts w:ascii="Arial" w:eastAsia="SimSun" w:hAnsi="Arial" w:cs="Arial"/>
          <w:sz w:val="20"/>
          <w:szCs w:val="20"/>
          <w:lang w:val="en-GB" w:eastAsia="en-GB"/>
        </w:rPr>
        <w:t>Can Luo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eastAsia="SimSun" w:hAnsi="Arial" w:cs="Arial"/>
          <w:sz w:val="20"/>
          <w:szCs w:val="20"/>
          <w:lang w:val="en-GB" w:eastAsia="en-GB"/>
        </w:rPr>
        <w:t>, Xinyi Chen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  <w:lang w:val="en-GB" w:eastAsia="en-GB"/>
        </w:rPr>
        <w:t>Tianyao</w:t>
      </w:r>
      <w:proofErr w:type="spellEnd"/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 Liu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  <w:lang w:val="en-GB" w:eastAsia="en-GB"/>
        </w:rPr>
        <w:t>Xianping</w:t>
      </w:r>
      <w:proofErr w:type="spellEnd"/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 Li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eastAsia="SimSun" w:hAnsi="Arial" w:cs="Arial"/>
          <w:sz w:val="20"/>
          <w:szCs w:val="20"/>
          <w:lang w:val="en-GB"/>
        </w:rPr>
        <w:t xml:space="preserve">, </w:t>
      </w:r>
      <w:r>
        <w:rPr>
          <w:rFonts w:ascii="Arial" w:eastAsia="SimSun" w:hAnsi="Arial" w:cs="Arial"/>
          <w:sz w:val="20"/>
          <w:szCs w:val="20"/>
          <w:lang w:val="en-GB" w:eastAsia="en-GB"/>
        </w:rPr>
        <w:t>Min Wang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*</w:t>
      </w:r>
    </w:p>
    <w:p w14:paraId="433A8CB9" w14:textId="77777777" w:rsidR="00F168FF" w:rsidRDefault="00F168FF">
      <w:pPr>
        <w:spacing w:line="480" w:lineRule="auto"/>
        <w:jc w:val="left"/>
        <w:rPr>
          <w:rFonts w:ascii="Arial" w:eastAsia="SimHei" w:hAnsi="Arial" w:cs="Arial"/>
          <w:sz w:val="20"/>
          <w:szCs w:val="20"/>
          <w:vertAlign w:val="superscript"/>
        </w:rPr>
      </w:pPr>
    </w:p>
    <w:p w14:paraId="38357963" w14:textId="77777777" w:rsidR="00F168FF" w:rsidRDefault="00C86339">
      <w:pPr>
        <w:spacing w:line="480" w:lineRule="auto"/>
        <w:jc w:val="left"/>
        <w:rPr>
          <w:rFonts w:ascii="Arial" w:eastAsia="SimSun" w:hAnsi="Arial" w:cs="Arial"/>
          <w:i/>
          <w:iCs/>
          <w:sz w:val="20"/>
          <w:szCs w:val="20"/>
          <w:lang w:val="en-GB" w:eastAsia="en-GB"/>
        </w:rPr>
      </w:pPr>
      <w:r>
        <w:rPr>
          <w:rFonts w:ascii="Arial" w:eastAsia="SimHei" w:hAnsi="Arial" w:cs="Arial"/>
          <w:sz w:val="20"/>
          <w:szCs w:val="20"/>
          <w:vertAlign w:val="superscript"/>
        </w:rPr>
        <w:t>1</w:t>
      </w:r>
      <w:r>
        <w:rPr>
          <w:rFonts w:ascii="Arial" w:eastAsia="SimHei" w:hAnsi="Arial" w:cs="Arial"/>
          <w:sz w:val="20"/>
          <w:szCs w:val="20"/>
        </w:rPr>
        <w:t xml:space="preserve"> </w:t>
      </w:r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 xml:space="preserve">Department of Laboratory Medicine, The Second </w:t>
      </w:r>
      <w:proofErr w:type="spellStart"/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>Xiangya</w:t>
      </w:r>
      <w:proofErr w:type="spellEnd"/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 xml:space="preserve"> Hospital of Central South </w:t>
      </w:r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>University, Changsha, China</w:t>
      </w:r>
    </w:p>
    <w:p w14:paraId="767E9F2E" w14:textId="77777777" w:rsidR="00F168FF" w:rsidRDefault="00C86339">
      <w:pPr>
        <w:spacing w:line="480" w:lineRule="auto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eastAsia="SimSun" w:hAnsi="Arial" w:cs="Arial"/>
          <w:sz w:val="20"/>
          <w:szCs w:val="20"/>
          <w:lang w:val="en-GB" w:eastAsia="en-GB"/>
        </w:rPr>
        <w:t>Min Wang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*</w:t>
      </w:r>
    </w:p>
    <w:p w14:paraId="72ADAE34" w14:textId="77777777" w:rsidR="00F168FF" w:rsidRDefault="00C86339">
      <w:pPr>
        <w:spacing w:line="480" w:lineRule="auto"/>
        <w:jc w:val="lef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eastAsia="SimSun" w:hAnsi="Arial" w:cs="Arial"/>
          <w:sz w:val="20"/>
          <w:szCs w:val="20"/>
          <w:lang w:val="en-GB" w:eastAsia="en-GB"/>
        </w:rPr>
        <w:t>Xianping</w:t>
      </w:r>
      <w:proofErr w:type="spellEnd"/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 Li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br/>
        <w:t xml:space="preserve">*These authors contributed equally to this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work</w:t>
      </w:r>
      <w:proofErr w:type="gramEnd"/>
    </w:p>
    <w:p w14:paraId="0C0102E5" w14:textId="77777777" w:rsidR="00F168FF" w:rsidRDefault="00C86339">
      <w:pPr>
        <w:spacing w:line="480" w:lineRule="auto"/>
        <w:jc w:val="left"/>
        <w:rPr>
          <w:rFonts w:ascii="Arial" w:eastAsia="SimSun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Correspondence: </w:t>
      </w:r>
      <w:r>
        <w:rPr>
          <w:rFonts w:ascii="Arial" w:eastAsia="SimSun" w:hAnsi="Arial" w:cs="Arial"/>
          <w:sz w:val="20"/>
          <w:szCs w:val="20"/>
          <w:lang w:val="en-GB" w:eastAsia="en-GB"/>
        </w:rPr>
        <w:t>Min Wang</w:t>
      </w:r>
      <w:r>
        <w:rPr>
          <w:rFonts w:ascii="Arial" w:eastAsia="SimSun" w:hAnsi="Arial" w:cs="Arial"/>
          <w:sz w:val="20"/>
          <w:szCs w:val="20"/>
          <w:lang w:val="en-GB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  <w:lang w:val="en-GB" w:eastAsia="en-GB"/>
        </w:rPr>
        <w:t>Xianping</w:t>
      </w:r>
      <w:proofErr w:type="spellEnd"/>
      <w:r>
        <w:rPr>
          <w:rFonts w:ascii="Arial" w:eastAsia="SimSun" w:hAnsi="Arial" w:cs="Arial"/>
          <w:sz w:val="20"/>
          <w:szCs w:val="20"/>
          <w:lang w:val="en-GB" w:eastAsia="en-GB"/>
        </w:rPr>
        <w:t xml:space="preserve"> Li</w:t>
      </w:r>
    </w:p>
    <w:p w14:paraId="1DD8C45D" w14:textId="77777777" w:rsidR="00F168FF" w:rsidRDefault="00C86339">
      <w:pPr>
        <w:spacing w:line="48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 xml:space="preserve">Department of Laboratory Medicine, The Second </w:t>
      </w:r>
      <w:proofErr w:type="spellStart"/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>Xiangya</w:t>
      </w:r>
      <w:proofErr w:type="spellEnd"/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 xml:space="preserve"> Hospital of Central South University, 139 Renmin Middle </w:t>
      </w:r>
      <w:r>
        <w:rPr>
          <w:rFonts w:ascii="Arial" w:eastAsia="SimSun" w:hAnsi="Arial" w:cs="Arial"/>
          <w:i/>
          <w:iCs/>
          <w:sz w:val="20"/>
          <w:szCs w:val="20"/>
          <w:lang w:val="en-GB" w:eastAsia="en-GB"/>
        </w:rPr>
        <w:t>Road, Changsha</w:t>
      </w:r>
      <w:r>
        <w:rPr>
          <w:rFonts w:ascii="Arial" w:eastAsia="SimSun" w:hAnsi="Arial" w:cs="Arial"/>
          <w:i/>
          <w:iCs/>
          <w:sz w:val="20"/>
          <w:szCs w:val="20"/>
        </w:rPr>
        <w:t xml:space="preserve">, </w:t>
      </w:r>
      <w:proofErr w:type="gramStart"/>
      <w:r>
        <w:rPr>
          <w:rFonts w:ascii="Arial" w:eastAsia="SimSun" w:hAnsi="Arial" w:cs="Arial"/>
          <w:i/>
          <w:iCs/>
          <w:sz w:val="20"/>
          <w:szCs w:val="20"/>
        </w:rPr>
        <w:t>410011,People’s</w:t>
      </w:r>
      <w:proofErr w:type="gramEnd"/>
      <w:r>
        <w:rPr>
          <w:rFonts w:ascii="Arial" w:eastAsia="SimSun" w:hAnsi="Arial" w:cs="Arial"/>
          <w:i/>
          <w:iCs/>
          <w:sz w:val="20"/>
          <w:szCs w:val="20"/>
        </w:rPr>
        <w:t xml:space="preserve"> Republic of China.</w:t>
      </w:r>
    </w:p>
    <w:p w14:paraId="1FF1EDF7" w14:textId="77777777" w:rsidR="00F168FF" w:rsidRDefault="00C86339">
      <w:pPr>
        <w:spacing w:line="480" w:lineRule="auto"/>
        <w:jc w:val="left"/>
        <w:rPr>
          <w:rFonts w:ascii="Arial" w:eastAsia="SimSu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fr-FR"/>
        </w:rPr>
        <w:t xml:space="preserve">Tel </w:t>
      </w:r>
      <w:r>
        <w:rPr>
          <w:rFonts w:ascii="Arial" w:eastAsia="SimSun" w:hAnsi="Arial" w:cs="Arial"/>
          <w:sz w:val="20"/>
          <w:szCs w:val="20"/>
        </w:rPr>
        <w:t>+86 13298697558</w:t>
      </w:r>
    </w:p>
    <w:p w14:paraId="1F42EFD4" w14:textId="77777777" w:rsidR="00F168FF" w:rsidRDefault="00C86339">
      <w:pPr>
        <w:widowControl/>
        <w:spacing w:line="480" w:lineRule="auto"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en-GB" w:eastAsia="en-GB"/>
        </w:rPr>
      </w:pPr>
      <w:proofErr w:type="gramStart"/>
      <w:r>
        <w:rPr>
          <w:rFonts w:ascii="Arial" w:hAnsi="Arial" w:cs="Arial"/>
          <w:sz w:val="20"/>
          <w:szCs w:val="20"/>
          <w:lang w:val="fr-FR"/>
        </w:rPr>
        <w:t>Email</w:t>
      </w:r>
      <w:proofErr w:type="gramEnd"/>
      <w:r>
        <w:rPr>
          <w:rFonts w:ascii="Arial" w:hAnsi="Arial" w:cs="Arial"/>
          <w:sz w:val="20"/>
          <w:szCs w:val="20"/>
          <w:lang w:val="fr-FR"/>
        </w:rPr>
        <w:t xml:space="preserve"> </w:t>
      </w:r>
      <w:hyperlink r:id="rId6" w:history="1">
        <w:r>
          <w:rPr>
            <w:rStyle w:val="Hyperlink"/>
            <w:rFonts w:ascii="Arial" w:eastAsia="SimSun" w:hAnsi="Arial" w:cs="Arial"/>
            <w:sz w:val="20"/>
            <w:szCs w:val="20"/>
          </w:rPr>
          <w:t>wangmin0000@csu.edu.cn</w:t>
        </w:r>
        <w:r>
          <w:rPr>
            <w:rStyle w:val="Hyperlink"/>
            <w:rFonts w:ascii="Arial" w:eastAsia="SimSun" w:hAnsi="Arial" w:cs="Arial"/>
            <w:sz w:val="20"/>
            <w:szCs w:val="20"/>
          </w:rPr>
          <w:t>,</w:t>
        </w:r>
      </w:hyperlink>
      <w:r>
        <w:rPr>
          <w:rFonts w:ascii="Arial" w:eastAsia="SimSun" w:hAnsi="Arial" w:cs="Arial"/>
          <w:sz w:val="20"/>
          <w:szCs w:val="20"/>
        </w:rPr>
        <w:t xml:space="preserve"> </w:t>
      </w:r>
      <w:hyperlink r:id="rId7" w:history="1">
        <w:r>
          <w:rPr>
            <w:rStyle w:val="Hyperlink"/>
            <w:rFonts w:ascii="Arial" w:eastAsia="SimSun" w:hAnsi="Arial" w:cs="Arial"/>
            <w:kern w:val="0"/>
            <w:sz w:val="20"/>
            <w:szCs w:val="20"/>
            <w:lang w:val="en-GB" w:eastAsia="en-GB"/>
          </w:rPr>
          <w:t>xianpingli2017@csu.edu.cn</w:t>
        </w:r>
      </w:hyperlink>
    </w:p>
    <w:p w14:paraId="65F75C59" w14:textId="77777777" w:rsidR="00F168FF" w:rsidRDefault="00C86339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en-GB" w:eastAsia="en-GB"/>
        </w:rPr>
      </w:pPr>
      <w:r>
        <w:rPr>
          <w:rFonts w:ascii="Times New Roman" w:eastAsia="SimSun" w:hAnsi="Times New Roman" w:cs="Times New Roman"/>
          <w:kern w:val="0"/>
          <w:sz w:val="24"/>
          <w:szCs w:val="24"/>
          <w:lang w:val="en-GB" w:eastAsia="en-GB"/>
        </w:rPr>
        <w:br w:type="page"/>
      </w:r>
    </w:p>
    <w:p w14:paraId="5D9EB558" w14:textId="77777777" w:rsidR="00F168FF" w:rsidRDefault="00C86339">
      <w:pPr>
        <w:rPr>
          <w:rFonts w:ascii="Arial" w:hAnsi="Arial" w:cs="Arial"/>
          <w:kern w:val="0"/>
          <w:sz w:val="20"/>
          <w:szCs w:val="20"/>
          <w:lang w:val="en-GB" w:eastAsia="en-GB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1. </w:t>
      </w:r>
      <w:r>
        <w:rPr>
          <w:rFonts w:ascii="Arial" w:hAnsi="Arial" w:cs="Arial"/>
          <w:b/>
          <w:bCs/>
          <w:sz w:val="20"/>
          <w:szCs w:val="20"/>
        </w:rPr>
        <w:t>The clinical samples of clinical isolates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and therapy administered to the patients.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text" w:horzAnchor="page" w:tblpX="1922" w:tblpY="299"/>
        <w:tblOverlap w:val="never"/>
        <w:tblW w:w="8300" w:type="dxa"/>
        <w:tblLayout w:type="fixed"/>
        <w:tblLook w:val="04A0" w:firstRow="1" w:lastRow="0" w:firstColumn="1" w:lastColumn="0" w:noHBand="0" w:noVBand="1"/>
      </w:tblPr>
      <w:tblGrid>
        <w:gridCol w:w="1450"/>
        <w:gridCol w:w="5140"/>
        <w:gridCol w:w="1710"/>
      </w:tblGrid>
      <w:tr w:rsidR="00F168FF" w14:paraId="4E422E9A" w14:textId="77777777">
        <w:trPr>
          <w:trHeight w:val="210"/>
        </w:trPr>
        <w:tc>
          <w:tcPr>
            <w:tcW w:w="145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C9FEA34" w14:textId="77777777" w:rsidR="00F168FF" w:rsidRDefault="00C86339">
            <w:pPr>
              <w:widowControl/>
              <w:jc w:val="center"/>
              <w:textAlignment w:val="bottom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Strain Number</w:t>
            </w:r>
          </w:p>
        </w:tc>
        <w:tc>
          <w:tcPr>
            <w:tcW w:w="514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E8A2B0" w14:textId="77777777" w:rsidR="00F168FF" w:rsidRDefault="00C86339">
            <w:pPr>
              <w:widowControl/>
              <w:jc w:val="center"/>
              <w:textAlignment w:val="bottom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 Therapy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0B5EC97" w14:textId="77777777" w:rsidR="00F168FF" w:rsidRDefault="00C86339">
            <w:pPr>
              <w:widowControl/>
              <w:jc w:val="center"/>
              <w:textAlignment w:val="bottom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Clinical samples</w:t>
            </w:r>
          </w:p>
        </w:tc>
      </w:tr>
      <w:tr w:rsidR="00F168FF" w14:paraId="3BC9B82B" w14:textId="77777777">
        <w:trPr>
          <w:trHeight w:val="210"/>
        </w:trPr>
        <w:tc>
          <w:tcPr>
            <w:tcW w:w="145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5C02AA4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5784</w:t>
            </w:r>
          </w:p>
        </w:tc>
        <w:tc>
          <w:tcPr>
            <w:tcW w:w="51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4C3C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tazobactam, Cefuroxime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20B787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E866834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4AB15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273EE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4A2A44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5AD63D01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1558764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DBD23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Meropenem,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BFB82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10596F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7EF283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CE723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Imipenem + moxifloxacin,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tigecycline, Meropenem + tigecycline + voriconazole, Amikacin + tigecycline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A3FEA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9098653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E7DEE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02DE4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 + tigecycline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BA44C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drainage</w:t>
            </w:r>
          </w:p>
        </w:tc>
      </w:tr>
      <w:tr w:rsidR="00F168FF" w14:paraId="37FEC60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D72ED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5819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6CFCEF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Fluconazol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eMinocycline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, SMZ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E8965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3961FD7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400031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F8254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Moxifloxacin, fluconazole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5F859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6E9CAA89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1503F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EA45E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TigecyclineC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sodium/sulbactam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2C806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66D723F4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B4742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7BFD4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 sodium, ceftazidime, piperacillin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555C7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blood</w:t>
            </w:r>
          </w:p>
        </w:tc>
      </w:tr>
      <w:tr w:rsidR="00F168FF" w14:paraId="50D8A937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68B2CA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43C8A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18A47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blood</w:t>
            </w:r>
          </w:p>
        </w:tc>
      </w:tr>
      <w:tr w:rsidR="00F168FF" w14:paraId="534E870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2E07B1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8DF38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Mezlocillin sulbactam, ceftazidime,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piperacillin tazobactam,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sodium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469814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976AF67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69F5A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5856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2A65B8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Cefodizine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, azithromycin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B6695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urine</w:t>
            </w:r>
          </w:p>
        </w:tc>
      </w:tr>
      <w:tr w:rsidR="00F168FF" w14:paraId="497F456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933CF2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39E98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 sodium, ceftazidime, piperacillin tazobactam, fluconazole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7644D3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62BEB77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296751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11679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 sodium, ceftazidime and cefotiam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63A39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110BC55E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991BA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5876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6B38C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Tigecycline, minocycline, levofloxacin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1262F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04A2B3D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B9F73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F1BF2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Meropenem, isoniazid, rifampin, ethambutol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E45BE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B90A21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0DA22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B6BBD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 + teicoplanin + fluconazole + metronidazole,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 + tigecycline + tinidazole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caspofungin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F3FBF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drainage</w:t>
            </w:r>
          </w:p>
        </w:tc>
      </w:tr>
      <w:tr w:rsidR="00F168FF" w14:paraId="3560549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6A76D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5918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01623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Levofloxacin, SMZ, minocycline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C5574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drainage</w:t>
            </w:r>
          </w:p>
        </w:tc>
      </w:tr>
      <w:tr w:rsidR="00F168FF" w14:paraId="7EF71BAB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B98DF6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2BFF4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Isoniazid, piperacillin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9070F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3AD9EB9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8ED5F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56D70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Raacillin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vancomycin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28497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9B01B43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6AEDD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D7BF9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tigecycline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81571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secreta</w:t>
            </w:r>
          </w:p>
        </w:tc>
      </w:tr>
      <w:tr w:rsidR="00F168FF" w14:paraId="0BAE31E1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41292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77A36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Levofloxacin, piperacillin sulbactam,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cefodizine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68B5E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0B3822B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4BC40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4F619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Amikacin and piperacillin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sulbactam sodium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04E23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1B75CC4" w14:textId="77777777">
        <w:trPr>
          <w:trHeight w:val="390"/>
        </w:trPr>
        <w:tc>
          <w:tcPr>
            <w:tcW w:w="1450" w:type="dxa"/>
            <w:shd w:val="clear" w:color="auto" w:fill="auto"/>
            <w:noWrap/>
            <w:vAlign w:val="center"/>
          </w:tcPr>
          <w:p w14:paraId="719581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F9E180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Tyleneng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, teicoplanin,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caspofungin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F0BC5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753C3EE" w14:textId="77777777">
        <w:trPr>
          <w:trHeight w:val="525"/>
        </w:trPr>
        <w:tc>
          <w:tcPr>
            <w:tcW w:w="1450" w:type="dxa"/>
            <w:shd w:val="clear" w:color="auto" w:fill="auto"/>
            <w:noWrap/>
            <w:vAlign w:val="center"/>
          </w:tcPr>
          <w:p w14:paraId="326EAD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B0619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tigecycline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41D69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necrotic tissue</w:t>
            </w:r>
          </w:p>
        </w:tc>
      </w:tr>
      <w:tr w:rsidR="00F168FF" w14:paraId="576D1D8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39061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5029F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Oxazole tablets, tigecycline,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amaca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ceftazidime, tigecycline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0AEA7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13B8851D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10132D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ABD81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Moxifloxacin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31410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urine</w:t>
            </w:r>
          </w:p>
        </w:tc>
      </w:tr>
      <w:tr w:rsidR="00F168FF" w14:paraId="4062BDC4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8D75A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68B652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57ABA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DB9C445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716D8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6049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28061F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tigecycline,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 sodium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23B08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3CBFD6F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AAB46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27B075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Meropenem,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7AAF0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5CEA8962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3C649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8EDDE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——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87ADFD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D7821B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CA550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D1272F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7D18F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urine</w:t>
            </w:r>
          </w:p>
        </w:tc>
      </w:tr>
      <w:tr w:rsidR="00F168FF" w14:paraId="58FDF251" w14:textId="77777777">
        <w:trPr>
          <w:trHeight w:val="420"/>
        </w:trPr>
        <w:tc>
          <w:tcPr>
            <w:tcW w:w="1450" w:type="dxa"/>
            <w:shd w:val="clear" w:color="auto" w:fill="auto"/>
            <w:noWrap/>
            <w:vAlign w:val="center"/>
          </w:tcPr>
          <w:p w14:paraId="74B135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D6423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tigecycline +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levofloxacin,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+ minocycline, ceftazidime + tigecycline, Tigecycline +SMZ+ levofloxacin, Fluconazole, tigecycline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, Ciprofloxacin + imipenem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5C245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15C35C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145E3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13633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tigecycline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sulprozin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, Ciprofloxacin + imipenem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76FA6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03FA5BD5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98868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127ED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Piperacillin, amikacin +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3D456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624CAA63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6A1B44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48EB1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12D4F6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83EF42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231951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331A0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1EAD01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15810FDF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22858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0DEB1C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Moxifloxacin, ceftazidime, meropenem, linezolid, piperacillin-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tazobacta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7A57CDD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5B361C4B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134A9DC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093A4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ceftazidime + tigecycline, Meropenem + tigecycline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fosfomycin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, polymyxin + meropenem, tigecycline +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amikacinm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B28E7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hydrothorax</w:t>
            </w:r>
          </w:p>
        </w:tc>
      </w:tr>
      <w:tr w:rsidR="00F168FF" w14:paraId="4B7E772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5E859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DB54E6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F8CE6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247240F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DACD2C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A1DFE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Moxifloxacin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BBBF3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53CB22E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E333C2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E9706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——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2F251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563D4102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48C6F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A9C2E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tazobactam,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4C3CA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2DA68E6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6F3CA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1B656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Amikacin + ceftazidime, meropenem + amikacin,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cefoperazone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-sulbactam + amikacin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B31DC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CA9CFEB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FF712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48D95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Tigecycline + levofloxacin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6A400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urine</w:t>
            </w:r>
          </w:p>
        </w:tc>
      </w:tr>
      <w:tr w:rsidR="00F168FF" w14:paraId="6FE948C3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99A47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EAA98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 tazobactam, + minocycline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19A84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85DDEA6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3995F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DF337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Levofloxacin + amikacin, piperacillin-tazobactam, meropenem + amikacin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469E77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0D2C60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543372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4BC7D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ceftazidime,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piperacillin-tazobactam, levofloxacin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E24B2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255D97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102CD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38B2B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Tigecycline, amikacin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D0A61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37AE739" w14:textId="77777777">
        <w:trPr>
          <w:trHeight w:val="600"/>
        </w:trPr>
        <w:tc>
          <w:tcPr>
            <w:tcW w:w="1450" w:type="dxa"/>
            <w:shd w:val="clear" w:color="auto" w:fill="auto"/>
            <w:noWrap/>
            <w:vAlign w:val="center"/>
          </w:tcPr>
          <w:p w14:paraId="6284CA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218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B483F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DB8BEC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71630AFE" w14:textId="77777777">
        <w:trPr>
          <w:trHeight w:val="540"/>
        </w:trPr>
        <w:tc>
          <w:tcPr>
            <w:tcW w:w="1450" w:type="dxa"/>
            <w:shd w:val="clear" w:color="auto" w:fill="auto"/>
            <w:noWrap/>
            <w:vAlign w:val="center"/>
          </w:tcPr>
          <w:p w14:paraId="4D0572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227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64FC63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 and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418DA0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8720778" w14:textId="77777777">
        <w:trPr>
          <w:trHeight w:val="702"/>
        </w:trPr>
        <w:tc>
          <w:tcPr>
            <w:tcW w:w="1450" w:type="dxa"/>
            <w:shd w:val="clear" w:color="auto" w:fill="auto"/>
            <w:noWrap/>
            <w:vAlign w:val="center"/>
          </w:tcPr>
          <w:p w14:paraId="7FA9B8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235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2D0E1A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Meroxicillin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sulbactam, moxalactam,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1099A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gastric juice</w:t>
            </w:r>
          </w:p>
        </w:tc>
      </w:tr>
      <w:tr w:rsidR="00F168FF" w14:paraId="540CBD66" w14:textId="77777777">
        <w:trPr>
          <w:trHeight w:val="600"/>
        </w:trPr>
        <w:tc>
          <w:tcPr>
            <w:tcW w:w="1450" w:type="dxa"/>
            <w:shd w:val="clear" w:color="auto" w:fill="auto"/>
            <w:noWrap/>
            <w:vAlign w:val="center"/>
          </w:tcPr>
          <w:p w14:paraId="09954B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F8237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piperacillin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1A939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1F82D82A" w14:textId="77777777">
        <w:trPr>
          <w:trHeight w:val="480"/>
        </w:trPr>
        <w:tc>
          <w:tcPr>
            <w:tcW w:w="1450" w:type="dxa"/>
            <w:shd w:val="clear" w:color="auto" w:fill="auto"/>
            <w:noWrap/>
            <w:vAlign w:val="center"/>
          </w:tcPr>
          <w:p w14:paraId="07CAD1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ADD23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piperacillin tazobactam, moxalactam,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09DC45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02EF9B3" w14:textId="77777777">
        <w:trPr>
          <w:trHeight w:val="360"/>
        </w:trPr>
        <w:tc>
          <w:tcPr>
            <w:tcW w:w="1450" w:type="dxa"/>
            <w:shd w:val="clear" w:color="auto" w:fill="auto"/>
            <w:noWrap/>
            <w:vAlign w:val="center"/>
          </w:tcPr>
          <w:p w14:paraId="79AB75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263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1C5FE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3B48A6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0500B60C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52DFE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5106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094CFD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 and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7F675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0784569C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7548E4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98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1E207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moxalactam and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73F6E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44DF69B2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7AFB47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5283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4F8DF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 and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AA632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2C21991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49E6B5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5388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2DAF3B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piperacillin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4C387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78BC455F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1FFB52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7A988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Mezlocillin sulbactam, piperacillin </w:t>
            </w:r>
            <w:proofErr w:type="spellStart"/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tazobactam,meropenem</w:t>
            </w:r>
            <w:proofErr w:type="spellEnd"/>
            <w:proofErr w:type="gram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DE72D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053CDFAC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9BE58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5409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65BE45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Meroxicillin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4E53F0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50D6559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B5D86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DF14B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4CDC28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13B36D21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5DF5C7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90372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Mezlocillin sulbactam, cefotiam, </w:t>
            </w:r>
            <w:proofErr w:type="spellStart"/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Meropenem,ceftazidime</w:t>
            </w:r>
            <w:proofErr w:type="spellEnd"/>
            <w:proofErr w:type="gramEnd"/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4426F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41F596EE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56E54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5413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4A3A7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554D1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E9396CA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5ABFF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26B3A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 and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6C13E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5BBF6EE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0F0CAC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5480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743FEB1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Meropenem,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meroxicillin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32C0B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3D6BC979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5A0D61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E546C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Meloxicillin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sulbactam, meropenem and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17DE12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7D7C52DD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B1CF6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5544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11F160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Mezlocillin sulbactam, ceftazidime, piperacillin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09C768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079AA0C9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583D4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4D6CF8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87FBD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206DD7BB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5216E3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325BD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Mezlocillin </w:t>
            </w:r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sulbactam,  moxalactam</w:t>
            </w:r>
            <w:proofErr w:type="gram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, meropenem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9E5655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67F7D720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30F9F6F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0083B6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57F187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  <w:tr w:rsidR="00F168FF" w14:paraId="20515598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2A04D7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5580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6DEFE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cefotiam, Meropenem, cefuroxime, ceftazidime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03CE66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1F72CA06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6B4D7A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5618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66997C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piperacillin tazobactam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BF1345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sputum</w:t>
            </w:r>
          </w:p>
        </w:tc>
      </w:tr>
      <w:tr w:rsidR="00F168FF" w14:paraId="4B86E794" w14:textId="77777777">
        <w:trPr>
          <w:trHeight w:val="210"/>
        </w:trPr>
        <w:tc>
          <w:tcPr>
            <w:tcW w:w="1450" w:type="dxa"/>
            <w:shd w:val="clear" w:color="auto" w:fill="auto"/>
            <w:noWrap/>
            <w:vAlign w:val="center"/>
          </w:tcPr>
          <w:p w14:paraId="11BD13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5625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DB283C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647730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blood</w:t>
            </w:r>
          </w:p>
        </w:tc>
      </w:tr>
      <w:tr w:rsidR="00F168FF" w14:paraId="5BF08545" w14:textId="77777777">
        <w:trPr>
          <w:trHeight w:val="210"/>
        </w:trPr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6EEE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5429</w:t>
            </w:r>
          </w:p>
        </w:tc>
        <w:tc>
          <w:tcPr>
            <w:tcW w:w="5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CFD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Mezlocillin sulbactam, ceftazidime, piperacillin tazobactam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4B4D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feces</w:t>
            </w:r>
          </w:p>
        </w:tc>
      </w:tr>
    </w:tbl>
    <w:p w14:paraId="05EEFD3B" w14:textId="77777777" w:rsidR="003503AD" w:rsidRDefault="003503AD">
      <w:pPr>
        <w:widowControl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6537BFBD" w14:textId="5BDB44E5" w:rsidR="00F168FF" w:rsidRDefault="00C86339">
      <w:p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2. Antimicrobial resistance phenotypic of clinical isolates. </w:t>
      </w:r>
    </w:p>
    <w:tbl>
      <w:tblPr>
        <w:tblW w:w="8573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761"/>
        <w:gridCol w:w="761"/>
        <w:gridCol w:w="846"/>
        <w:gridCol w:w="677"/>
        <w:gridCol w:w="761"/>
        <w:gridCol w:w="761"/>
        <w:gridCol w:w="762"/>
        <w:gridCol w:w="761"/>
        <w:gridCol w:w="761"/>
        <w:gridCol w:w="762"/>
      </w:tblGrid>
      <w:tr w:rsidR="00F168FF" w14:paraId="246AC765" w14:textId="77777777">
        <w:trPr>
          <w:trHeight w:val="630"/>
          <w:jc w:val="center"/>
        </w:trPr>
        <w:tc>
          <w:tcPr>
            <w:tcW w:w="96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C3A0B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Strain Number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FA15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IPM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14DB3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MEM</w:t>
            </w:r>
          </w:p>
        </w:tc>
        <w:tc>
          <w:tcPr>
            <w:tcW w:w="846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2B17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TZP</w:t>
            </w:r>
          </w:p>
        </w:tc>
        <w:tc>
          <w:tcPr>
            <w:tcW w:w="67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3A75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AN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A9EA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LVX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A8AF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CIP</w:t>
            </w:r>
          </w:p>
        </w:tc>
        <w:tc>
          <w:tcPr>
            <w:tcW w:w="762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58CF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GM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15596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C</w:t>
            </w:r>
          </w:p>
        </w:tc>
        <w:tc>
          <w:tcPr>
            <w:tcW w:w="76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1265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ATM</w:t>
            </w:r>
          </w:p>
        </w:tc>
        <w:tc>
          <w:tcPr>
            <w:tcW w:w="762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C457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Arial" w:eastAsia="SimSun" w:hAnsi="Arial" w:cs="Arial"/>
                <w:sz w:val="20"/>
                <w:szCs w:val="20"/>
                <w:lang w:bidi="ar"/>
              </w:rPr>
              <w:t>TE</w:t>
            </w:r>
          </w:p>
        </w:tc>
      </w:tr>
      <w:tr w:rsidR="00F168FF" w14:paraId="0AEEDC04" w14:textId="77777777">
        <w:trPr>
          <w:trHeight w:val="480"/>
          <w:jc w:val="center"/>
        </w:trPr>
        <w:tc>
          <w:tcPr>
            <w:tcW w:w="9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7043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5784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B04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1043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2I</w:t>
            </w:r>
          </w:p>
        </w:tc>
        <w:tc>
          <w:tcPr>
            <w:tcW w:w="8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09D7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9E167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D14E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C1C6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E486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0022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29A7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1CE0F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220379E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87B441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BF020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629977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4A3F6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138A4B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51436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36F6E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4FE9F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72EA7C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E7F4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489B6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5B1EFF6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90287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122C6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17DD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9BEE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D0646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BEED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A89BC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E6D58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EE77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700C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B8DB0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42FF17DE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64F96B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655EF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9CB45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2BA8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3EBF5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3979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F4F1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8D6AC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EB44F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6DAB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86A59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7D78184E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F4367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7DB21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CA64B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2B2D1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11E82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A8974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64C2F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3CC50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31ED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73D2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44F33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2C5497C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34961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5819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13C73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2672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90B1F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AB266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9087D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5BA44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5D0FF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D9A5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1A874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69710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35D6308A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44F18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7E73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13B5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61EE5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&lt;4/4S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A4B9F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2696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724B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4C52C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4468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A6A83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34915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1B044247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510FA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6798B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5B24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F9A42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BF08A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5FF45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D1414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6F53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D855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14D292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83101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44A56EEB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D6F4C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1DB5D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7A8A7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C3B4D6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A1459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9AD21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FD7A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45E701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5FEB7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D7B2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8DB004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B85B37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99CF4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6754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81253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20D7D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A9EF70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F76FF0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321F6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8FB43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A65EA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2F4D6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5E84A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DA09EDB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34326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3B7F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9024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7CAFB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12002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0B97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C698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CDF9D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9BD37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F69C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1CDC2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1DE960AF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5FB20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5856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1BED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079F1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13BF5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443CD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83A7A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84E7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3A697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9157CF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682D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FB8C1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14756788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D2EE4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0994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93DA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83364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6B3C9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55EC7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5DCF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2E776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AD59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957925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F9579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37EF8F1C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7117B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BFFA2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3EC3B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8B84F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1CAF9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2E325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2884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062E2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9724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D4E2C3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B02DD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08BAF1B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C5206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5876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1D05A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1395A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04FA2C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A2389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666B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452D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CF5C2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43E3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6F10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DD753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3050CED4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6D75A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CA52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2BEB5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95346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&lt;4/4S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AC6B8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8F2B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784B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8F4FB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95629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9898A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C8A4A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0DBE669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71B5B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F9612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5C96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A0D07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0E74F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D3E44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FE96D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92095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09D2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DCED95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37580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AB9B588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C7175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5918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7A6820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9D5F0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F82AD4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33F46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D8DF7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6C49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74DE6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A03F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BD70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6A1DD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</w:tr>
      <w:tr w:rsidR="00F168FF" w14:paraId="343B824E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1760F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92C4E3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C2AF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D8D7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FD061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2C07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2BC6F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67D5B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2F39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B30E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835D51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047849D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A02CC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7475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C3F4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690EF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1447A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B2229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8A826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5C7C9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93206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4F6A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8BB9B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2B91C8D9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2B73B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7FD2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B169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520405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1509C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C8527A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X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4FAE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AE832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8E5A2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85BE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16I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1E4A4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625FAB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2D2F7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6001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7D7F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9649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78D050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80639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1D5F5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83E90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33EBB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8B240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5E5D0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422CD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19899F2D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A0FD6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B4645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F7B14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D644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A02B6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52087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FEC1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74EC8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659A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8E499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4E894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A980566" w14:textId="77777777">
        <w:trPr>
          <w:trHeight w:val="39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FAC3B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7608B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3807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48C4DF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5980B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4F155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97A2E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F606AC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EDCE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E284A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ABE88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897F872" w14:textId="77777777">
        <w:trPr>
          <w:trHeight w:val="525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5140C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2F3F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8A4A8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FE813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53FD0F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C405C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2BC9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6CD79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B451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A488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E07496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4A9EE1CD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922E2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6AD8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00F08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D285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66413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83E33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3FFC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2D70D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F2ED0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1FEE4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A8EFD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BE8CBBA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C4953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26B9B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AF87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4FDB4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40B67E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9D56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0350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13940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60CD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8B2D3F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F7A24F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4D864901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CDCA10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71A1F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42AC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8F0D5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A39259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D6509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817F0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980254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22EA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A82D6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85986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03668A5F" w14:textId="77777777">
        <w:trPr>
          <w:trHeight w:val="32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3AB83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5E2B0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966D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9E491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0A178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D8C75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959A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5CEA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A759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01A3D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9C631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03663543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FD703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6BAA1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C048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B9E07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887C8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240E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4B28D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46AC3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EC7E3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577C2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E5EBC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5ECBEC60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3160B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FB7B44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8B2B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72146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28F966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988DE6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2C812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07E25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277B96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11A6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E2E3C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37E9E657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03804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01661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AAB4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0CEDF6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B5DC0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6B928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8555A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D8474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6A517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2C34D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98394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38C9F2CB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336692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96BE2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ADADF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BDBC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EF428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C484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929CB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36F11C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70919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25A9B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EC78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3FAD04D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67416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A0A9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9B91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F2E46D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D5FB9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662E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189B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02230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05EE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D95B86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3CF38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619477C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B9FFB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891B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E89E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00827E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3EF3B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B971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43618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A5760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527E6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BE64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112B7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696020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2D84C0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EE92B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243B0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DC86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C145D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48007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9476D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433AF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DD1B09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07189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EB591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6744477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3D8F3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F032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D311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5487D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8F69CB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7E6AD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9C3C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FBDA1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EE6D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DDAD4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F2696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5D9257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57344B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204F9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9A1A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EF58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F2FB6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66EB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65A0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4C2E3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3B148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16I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32752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6910E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403D05F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67E452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2EDE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0B60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817B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76A7F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9E31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CF66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5A0E5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88AEC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A2EFE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9D9B6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A16B89E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01A4D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C1A90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1F55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714BC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17ECE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8D75C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916F54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0CD8F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FF27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FAACC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66B368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15CDB38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4B589B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3714F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D09A4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5F936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&lt;=4/4S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4AE3D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6BCB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5E02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E9650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8C73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24BA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17FD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&lt;=2S</w:t>
            </w:r>
          </w:p>
        </w:tc>
      </w:tr>
      <w:tr w:rsidR="00F168FF" w14:paraId="63E15D3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252DD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0059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88748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8EC51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CF0A9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79786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13BE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F9063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13441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CBE3D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94EECD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8975425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7C197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8D9A8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29BE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98DA8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A98E2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372F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E1705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43674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0F86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6A773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0FB6D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62C9BF4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0840D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606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0E42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F08C5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E7FB6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486E80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7FA8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725E4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096911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49295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C511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34416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38569CCD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867D0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C16D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484A1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F32621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AE8DC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26E47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C485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D3A6C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645D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7355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1A7403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8I</w:t>
            </w:r>
          </w:p>
        </w:tc>
      </w:tr>
      <w:tr w:rsidR="00F168FF" w14:paraId="7C7EF87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DCA27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F66FB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CC72A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A56B6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B96AEF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EC307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00EE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DD0B2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A51EC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EEBD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8D9F4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697A0CF2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E0F68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35D8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B1EDB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0F8688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4CE08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F276A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62A2C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AF1ED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E2486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397A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A1C44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7498E8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A4F89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862F7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B3BD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56B1F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9A68D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9FF3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45206E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9DEEA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7C639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A89C42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2371C6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4S</w:t>
            </w:r>
          </w:p>
        </w:tc>
      </w:tr>
      <w:tr w:rsidR="00F168FF" w14:paraId="6E7F58D0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BECEB1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02BC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168A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2BC84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5405E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80E7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92F0F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D7E74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7599F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43719C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0E4A4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31A33D32" w14:textId="77777777">
        <w:trPr>
          <w:trHeight w:val="60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67F0A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218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C8F3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226C46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I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4491A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39048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4747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91F3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825FD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48D72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166F84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6504C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</w:tr>
      <w:tr w:rsidR="00F168FF" w14:paraId="0DF8EC8B" w14:textId="77777777">
        <w:trPr>
          <w:trHeight w:val="54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E6F6F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227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05D3F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A0B7C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B7A8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EC0B6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2157C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45AC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5044F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16EBA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FEC64B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AE0D2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</w:tr>
      <w:tr w:rsidR="00F168FF" w14:paraId="30B5F860" w14:textId="77777777">
        <w:trPr>
          <w:trHeight w:val="702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1975B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235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68FB1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8C90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893E6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CEFF1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FD80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3BEB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0BE51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38FB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5172C2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505F5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</w:tr>
      <w:tr w:rsidR="00F168FF" w14:paraId="03A5B30B" w14:textId="77777777">
        <w:trPr>
          <w:trHeight w:val="60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006539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C1A4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8C0F7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DD828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8887A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D2DA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21BB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32E77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8ADFC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5BE5E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34B87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</w:tr>
      <w:tr w:rsidR="00F168FF" w14:paraId="020E537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06D272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2752BF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24C5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1B1153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18823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BBEA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A1910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E9AC7A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E950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B366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C7290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</w:tr>
      <w:tr w:rsidR="00F168FF" w14:paraId="7B130B40" w14:textId="77777777">
        <w:trPr>
          <w:trHeight w:val="3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AA3D9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263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AD876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3F3A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DBE66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C6DC7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84FB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B0F5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1B7C8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29793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C0F55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33ECB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</w:tr>
      <w:tr w:rsidR="00F168FF" w14:paraId="5265F44B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4A397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5106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EC70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A854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17R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BC757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97F89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C2E2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B84BE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E7AD24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E2EA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428DD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84962F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7DFC45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C59D0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C9888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2A8BE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15.5R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E95BC6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32/4I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169FB1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9D246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2F699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95C797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BAC06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170C8F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EDA4D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</w:tr>
      <w:tr w:rsidR="00F168FF" w14:paraId="3D5E6C8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E7B45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5283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A2BAC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87CD16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17.5R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779F2F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C6B07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1166EE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A884C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FFBAF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57E01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0FB6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BCDB3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70A5CB8" w14:textId="77777777">
        <w:trPr>
          <w:trHeight w:val="1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A7577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5388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773F7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DA89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8DE33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F6DDC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4B21B7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FD521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E80EF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373E7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95E6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1CA40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</w:tr>
      <w:tr w:rsidR="00F168FF" w14:paraId="4DD2D2E0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393E4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A16F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45A0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2C37B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062CE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9A6A42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8F4BBB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FD261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E8D0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9A58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635ED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20870D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BF0B1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5409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C6B7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184B0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A6382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6931C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4B1BD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AF22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2I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6BCDD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7CC5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A38A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C00B4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72A07252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8DE27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D8BE4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ABB7C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59FB6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B36E8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470CA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2229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794FD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9CEDAE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FB035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5F4926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</w:tr>
      <w:tr w:rsidR="00F168FF" w14:paraId="2E20BFE6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04EA0E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7EE9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6E0EB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DAB4B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F89EB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92E7A0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70B94A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2I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253140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83320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712E4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D082F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07C47DB9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396E9E2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5413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B59E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998E7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9FB9D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4D05B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85583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9AC8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040086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35D5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5F28C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4ACE4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47A40A2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1817DE4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B7FD5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B8017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1A27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64/4I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263EB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3B5A4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60268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&lt;0.5S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56063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E60A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D236D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33808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&lt;2S</w:t>
            </w:r>
          </w:p>
        </w:tc>
      </w:tr>
      <w:tr w:rsidR="00F168FF" w14:paraId="599EF17A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7B2573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5480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D925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7A63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950D0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C6366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4FDB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9B9C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2DF95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7157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526EC7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14971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0C68BCE3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1A2BD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5710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61B01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51EC6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8C2DB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660109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E693B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6133AF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CA67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1E437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5B2A9A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2AD5E619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92307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5544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FE2202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F802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9650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2A807C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33FDFB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7682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1679E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F3AC7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03E3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94302F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2A35E2E" w14:textId="77777777">
        <w:trPr>
          <w:trHeight w:val="1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AE906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9ED5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10R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8196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9R</w:t>
            </w:r>
          </w:p>
        </w:tc>
        <w:tc>
          <w:tcPr>
            <w:tcW w:w="846" w:type="dxa"/>
            <w:shd w:val="clear" w:color="auto" w:fill="auto"/>
          </w:tcPr>
          <w:p w14:paraId="1665557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77" w:type="dxa"/>
            <w:shd w:val="clear" w:color="auto" w:fill="auto"/>
          </w:tcPr>
          <w:p w14:paraId="488CCF02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5CEE6793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4108692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7AB74646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640FD95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4F12172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040F1B9F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12221FA2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6060E61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6924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C9DC8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C196E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6B559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6487B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C018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56FC6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16D9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3AA99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2D14A7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</w:tr>
      <w:tr w:rsidR="00F168FF" w14:paraId="52A9A9B1" w14:textId="77777777">
        <w:trPr>
          <w:trHeight w:val="48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4224350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2127F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19R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AB3CDF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17.5R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EF147B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&gt;64/4R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959E15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825E1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049D0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AD4BE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EAF29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CB91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C9C490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</w:tr>
      <w:tr w:rsidR="00F168FF" w14:paraId="14374389" w14:textId="77777777">
        <w:trPr>
          <w:trHeight w:val="1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1DFCE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5580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204F7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96085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DCBAEDB" w14:textId="77777777" w:rsidR="00F168FF" w:rsidRDefault="00C86339">
            <w:pPr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9FFBD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318D5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61" w:type="dxa"/>
            <w:shd w:val="clear" w:color="auto" w:fill="auto"/>
          </w:tcPr>
          <w:p w14:paraId="2AC51C3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66D891AB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1D593A9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03299B2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6E322160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7A02CF6E" w14:textId="77777777">
        <w:trPr>
          <w:trHeight w:val="1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272699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5618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D380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2F1C5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</w:tcPr>
          <w:p w14:paraId="7021C1E3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A1821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&lt;8S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D62E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61" w:type="dxa"/>
            <w:shd w:val="clear" w:color="auto" w:fill="auto"/>
          </w:tcPr>
          <w:p w14:paraId="35C6EEC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2BC3863D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0701973F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6314117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13F0052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01DCED46" w14:textId="77777777">
        <w:trPr>
          <w:trHeight w:val="160"/>
          <w:jc w:val="center"/>
        </w:trPr>
        <w:tc>
          <w:tcPr>
            <w:tcW w:w="960" w:type="dxa"/>
            <w:shd w:val="clear" w:color="auto" w:fill="auto"/>
            <w:vAlign w:val="center"/>
          </w:tcPr>
          <w:p w14:paraId="58DCB17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5625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591CC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54EA9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846" w:type="dxa"/>
            <w:shd w:val="clear" w:color="auto" w:fill="auto"/>
          </w:tcPr>
          <w:p w14:paraId="15BE017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77" w:type="dxa"/>
            <w:shd w:val="clear" w:color="auto" w:fill="auto"/>
          </w:tcPr>
          <w:p w14:paraId="354BEAD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3C7CBFB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18D40DF3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1A27F2C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09998B6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shd w:val="clear" w:color="auto" w:fill="auto"/>
          </w:tcPr>
          <w:p w14:paraId="62865A8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shd w:val="clear" w:color="auto" w:fill="auto"/>
          </w:tcPr>
          <w:p w14:paraId="574B613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16C8C0FD" w14:textId="77777777">
        <w:trPr>
          <w:trHeight w:val="160"/>
          <w:jc w:val="center"/>
        </w:trPr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740B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5429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46C98ADD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3CE1127B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bottom w:val="single" w:sz="8" w:space="0" w:color="auto"/>
            </w:tcBorders>
            <w:shd w:val="clear" w:color="auto" w:fill="auto"/>
          </w:tcPr>
          <w:p w14:paraId="218EDC7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</w:tcPr>
          <w:p w14:paraId="00AD7F2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1AF3C98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1587B330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</w:tcPr>
          <w:p w14:paraId="11F207AD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0D1D41C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1" w:type="dxa"/>
            <w:tcBorders>
              <w:bottom w:val="single" w:sz="8" w:space="0" w:color="auto"/>
            </w:tcBorders>
            <w:shd w:val="clear" w:color="auto" w:fill="auto"/>
          </w:tcPr>
          <w:p w14:paraId="3670CA1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</w:tcPr>
          <w:p w14:paraId="2005BA4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</w:tbl>
    <w:p w14:paraId="2EA07969" w14:textId="77777777" w:rsidR="00F168FF" w:rsidRDefault="00C8633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Abbreviations: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 xml:space="preserve">IPM, Imipenem; MEM, Meropenem; TZP, Piperacillin </w:t>
      </w:r>
      <w:proofErr w:type="spellStart"/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>tazbactam</w:t>
      </w:r>
      <w:proofErr w:type="spellEnd"/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 xml:space="preserve">; AN, Amikacin; LVX, Levofloxacin; CIP, Ciprofloxacin; GM, Gentamycin; C, Chloramphenicol; ATM, Aztreonam; TE, Tetracycline. </w:t>
      </w:r>
    </w:p>
    <w:p w14:paraId="5D5E8044" w14:textId="77777777" w:rsidR="00F168FF" w:rsidRDefault="00F168FF">
      <w:pPr>
        <w:rPr>
          <w:rFonts w:ascii="Arial" w:hAnsi="Arial" w:cs="Arial"/>
          <w:kern w:val="0"/>
          <w:sz w:val="20"/>
          <w:szCs w:val="20"/>
          <w:lang w:val="en-GB" w:eastAsia="en-GB"/>
        </w:rPr>
      </w:pPr>
    </w:p>
    <w:p w14:paraId="0090672D" w14:textId="77777777" w:rsidR="003503AD" w:rsidRDefault="003503AD">
      <w:pPr>
        <w:widowControl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D6BA9B7" w14:textId="2B7347A6" w:rsidR="00F168FF" w:rsidRDefault="00C86339">
      <w:p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3. Antimicrobial resistance phenotypic of clinical isolates. </w:t>
      </w:r>
    </w:p>
    <w:tbl>
      <w:tblPr>
        <w:tblW w:w="8561" w:type="dxa"/>
        <w:tblInd w:w="-39" w:type="dxa"/>
        <w:tblLook w:val="04A0" w:firstRow="1" w:lastRow="0" w:firstColumn="1" w:lastColumn="0" w:noHBand="0" w:noVBand="1"/>
      </w:tblPr>
      <w:tblGrid>
        <w:gridCol w:w="1037"/>
        <w:gridCol w:w="867"/>
        <w:gridCol w:w="867"/>
        <w:gridCol w:w="700"/>
        <w:gridCol w:w="867"/>
        <w:gridCol w:w="700"/>
        <w:gridCol w:w="700"/>
        <w:gridCol w:w="700"/>
        <w:gridCol w:w="700"/>
        <w:gridCol w:w="695"/>
        <w:gridCol w:w="728"/>
      </w:tblGrid>
      <w:tr w:rsidR="00F168FF" w14:paraId="3B87BBEB" w14:textId="77777777">
        <w:trPr>
          <w:trHeight w:val="630"/>
        </w:trPr>
        <w:tc>
          <w:tcPr>
            <w:tcW w:w="106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65A92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Strain Number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BAE05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AMC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E16DC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SAM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E1F30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CTX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D966E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AMP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F20104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CAZ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C1D473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CZ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40DCA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FEP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55D88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TZP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0495E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MXF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9B764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PMB</w:t>
            </w:r>
          </w:p>
        </w:tc>
      </w:tr>
      <w:tr w:rsidR="00F168FF" w14:paraId="63D3C934" w14:textId="77777777">
        <w:trPr>
          <w:trHeight w:val="480"/>
        </w:trPr>
        <w:tc>
          <w:tcPr>
            <w:tcW w:w="10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FF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5784</w:t>
            </w: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949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57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97C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8AE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206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AD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D51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C4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A19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597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86DE777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AAE0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215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573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B7F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3116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F50C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54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E4F5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775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3C41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63AE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112FD2A0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81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5788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FE0E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34F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DEB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EB5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A908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801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C76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480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C14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A266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64A363D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007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A5D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046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31B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0F8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1B0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8D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B19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FC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AE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8F0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2C778E3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A20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5793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814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5C6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E18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A81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B11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338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E64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E08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262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73C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496BA32C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793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5819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18F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F2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156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EDB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AB9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ACE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0816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221A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171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60FD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0CD39B1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F9B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FAF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AA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5EB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51F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BF1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C19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B94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616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9AB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748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459BE38D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0A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D6AE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A82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C27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25E4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6E9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BF0A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92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216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E2A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79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44BBFE40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5F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841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3FE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884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D97B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288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061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4A77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F9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1A2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6D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47DA7303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5B4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AC4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5BD7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FE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436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B85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B42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1CC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2EA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2C9B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21B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6B433976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B02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5849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F21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FE0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A4F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CF3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83F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975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F0B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C8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636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0D25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52C8126D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051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5856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2F8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16/8I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EB3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F7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4EC1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D8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8A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F2C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BF2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B15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FF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30948F6A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7B8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71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975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48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3D3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F7B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162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02B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538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4FE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824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86165A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EAB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5868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CE1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DAA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D66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50C4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D7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B05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0ED7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3274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7A7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EA8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1421458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629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5876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E93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736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BAE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4B0C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EE5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F57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A85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4F7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95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04C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724AE6E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508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592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&lt;4/2S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97B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9A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16D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D1D6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E7F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0B4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A19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F6BC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5D2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24DF7736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92D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5887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C70F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92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BBD5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93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797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ECC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DEBE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B5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9F5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1442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5642D9D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28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DC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536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937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EE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4724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47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438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D4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484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CCEB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3EA69963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C9A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36E3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F5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933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392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7A35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1873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F7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4AF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316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AA3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9DBDE83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74DD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5998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334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FB56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E6C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828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78F6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4F3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D200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77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2E2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31F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48676B4E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433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8A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6597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294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4F8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DB7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591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85B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E87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0BEF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9F1A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40EA7D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C63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41EB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B546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1F2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82EC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6C5A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A92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4E7B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AF8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6D0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0C9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67F688F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A61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6002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C663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AD7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68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02F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439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DAE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455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B87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32C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B8E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4B362BD6" w14:textId="77777777">
        <w:trPr>
          <w:trHeight w:val="39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AF3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C9B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9A8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68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C0EA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ADA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AFA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D71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001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F6DC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12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580A15C0" w14:textId="77777777">
        <w:trPr>
          <w:trHeight w:val="525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C93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918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069B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420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F9AE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59CD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E4AD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A85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601D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0C9E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D88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2B744A00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147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5E6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3A0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3E99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DF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236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E95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A91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F2C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69B1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8CC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8E37C19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7A9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AD89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402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3CC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94C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690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C85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A00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109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C5A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61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75F348C8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C97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01A6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2A5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910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F07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1D8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9980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923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017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B8F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BD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B9BC36E" w14:textId="77777777">
        <w:trPr>
          <w:trHeight w:val="32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C16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B9B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7DA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FA7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9052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7D1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2AE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B9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F2E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7325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3309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C3054DF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5441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6051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7D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5B6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3BE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1CD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8C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037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251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361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B03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6FE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32E3669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4D4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D70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16/8I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422D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AA7B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0139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D07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79D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CFA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DB3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118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6D0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6E165749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A1B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BFE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724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DC8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F2B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6237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BF87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855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539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68D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238B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550A760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7C2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A24D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4AC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3BD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A23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4A6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5201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CFAE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172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4DC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EBA3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EF5353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F68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21A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8209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71D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6CC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F930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827C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A7B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7E3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729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3E6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05B3EE5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6B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457F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046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0F57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2D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DB1F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0759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D0D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D58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286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ED9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435A5E84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8BB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FFE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AD8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4AE5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1E2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BE1C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0740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096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9323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8120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7F97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3036A94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8B35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4CBB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85E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213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2D6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EF6A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A68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F10F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A64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C09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E95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01CB6C70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97C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B68E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3B3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B93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82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D8E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C875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032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7C1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5C6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427E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559FACF2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BBB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AE7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5ED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3A6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0113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1A7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212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F73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3CF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629F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465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3B874935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A9D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7CD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3F5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1CD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D808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788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E2E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311D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0CD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24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9DA4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2D3F3CF4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3C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9C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FF4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6D6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140E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2BB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031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3D3A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C68E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0D2F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A02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455C8014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24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DBE2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5615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4521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F51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06DE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4A4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E6F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4FD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E79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&lt;=1S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2DCC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6C5A65E3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A6B8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C52A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C33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23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FDF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E92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631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F66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FB8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44A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EBA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</w:tr>
      <w:tr w:rsidR="00F168FF" w14:paraId="2D69C4FC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A6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88C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5C1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80D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CBF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EC49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859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427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DA6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21E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9B0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03779046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6C8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FC4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9FD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BC1F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49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4E1F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E18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2B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25E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2B4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313B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6EF8B7E8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683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0B1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385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9F7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E561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B1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6CE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4C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1D89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3D8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44D5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</w:tr>
      <w:tr w:rsidR="00F168FF" w14:paraId="56439C39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4384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056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1B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AF7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293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C6B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299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0DE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DA94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32F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0088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0019758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D22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55D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968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A4F1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84E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4634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122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5CA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D61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B4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A88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74713760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E62C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611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068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809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7F6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0B7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88E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52A4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4CE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FE8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97D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0C6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&gt;2R</w:t>
            </w:r>
          </w:p>
        </w:tc>
      </w:tr>
      <w:tr w:rsidR="00F168FF" w14:paraId="7806A949" w14:textId="77777777">
        <w:trPr>
          <w:trHeight w:val="60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647C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B5D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0CB0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9BF7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2C5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6B2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ACC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059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59CA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793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5FD6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3584B31C" w14:textId="77777777">
        <w:trPr>
          <w:trHeight w:val="54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94C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227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7A81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C0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6B93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C725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C05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F22F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DC1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D000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63B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736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6D12D2A3" w14:textId="77777777">
        <w:trPr>
          <w:trHeight w:val="702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7FD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235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9B16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7530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9C7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2F88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488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646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7B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97A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EDF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1CA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6E45F518" w14:textId="77777777">
        <w:trPr>
          <w:trHeight w:val="60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7A94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50E2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C21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6062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6B9B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FB77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F02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9D0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51A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228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2E4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2594371D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882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259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AAC9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B48F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9E83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F70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96D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B63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DFB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197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CE7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3753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1F0948CF" w14:textId="77777777">
        <w:trPr>
          <w:trHeight w:val="36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32A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263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9123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C29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4D74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290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4782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1C14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00C6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940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B5B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099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&lt;=0.5</w:t>
            </w:r>
          </w:p>
        </w:tc>
      </w:tr>
      <w:tr w:rsidR="00F168FF" w14:paraId="01FCC8D2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AE0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5106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31F8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E5E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F45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49B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0E9E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A87E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C97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1DAD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55D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AE0B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52D935E6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0D41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4575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8445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2378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967A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92B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03D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BF87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59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9ACA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22A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6E01DD75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596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5283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796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E76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05B7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262A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0CE1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D4C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64F9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7C6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3290D" w14:textId="77777777" w:rsidR="00F168FF" w:rsidRDefault="00F168FF">
            <w:pPr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AAB7E" w14:textId="77777777" w:rsidR="00F168FF" w:rsidRDefault="00F168FF">
            <w:pPr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F168FF" w14:paraId="2D104D65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C5C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5388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5D2F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C105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CEBE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292D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957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7A44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525A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37C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C351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E690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3B663684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5EE5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5407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807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733D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D972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76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2C3E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248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D054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00A9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3725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7680727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647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7F2D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BF0C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F7D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1662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9891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E034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0FAF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96BD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BE0B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8A7B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7DC3594F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748E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552D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7B2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6CCE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AF1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55E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03F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AED6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B41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1688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381B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6955F508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62F2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AA9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19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BDB9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4F00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8F5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A178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8B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F37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8CCE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AC9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3FBC4253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61AA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5413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93D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B80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B9B4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0F40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F307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648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2956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B110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9D7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775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F168FF" w14:paraId="4FAACE96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92F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CFBB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230B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3B90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DB4C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E215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1228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56EE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D5F8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77BD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5C17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19708791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4413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F91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E582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8622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A3C6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D54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FAB2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71D7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22D9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B6E5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F45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5B1F87EF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D8BB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67EC4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A0C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9C3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38C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0A9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32BA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B65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6913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6BE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E9D9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6610305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EC7D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5544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68D0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34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1B93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A732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07DA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14B62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5AEA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A953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103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9A80F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2B05E424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99CD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2362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4203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40F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D212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E42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E011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D97E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D8C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F26C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FBF9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56772C5B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DFC37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19A3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6918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944C1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64D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BBBC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FCC4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E43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AE3D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&gt;64R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3D09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81F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&lt;0.5</w:t>
            </w:r>
          </w:p>
        </w:tc>
      </w:tr>
      <w:tr w:rsidR="00F168FF" w14:paraId="1540E7F9" w14:textId="77777777">
        <w:trPr>
          <w:trHeight w:val="48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D7A2C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4BF0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14F9A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79B8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&gt;32R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6D9B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&gt;16/8R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C3B5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7969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76DD6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D8988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&gt;16R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1D14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&gt;8R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F3A5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&gt;4R</w:t>
            </w:r>
          </w:p>
        </w:tc>
      </w:tr>
      <w:tr w:rsidR="00F168FF" w14:paraId="676F00B5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FE590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5580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C8A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54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54C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5C99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512B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91A6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5B8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3C29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5BCDF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97E6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4B9D4726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B1BC3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D2E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C5B5D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B80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DC0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D422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20E6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FDB3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7A10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840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BFE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1F74DDBF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F54EB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5625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9AC9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EE204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1800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597ED0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2A51C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5222D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CEDB2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774DF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B531F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60AA60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  <w:tr w:rsidR="00F168FF" w14:paraId="77F068D7" w14:textId="77777777">
        <w:trPr>
          <w:trHeight w:val="160"/>
        </w:trPr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16BBD0E" w14:textId="77777777" w:rsidR="00F168FF" w:rsidRDefault="00C86339">
            <w:pPr>
              <w:widowControl/>
              <w:jc w:val="center"/>
              <w:textAlignment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bidi="ar"/>
              </w:rPr>
              <w:t>5429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D40A5A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42053F5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741B8BE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F59299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A9D5427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0B25541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47D6678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9D0EADA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ECE7E30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2CC0533" w14:textId="77777777" w:rsidR="00F168FF" w:rsidRDefault="00C863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--</w:t>
            </w:r>
          </w:p>
        </w:tc>
      </w:tr>
    </w:tbl>
    <w:p w14:paraId="5CF2EED9" w14:textId="77777777" w:rsidR="00F168FF" w:rsidRDefault="00C86339">
      <w:pPr>
        <w:rPr>
          <w:rFonts w:ascii="Arial" w:hAnsi="Arial" w:cs="Arial"/>
          <w:kern w:val="0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</w:rPr>
        <w:t>Abbreviations: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 xml:space="preserve">AMC, Amoxicillin clavulanic acid; SAM, </w:t>
      </w:r>
      <w:proofErr w:type="spellStart"/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>Ampecillin</w:t>
      </w:r>
      <w:proofErr w:type="spellEnd"/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 xml:space="preserve"> sulbactam; CTX, Cefotaxime; AMP,</w:t>
      </w:r>
      <w:r>
        <w:rPr>
          <w:rFonts w:ascii="Arial" w:eastAsia="SimSun" w:hAnsi="Arial" w:cs="Arial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bidi="ar"/>
        </w:rPr>
        <w:t xml:space="preserve">Ampicillin; CAZ, Ceftazidime; CZ, Cefazolin; FEP, Cefepime; TZP, Piperacillin-Tazobactam; MXF, Moxifloxacin; PMB, Polymyxin B. </w:t>
      </w:r>
    </w:p>
    <w:p w14:paraId="39AFD089" w14:textId="77777777" w:rsidR="00C86339" w:rsidRDefault="00C86339">
      <w:pPr>
        <w:widowControl/>
        <w:jc w:val="left"/>
        <w:rPr>
          <w:rFonts w:ascii="Arial" w:hAnsi="Arial" w:cs="Arial"/>
          <w:b/>
          <w:bCs/>
          <w:kern w:val="0"/>
          <w:sz w:val="20"/>
          <w:szCs w:val="20"/>
          <w:lang w:val="en-GB" w:eastAsia="en-GB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6EC1E6A7" w14:textId="5DB6678F" w:rsidR="00F168FF" w:rsidRDefault="00C86339">
      <w:pPr>
        <w:pStyle w:val="Tabletitl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Table S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4</w:t>
      </w:r>
      <w:r>
        <w:rPr>
          <w:rFonts w:ascii="Arial" w:hAnsi="Arial" w:cs="Arial"/>
          <w:b/>
          <w:bCs/>
          <w:sz w:val="20"/>
          <w:szCs w:val="20"/>
        </w:rPr>
        <w:t>. Primer sequence of DEPs-related genes</w:t>
      </w:r>
    </w:p>
    <w:tbl>
      <w:tblPr>
        <w:tblW w:w="5186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10"/>
      </w:tblGrid>
      <w:tr w:rsidR="00F168FF" w14:paraId="5F71B35D" w14:textId="77777777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FBA7D1F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</w:rPr>
              <w:t>Gene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05EC9D4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Primer sequence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</w:rPr>
              <w:t>（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</w:rPr>
              <w:t>5’-3’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</w:rPr>
              <w:t>）</w:t>
            </w:r>
          </w:p>
        </w:tc>
      </w:tr>
      <w:tr w:rsidR="00F168FF" w14:paraId="4E8CDA3C" w14:textId="77777777">
        <w:trPr>
          <w:jc w:val="center"/>
        </w:trPr>
        <w:tc>
          <w:tcPr>
            <w:tcW w:w="1276" w:type="dxa"/>
            <w:vMerge w:val="restart"/>
            <w:tcBorders>
              <w:top w:val="single" w:sz="6" w:space="0" w:color="auto"/>
            </w:tcBorders>
            <w:vAlign w:val="center"/>
          </w:tcPr>
          <w:p w14:paraId="27FADF76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16sRNA</w:t>
            </w:r>
          </w:p>
          <w:p w14:paraId="5E5B8230" w14:textId="77777777" w:rsidR="00F168FF" w:rsidRDefault="00F168FF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779E60D9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i/>
                <w:iCs/>
                <w:sz w:val="20"/>
                <w:szCs w:val="20"/>
              </w:rPr>
              <w:t>adhE</w:t>
            </w:r>
            <w:proofErr w:type="spellEnd"/>
          </w:p>
        </w:tc>
        <w:tc>
          <w:tcPr>
            <w:tcW w:w="3910" w:type="dxa"/>
            <w:tcBorders>
              <w:top w:val="single" w:sz="6" w:space="0" w:color="auto"/>
            </w:tcBorders>
            <w:vAlign w:val="center"/>
          </w:tcPr>
          <w:p w14:paraId="11F656E0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F-GGAGGAAGGTGGGATGACG</w:t>
            </w:r>
          </w:p>
          <w:p w14:paraId="326F9489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R-ATGGTGTGACGGGCGGTGTG</w:t>
            </w:r>
          </w:p>
          <w:p w14:paraId="7DA21858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F-CGGTTGTAACTGACGACGCTACTG</w:t>
            </w:r>
          </w:p>
        </w:tc>
      </w:tr>
      <w:tr w:rsidR="00F168FF" w14:paraId="696848A2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0C9D09CA" w14:textId="77777777" w:rsidR="00F168FF" w:rsidRDefault="00F168FF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10" w:type="dxa"/>
            <w:vAlign w:val="center"/>
          </w:tcPr>
          <w:p w14:paraId="7F8D43A0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R-TTCGGCATGTCCATAACCAGGTTG</w:t>
            </w:r>
          </w:p>
        </w:tc>
      </w:tr>
      <w:tr w:rsidR="00F168FF" w14:paraId="4CAE849C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60B76443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i/>
                <w:iCs/>
                <w:sz w:val="20"/>
                <w:szCs w:val="20"/>
              </w:rPr>
              <w:t>hns</w:t>
            </w:r>
            <w:proofErr w:type="spellEnd"/>
          </w:p>
        </w:tc>
        <w:tc>
          <w:tcPr>
            <w:tcW w:w="3910" w:type="dxa"/>
            <w:vAlign w:val="center"/>
          </w:tcPr>
          <w:p w14:paraId="768E5061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F-GTCGTGAAGAAGCAGAGCGTGAG</w:t>
            </w:r>
          </w:p>
        </w:tc>
      </w:tr>
      <w:tr w:rsidR="00F168FF" w14:paraId="5B00D454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5E2239C0" w14:textId="77777777" w:rsidR="00F168FF" w:rsidRDefault="00F168FF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10" w:type="dxa"/>
            <w:vAlign w:val="center"/>
          </w:tcPr>
          <w:p w14:paraId="620E55DC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R-CTTCGGACAGGCCAAGCAGTTC</w:t>
            </w:r>
          </w:p>
        </w:tc>
      </w:tr>
      <w:tr w:rsidR="00F168FF" w14:paraId="691E6C3F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49DE7A93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bookmarkStart w:id="0" w:name="OLE_LINK2"/>
            <w:proofErr w:type="spellStart"/>
            <w:r>
              <w:rPr>
                <w:rFonts w:ascii="Arial" w:eastAsia="SimSun" w:hAnsi="Arial" w:cs="Arial"/>
                <w:i/>
                <w:iCs/>
                <w:sz w:val="20"/>
                <w:szCs w:val="20"/>
              </w:rPr>
              <w:t>putA</w:t>
            </w:r>
            <w:bookmarkEnd w:id="0"/>
            <w:proofErr w:type="spellEnd"/>
          </w:p>
        </w:tc>
        <w:tc>
          <w:tcPr>
            <w:tcW w:w="3910" w:type="dxa"/>
            <w:vAlign w:val="center"/>
          </w:tcPr>
          <w:p w14:paraId="77112DFE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F-TGTCTGGCGGAAGCGTTGTTG</w:t>
            </w:r>
          </w:p>
        </w:tc>
      </w:tr>
      <w:tr w:rsidR="00F168FF" w14:paraId="47C2327C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4F2B9A35" w14:textId="77777777" w:rsidR="00F168FF" w:rsidRDefault="00F168FF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10" w:type="dxa"/>
            <w:vAlign w:val="center"/>
          </w:tcPr>
          <w:p w14:paraId="56C7BD9E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R-GTGACGGGCTACGACCAATGTG</w:t>
            </w:r>
          </w:p>
        </w:tc>
      </w:tr>
      <w:tr w:rsidR="00F168FF" w14:paraId="7C3F8634" w14:textId="77777777">
        <w:trPr>
          <w:jc w:val="center"/>
        </w:trPr>
        <w:tc>
          <w:tcPr>
            <w:tcW w:w="1276" w:type="dxa"/>
            <w:vAlign w:val="center"/>
          </w:tcPr>
          <w:p w14:paraId="0017A1F5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bookmarkStart w:id="1" w:name="OLE_LINK3"/>
            <w:proofErr w:type="spellStart"/>
            <w:r>
              <w:rPr>
                <w:rFonts w:ascii="Arial" w:eastAsia="SimSun" w:hAnsi="Arial" w:cs="Arial"/>
                <w:i/>
                <w:iCs/>
                <w:sz w:val="20"/>
                <w:szCs w:val="20"/>
              </w:rPr>
              <w:t>gltB</w:t>
            </w:r>
            <w:bookmarkEnd w:id="1"/>
            <w:proofErr w:type="spellEnd"/>
          </w:p>
        </w:tc>
        <w:tc>
          <w:tcPr>
            <w:tcW w:w="3910" w:type="dxa"/>
            <w:vAlign w:val="center"/>
          </w:tcPr>
          <w:p w14:paraId="25ACDE7D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F-TCTCCACCATCGCCTCTTACCG</w:t>
            </w:r>
          </w:p>
          <w:p w14:paraId="73E03AE0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R-GCTCCACCAATGCGGCTGAC</w:t>
            </w:r>
          </w:p>
        </w:tc>
      </w:tr>
      <w:tr w:rsidR="00F168FF" w14:paraId="1FA187C5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2C0C6936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i/>
                <w:iCs/>
                <w:sz w:val="20"/>
                <w:szCs w:val="20"/>
              </w:rPr>
              <w:t>ftsI</w:t>
            </w:r>
            <w:proofErr w:type="spellEnd"/>
          </w:p>
        </w:tc>
        <w:tc>
          <w:tcPr>
            <w:tcW w:w="3910" w:type="dxa"/>
            <w:vAlign w:val="center"/>
          </w:tcPr>
          <w:p w14:paraId="732CFAE1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>GCGATTAAAACCGGTACGGC</w:t>
            </w:r>
          </w:p>
        </w:tc>
      </w:tr>
      <w:tr w:rsidR="00F168FF" w14:paraId="22A3F336" w14:textId="77777777">
        <w:trPr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2E25820" w14:textId="77777777" w:rsidR="00F168FF" w:rsidRDefault="00F168FF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910" w:type="dxa"/>
            <w:tcBorders>
              <w:bottom w:val="single" w:sz="4" w:space="0" w:color="auto"/>
            </w:tcBorders>
            <w:vAlign w:val="center"/>
          </w:tcPr>
          <w:p w14:paraId="105B8903" w14:textId="77777777" w:rsidR="00F168FF" w:rsidRDefault="00C86339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>TCGTTGATCACCACCACCAG</w:t>
            </w:r>
          </w:p>
        </w:tc>
      </w:tr>
    </w:tbl>
    <w:p w14:paraId="31AF4612" w14:textId="77777777" w:rsidR="00C86339" w:rsidRDefault="00C86339">
      <w:pPr>
        <w:pStyle w:val="Tabletitle"/>
        <w:rPr>
          <w:rFonts w:ascii="Arial" w:hAnsi="Arial" w:cs="Arial"/>
          <w:b/>
          <w:bCs/>
          <w:sz w:val="20"/>
          <w:szCs w:val="20"/>
        </w:rPr>
      </w:pPr>
      <w:bookmarkStart w:id="2" w:name="_Hlk86950332"/>
    </w:p>
    <w:p w14:paraId="06B61E29" w14:textId="522EB409" w:rsidR="00F168FF" w:rsidRDefault="00C86339" w:rsidP="00C86339">
      <w:pPr>
        <w:widowControl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 S</w:t>
      </w:r>
      <w:r>
        <w:rPr>
          <w:rFonts w:ascii="Arial" w:hAnsi="Arial" w:cs="Arial" w:hint="eastAsia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. Differential metabolites identified in CRKP vs. KPWT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group</w:t>
      </w:r>
      <w:bookmarkEnd w:id="2"/>
      <w:proofErr w:type="gramEnd"/>
    </w:p>
    <w:tbl>
      <w:tblPr>
        <w:tblW w:w="10276" w:type="dxa"/>
        <w:tblInd w:w="-952" w:type="dxa"/>
        <w:tblLook w:val="04A0" w:firstRow="1" w:lastRow="0" w:firstColumn="1" w:lastColumn="0" w:noHBand="0" w:noVBand="1"/>
      </w:tblPr>
      <w:tblGrid>
        <w:gridCol w:w="2381"/>
        <w:gridCol w:w="3626"/>
        <w:gridCol w:w="1183"/>
        <w:gridCol w:w="806"/>
        <w:gridCol w:w="1128"/>
        <w:gridCol w:w="1209"/>
      </w:tblGrid>
      <w:tr w:rsidR="00F168FF" w14:paraId="2F50D1FF" w14:textId="77777777">
        <w:trPr>
          <w:trHeight w:val="260"/>
        </w:trPr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FBF92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bookmarkStart w:id="3" w:name="_Hlk86949380"/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uperClass</w:t>
            </w:r>
            <w:proofErr w:type="spellEnd"/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55121D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MS2 name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4C6B7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Regulated Type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82EB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VIP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46929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-VALUE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32575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Fold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</w:rPr>
              <w:t>Change</w:t>
            </w:r>
            <w:r>
              <w:rPr>
                <w:rFonts w:ascii="Arial" w:eastAsia="SimSun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F168FF" w14:paraId="17F5ECE7" w14:textId="77777777">
        <w:trPr>
          <w:trHeight w:val="260"/>
        </w:trPr>
        <w:tc>
          <w:tcPr>
            <w:tcW w:w="2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4EAF8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Lipids and </w:t>
            </w: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lipid-like molecules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702EF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Pelargonic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878A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1CE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1.87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3893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0.0393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488E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1.45 </w:t>
            </w:r>
          </w:p>
        </w:tc>
      </w:tr>
      <w:tr w:rsidR="00F168FF" w14:paraId="0905BA1C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E169C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3D7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Heptanoic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82B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3EF8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1.87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5B8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0.0325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CAD0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1.21 </w:t>
            </w:r>
          </w:p>
        </w:tc>
      </w:tr>
      <w:tr w:rsidR="00F168FF" w14:paraId="2508B7BC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873C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DD215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Cortisone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157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6C05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1.74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9C3F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0.0337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FFE3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0.89 </w:t>
            </w:r>
          </w:p>
        </w:tc>
      </w:tr>
      <w:tr w:rsidR="00F168FF" w14:paraId="5D0E415B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77C5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89D8E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Stearidonic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1140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EFF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1.91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6A82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0.0202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D8B1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0.73 </w:t>
            </w:r>
          </w:p>
        </w:tc>
      </w:tr>
      <w:tr w:rsidR="00F168FF" w14:paraId="3FA2D285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E22E5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D4EB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Linoleamide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1535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7058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2.26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AD19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0.0020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9D9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0.65 </w:t>
            </w:r>
          </w:p>
        </w:tc>
      </w:tr>
      <w:tr w:rsidR="00F168FF" w14:paraId="4D7180CC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30D49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18E13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16-Methylheptadecanoic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3F9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C27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2.36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7964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0.0174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DE92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0.47 </w:t>
            </w:r>
          </w:p>
        </w:tc>
      </w:tr>
      <w:tr w:rsidR="00F168FF" w14:paraId="0DCD1043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6F265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CFD5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Oleamide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AC844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1A0C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1.92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0ED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0.0258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F52E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0.43 </w:t>
            </w:r>
          </w:p>
        </w:tc>
      </w:tr>
      <w:tr w:rsidR="00F168FF" w14:paraId="7A047A48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59CBB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A62DC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Linoelaidic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833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A10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2.75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397D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0.0052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9DBF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0.20 </w:t>
            </w:r>
          </w:p>
        </w:tc>
      </w:tr>
      <w:tr w:rsidR="00F168FF" w14:paraId="01479236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40A74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C601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Gamma-Linolenic acid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5E13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C8F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2.69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68B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0.0034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2F6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0.09 </w:t>
            </w:r>
          </w:p>
        </w:tc>
      </w:tr>
      <w:tr w:rsidR="00F168FF" w14:paraId="0124707F" w14:textId="77777777">
        <w:trPr>
          <w:trHeight w:val="260"/>
        </w:trPr>
        <w:tc>
          <w:tcPr>
            <w:tcW w:w="2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0C489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Organic nitrogen compounds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87F9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Phytosphingosine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366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C245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2.84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C110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0.0005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5FC1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5.05 </w:t>
            </w:r>
          </w:p>
        </w:tc>
      </w:tr>
      <w:tr w:rsidR="00F168FF" w14:paraId="16C4C8EA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C7AE5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39D5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Diethanolamine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7616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931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2.34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A75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0.0009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E717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1.45 </w:t>
            </w:r>
          </w:p>
        </w:tc>
      </w:tr>
      <w:tr w:rsidR="00F168FF" w14:paraId="11BBC8FB" w14:textId="77777777">
        <w:trPr>
          <w:trHeight w:val="260"/>
        </w:trPr>
        <w:tc>
          <w:tcPr>
            <w:tcW w:w="2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C8031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Organic acids and derivatives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A0B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Bortezomib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80F7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F5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1.77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C05FA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0.0429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303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0.84 </w:t>
            </w:r>
          </w:p>
        </w:tc>
      </w:tr>
      <w:tr w:rsidR="00F168FF" w14:paraId="242A2F02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FE5A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FB33D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Betaine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BFE6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AE0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2.18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113A5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0.0066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827F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0.52 </w:t>
            </w:r>
          </w:p>
        </w:tc>
      </w:tr>
      <w:tr w:rsidR="00F168FF" w14:paraId="3923EADB" w14:textId="77777777">
        <w:trPr>
          <w:trHeight w:val="260"/>
        </w:trPr>
        <w:tc>
          <w:tcPr>
            <w:tcW w:w="2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A36B9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Organoheterocyclic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 compounds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20642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3-(5-Methyl-2-</w:t>
            </w:r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furanyl)butanal</w:t>
            </w:r>
            <w:proofErr w:type="gram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714E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C75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2.01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391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0.0148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CAB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0.56 </w:t>
            </w:r>
          </w:p>
        </w:tc>
      </w:tr>
      <w:tr w:rsidR="00F168FF" w14:paraId="342E2C3C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5B09F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8E2B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Adenine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C942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4C75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1.99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F15D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0.0255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A16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0.53 </w:t>
            </w:r>
          </w:p>
        </w:tc>
      </w:tr>
      <w:tr w:rsidR="00F168FF" w14:paraId="0339030A" w14:textId="77777777">
        <w:trPr>
          <w:trHeight w:val="260"/>
        </w:trPr>
        <w:tc>
          <w:tcPr>
            <w:tcW w:w="238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6A63D3A2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Undefined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AE5E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C16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Sphinganine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20ED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B5C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2.86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AABC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5.06e-11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96F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5.35 </w:t>
            </w:r>
          </w:p>
        </w:tc>
      </w:tr>
      <w:tr w:rsidR="00F168FF" w14:paraId="718EB7CC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D3640AB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B624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Pentadecanoyl</w:t>
            </w:r>
            <w:proofErr w:type="spellEnd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-EA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61A4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98CE5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2.46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0F7F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0.0012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60F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1.92 </w:t>
            </w:r>
          </w:p>
        </w:tc>
      </w:tr>
      <w:tr w:rsidR="00F168FF" w14:paraId="16D5084A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B2E05AC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54FF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C17 </w:t>
            </w:r>
            <w:proofErr w:type="spell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Sphinganine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BFB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735F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1.95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DD9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0.0300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736F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1.40 </w:t>
            </w:r>
          </w:p>
        </w:tc>
      </w:tr>
      <w:tr w:rsidR="00F168FF" w14:paraId="1B7EEBF9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5ABAED7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2B2D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N-methylundec-10-enamide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8124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0DDD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1.72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657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0.0464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5B94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1.35 </w:t>
            </w:r>
          </w:p>
        </w:tc>
      </w:tr>
      <w:tr w:rsidR="00F168FF" w14:paraId="23F4C396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F2F7391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6D6D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2,4,7-tridecatrienal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FA9DE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772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1.81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D96C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0.0335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D31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1.33 </w:t>
            </w:r>
          </w:p>
        </w:tc>
      </w:tr>
      <w:tr w:rsidR="00F168FF" w14:paraId="50826DF6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00022DE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65C2B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2-(6-hydroxy-6-methyloctyl)-2H-furan-</w:t>
            </w:r>
          </w:p>
          <w:p w14:paraId="464A95F8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5-one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82323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forward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B99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1.69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122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0.0495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276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1.30 </w:t>
            </w:r>
          </w:p>
        </w:tc>
      </w:tr>
      <w:tr w:rsidR="00F168FF" w14:paraId="485F5747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6C16483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9CFE1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(4E,8E,10E-d18:</w:t>
            </w:r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3)sphingosine</w:t>
            </w:r>
            <w:proofErr w:type="gram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8BFDC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51B9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2.02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019F7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0.0102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F5B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0.80 </w:t>
            </w:r>
          </w:p>
        </w:tc>
      </w:tr>
      <w:tr w:rsidR="00F168FF" w14:paraId="6FCE35C0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CA42AEB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30F9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(3-</w:t>
            </w:r>
            <w:proofErr w:type="gramStart"/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Hydroxyphenyl)trimethylammonium</w:t>
            </w:r>
            <w:proofErr w:type="gram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66B65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2B83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1.76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2DEF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0.0029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18026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0.57 </w:t>
            </w:r>
          </w:p>
        </w:tc>
      </w:tr>
      <w:tr w:rsidR="00F168FF" w14:paraId="551A18D3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4F10202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6D8EC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KAPA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CB989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6BAE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1.97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BF1D2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0.0140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0C50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0.48 </w:t>
            </w:r>
          </w:p>
        </w:tc>
      </w:tr>
      <w:tr w:rsidR="00F168FF" w14:paraId="53FC921D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5374698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1D4C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(E)-2-Butenyl-4-methyl-threonine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AB8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09E1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2.35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DC56B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0.0028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B7B0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0.40 </w:t>
            </w:r>
          </w:p>
        </w:tc>
      </w:tr>
      <w:tr w:rsidR="00F168FF" w14:paraId="41361213" w14:textId="77777777">
        <w:trPr>
          <w:trHeight w:val="260"/>
        </w:trPr>
        <w:tc>
          <w:tcPr>
            <w:tcW w:w="23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B7E4E0F" w14:textId="77777777" w:rsidR="00F168FF" w:rsidRDefault="00F168FF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56206" w14:textId="77777777" w:rsidR="00F168FF" w:rsidRDefault="00C86339">
            <w:pPr>
              <w:widowControl/>
              <w:spacing w:line="360" w:lineRule="auto"/>
              <w:jc w:val="left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Octylamine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0E7272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>reverse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95954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2.26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4C428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0.0155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607CD" w14:textId="77777777" w:rsidR="00F168FF" w:rsidRDefault="00C86339">
            <w:pPr>
              <w:widowControl/>
              <w:spacing w:line="360" w:lineRule="auto"/>
              <w:jc w:val="center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</w:rPr>
              <w:t xml:space="preserve">0.40 </w:t>
            </w:r>
          </w:p>
        </w:tc>
      </w:tr>
    </w:tbl>
    <w:bookmarkEnd w:id="3"/>
    <w:p w14:paraId="52602B22" w14:textId="77777777" w:rsidR="00F168FF" w:rsidRDefault="00C86339">
      <w:pPr>
        <w:rPr>
          <w:rFonts w:ascii="Arial" w:hAnsi="Arial" w:cs="Arial"/>
          <w:kern w:val="0"/>
          <w:sz w:val="20"/>
          <w:szCs w:val="20"/>
          <w:lang w:val="en-GB" w:eastAsia="en-GB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Notes:</w:t>
      </w:r>
      <w:r>
        <w:rPr>
          <w:rFonts w:ascii="Arial" w:eastAsia="SimSun" w:hAnsi="Arial" w:cs="Arial"/>
          <w:color w:val="000000"/>
          <w:kern w:val="0"/>
          <w:sz w:val="20"/>
          <w:szCs w:val="20"/>
          <w:vertAlign w:val="superscript"/>
        </w:rPr>
        <w:t>a</w:t>
      </w:r>
      <w:proofErr w:type="spellEnd"/>
      <w:proofErr w:type="gramEnd"/>
      <w:r>
        <w:rPr>
          <w:rFonts w:ascii="Arial" w:hAnsi="Arial" w:cs="Arial"/>
          <w:kern w:val="0"/>
          <w:sz w:val="20"/>
          <w:szCs w:val="20"/>
          <w:lang w:val="en-GB" w:eastAsia="en-GB"/>
        </w:rPr>
        <w:t xml:space="preserve"> Ratio of the relative abundance of metabolites in CRKP to KPWT.</w:t>
      </w:r>
    </w:p>
    <w:p w14:paraId="4E639516" w14:textId="77777777" w:rsidR="00F168FF" w:rsidRDefault="00F168FF">
      <w:pPr>
        <w:rPr>
          <w:rFonts w:ascii="Arial" w:hAnsi="Arial" w:cs="Arial"/>
          <w:kern w:val="0"/>
          <w:sz w:val="20"/>
          <w:szCs w:val="20"/>
          <w:lang w:eastAsia="en-GB"/>
        </w:rPr>
      </w:pPr>
    </w:p>
    <w:sectPr w:rsidR="00F168FF" w:rsidSect="003503AD">
      <w:footerReference w:type="even" r:id="rId8"/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CEB97" w14:textId="77777777" w:rsidR="003503AD" w:rsidRDefault="003503AD" w:rsidP="003503AD">
      <w:r>
        <w:separator/>
      </w:r>
    </w:p>
  </w:endnote>
  <w:endnote w:type="continuationSeparator" w:id="0">
    <w:p w14:paraId="64192929" w14:textId="77777777" w:rsidR="003503AD" w:rsidRDefault="003503AD" w:rsidP="0035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AECB" w14:textId="725A4EF7" w:rsidR="003503AD" w:rsidRDefault="003503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944CC0" wp14:editId="7CB8D0E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557623596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21FB78" w14:textId="78B92326" w:rsidR="003503AD" w:rsidRPr="003503AD" w:rsidRDefault="003503AD" w:rsidP="003503AD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503AD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4C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7E21FB78" w14:textId="78B92326" w:rsidR="003503AD" w:rsidRPr="003503AD" w:rsidRDefault="003503AD" w:rsidP="003503AD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503AD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4184" w14:textId="050DEF68" w:rsidR="003503AD" w:rsidRDefault="003503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2A6148B" wp14:editId="52EB17AB">
              <wp:simplePos x="1143000" y="9906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82158209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12B02" w14:textId="514BBFDF" w:rsidR="003503AD" w:rsidRPr="003503AD" w:rsidRDefault="003503AD" w:rsidP="003503AD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503AD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A614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38312B02" w14:textId="514BBFDF" w:rsidR="003503AD" w:rsidRPr="003503AD" w:rsidRDefault="003503AD" w:rsidP="003503AD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503AD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B76A" w14:textId="6FA3E56C" w:rsidR="003503AD" w:rsidRDefault="003503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A559C4" wp14:editId="286C42A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75943974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176F64" w14:textId="2B194498" w:rsidR="003503AD" w:rsidRPr="003503AD" w:rsidRDefault="003503AD" w:rsidP="003503AD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503AD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559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71176F64" w14:textId="2B194498" w:rsidR="003503AD" w:rsidRPr="003503AD" w:rsidRDefault="003503AD" w:rsidP="003503AD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503AD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8B2F5" w14:textId="77777777" w:rsidR="003503AD" w:rsidRDefault="003503AD" w:rsidP="003503AD">
      <w:r>
        <w:separator/>
      </w:r>
    </w:p>
  </w:footnote>
  <w:footnote w:type="continuationSeparator" w:id="0">
    <w:p w14:paraId="24CCBB26" w14:textId="77777777" w:rsidR="003503AD" w:rsidRDefault="003503AD" w:rsidP="00350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AxszA0MTMwNTYyMDdU0lEKTi0uzszPAykwrwUA813fzCwAAAA="/>
    <w:docVar w:name="commondata" w:val="eyJoZGlkIjoiZTdkMGQxMmFlZGNiZjg5OGE4ZTg5MDM5NTRjNGQzOGMifQ=="/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AB3817"/>
    <w:rsid w:val="000F622A"/>
    <w:rsid w:val="00153437"/>
    <w:rsid w:val="00190542"/>
    <w:rsid w:val="00264720"/>
    <w:rsid w:val="00281517"/>
    <w:rsid w:val="002C46F0"/>
    <w:rsid w:val="002C52D7"/>
    <w:rsid w:val="003503AD"/>
    <w:rsid w:val="00490870"/>
    <w:rsid w:val="00620397"/>
    <w:rsid w:val="00624ABA"/>
    <w:rsid w:val="00647DF6"/>
    <w:rsid w:val="00685114"/>
    <w:rsid w:val="006C1278"/>
    <w:rsid w:val="006F5B92"/>
    <w:rsid w:val="007B412A"/>
    <w:rsid w:val="00890FEB"/>
    <w:rsid w:val="00971DB7"/>
    <w:rsid w:val="009E26BD"/>
    <w:rsid w:val="00A75360"/>
    <w:rsid w:val="00AA7541"/>
    <w:rsid w:val="00AB3817"/>
    <w:rsid w:val="00AF13D0"/>
    <w:rsid w:val="00B13F60"/>
    <w:rsid w:val="00B16416"/>
    <w:rsid w:val="00B6291B"/>
    <w:rsid w:val="00BD51FF"/>
    <w:rsid w:val="00BF09DA"/>
    <w:rsid w:val="00C533F6"/>
    <w:rsid w:val="00C86339"/>
    <w:rsid w:val="00DD7909"/>
    <w:rsid w:val="00E271B3"/>
    <w:rsid w:val="00EA6DA2"/>
    <w:rsid w:val="00ED110A"/>
    <w:rsid w:val="00EE3488"/>
    <w:rsid w:val="00EF11AC"/>
    <w:rsid w:val="00F168FF"/>
    <w:rsid w:val="016D6AC7"/>
    <w:rsid w:val="112453F4"/>
    <w:rsid w:val="11F72B09"/>
    <w:rsid w:val="19C722B4"/>
    <w:rsid w:val="1E480248"/>
    <w:rsid w:val="224C6559"/>
    <w:rsid w:val="2E701821"/>
    <w:rsid w:val="3A105C66"/>
    <w:rsid w:val="4BCF0C4A"/>
    <w:rsid w:val="593C07DB"/>
    <w:rsid w:val="70020018"/>
    <w:rsid w:val="754937FF"/>
    <w:rsid w:val="757F5473"/>
    <w:rsid w:val="7814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F3BAA"/>
  <w15:docId w15:val="{4897DC29-3003-44DB-AFAB-7BCEFC1F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1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/>
      <w:spacing w:before="360" w:after="60" w:line="360" w:lineRule="auto"/>
      <w:ind w:right="567"/>
      <w:contextualSpacing/>
      <w:jc w:val="left"/>
      <w:outlineLvl w:val="1"/>
    </w:pPr>
    <w:rPr>
      <w:rFonts w:ascii="Times New Roman" w:hAnsi="Times New Roman" w:cs="Arial"/>
      <w:b/>
      <w:bCs/>
      <w:i/>
      <w:iCs/>
      <w:kern w:val="0"/>
      <w:sz w:val="24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qFormat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 w:cs="Arial"/>
      <w:b/>
      <w:bCs/>
      <w:i/>
      <w:iCs/>
      <w:kern w:val="0"/>
      <w:sz w:val="24"/>
      <w:szCs w:val="28"/>
      <w:lang w:val="en-GB" w:eastAsia="en-GB"/>
    </w:rPr>
  </w:style>
  <w:style w:type="paragraph" w:customStyle="1" w:styleId="EndNoteBibliographyTitle">
    <w:name w:val="EndNote Bibliography Title"/>
    <w:basedOn w:val="Normal"/>
    <w:link w:val="EndNoteBibliographyTitle0"/>
    <w:qFormat/>
    <w:pPr>
      <w:jc w:val="center"/>
    </w:pPr>
    <w:rPr>
      <w:rFonts w:ascii="DengXian" w:eastAsia="DengXian" w:hAnsi="DengXian"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qFormat/>
    <w:rPr>
      <w:rFonts w:ascii="DengXian" w:eastAsia="DengXian" w:hAnsi="DengXian"/>
      <w:sz w:val="20"/>
    </w:rPr>
  </w:style>
  <w:style w:type="paragraph" w:customStyle="1" w:styleId="EndNoteBibliography">
    <w:name w:val="EndNote Bibliography"/>
    <w:basedOn w:val="Normal"/>
    <w:link w:val="EndNoteBibliography0"/>
    <w:qFormat/>
    <w:rPr>
      <w:rFonts w:ascii="DengXian" w:eastAsia="DengXian" w:hAnsi="DengXian"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qFormat/>
    <w:rPr>
      <w:rFonts w:ascii="DengXian" w:eastAsia="DengXian" w:hAnsi="DengXian"/>
      <w:sz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Tabletitle">
    <w:name w:val="Table title"/>
    <w:basedOn w:val="Normal"/>
    <w:next w:val="Normal"/>
    <w:qFormat/>
    <w:pPr>
      <w:widowControl/>
      <w:spacing w:before="240" w:line="360" w:lineRule="auto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table" w:customStyle="1" w:styleId="1">
    <w:name w:val="网格型1"/>
    <w:basedOn w:val="TableNormal"/>
    <w:uiPriority w:val="59"/>
    <w:qFormat/>
    <w:rPr>
      <w:rFonts w:ascii="DengXian" w:hAnsi="DengXian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xianpingli2017@csu.edu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min0000@csu.edu.cn,,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xinyi</dc:creator>
  <cp:lastModifiedBy>McIver, Sandi</cp:lastModifiedBy>
  <cp:revision>3</cp:revision>
  <cp:lastPrinted>2022-07-12T16:53:00Z</cp:lastPrinted>
  <dcterms:created xsi:type="dcterms:W3CDTF">2023-08-24T21:32:00Z</dcterms:created>
  <dcterms:modified xsi:type="dcterms:W3CDTF">2023-08-24T21:33:00Z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7318E77A09454357A9203BE363F5D3AB_13</vt:lpwstr>
  </property>
  <property fmtid="{D5CDD505-2E9C-101B-9397-08002B2CF9AE}" pid="4" name="ClassificationContentMarkingFooterShapeIds">
    <vt:lpwstr>1c5e5426,5cd7732c,28a8e881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2023-08-24T21:32:13Z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b68794cb-95a0-47d6-8315-18c729a5abf3</vt:lpwstr>
  </property>
  <property fmtid="{D5CDD505-2E9C-101B-9397-08002B2CF9AE}" pid="13" name="MSIP_Label_2bbab825-a111-45e4-86a1-18cee0005896_ContentBits">
    <vt:lpwstr>2</vt:lpwstr>
  </property>
</Properties>
</file>