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5BC5" w14:textId="0CD23951" w:rsidR="003E5210" w:rsidRPr="003E5210" w:rsidRDefault="003E5210">
      <w:pPr>
        <w:rPr>
          <w:rFonts w:ascii="Times New Roman" w:hAnsi="Times New Roman" w:cs="Times New Roman"/>
          <w:sz w:val="22"/>
        </w:rPr>
      </w:pPr>
      <w:r w:rsidRPr="003E5210">
        <w:rPr>
          <w:rFonts w:ascii="Times New Roman" w:hAnsi="Times New Roman" w:cs="Times New Roman"/>
          <w:b/>
          <w:bCs/>
          <w:sz w:val="22"/>
        </w:rPr>
        <w:t>Supplementary Table</w:t>
      </w:r>
      <w:r w:rsidRPr="003E5210">
        <w:rPr>
          <w:rFonts w:ascii="Times New Roman" w:hAnsi="Times New Roman" w:cs="Times New Roman"/>
          <w:sz w:val="22"/>
        </w:rPr>
        <w:t xml:space="preserve"> The neoadjuvant regimens and cycles of 128 patients</w:t>
      </w:r>
    </w:p>
    <w:p w14:paraId="47A049BD" w14:textId="77777777" w:rsidR="003E5210" w:rsidRDefault="003E5210"/>
    <w:tbl>
      <w:tblPr>
        <w:tblW w:w="689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51"/>
        <w:gridCol w:w="1040"/>
      </w:tblGrid>
      <w:tr w:rsidR="003E5210" w:rsidRPr="003E5210" w14:paraId="533C7070" w14:textId="77777777" w:rsidTr="003E5210">
        <w:trPr>
          <w:trHeight w:val="280"/>
        </w:trPr>
        <w:tc>
          <w:tcPr>
            <w:tcW w:w="5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85EA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regimens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22F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cycles</w:t>
            </w:r>
          </w:p>
        </w:tc>
      </w:tr>
      <w:tr w:rsidR="003E5210" w:rsidRPr="003E5210" w14:paraId="6E5C2B59" w14:textId="77777777" w:rsidTr="003E5210">
        <w:trPr>
          <w:trHeight w:val="280"/>
        </w:trPr>
        <w:tc>
          <w:tcPr>
            <w:tcW w:w="5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6B8D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EB85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B408A7A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0F7F3F6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356FD4F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0437128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560D4ECC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794D83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2B4947AE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FCF1531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66CE991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6AADB180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54F962F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94156D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49AC354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47F6035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59A8986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3E5210" w:rsidRPr="003E5210" w14:paraId="43F7BFF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50444BB3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718F83A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2FE00D3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128CE424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218F865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DDF7D14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5727916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39C4A6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640C14F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1CE476C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196EE4C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3F918A5C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D44DC87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5CCDEF1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AAFDB0C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D75B7D9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81AE42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074CDFA7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773599D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F41B86C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3283851F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B2CCA08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04F6FDE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37CF9A0F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A96B845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328303F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3BE51120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255FBA2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7A33997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5006758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5DCEC619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092A63D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325FF17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B899E78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991330A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5D143FE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5BFD646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B8C060F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2BD5A720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582A393E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6E2F4C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11017AC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E7943E0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D2DCCA1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3E5210" w:rsidRPr="003E5210" w14:paraId="2F88EEE4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116923DD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9918ADD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9A2F93A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34179EB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1EF0515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3E5210" w:rsidRPr="003E5210" w14:paraId="4C94C616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C4016FC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1BEB78F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3E5210" w:rsidRPr="003E5210" w14:paraId="22DEA279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2800B5E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540D2AB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3E5210" w:rsidRPr="003E5210" w14:paraId="07C9BFEA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520BB6D7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6723E38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4921ECF6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1D4381E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579B50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6B99808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58C6E0A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76632D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4738087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90A45A5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A1EA38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03F700C9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E168DC3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249600E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04D5A837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5E5D0B3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C8426E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1170D2D4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13A30B38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0F21086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602D96ED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054C318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ECD2C6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4D7EA2E7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5003F9AF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38E8484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3E5210" w:rsidRPr="003E5210" w14:paraId="7A28940C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E3C67CA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E666B21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3E5210" w:rsidRPr="003E5210" w14:paraId="5090B3D8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1C48002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A6F72B7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7CA732A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5A503C62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329706A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74543A8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CB0F83D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C2FF7E1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3E0F23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7418AD4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877B82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28AF47B0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7B9AC81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91BC05C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DAC394A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75E029A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C96BBB8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2D94F0F3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31EB59C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C29E076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43DCA571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5EC6B33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9D963F6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216462E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2C3A810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7131048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56945C8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33383CD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A540C51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3883A536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2A6F900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AAB4BB2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2AE4D7B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D65CF47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5CD954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13F9F45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834DBFB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EE7E4C2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AFAFBA1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0CE0E22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C00EFC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D485347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9944FFE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9CD8A88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69BA7AB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5AAFBCC2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2E942F5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6E3B5639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2034DF2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3D219FA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3A4B634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567B0B4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5F2EE17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27A5B5E1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10EEDE88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6DBC1C7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30F63528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1B3F3043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22B44AB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454464F2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061FB9F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9FEF686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B5E2E30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BE171E7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Pembrolizumab+albumin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2DB8A87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2F9C463C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71EDCC6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Pembrolizumab+albumin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6088327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27E2A123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193F4830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BC10B7E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097203B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C4C96AE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13D5851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60989D36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605CA69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733282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1CCCBA1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59D4052B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5D739AF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142E1F18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50C54E1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Pembrolizumab+albumin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52128FB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161E6765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86BA393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Pembrolizumab+albumin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46F1FA8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58BB54D8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7714EBB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0E628E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3982BE0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5B2CE25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79B1597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61E8419D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FD83167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3EC0E2B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2E6C2CB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62A1481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Sintilimab+bevacizumab+albumin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76164FE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F8F6B20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6FCCE37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B7FC40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7D1F853D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1C0D81C5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Pembrolizumab+albumin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D381F8F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4A7928A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D4782A0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Nivolumab+albumin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B6B0B90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602AFE52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BADA275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F3E32AE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3C5E7404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C6B8A12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Durvalumab 1000mg+albumin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49CBF2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3156DFA4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E959B7E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C7AE2AE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6F4CBC45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CCE536B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 albumin bound paclitaxel 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2631C98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577D874A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DDFA716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819F94B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4C201B0D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5BC01F2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8A34F26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3E5210" w:rsidRPr="003E5210" w14:paraId="43258C82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6BAAF0C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Durvalumab 1000mg+albumin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2DA135C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3E5210" w:rsidRPr="003E5210" w14:paraId="7617ACFD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128C3A23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89EFB3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3E5210" w:rsidRPr="003E5210" w14:paraId="60145D4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5546179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12C004E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0A0E6D07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84BDF7D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Pembrolizumab+albumin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1C97EB2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3E5210" w:rsidRPr="003E5210" w14:paraId="65EC7A1E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6794A68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Camrelizumab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6285FB5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3E5210" w:rsidRPr="003E5210" w14:paraId="799413E0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C15C929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Pembrolizumab+albumin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AD2F1D4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4277ADBC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0CB6B9D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Pembrolizumab+albumin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6EC4DF6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6F05BDF1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450D733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C5C611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52904811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A54B9CA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Durvalumab 1000mg+albumin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F68624F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2822299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4298614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Camrelizumab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8094ED5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4C7FAAA0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1A2EC2F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Toripalimab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240mg+albumin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24BAEDA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</w:tr>
      <w:tr w:rsidR="003E5210" w:rsidRPr="003E5210" w14:paraId="60ED4E5E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58C19643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Durvalumab 1000mg+albumin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5AE75E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79303A4C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AE4623D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Durvalumab 1000mg+albumin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6997BD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6034C79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A395E22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5DD272E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52D90780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3DA727A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Durvalumab 1000mg+albumin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E66A51C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549611E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B019BA7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Durvalumab 1000mg+pemetrexed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7BD53EC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39CA935E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1B1FBAAE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B49659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5BF539DA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B844442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C3B59EB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FDAF29D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9B943D9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Nivolumab+albumin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36CCC01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0BEA67F4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D9A7057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Durvalumab 1000mg+albumin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8D48475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53581EC0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AA2C166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Camrelizumab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0E24405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446DE106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6A088A8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7A79E3B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3E5210" w:rsidRPr="003E5210" w14:paraId="51618D2A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65E87BC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Pembrolizumab+gemcitabine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38A07FF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162ABE42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67161B2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6BDB08B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1694F9AA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0D1A3D3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58691D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2A2C6621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C3A9B98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Camrelizumab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F7016EE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183922DE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456C646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200mg+pemetrexed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0012D72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3E5210" w:rsidRPr="003E5210" w14:paraId="3B9117B1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2FB57D1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F64DD77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00725986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846A5A3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Pembrolizumab+albumin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94D2ADE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6418AEA5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3DE1191C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F8D202F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2467251D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1F0EEA6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3000FB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2FEE3922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4079045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1366C86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21CC0FBD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11288C5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F15C8FB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30889D5B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2C84953C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55DF4E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238BD053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4096D53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8B3C4A4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2C168384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5C3C6A9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2A91851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7CCA5796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6C0193F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Durvalumab 1000mg+albumin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29582DE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EBB9B6C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98F06A1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 docetaxel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EFE597A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124A8361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E46730B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FB87417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65151A60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F9EDECE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Camrelizumab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CD65204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3E5210" w:rsidRPr="003E5210" w14:paraId="6F6107A6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5A1B42E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578A4AB6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60363C9C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786F5BD8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3236713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38E353DA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1BC01E6A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345B9802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7A618F6F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414A4D8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704B35C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639ABE51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0BC88C50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27BB9DA0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337D617E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284164C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0583886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35A74D45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C11FF6E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098104F1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33EE831E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E4C20FD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799A6A57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3E5210" w:rsidRPr="003E5210" w14:paraId="165EC104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6028E4F2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1BE409F5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29411074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C1F7518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Sintilimab</w:t>
            </w:r>
            <w:proofErr w:type="spellEnd"/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6DDBEDDC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3E5210" w:rsidRPr="003E5210" w14:paraId="5611932E" w14:textId="77777777" w:rsidTr="003E5210">
        <w:trPr>
          <w:trHeight w:val="280"/>
        </w:trPr>
        <w:tc>
          <w:tcPr>
            <w:tcW w:w="5851" w:type="dxa"/>
            <w:shd w:val="clear" w:color="auto" w:fill="auto"/>
            <w:noWrap/>
            <w:vAlign w:val="center"/>
            <w:hideMark/>
          </w:tcPr>
          <w:p w14:paraId="4020EB9C" w14:textId="77777777" w:rsidR="003E5210" w:rsidRPr="003E5210" w:rsidRDefault="003E5210" w:rsidP="003E521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Tislelizumab 200mg+albumin bound paclitaxel plus platinum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14:paraId="49FBA5B9" w14:textId="77777777" w:rsidR="003E5210" w:rsidRPr="003E5210" w:rsidRDefault="003E5210" w:rsidP="003E521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3E521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</w:p>
        </w:tc>
      </w:tr>
    </w:tbl>
    <w:p w14:paraId="17D2E54C" w14:textId="0758EE8E" w:rsidR="003E5210" w:rsidRDefault="00CE147D">
      <w:pPr>
        <w:rPr>
          <w:rFonts w:ascii="Times New Roman" w:hAnsi="Times New Roman" w:cs="Times New Roman"/>
          <w:b/>
          <w:bCs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A4E53E3" wp14:editId="34D109C7">
            <wp:simplePos x="0" y="0"/>
            <wp:positionH relativeFrom="margin">
              <wp:posOffset>-1073150</wp:posOffset>
            </wp:positionH>
            <wp:positionV relativeFrom="paragraph">
              <wp:posOffset>215900</wp:posOffset>
            </wp:positionV>
            <wp:extent cx="7297616" cy="2635250"/>
            <wp:effectExtent l="0" t="0" r="0" b="0"/>
            <wp:wrapNone/>
            <wp:docPr id="719094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616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210" w:rsidRPr="003E5210">
        <w:rPr>
          <w:rFonts w:ascii="Times New Roman" w:hAnsi="Times New Roman" w:cs="Times New Roman"/>
          <w:b/>
          <w:bCs/>
          <w:sz w:val="22"/>
        </w:rPr>
        <w:t>Supplementary Figure 1</w:t>
      </w:r>
    </w:p>
    <w:p w14:paraId="14A60A92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5DE90F46" w14:textId="71C756C6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1488EB8A" w14:textId="513D7DB6" w:rsidR="003E5210" w:rsidRDefault="003E5210">
      <w:pPr>
        <w:rPr>
          <w:rFonts w:ascii="Times New Roman" w:hAnsi="Times New Roman" w:cs="Times New Roman"/>
          <w:b/>
          <w:bCs/>
          <w:sz w:val="22"/>
        </w:rPr>
      </w:pPr>
    </w:p>
    <w:p w14:paraId="76A99B52" w14:textId="572BEBCE" w:rsidR="003E5210" w:rsidRDefault="003E5210">
      <w:pPr>
        <w:rPr>
          <w:rFonts w:ascii="Times New Roman" w:hAnsi="Times New Roman" w:cs="Times New Roman"/>
          <w:b/>
          <w:bCs/>
          <w:sz w:val="22"/>
        </w:rPr>
      </w:pPr>
    </w:p>
    <w:p w14:paraId="71973BFE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7A72E1C9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347DFEE2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290AA99C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062BE039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7750918B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5280B5A3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569980DA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125D2DC6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0FA8352B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786A0FFC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0E6F5AE1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0AE4987F" w14:textId="17F433AE" w:rsidR="00CE147D" w:rsidRDefault="00CE147D">
      <w:pPr>
        <w:rPr>
          <w:rFonts w:ascii="Times New Roman" w:hAnsi="Times New Roman" w:cs="Times New Roman"/>
          <w:b/>
          <w:bCs/>
          <w:sz w:val="22"/>
        </w:rPr>
      </w:pPr>
      <w:r w:rsidRPr="003E5210">
        <w:rPr>
          <w:rFonts w:ascii="Times New Roman" w:hAnsi="Times New Roman" w:cs="Times New Roman"/>
          <w:b/>
          <w:bCs/>
          <w:sz w:val="22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2"/>
        </w:rPr>
        <w:t>2</w:t>
      </w:r>
    </w:p>
    <w:p w14:paraId="4CE987EF" w14:textId="59DCE907" w:rsidR="00CE147D" w:rsidRDefault="00CE147D">
      <w:pPr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noProof/>
          <w:sz w:val="22"/>
        </w:rPr>
        <w:drawing>
          <wp:inline distT="0" distB="0" distL="0" distR="0" wp14:anchorId="3F05A8F1" wp14:editId="1B2A80D3">
            <wp:extent cx="5702662" cy="3854450"/>
            <wp:effectExtent l="0" t="0" r="0" b="0"/>
            <wp:docPr id="33421719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966" cy="385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F83B1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0E4C48D2" w14:textId="77777777" w:rsidR="00CE147D" w:rsidRDefault="00CE147D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br w:type="page"/>
      </w:r>
    </w:p>
    <w:p w14:paraId="547957FF" w14:textId="60FE13D9" w:rsidR="00CE147D" w:rsidRDefault="00CE147D" w:rsidP="00CE147D">
      <w:pPr>
        <w:rPr>
          <w:rFonts w:ascii="Times New Roman" w:hAnsi="Times New Roman" w:cs="Times New Roman"/>
          <w:b/>
          <w:bCs/>
          <w:sz w:val="22"/>
        </w:rPr>
      </w:pPr>
      <w:r w:rsidRPr="003E5210">
        <w:rPr>
          <w:rFonts w:ascii="Times New Roman" w:hAnsi="Times New Roman" w:cs="Times New Roman"/>
          <w:b/>
          <w:bCs/>
          <w:sz w:val="22"/>
        </w:rPr>
        <w:lastRenderedPageBreak/>
        <w:t xml:space="preserve">Supplementary Figure </w:t>
      </w:r>
      <w:r>
        <w:rPr>
          <w:rFonts w:ascii="Times New Roman" w:hAnsi="Times New Roman" w:cs="Times New Roman"/>
          <w:b/>
          <w:bCs/>
          <w:sz w:val="22"/>
        </w:rPr>
        <w:t>3</w:t>
      </w:r>
    </w:p>
    <w:p w14:paraId="347247CB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699D4EEA" w14:textId="31DC60F1" w:rsidR="00CE147D" w:rsidRDefault="00CE147D">
      <w:pPr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noProof/>
          <w:sz w:val="22"/>
        </w:rPr>
        <w:drawing>
          <wp:inline distT="0" distB="0" distL="0" distR="0" wp14:anchorId="3E84B99E" wp14:editId="3D27906C">
            <wp:extent cx="5270500" cy="3721100"/>
            <wp:effectExtent l="0" t="0" r="6350" b="0"/>
            <wp:docPr id="115423748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5121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07669271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37594411" w14:textId="3FB5E396" w:rsidR="00CE147D" w:rsidRDefault="00CE147D" w:rsidP="002D1694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Supplementary </w:t>
      </w:r>
      <w:r w:rsidR="002D1694">
        <w:rPr>
          <w:rFonts w:ascii="Times New Roman" w:hAnsi="Times New Roman" w:cs="Times New Roman"/>
          <w:b/>
          <w:bCs/>
          <w:sz w:val="22"/>
        </w:rPr>
        <w:t>f</w:t>
      </w:r>
      <w:r>
        <w:rPr>
          <w:rFonts w:ascii="Times New Roman" w:hAnsi="Times New Roman" w:cs="Times New Roman"/>
          <w:b/>
          <w:bCs/>
          <w:sz w:val="22"/>
        </w:rPr>
        <w:t xml:space="preserve">igure </w:t>
      </w:r>
      <w:r w:rsidR="002D1694">
        <w:rPr>
          <w:rFonts w:ascii="Times New Roman" w:hAnsi="Times New Roman" w:cs="Times New Roman"/>
          <w:b/>
          <w:bCs/>
          <w:sz w:val="22"/>
        </w:rPr>
        <w:t>l</w:t>
      </w:r>
      <w:r>
        <w:rPr>
          <w:rFonts w:ascii="Times New Roman" w:hAnsi="Times New Roman" w:cs="Times New Roman"/>
          <w:b/>
          <w:bCs/>
          <w:sz w:val="22"/>
        </w:rPr>
        <w:t>egend</w:t>
      </w:r>
    </w:p>
    <w:p w14:paraId="59EB675F" w14:textId="193D1D14" w:rsidR="00CE147D" w:rsidRDefault="00CE147D" w:rsidP="002D1694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Supplementary </w:t>
      </w:r>
      <w:r w:rsidR="002D1694">
        <w:rPr>
          <w:rFonts w:ascii="Times New Roman" w:hAnsi="Times New Roman" w:cs="Times New Roman"/>
          <w:b/>
          <w:bCs/>
          <w:sz w:val="22"/>
        </w:rPr>
        <w:t>f</w:t>
      </w:r>
      <w:r>
        <w:rPr>
          <w:rFonts w:ascii="Times New Roman" w:hAnsi="Times New Roman" w:cs="Times New Roman"/>
          <w:b/>
          <w:bCs/>
          <w:sz w:val="22"/>
        </w:rPr>
        <w:t>igure 1</w:t>
      </w:r>
      <w:r w:rsidR="002D1694">
        <w:rPr>
          <w:rFonts w:ascii="Times New Roman" w:hAnsi="Times New Roman" w:cs="Times New Roman"/>
          <w:b/>
          <w:bCs/>
          <w:sz w:val="22"/>
        </w:rPr>
        <w:t>:</w:t>
      </w:r>
      <w:r w:rsidR="0054796D">
        <w:rPr>
          <w:rFonts w:ascii="Times New Roman" w:hAnsi="Times New Roman" w:cs="Times New Roman"/>
          <w:b/>
          <w:bCs/>
          <w:sz w:val="22"/>
        </w:rPr>
        <w:t xml:space="preserve"> </w:t>
      </w:r>
      <w:r w:rsidR="0054796D">
        <w:rPr>
          <w:rFonts w:ascii="Times New Roman" w:hAnsi="Times New Roman" w:cs="Times New Roman"/>
          <w:sz w:val="22"/>
        </w:rPr>
        <w:t>The LASSO regression model identified 4 c</w:t>
      </w:r>
      <w:r w:rsidR="0054796D" w:rsidRPr="0054796D">
        <w:rPr>
          <w:rFonts w:ascii="Times New Roman" w:hAnsi="Times New Roman" w:cs="Times New Roman"/>
          <w:sz w:val="22"/>
        </w:rPr>
        <w:t>andidate</w:t>
      </w:r>
      <w:r w:rsidR="0054796D">
        <w:rPr>
          <w:rFonts w:ascii="Times New Roman" w:hAnsi="Times New Roman" w:cs="Times New Roman"/>
          <w:sz w:val="22"/>
        </w:rPr>
        <w:t xml:space="preserve"> predictors from 13 </w:t>
      </w:r>
      <w:r w:rsidR="0054796D" w:rsidRPr="0054796D">
        <w:rPr>
          <w:rFonts w:ascii="Times New Roman" w:hAnsi="Times New Roman" w:cs="Times New Roman"/>
          <w:sz w:val="22"/>
        </w:rPr>
        <w:t>variable</w:t>
      </w:r>
      <w:r w:rsidR="0054796D">
        <w:rPr>
          <w:rFonts w:ascii="Times New Roman" w:hAnsi="Times New Roman" w:cs="Times New Roman"/>
          <w:sz w:val="22"/>
        </w:rPr>
        <w:t xml:space="preserve">s. </w:t>
      </w:r>
      <w:r w:rsidR="0054796D" w:rsidRPr="0054796D">
        <w:rPr>
          <w:rFonts w:ascii="Times New Roman" w:hAnsi="Times New Roman" w:cs="Times New Roman"/>
          <w:b/>
          <w:bCs/>
          <w:sz w:val="22"/>
        </w:rPr>
        <w:t>(A)</w:t>
      </w:r>
      <w:r w:rsidR="0054796D">
        <w:rPr>
          <w:rFonts w:ascii="Times New Roman" w:hAnsi="Times New Roman" w:cs="Times New Roman"/>
          <w:sz w:val="22"/>
        </w:rPr>
        <w:t xml:space="preserve"> </w:t>
      </w:r>
      <w:r w:rsidR="0054796D" w:rsidRPr="0054796D">
        <w:rPr>
          <w:rFonts w:ascii="Times New Roman" w:hAnsi="Times New Roman" w:cs="Times New Roman"/>
          <w:sz w:val="22"/>
        </w:rPr>
        <w:t>Ten-fold cross‐validation for tuning parameter selection in the LASSO model.  The dotted vertical lines were drawn at the best value of log</w:t>
      </w:r>
      <w:r w:rsidR="0054796D">
        <w:rPr>
          <w:rFonts w:ascii="Times New Roman" w:hAnsi="Times New Roman" w:cs="Times New Roman"/>
          <w:sz w:val="22"/>
        </w:rPr>
        <w:t xml:space="preserve"> </w:t>
      </w:r>
      <w:r w:rsidR="0054796D" w:rsidRPr="0054796D">
        <w:rPr>
          <w:rFonts w:ascii="Times New Roman" w:hAnsi="Times New Roman" w:cs="Times New Roman"/>
          <w:sz w:val="22"/>
        </w:rPr>
        <w:t xml:space="preserve">λ by using the minimum criteria and 1-SE criteria. The intersection </w:t>
      </w:r>
      <w:proofErr w:type="gramStart"/>
      <w:r w:rsidR="0054796D" w:rsidRPr="0054796D">
        <w:rPr>
          <w:rFonts w:ascii="Times New Roman" w:hAnsi="Times New Roman" w:cs="Times New Roman"/>
          <w:sz w:val="22"/>
        </w:rPr>
        <w:t>point</w:t>
      </w:r>
      <w:proofErr w:type="gramEnd"/>
      <w:r w:rsidR="0054796D" w:rsidRPr="0054796D">
        <w:rPr>
          <w:rFonts w:ascii="Times New Roman" w:hAnsi="Times New Roman" w:cs="Times New Roman"/>
          <w:sz w:val="22"/>
        </w:rPr>
        <w:t xml:space="preserve"> of the left dotted line and the abscissa axis (bottom) showed the optimal value of log</w:t>
      </w:r>
      <w:r w:rsidR="008963B7">
        <w:rPr>
          <w:rFonts w:ascii="Times New Roman" w:hAnsi="Times New Roman" w:cs="Times New Roman"/>
          <w:sz w:val="22"/>
        </w:rPr>
        <w:t xml:space="preserve"> </w:t>
      </w:r>
      <w:r w:rsidR="0054796D" w:rsidRPr="0054796D">
        <w:rPr>
          <w:rFonts w:ascii="Times New Roman" w:hAnsi="Times New Roman" w:cs="Times New Roman"/>
          <w:sz w:val="22"/>
        </w:rPr>
        <w:t>λ</w:t>
      </w:r>
      <w:r w:rsidR="008963B7">
        <w:rPr>
          <w:rFonts w:ascii="Times New Roman" w:hAnsi="Times New Roman" w:cs="Times New Roman"/>
          <w:sz w:val="22"/>
        </w:rPr>
        <w:t xml:space="preserve"> (-3.71</w:t>
      </w:r>
      <w:r w:rsidR="0054796D" w:rsidRPr="0054796D">
        <w:rPr>
          <w:rFonts w:ascii="Times New Roman" w:hAnsi="Times New Roman" w:cs="Times New Roman"/>
          <w:sz w:val="22"/>
        </w:rPr>
        <w:t>), the corresponding value in the abscissa axis (top) showed the number of variables with non-zero coefficient.</w:t>
      </w:r>
      <w:r w:rsidR="0054796D">
        <w:rPr>
          <w:rFonts w:ascii="Times New Roman" w:hAnsi="Times New Roman" w:cs="Times New Roman"/>
          <w:sz w:val="22"/>
        </w:rPr>
        <w:t xml:space="preserve"> </w:t>
      </w:r>
      <w:r w:rsidR="0054796D" w:rsidRPr="0054796D">
        <w:rPr>
          <w:rFonts w:ascii="Times New Roman" w:hAnsi="Times New Roman" w:cs="Times New Roman"/>
          <w:b/>
          <w:bCs/>
          <w:sz w:val="22"/>
        </w:rPr>
        <w:t>(B)</w:t>
      </w:r>
      <w:r w:rsidR="008963B7" w:rsidRPr="008963B7">
        <w:rPr>
          <w:rFonts w:ascii="Times New Roman" w:hAnsi="Times New Roman" w:cs="Times New Roman"/>
          <w:sz w:val="22"/>
        </w:rPr>
        <w:t xml:space="preserve"> LASSO coefficient profiles of the 1</w:t>
      </w:r>
      <w:r w:rsidR="008963B7">
        <w:rPr>
          <w:rFonts w:ascii="Times New Roman" w:hAnsi="Times New Roman" w:cs="Times New Roman"/>
          <w:sz w:val="22"/>
        </w:rPr>
        <w:t>3</w:t>
      </w:r>
      <w:r w:rsidR="008963B7" w:rsidRPr="008963B7">
        <w:rPr>
          <w:rFonts w:ascii="Times New Roman" w:hAnsi="Times New Roman" w:cs="Times New Roman"/>
          <w:sz w:val="22"/>
        </w:rPr>
        <w:t xml:space="preserve"> </w:t>
      </w:r>
      <w:r w:rsidR="008963B7" w:rsidRPr="0054796D">
        <w:rPr>
          <w:rFonts w:ascii="Times New Roman" w:hAnsi="Times New Roman" w:cs="Times New Roman"/>
          <w:sz w:val="22"/>
        </w:rPr>
        <w:t>variable</w:t>
      </w:r>
      <w:r w:rsidR="008963B7">
        <w:rPr>
          <w:rFonts w:ascii="Times New Roman" w:hAnsi="Times New Roman" w:cs="Times New Roman"/>
          <w:sz w:val="22"/>
        </w:rPr>
        <w:t>s</w:t>
      </w:r>
      <w:r w:rsidR="008963B7" w:rsidRPr="008963B7">
        <w:rPr>
          <w:rFonts w:ascii="Times New Roman" w:hAnsi="Times New Roman" w:cs="Times New Roman"/>
          <w:sz w:val="22"/>
        </w:rPr>
        <w:t>. The horizontal axis (bottom) represented the log</w:t>
      </w:r>
      <w:r w:rsidR="008963B7">
        <w:rPr>
          <w:rFonts w:ascii="Times New Roman" w:hAnsi="Times New Roman" w:cs="Times New Roman"/>
          <w:sz w:val="22"/>
        </w:rPr>
        <w:t xml:space="preserve"> </w:t>
      </w:r>
      <w:r w:rsidR="008963B7" w:rsidRPr="008963B7">
        <w:rPr>
          <w:rFonts w:ascii="Times New Roman" w:hAnsi="Times New Roman" w:cs="Times New Roman"/>
          <w:sz w:val="22"/>
        </w:rPr>
        <w:t>λ value of the independent variable, the horizontal axis (top) represented the number of variables with non-zero coefficient, the vertical axis represented the coefficient of the independent variable, and each curve represented the variation trajectory of the coefficient of each independent variable.</w:t>
      </w:r>
      <w:r w:rsidR="008963B7">
        <w:rPr>
          <w:rFonts w:ascii="Times New Roman" w:hAnsi="Times New Roman" w:cs="Times New Roman"/>
          <w:sz w:val="22"/>
        </w:rPr>
        <w:t xml:space="preserve"> The </w:t>
      </w:r>
      <w:r w:rsidR="008963B7" w:rsidRPr="008963B7">
        <w:rPr>
          <w:rFonts w:ascii="Times New Roman" w:hAnsi="Times New Roman" w:cs="Times New Roman"/>
          <w:sz w:val="22"/>
        </w:rPr>
        <w:t>variation trajectory</w:t>
      </w:r>
      <w:r w:rsidR="008963B7">
        <w:rPr>
          <w:rFonts w:ascii="Times New Roman" w:hAnsi="Times New Roman" w:cs="Times New Roman"/>
          <w:sz w:val="22"/>
        </w:rPr>
        <w:t xml:space="preserve"> of 4 c</w:t>
      </w:r>
      <w:r w:rsidR="008963B7" w:rsidRPr="0054796D">
        <w:rPr>
          <w:rFonts w:ascii="Times New Roman" w:hAnsi="Times New Roman" w:cs="Times New Roman"/>
          <w:sz w:val="22"/>
        </w:rPr>
        <w:t>andidate</w:t>
      </w:r>
      <w:r w:rsidR="008963B7">
        <w:rPr>
          <w:rFonts w:ascii="Times New Roman" w:hAnsi="Times New Roman" w:cs="Times New Roman"/>
          <w:sz w:val="22"/>
        </w:rPr>
        <w:t xml:space="preserve"> predictors have been </w:t>
      </w:r>
      <w:r w:rsidR="002D1694">
        <w:rPr>
          <w:rFonts w:ascii="Times New Roman" w:hAnsi="Times New Roman" w:cs="Times New Roman"/>
          <w:sz w:val="22"/>
        </w:rPr>
        <w:t>marked.</w:t>
      </w:r>
    </w:p>
    <w:p w14:paraId="2C6EDAEB" w14:textId="1ACA7D24" w:rsidR="002D1694" w:rsidRPr="002F23ED" w:rsidRDefault="002D1694" w:rsidP="002D1694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r w:rsidRPr="002F23ED">
        <w:rPr>
          <w:rFonts w:ascii="Times New Roman" w:hAnsi="Times New Roman" w:cs="Times New Roman"/>
          <w:b/>
          <w:bCs/>
          <w:sz w:val="22"/>
        </w:rPr>
        <w:t>Supplementary figure</w:t>
      </w:r>
      <w:r>
        <w:rPr>
          <w:rFonts w:ascii="Times New Roman" w:hAnsi="Times New Roman" w:cs="Times New Roman"/>
          <w:b/>
          <w:bCs/>
          <w:sz w:val="22"/>
        </w:rPr>
        <w:t xml:space="preserve"> 2</w:t>
      </w:r>
      <w:r w:rsidRPr="002F23ED">
        <w:rPr>
          <w:rFonts w:ascii="Times New Roman" w:hAnsi="Times New Roman" w:cs="Times New Roman"/>
          <w:b/>
          <w:bCs/>
          <w:sz w:val="22"/>
        </w:rPr>
        <w:t xml:space="preserve">: </w:t>
      </w:r>
      <w:r w:rsidRPr="002F23ED">
        <w:rPr>
          <w:rFonts w:ascii="Times New Roman" w:hAnsi="Times New Roman" w:cs="Times New Roman"/>
          <w:sz w:val="22"/>
        </w:rPr>
        <w:t>Forest plot of univariate Cox model for disease-free survival.</w:t>
      </w:r>
      <w:r>
        <w:rPr>
          <w:rFonts w:ascii="Times New Roman" w:hAnsi="Times New Roman" w:cs="Times New Roman"/>
          <w:sz w:val="22"/>
        </w:rPr>
        <w:t xml:space="preserve"> </w:t>
      </w:r>
      <w:r w:rsidR="00C450C1">
        <w:rPr>
          <w:rFonts w:ascii="Times New Roman" w:hAnsi="Times New Roman" w:cs="Times New Roman"/>
          <w:sz w:val="22"/>
        </w:rPr>
        <w:t xml:space="preserve">Included 9 clinicopathological factors (except </w:t>
      </w:r>
      <w:proofErr w:type="spellStart"/>
      <w:r w:rsidR="00C450C1">
        <w:rPr>
          <w:rFonts w:ascii="Times New Roman" w:hAnsi="Times New Roman" w:cs="Times New Roman"/>
          <w:sz w:val="22"/>
        </w:rPr>
        <w:t>pCR</w:t>
      </w:r>
      <w:proofErr w:type="spellEnd"/>
      <w:r w:rsidR="00C450C1">
        <w:rPr>
          <w:rFonts w:ascii="Times New Roman" w:hAnsi="Times New Roman" w:cs="Times New Roman"/>
          <w:sz w:val="22"/>
        </w:rPr>
        <w:t xml:space="preserve">) and 8 inflammatory </w:t>
      </w:r>
      <w:proofErr w:type="gramStart"/>
      <w:r w:rsidR="00C450C1">
        <w:rPr>
          <w:rFonts w:ascii="Times New Roman" w:hAnsi="Times New Roman" w:cs="Times New Roman"/>
          <w:sz w:val="22"/>
        </w:rPr>
        <w:t>index</w:t>
      </w:r>
      <w:proofErr w:type="gramEnd"/>
      <w:r w:rsidR="00C450C1">
        <w:rPr>
          <w:rFonts w:ascii="Times New Roman" w:hAnsi="Times New Roman" w:cs="Times New Roman"/>
          <w:sz w:val="22"/>
        </w:rPr>
        <w:t>.</w:t>
      </w:r>
    </w:p>
    <w:p w14:paraId="69B37436" w14:textId="7D51646F" w:rsidR="002D1694" w:rsidRPr="002D1694" w:rsidRDefault="00C450C1" w:rsidP="00C450C1">
      <w:pPr>
        <w:spacing w:line="360" w:lineRule="auto"/>
        <w:rPr>
          <w:rFonts w:ascii="Times New Roman" w:hAnsi="Times New Roman" w:cs="Times New Roman"/>
          <w:sz w:val="22"/>
        </w:rPr>
      </w:pPr>
      <w:r w:rsidRPr="002F23ED">
        <w:rPr>
          <w:rFonts w:ascii="Times New Roman" w:hAnsi="Times New Roman" w:cs="Times New Roman"/>
          <w:b/>
          <w:bCs/>
          <w:sz w:val="22"/>
        </w:rPr>
        <w:lastRenderedPageBreak/>
        <w:t>Supplementary figure</w:t>
      </w:r>
      <w:r>
        <w:rPr>
          <w:rFonts w:ascii="Times New Roman" w:hAnsi="Times New Roman" w:cs="Times New Roman"/>
          <w:b/>
          <w:bCs/>
          <w:sz w:val="22"/>
        </w:rPr>
        <w:t xml:space="preserve"> 3</w:t>
      </w:r>
      <w:r w:rsidRPr="002F23ED">
        <w:rPr>
          <w:rFonts w:ascii="Times New Roman" w:hAnsi="Times New Roman" w:cs="Times New Roman"/>
          <w:b/>
          <w:bCs/>
          <w:sz w:val="22"/>
        </w:rPr>
        <w:t xml:space="preserve">: </w:t>
      </w:r>
      <w:r w:rsidRPr="002F23ED">
        <w:rPr>
          <w:rFonts w:ascii="Times New Roman" w:hAnsi="Times New Roman" w:cs="Times New Roman"/>
          <w:sz w:val="22"/>
        </w:rPr>
        <w:t xml:space="preserve">Forest plot of </w:t>
      </w:r>
      <w:r>
        <w:rPr>
          <w:rFonts w:ascii="Times New Roman" w:hAnsi="Times New Roman" w:cs="Times New Roman"/>
          <w:sz w:val="22"/>
        </w:rPr>
        <w:t>mult</w:t>
      </w:r>
      <w:r w:rsidRPr="002F23ED">
        <w:rPr>
          <w:rFonts w:ascii="Times New Roman" w:hAnsi="Times New Roman" w:cs="Times New Roman"/>
          <w:sz w:val="22"/>
        </w:rPr>
        <w:t>ivariate Cox model for disease-free survival.</w:t>
      </w:r>
      <w:r>
        <w:rPr>
          <w:rFonts w:ascii="Times New Roman" w:hAnsi="Times New Roman" w:cs="Times New Roman"/>
          <w:sz w:val="22"/>
        </w:rPr>
        <w:t xml:space="preserve"> Included age, sex, </w:t>
      </w:r>
      <w:proofErr w:type="spellStart"/>
      <w:r>
        <w:rPr>
          <w:rFonts w:ascii="Times New Roman" w:hAnsi="Times New Roman" w:cs="Times New Roman"/>
          <w:sz w:val="22"/>
        </w:rPr>
        <w:t>cT</w:t>
      </w:r>
      <w:proofErr w:type="spellEnd"/>
      <w:r>
        <w:rPr>
          <w:rFonts w:ascii="Times New Roman" w:hAnsi="Times New Roman" w:cs="Times New Roman"/>
          <w:sz w:val="22"/>
        </w:rPr>
        <w:t xml:space="preserve"> stage, </w:t>
      </w:r>
      <w:proofErr w:type="spellStart"/>
      <w:r>
        <w:rPr>
          <w:rFonts w:ascii="Times New Roman" w:hAnsi="Times New Roman" w:cs="Times New Roman"/>
          <w:sz w:val="22"/>
        </w:rPr>
        <w:t>cN</w:t>
      </w:r>
      <w:proofErr w:type="spellEnd"/>
      <w:r>
        <w:rPr>
          <w:rFonts w:ascii="Times New Roman" w:hAnsi="Times New Roman" w:cs="Times New Roman"/>
          <w:sz w:val="22"/>
        </w:rPr>
        <w:t xml:space="preserve"> stage, </w:t>
      </w:r>
      <w:proofErr w:type="spellStart"/>
      <w:r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 w:hint="eastAsia"/>
          <w:sz w:val="22"/>
        </w:rPr>
        <w:t>C</w:t>
      </w:r>
      <w:r>
        <w:rPr>
          <w:rFonts w:ascii="Times New Roman" w:hAnsi="Times New Roman" w:cs="Times New Roman"/>
          <w:sz w:val="22"/>
        </w:rPr>
        <w:t>R</w:t>
      </w:r>
      <w:proofErr w:type="spellEnd"/>
      <w:r>
        <w:rPr>
          <w:rFonts w:ascii="Times New Roman" w:hAnsi="Times New Roman" w:cs="Times New Roman"/>
          <w:sz w:val="22"/>
        </w:rPr>
        <w:t>, h</w:t>
      </w:r>
      <w:r w:rsidRPr="00647C7F">
        <w:rPr>
          <w:rFonts w:ascii="Times New Roman" w:hAnsi="Times New Roman" w:cs="Times New Roman"/>
          <w:sz w:val="22"/>
        </w:rPr>
        <w:t>istological</w:t>
      </w:r>
      <w:r>
        <w:rPr>
          <w:rFonts w:ascii="Times New Roman" w:hAnsi="Times New Roman" w:cs="Times New Roman"/>
          <w:sz w:val="22"/>
        </w:rPr>
        <w:t xml:space="preserve"> </w:t>
      </w:r>
      <w:r w:rsidRPr="00647C7F">
        <w:rPr>
          <w:rFonts w:ascii="Times New Roman" w:hAnsi="Times New Roman" w:cs="Times New Roman"/>
          <w:sz w:val="22"/>
        </w:rPr>
        <w:t>type</w:t>
      </w:r>
      <w:r>
        <w:rPr>
          <w:rFonts w:ascii="Times New Roman" w:hAnsi="Times New Roman" w:cs="Times New Roman"/>
          <w:sz w:val="22"/>
        </w:rPr>
        <w:t>, d</w:t>
      </w:r>
      <w:r w:rsidRPr="00647C7F">
        <w:rPr>
          <w:rFonts w:ascii="Times New Roman" w:hAnsi="Times New Roman" w:cs="Times New Roman"/>
          <w:sz w:val="22"/>
        </w:rPr>
        <w:t>ifferentiated</w:t>
      </w:r>
      <w:r>
        <w:rPr>
          <w:rFonts w:ascii="Times New Roman" w:hAnsi="Times New Roman" w:cs="Times New Roman"/>
          <w:sz w:val="22"/>
        </w:rPr>
        <w:t xml:space="preserve"> </w:t>
      </w:r>
      <w:r w:rsidRPr="00647C7F">
        <w:rPr>
          <w:rFonts w:ascii="Times New Roman" w:hAnsi="Times New Roman" w:cs="Times New Roman"/>
          <w:sz w:val="22"/>
        </w:rPr>
        <w:t>degree</w:t>
      </w:r>
      <w:r>
        <w:rPr>
          <w:rFonts w:ascii="Times New Roman" w:hAnsi="Times New Roman" w:cs="Times New Roman"/>
          <w:sz w:val="22"/>
        </w:rPr>
        <w:t xml:space="preserve"> and PIV. Only </w:t>
      </w:r>
      <w:proofErr w:type="spellStart"/>
      <w:r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 w:hint="eastAsia"/>
          <w:sz w:val="22"/>
        </w:rPr>
        <w:t>C</w:t>
      </w:r>
      <w:r>
        <w:rPr>
          <w:rFonts w:ascii="Times New Roman" w:hAnsi="Times New Roman" w:cs="Times New Roman"/>
          <w:sz w:val="22"/>
        </w:rPr>
        <w:t>R</w:t>
      </w:r>
      <w:proofErr w:type="spellEnd"/>
      <w:r>
        <w:rPr>
          <w:rFonts w:ascii="Times New Roman" w:hAnsi="Times New Roman" w:cs="Times New Roman"/>
          <w:sz w:val="22"/>
        </w:rPr>
        <w:t xml:space="preserve"> was the independent prognostic factor for patients with neoadjuvant immunotherapy </w:t>
      </w:r>
    </w:p>
    <w:p w14:paraId="52DBE1DC" w14:textId="77777777" w:rsidR="00CE147D" w:rsidRDefault="00CE147D">
      <w:pPr>
        <w:rPr>
          <w:rFonts w:ascii="Times New Roman" w:hAnsi="Times New Roman" w:cs="Times New Roman"/>
          <w:b/>
          <w:bCs/>
          <w:sz w:val="22"/>
        </w:rPr>
      </w:pPr>
    </w:p>
    <w:p w14:paraId="02DEB8E2" w14:textId="04686B68" w:rsidR="00FB0921" w:rsidRDefault="00FB0921">
      <w:pPr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The R codes for Figure 3</w:t>
      </w:r>
    </w:p>
    <w:p w14:paraId="0933FD65" w14:textId="77777777" w:rsidR="00FB0921" w:rsidRDefault="00FB0921">
      <w:pPr>
        <w:rPr>
          <w:rFonts w:ascii="Times New Roman" w:hAnsi="Times New Roman" w:cs="Times New Roman"/>
          <w:b/>
          <w:bCs/>
          <w:sz w:val="22"/>
        </w:rPr>
      </w:pPr>
    </w:p>
    <w:p w14:paraId="4280AB97" w14:textId="77777777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>library(car)</w:t>
      </w:r>
    </w:p>
    <w:p w14:paraId="5D439807" w14:textId="77777777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>library(rms)</w:t>
      </w:r>
    </w:p>
    <w:p w14:paraId="052C353D" w14:textId="77777777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>library(</w:t>
      </w:r>
      <w:proofErr w:type="spellStart"/>
      <w:r w:rsidRPr="00FB0921">
        <w:rPr>
          <w:rFonts w:ascii="Times New Roman" w:hAnsi="Times New Roman" w:cs="Times New Roman"/>
          <w:sz w:val="22"/>
        </w:rPr>
        <w:t>pROC</w:t>
      </w:r>
      <w:proofErr w:type="spellEnd"/>
      <w:r w:rsidRPr="00FB0921">
        <w:rPr>
          <w:rFonts w:ascii="Times New Roman" w:hAnsi="Times New Roman" w:cs="Times New Roman"/>
          <w:sz w:val="22"/>
        </w:rPr>
        <w:t>)</w:t>
      </w:r>
    </w:p>
    <w:p w14:paraId="7341354B" w14:textId="6EE8EA78" w:rsid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>library(</w:t>
      </w:r>
      <w:proofErr w:type="spellStart"/>
      <w:r w:rsidRPr="00FB0921">
        <w:rPr>
          <w:rFonts w:ascii="Times New Roman" w:hAnsi="Times New Roman" w:cs="Times New Roman"/>
          <w:sz w:val="22"/>
        </w:rPr>
        <w:t>rmda</w:t>
      </w:r>
      <w:proofErr w:type="spellEnd"/>
      <w:r w:rsidRPr="00FB0921">
        <w:rPr>
          <w:rFonts w:ascii="Times New Roman" w:hAnsi="Times New Roman" w:cs="Times New Roman"/>
          <w:sz w:val="22"/>
        </w:rPr>
        <w:t>)</w:t>
      </w:r>
    </w:p>
    <w:p w14:paraId="2C732253" w14:textId="77777777" w:rsidR="00FB0921" w:rsidRDefault="00FB0921" w:rsidP="00FB0921">
      <w:pPr>
        <w:rPr>
          <w:rFonts w:ascii="Times New Roman" w:hAnsi="Times New Roman" w:cs="Times New Roman"/>
          <w:sz w:val="22"/>
        </w:rPr>
      </w:pPr>
    </w:p>
    <w:p w14:paraId="78BDD8AF" w14:textId="5C9B9723" w:rsidR="00FB0921" w:rsidRDefault="00FB0921" w:rsidP="00FB0921">
      <w:pPr>
        <w:rPr>
          <w:rFonts w:ascii="Times New Roman" w:hAnsi="Times New Roman" w:cs="Times New Roman"/>
          <w:sz w:val="22"/>
        </w:rPr>
      </w:pPr>
      <w:proofErr w:type="spellStart"/>
      <w:r w:rsidRPr="00FB0921">
        <w:rPr>
          <w:rFonts w:ascii="Times New Roman" w:hAnsi="Times New Roman" w:cs="Times New Roman"/>
          <w:sz w:val="22"/>
        </w:rPr>
        <w:t>training_dataset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&lt;- </w:t>
      </w:r>
      <w:proofErr w:type="gramStart"/>
      <w:r w:rsidRPr="00FB0921">
        <w:rPr>
          <w:rFonts w:ascii="Times New Roman" w:hAnsi="Times New Roman" w:cs="Times New Roman"/>
          <w:sz w:val="22"/>
        </w:rPr>
        <w:t>read.csv(</w:t>
      </w:r>
      <w:proofErr w:type="gramEnd"/>
      <w:r w:rsidRPr="00FB0921">
        <w:rPr>
          <w:rFonts w:ascii="Times New Roman" w:hAnsi="Times New Roman" w:cs="Times New Roman"/>
          <w:sz w:val="22"/>
        </w:rPr>
        <w:t>"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FB0921">
        <w:rPr>
          <w:rFonts w:ascii="Times New Roman" w:hAnsi="Times New Roman" w:cs="Times New Roman"/>
          <w:sz w:val="22"/>
        </w:rPr>
        <w:t>", header = TRUE)</w:t>
      </w:r>
    </w:p>
    <w:p w14:paraId="5E7ED988" w14:textId="1675905C" w:rsidR="00FB0921" w:rsidRDefault="00FB0921" w:rsidP="00FB0921">
      <w:pPr>
        <w:rPr>
          <w:rFonts w:ascii="Times New Roman" w:hAnsi="Times New Roman" w:cs="Times New Roman"/>
          <w:sz w:val="22"/>
        </w:rPr>
      </w:pPr>
      <w:proofErr w:type="spellStart"/>
      <w:r w:rsidRPr="00FB0921">
        <w:rPr>
          <w:rFonts w:ascii="Times New Roman" w:hAnsi="Times New Roman" w:cs="Times New Roman"/>
          <w:sz w:val="22"/>
        </w:rPr>
        <w:t>f_lrm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 &lt;-</w:t>
      </w:r>
      <w:proofErr w:type="spellStart"/>
      <w:proofErr w:type="gramStart"/>
      <w:r w:rsidRPr="00FB0921">
        <w:rPr>
          <w:rFonts w:ascii="Times New Roman" w:hAnsi="Times New Roman" w:cs="Times New Roman"/>
          <w:sz w:val="22"/>
        </w:rPr>
        <w:t>lrm</w:t>
      </w:r>
      <w:proofErr w:type="spellEnd"/>
      <w:r w:rsidRPr="00FB0921">
        <w:rPr>
          <w:rFonts w:ascii="Times New Roman" w:hAnsi="Times New Roman" w:cs="Times New Roman"/>
          <w:sz w:val="22"/>
        </w:rPr>
        <w:t>(</w:t>
      </w:r>
      <w:proofErr w:type="spellStart"/>
      <w:proofErr w:type="gramEnd"/>
      <w:r w:rsidRPr="00FB0921">
        <w:rPr>
          <w:rFonts w:ascii="Times New Roman" w:hAnsi="Times New Roman" w:cs="Times New Roman"/>
          <w:sz w:val="22"/>
        </w:rPr>
        <w:t>pCR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 ~ </w:t>
      </w:r>
      <w:proofErr w:type="spellStart"/>
      <w:r w:rsidRPr="00FB0921"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/>
          <w:sz w:val="22"/>
        </w:rPr>
        <w:t>IV</w:t>
      </w:r>
      <w:r w:rsidRPr="00FB0921">
        <w:rPr>
          <w:rFonts w:ascii="Times New Roman" w:hAnsi="Times New Roman" w:cs="Times New Roman"/>
          <w:sz w:val="22"/>
        </w:rPr>
        <w:t>+Histological_type+Differentiated_degree</w:t>
      </w:r>
      <w:proofErr w:type="spellEnd"/>
      <w:r w:rsidRPr="00FB0921">
        <w:rPr>
          <w:rFonts w:ascii="Times New Roman" w:hAnsi="Times New Roman" w:cs="Times New Roman"/>
          <w:sz w:val="22"/>
        </w:rPr>
        <w:t>, data=</w:t>
      </w:r>
      <w:proofErr w:type="spellStart"/>
      <w:r w:rsidRPr="00FB0921">
        <w:rPr>
          <w:rFonts w:ascii="Times New Roman" w:hAnsi="Times New Roman" w:cs="Times New Roman"/>
          <w:sz w:val="22"/>
        </w:rPr>
        <w:t>training_dataset</w:t>
      </w:r>
      <w:proofErr w:type="spellEnd"/>
      <w:r w:rsidRPr="00FB0921">
        <w:rPr>
          <w:rFonts w:ascii="Times New Roman" w:hAnsi="Times New Roman" w:cs="Times New Roman"/>
          <w:sz w:val="22"/>
        </w:rPr>
        <w:t>, x=TRUE, y=</w:t>
      </w:r>
      <w:proofErr w:type="spellStart"/>
      <w:r w:rsidRPr="00FB0921">
        <w:rPr>
          <w:rFonts w:ascii="Times New Roman" w:hAnsi="Times New Roman" w:cs="Times New Roman"/>
          <w:sz w:val="22"/>
        </w:rPr>
        <w:t>TRUE,maxit</w:t>
      </w:r>
      <w:proofErr w:type="spellEnd"/>
      <w:r w:rsidRPr="00FB0921">
        <w:rPr>
          <w:rFonts w:ascii="Times New Roman" w:hAnsi="Times New Roman" w:cs="Times New Roman"/>
          <w:sz w:val="22"/>
        </w:rPr>
        <w:t>=1000)</w:t>
      </w:r>
    </w:p>
    <w:p w14:paraId="205F1A78" w14:textId="77777777" w:rsidR="00FB0921" w:rsidRDefault="00FB0921" w:rsidP="00FB0921">
      <w:pPr>
        <w:rPr>
          <w:rFonts w:ascii="Times New Roman" w:hAnsi="Times New Roman" w:cs="Times New Roman"/>
          <w:sz w:val="22"/>
        </w:rPr>
      </w:pPr>
    </w:p>
    <w:p w14:paraId="5467B125" w14:textId="0D8AC974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proofErr w:type="spellStart"/>
      <w:r w:rsidRPr="00FB0921">
        <w:rPr>
          <w:rFonts w:ascii="Times New Roman" w:hAnsi="Times New Roman" w:cs="Times New Roman"/>
          <w:sz w:val="22"/>
        </w:rPr>
        <w:t>ddist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 &lt;- </w:t>
      </w:r>
      <w:proofErr w:type="spellStart"/>
      <w:r w:rsidRPr="00FB0921">
        <w:rPr>
          <w:rFonts w:ascii="Times New Roman" w:hAnsi="Times New Roman" w:cs="Times New Roman"/>
          <w:sz w:val="22"/>
        </w:rPr>
        <w:t>datadist</w:t>
      </w:r>
      <w:proofErr w:type="spellEnd"/>
      <w:r w:rsidRPr="00FB0921">
        <w:rPr>
          <w:rFonts w:ascii="Times New Roman" w:hAnsi="Times New Roman" w:cs="Times New Roman"/>
          <w:sz w:val="22"/>
        </w:rPr>
        <w:t>(</w:t>
      </w:r>
      <w:proofErr w:type="spellStart"/>
      <w:r w:rsidRPr="00FB0921">
        <w:rPr>
          <w:rFonts w:ascii="Times New Roman" w:hAnsi="Times New Roman" w:cs="Times New Roman"/>
          <w:sz w:val="22"/>
        </w:rPr>
        <w:t>training_dataset</w:t>
      </w:r>
      <w:proofErr w:type="spellEnd"/>
      <w:r w:rsidRPr="00FB0921">
        <w:rPr>
          <w:rFonts w:ascii="Times New Roman" w:hAnsi="Times New Roman" w:cs="Times New Roman"/>
          <w:sz w:val="22"/>
        </w:rPr>
        <w:t>)</w:t>
      </w:r>
    </w:p>
    <w:p w14:paraId="3E016E37" w14:textId="2903B02F" w:rsid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>options(</w:t>
      </w:r>
      <w:proofErr w:type="spellStart"/>
      <w:r w:rsidRPr="00FB0921">
        <w:rPr>
          <w:rFonts w:ascii="Times New Roman" w:hAnsi="Times New Roman" w:cs="Times New Roman"/>
          <w:sz w:val="22"/>
        </w:rPr>
        <w:t>datadist</w:t>
      </w:r>
      <w:proofErr w:type="spellEnd"/>
      <w:r w:rsidRPr="00FB0921">
        <w:rPr>
          <w:rFonts w:ascii="Times New Roman" w:hAnsi="Times New Roman" w:cs="Times New Roman"/>
          <w:sz w:val="22"/>
        </w:rPr>
        <w:t>='</w:t>
      </w:r>
      <w:proofErr w:type="spellStart"/>
      <w:r w:rsidRPr="00FB0921">
        <w:rPr>
          <w:rFonts w:ascii="Times New Roman" w:hAnsi="Times New Roman" w:cs="Times New Roman"/>
          <w:sz w:val="22"/>
        </w:rPr>
        <w:t>ddist</w:t>
      </w:r>
      <w:proofErr w:type="spellEnd"/>
      <w:r w:rsidRPr="00FB0921">
        <w:rPr>
          <w:rFonts w:ascii="Times New Roman" w:hAnsi="Times New Roman" w:cs="Times New Roman"/>
          <w:sz w:val="22"/>
        </w:rPr>
        <w:t>')</w:t>
      </w:r>
    </w:p>
    <w:p w14:paraId="0AE43926" w14:textId="77777777" w:rsidR="00FB0921" w:rsidRDefault="00FB0921" w:rsidP="00FB0921">
      <w:pPr>
        <w:rPr>
          <w:rFonts w:ascii="Times New Roman" w:hAnsi="Times New Roman" w:cs="Times New Roman"/>
          <w:sz w:val="22"/>
        </w:rPr>
      </w:pPr>
    </w:p>
    <w:p w14:paraId="6399028C" w14:textId="1F8F980E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>nomogram &lt;- nomogram(</w:t>
      </w:r>
      <w:proofErr w:type="spellStart"/>
      <w:r w:rsidRPr="00FB0921">
        <w:rPr>
          <w:rFonts w:ascii="Times New Roman" w:hAnsi="Times New Roman" w:cs="Times New Roman"/>
          <w:sz w:val="22"/>
        </w:rPr>
        <w:t>f_</w:t>
      </w:r>
      <w:proofErr w:type="gramStart"/>
      <w:r w:rsidRPr="00FB0921">
        <w:rPr>
          <w:rFonts w:ascii="Times New Roman" w:hAnsi="Times New Roman" w:cs="Times New Roman"/>
          <w:sz w:val="22"/>
        </w:rPr>
        <w:t>lrm,fun</w:t>
      </w:r>
      <w:proofErr w:type="spellEnd"/>
      <w:proofErr w:type="gramEnd"/>
      <w:r w:rsidRPr="00FB0921">
        <w:rPr>
          <w:rFonts w:ascii="Times New Roman" w:hAnsi="Times New Roman" w:cs="Times New Roman"/>
          <w:sz w:val="22"/>
        </w:rPr>
        <w:t xml:space="preserve">=function(x)1/(1+exp(-x)), </w:t>
      </w:r>
    </w:p>
    <w:p w14:paraId="000397EB" w14:textId="59D6FF66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 xml:space="preserve">                     fun.at = </w:t>
      </w:r>
      <w:proofErr w:type="gramStart"/>
      <w:r w:rsidRPr="00FB0921">
        <w:rPr>
          <w:rFonts w:ascii="Times New Roman" w:hAnsi="Times New Roman" w:cs="Times New Roman"/>
          <w:sz w:val="22"/>
        </w:rPr>
        <w:t>c(</w:t>
      </w:r>
      <w:proofErr w:type="gramEnd"/>
      <w:r w:rsidRPr="00FB0921">
        <w:rPr>
          <w:rFonts w:ascii="Times New Roman" w:hAnsi="Times New Roman" w:cs="Times New Roman"/>
          <w:sz w:val="22"/>
        </w:rPr>
        <w:t>0.01,0.1,0.3,0.5,0.8,0.9,0.99),</w:t>
      </w:r>
      <w:r w:rsidRPr="00FB0921">
        <w:rPr>
          <w:rFonts w:ascii="Times New Roman" w:hAnsi="Times New Roman" w:cs="Times New Roman"/>
          <w:sz w:val="22"/>
        </w:rPr>
        <w:t xml:space="preserve"> </w:t>
      </w:r>
    </w:p>
    <w:p w14:paraId="24E7CACB" w14:textId="6AFC7D14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 xml:space="preserve">                     </w:t>
      </w:r>
      <w:proofErr w:type="spellStart"/>
      <w:r w:rsidRPr="00FB0921">
        <w:rPr>
          <w:rFonts w:ascii="Times New Roman" w:hAnsi="Times New Roman" w:cs="Times New Roman"/>
          <w:sz w:val="22"/>
        </w:rPr>
        <w:t>funlabel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 = "Prob</w:t>
      </w:r>
      <w:r>
        <w:rPr>
          <w:rFonts w:ascii="Times New Roman" w:hAnsi="Times New Roman" w:cs="Times New Roman"/>
          <w:sz w:val="22"/>
        </w:rPr>
        <w:t>ability</w:t>
      </w:r>
      <w:r w:rsidRPr="00FB0921">
        <w:rPr>
          <w:rFonts w:ascii="Times New Roman" w:hAnsi="Times New Roman" w:cs="Times New Roman"/>
          <w:sz w:val="22"/>
        </w:rPr>
        <w:t xml:space="preserve"> of </w:t>
      </w:r>
      <w:proofErr w:type="spellStart"/>
      <w:r>
        <w:rPr>
          <w:rFonts w:ascii="Times New Roman" w:hAnsi="Times New Roman" w:cs="Times New Roman"/>
          <w:sz w:val="22"/>
        </w:rPr>
        <w:t>pCR</w:t>
      </w:r>
      <w:proofErr w:type="spellEnd"/>
      <w:r w:rsidRPr="00FB0921">
        <w:rPr>
          <w:rFonts w:ascii="Times New Roman" w:hAnsi="Times New Roman" w:cs="Times New Roman"/>
          <w:sz w:val="22"/>
        </w:rPr>
        <w:t>",</w:t>
      </w:r>
      <w:r w:rsidRPr="00FB0921">
        <w:rPr>
          <w:rFonts w:ascii="Times New Roman" w:hAnsi="Times New Roman" w:cs="Times New Roman"/>
          <w:sz w:val="22"/>
        </w:rPr>
        <w:t xml:space="preserve"> </w:t>
      </w:r>
    </w:p>
    <w:p w14:paraId="6B5B9EF8" w14:textId="73576937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 xml:space="preserve">                     </w:t>
      </w:r>
      <w:proofErr w:type="spellStart"/>
      <w:r w:rsidRPr="00FB0921">
        <w:rPr>
          <w:rFonts w:ascii="Times New Roman" w:hAnsi="Times New Roman" w:cs="Times New Roman"/>
          <w:sz w:val="22"/>
        </w:rPr>
        <w:t>lp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=F,  </w:t>
      </w:r>
    </w:p>
    <w:p w14:paraId="34EE73DD" w14:textId="7B6C540B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 xml:space="preserve">                     conf.int = F, </w:t>
      </w:r>
    </w:p>
    <w:p w14:paraId="30FF6AFA" w14:textId="2AAC71CF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 xml:space="preserve">                     abbrev = F)</w:t>
      </w:r>
    </w:p>
    <w:p w14:paraId="3FD1855B" w14:textId="10DD9451" w:rsid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>plot(nomogram)</w:t>
      </w:r>
    </w:p>
    <w:p w14:paraId="1BC1FAA1" w14:textId="77777777" w:rsidR="00FB0921" w:rsidRDefault="00FB0921" w:rsidP="00FB0921">
      <w:pPr>
        <w:rPr>
          <w:rFonts w:ascii="Times New Roman" w:hAnsi="Times New Roman" w:cs="Times New Roman"/>
          <w:sz w:val="22"/>
        </w:rPr>
      </w:pPr>
    </w:p>
    <w:p w14:paraId="761162E8" w14:textId="707A2F12" w:rsidR="00FB0921" w:rsidRDefault="00FB0921" w:rsidP="00FB0921">
      <w:pPr>
        <w:rPr>
          <w:rFonts w:ascii="Times New Roman" w:hAnsi="Times New Roman" w:cs="Times New Roman"/>
          <w:sz w:val="22"/>
        </w:rPr>
      </w:pPr>
      <w:proofErr w:type="spellStart"/>
      <w:r w:rsidRPr="00FB0921">
        <w:rPr>
          <w:rFonts w:ascii="Times New Roman" w:hAnsi="Times New Roman" w:cs="Times New Roman"/>
          <w:sz w:val="22"/>
        </w:rPr>
        <w:t>pred_f_training</w:t>
      </w:r>
      <w:proofErr w:type="spellEnd"/>
      <w:r w:rsidRPr="00FB0921">
        <w:rPr>
          <w:rFonts w:ascii="Times New Roman" w:hAnsi="Times New Roman" w:cs="Times New Roman"/>
          <w:sz w:val="22"/>
        </w:rPr>
        <w:t>&lt;-predict(</w:t>
      </w:r>
      <w:proofErr w:type="spellStart"/>
      <w:r w:rsidRPr="00FB0921">
        <w:rPr>
          <w:rFonts w:ascii="Times New Roman" w:hAnsi="Times New Roman" w:cs="Times New Roman"/>
          <w:sz w:val="22"/>
        </w:rPr>
        <w:t>f_</w:t>
      </w:r>
      <w:proofErr w:type="gramStart"/>
      <w:r w:rsidRPr="00FB0921">
        <w:rPr>
          <w:rFonts w:ascii="Times New Roman" w:hAnsi="Times New Roman" w:cs="Times New Roman"/>
          <w:sz w:val="22"/>
        </w:rPr>
        <w:t>lrm,training</w:t>
      </w:r>
      <w:proofErr w:type="gramEnd"/>
      <w:r w:rsidRPr="00FB0921">
        <w:rPr>
          <w:rFonts w:ascii="Times New Roman" w:hAnsi="Times New Roman" w:cs="Times New Roman"/>
          <w:sz w:val="22"/>
        </w:rPr>
        <w:t>_dataset</w:t>
      </w:r>
      <w:proofErr w:type="spellEnd"/>
      <w:r w:rsidRPr="00FB0921">
        <w:rPr>
          <w:rFonts w:ascii="Times New Roman" w:hAnsi="Times New Roman" w:cs="Times New Roman"/>
          <w:sz w:val="22"/>
        </w:rPr>
        <w:t>)</w:t>
      </w:r>
    </w:p>
    <w:p w14:paraId="5A24592F" w14:textId="654E5465" w:rsidR="00FB0921" w:rsidRDefault="00FB0921" w:rsidP="00FB0921">
      <w:pPr>
        <w:rPr>
          <w:rFonts w:ascii="Times New Roman" w:hAnsi="Times New Roman" w:cs="Times New Roman"/>
          <w:sz w:val="22"/>
        </w:rPr>
      </w:pPr>
      <w:proofErr w:type="spellStart"/>
      <w:r w:rsidRPr="00FB0921">
        <w:rPr>
          <w:rFonts w:ascii="Times New Roman" w:hAnsi="Times New Roman" w:cs="Times New Roman"/>
          <w:sz w:val="22"/>
        </w:rPr>
        <w:t>modelroc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 &lt;- roc(</w:t>
      </w:r>
      <w:proofErr w:type="spellStart"/>
      <w:r w:rsidRPr="00FB0921">
        <w:rPr>
          <w:rFonts w:ascii="Times New Roman" w:hAnsi="Times New Roman" w:cs="Times New Roman"/>
          <w:sz w:val="22"/>
        </w:rPr>
        <w:t>training_dataset$</w:t>
      </w:r>
      <w:proofErr w:type="gramStart"/>
      <w:r w:rsidRPr="00FB0921">
        <w:rPr>
          <w:rFonts w:ascii="Times New Roman" w:hAnsi="Times New Roman" w:cs="Times New Roman"/>
          <w:sz w:val="22"/>
        </w:rPr>
        <w:t>pCR,pred</w:t>
      </w:r>
      <w:proofErr w:type="gramEnd"/>
      <w:r w:rsidRPr="00FB0921">
        <w:rPr>
          <w:rFonts w:ascii="Times New Roman" w:hAnsi="Times New Roman" w:cs="Times New Roman"/>
          <w:sz w:val="22"/>
        </w:rPr>
        <w:t>_f_training</w:t>
      </w:r>
      <w:proofErr w:type="spellEnd"/>
      <w:r w:rsidRPr="00FB0921">
        <w:rPr>
          <w:rFonts w:ascii="Times New Roman" w:hAnsi="Times New Roman" w:cs="Times New Roman"/>
          <w:sz w:val="22"/>
        </w:rPr>
        <w:t>)</w:t>
      </w:r>
    </w:p>
    <w:p w14:paraId="61A2805D" w14:textId="77777777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proofErr w:type="gramStart"/>
      <w:r w:rsidRPr="00FB0921">
        <w:rPr>
          <w:rFonts w:ascii="Times New Roman" w:hAnsi="Times New Roman" w:cs="Times New Roman"/>
          <w:sz w:val="22"/>
        </w:rPr>
        <w:t>plot(</w:t>
      </w:r>
      <w:proofErr w:type="spellStart"/>
      <w:proofErr w:type="gramEnd"/>
      <w:r w:rsidRPr="00FB0921">
        <w:rPr>
          <w:rFonts w:ascii="Times New Roman" w:hAnsi="Times New Roman" w:cs="Times New Roman"/>
          <w:sz w:val="22"/>
        </w:rPr>
        <w:t>modelroc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FB0921">
        <w:rPr>
          <w:rFonts w:ascii="Times New Roman" w:hAnsi="Times New Roman" w:cs="Times New Roman"/>
          <w:sz w:val="22"/>
        </w:rPr>
        <w:t>print.auc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=TRUE, </w:t>
      </w:r>
      <w:proofErr w:type="spellStart"/>
      <w:r w:rsidRPr="00FB0921">
        <w:rPr>
          <w:rFonts w:ascii="Times New Roman" w:hAnsi="Times New Roman" w:cs="Times New Roman"/>
          <w:sz w:val="22"/>
        </w:rPr>
        <w:t>auc.polygon</w:t>
      </w:r>
      <w:proofErr w:type="spellEnd"/>
      <w:r w:rsidRPr="00FB0921">
        <w:rPr>
          <w:rFonts w:ascii="Times New Roman" w:hAnsi="Times New Roman" w:cs="Times New Roman"/>
          <w:sz w:val="22"/>
        </w:rPr>
        <w:t>=TRUE, grid=c(0.1, 0.2),</w:t>
      </w:r>
    </w:p>
    <w:p w14:paraId="2AD7FDCC" w14:textId="3223552A" w:rsid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 xml:space="preserve">     </w:t>
      </w:r>
      <w:proofErr w:type="spellStart"/>
      <w:proofErr w:type="gramStart"/>
      <w:r w:rsidRPr="00FB0921">
        <w:rPr>
          <w:rFonts w:ascii="Times New Roman" w:hAnsi="Times New Roman" w:cs="Times New Roman"/>
          <w:sz w:val="22"/>
        </w:rPr>
        <w:t>print.thres</w:t>
      </w:r>
      <w:proofErr w:type="spellEnd"/>
      <w:proofErr w:type="gramEnd"/>
      <w:r w:rsidRPr="00FB0921">
        <w:rPr>
          <w:rFonts w:ascii="Times New Roman" w:hAnsi="Times New Roman" w:cs="Times New Roman"/>
          <w:sz w:val="22"/>
        </w:rPr>
        <w:t>=TRUE)</w:t>
      </w:r>
    </w:p>
    <w:p w14:paraId="25A02EAA" w14:textId="77777777" w:rsidR="00FB0921" w:rsidRDefault="00FB0921" w:rsidP="00FB0921">
      <w:pPr>
        <w:rPr>
          <w:rFonts w:ascii="Times New Roman" w:hAnsi="Times New Roman" w:cs="Times New Roman"/>
          <w:sz w:val="22"/>
        </w:rPr>
      </w:pPr>
    </w:p>
    <w:p w14:paraId="42845926" w14:textId="71FB9DB0" w:rsidR="00FB0921" w:rsidRDefault="00FB0921" w:rsidP="00FB0921">
      <w:pPr>
        <w:rPr>
          <w:rFonts w:ascii="Times New Roman" w:hAnsi="Times New Roman" w:cs="Times New Roman"/>
          <w:sz w:val="22"/>
        </w:rPr>
      </w:pPr>
      <w:proofErr w:type="spellStart"/>
      <w:r w:rsidRPr="00FB0921">
        <w:rPr>
          <w:rFonts w:ascii="Times New Roman" w:hAnsi="Times New Roman" w:cs="Times New Roman"/>
          <w:sz w:val="22"/>
        </w:rPr>
        <w:t>cal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 &lt;- calibrate(</w:t>
      </w:r>
      <w:proofErr w:type="spellStart"/>
      <w:r w:rsidRPr="00FB0921">
        <w:rPr>
          <w:rFonts w:ascii="Times New Roman" w:hAnsi="Times New Roman" w:cs="Times New Roman"/>
          <w:sz w:val="22"/>
        </w:rPr>
        <w:t>f_lrm</w:t>
      </w:r>
      <w:proofErr w:type="spellEnd"/>
      <w:r w:rsidRPr="00FB0921">
        <w:rPr>
          <w:rFonts w:ascii="Times New Roman" w:hAnsi="Times New Roman" w:cs="Times New Roman"/>
          <w:sz w:val="22"/>
        </w:rPr>
        <w:t>)</w:t>
      </w:r>
    </w:p>
    <w:p w14:paraId="31294917" w14:textId="104A7E25" w:rsid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>plot(</w:t>
      </w:r>
      <w:proofErr w:type="spellStart"/>
      <w:r w:rsidRPr="00FB0921">
        <w:rPr>
          <w:rFonts w:ascii="Times New Roman" w:hAnsi="Times New Roman" w:cs="Times New Roman"/>
          <w:sz w:val="22"/>
        </w:rPr>
        <w:t>cal</w:t>
      </w:r>
      <w:proofErr w:type="spellEnd"/>
      <w:r w:rsidRPr="00FB0921">
        <w:rPr>
          <w:rFonts w:ascii="Times New Roman" w:hAnsi="Times New Roman" w:cs="Times New Roman"/>
          <w:sz w:val="22"/>
        </w:rPr>
        <w:t>)</w:t>
      </w:r>
    </w:p>
    <w:p w14:paraId="749B199B" w14:textId="77777777" w:rsidR="00FB0921" w:rsidRDefault="00FB0921" w:rsidP="00FB0921">
      <w:pPr>
        <w:rPr>
          <w:rFonts w:ascii="Times New Roman" w:hAnsi="Times New Roman" w:cs="Times New Roman"/>
          <w:sz w:val="22"/>
        </w:rPr>
      </w:pPr>
    </w:p>
    <w:p w14:paraId="5237C126" w14:textId="7DCB2AD4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proofErr w:type="spellStart"/>
      <w:r w:rsidRPr="00FB0921">
        <w:rPr>
          <w:rFonts w:ascii="Times New Roman" w:hAnsi="Times New Roman" w:cs="Times New Roman"/>
          <w:sz w:val="22"/>
        </w:rPr>
        <w:t>DCA_training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&lt;- </w:t>
      </w:r>
      <w:proofErr w:type="spellStart"/>
      <w:r w:rsidRPr="00FB0921">
        <w:rPr>
          <w:rFonts w:ascii="Times New Roman" w:hAnsi="Times New Roman" w:cs="Times New Roman"/>
          <w:sz w:val="22"/>
        </w:rPr>
        <w:t>decision_</w:t>
      </w:r>
      <w:proofErr w:type="gramStart"/>
      <w:r w:rsidRPr="00FB0921">
        <w:rPr>
          <w:rFonts w:ascii="Times New Roman" w:hAnsi="Times New Roman" w:cs="Times New Roman"/>
          <w:sz w:val="22"/>
        </w:rPr>
        <w:t>curve</w:t>
      </w:r>
      <w:proofErr w:type="spellEnd"/>
      <w:r w:rsidRPr="00FB0921">
        <w:rPr>
          <w:rFonts w:ascii="Times New Roman" w:hAnsi="Times New Roman" w:cs="Times New Roman"/>
          <w:sz w:val="22"/>
        </w:rPr>
        <w:t>(</w:t>
      </w:r>
      <w:proofErr w:type="spellStart"/>
      <w:proofErr w:type="gramEnd"/>
      <w:r w:rsidRPr="00FB0921">
        <w:rPr>
          <w:rFonts w:ascii="Times New Roman" w:hAnsi="Times New Roman" w:cs="Times New Roman"/>
          <w:sz w:val="22"/>
        </w:rPr>
        <w:t>pCR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 ~ </w:t>
      </w:r>
      <w:proofErr w:type="spellStart"/>
      <w:r w:rsidRPr="00FB0921"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/>
          <w:sz w:val="22"/>
        </w:rPr>
        <w:t>IV</w:t>
      </w:r>
      <w:r w:rsidRPr="00FB0921">
        <w:rPr>
          <w:rFonts w:ascii="Times New Roman" w:hAnsi="Times New Roman" w:cs="Times New Roman"/>
          <w:sz w:val="22"/>
        </w:rPr>
        <w:t>+Histological_type+Differentiated_degree,data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 = </w:t>
      </w:r>
      <w:proofErr w:type="spellStart"/>
      <w:r w:rsidRPr="00FB0921">
        <w:rPr>
          <w:rFonts w:ascii="Times New Roman" w:hAnsi="Times New Roman" w:cs="Times New Roman"/>
          <w:sz w:val="22"/>
        </w:rPr>
        <w:t>training_dataset</w:t>
      </w:r>
      <w:proofErr w:type="spellEnd"/>
    </w:p>
    <w:p w14:paraId="3FF9BFB9" w14:textId="77777777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 xml:space="preserve">                        </w:t>
      </w:r>
      <w:proofErr w:type="gramStart"/>
      <w:r w:rsidRPr="00FB0921">
        <w:rPr>
          <w:rFonts w:ascii="Times New Roman" w:hAnsi="Times New Roman" w:cs="Times New Roman"/>
          <w:sz w:val="22"/>
        </w:rPr>
        <w:t>#,policy</w:t>
      </w:r>
      <w:proofErr w:type="gramEnd"/>
      <w:r w:rsidRPr="00FB0921">
        <w:rPr>
          <w:rFonts w:ascii="Times New Roman" w:hAnsi="Times New Roman" w:cs="Times New Roman"/>
          <w:sz w:val="22"/>
        </w:rPr>
        <w:t xml:space="preserve"> = "opt-in"</w:t>
      </w:r>
    </w:p>
    <w:p w14:paraId="6B3CEBC7" w14:textId="77777777" w:rsidR="00FB0921" w:rsidRPr="00FB0921" w:rsidRDefault="00FB0921" w:rsidP="00FB0921">
      <w:pPr>
        <w:rPr>
          <w:rFonts w:ascii="Times New Roman" w:hAnsi="Times New Roman" w:cs="Times New Roman"/>
          <w:sz w:val="22"/>
        </w:rPr>
      </w:pPr>
      <w:r w:rsidRPr="00FB0921">
        <w:rPr>
          <w:rFonts w:ascii="Times New Roman" w:hAnsi="Times New Roman" w:cs="Times New Roman"/>
          <w:sz w:val="22"/>
        </w:rPr>
        <w:t xml:space="preserve">                        </w:t>
      </w:r>
      <w:proofErr w:type="gramStart"/>
      <w:r w:rsidRPr="00FB0921">
        <w:rPr>
          <w:rFonts w:ascii="Times New Roman" w:hAnsi="Times New Roman" w:cs="Times New Roman"/>
          <w:sz w:val="22"/>
        </w:rPr>
        <w:t>,</w:t>
      </w:r>
      <w:proofErr w:type="spellStart"/>
      <w:r w:rsidRPr="00FB0921">
        <w:rPr>
          <w:rFonts w:ascii="Times New Roman" w:hAnsi="Times New Roman" w:cs="Times New Roman"/>
          <w:sz w:val="22"/>
        </w:rPr>
        <w:t>study</w:t>
      </w:r>
      <w:proofErr w:type="gramEnd"/>
      <w:r w:rsidRPr="00FB0921">
        <w:rPr>
          <w:rFonts w:ascii="Times New Roman" w:hAnsi="Times New Roman" w:cs="Times New Roman"/>
          <w:sz w:val="22"/>
        </w:rPr>
        <w:t>.design</w:t>
      </w:r>
      <w:proofErr w:type="spellEnd"/>
      <w:r w:rsidRPr="00FB0921">
        <w:rPr>
          <w:rFonts w:ascii="Times New Roman" w:hAnsi="Times New Roman" w:cs="Times New Roman"/>
          <w:sz w:val="22"/>
        </w:rPr>
        <w:t xml:space="preserve"> = 'cohort')</w:t>
      </w:r>
    </w:p>
    <w:p w14:paraId="0B91C3D4" w14:textId="1B2E2DC0" w:rsidR="00FB0921" w:rsidRPr="00FB0921" w:rsidRDefault="00FB0921" w:rsidP="00FB0921">
      <w:pPr>
        <w:rPr>
          <w:rFonts w:ascii="Times New Roman" w:hAnsi="Times New Roman" w:cs="Times New Roman" w:hint="eastAsia"/>
          <w:sz w:val="22"/>
        </w:rPr>
      </w:pPr>
      <w:proofErr w:type="spellStart"/>
      <w:r w:rsidRPr="00FB0921">
        <w:rPr>
          <w:rFonts w:ascii="Times New Roman" w:hAnsi="Times New Roman" w:cs="Times New Roman"/>
          <w:sz w:val="22"/>
        </w:rPr>
        <w:t>plot_decision_</w:t>
      </w:r>
      <w:proofErr w:type="gramStart"/>
      <w:r w:rsidRPr="00FB0921">
        <w:rPr>
          <w:rFonts w:ascii="Times New Roman" w:hAnsi="Times New Roman" w:cs="Times New Roman"/>
          <w:sz w:val="22"/>
        </w:rPr>
        <w:t>curve</w:t>
      </w:r>
      <w:proofErr w:type="spellEnd"/>
      <w:r w:rsidRPr="00FB0921">
        <w:rPr>
          <w:rFonts w:ascii="Times New Roman" w:hAnsi="Times New Roman" w:cs="Times New Roman"/>
          <w:sz w:val="22"/>
        </w:rPr>
        <w:t>(</w:t>
      </w:r>
      <w:proofErr w:type="spellStart"/>
      <w:proofErr w:type="gramEnd"/>
      <w:r w:rsidRPr="00FB0921">
        <w:rPr>
          <w:rFonts w:ascii="Times New Roman" w:hAnsi="Times New Roman" w:cs="Times New Roman"/>
          <w:sz w:val="22"/>
        </w:rPr>
        <w:t>DCA_training,curve.names</w:t>
      </w:r>
      <w:proofErr w:type="spellEnd"/>
      <w:r w:rsidRPr="00FB0921">
        <w:rPr>
          <w:rFonts w:ascii="Times New Roman" w:hAnsi="Times New Roman" w:cs="Times New Roman"/>
          <w:sz w:val="22"/>
        </w:rPr>
        <w:t>= c('Nomogram model'))</w:t>
      </w:r>
    </w:p>
    <w:sectPr w:rsidR="00FB0921" w:rsidRPr="00FB0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4748" w14:textId="77777777" w:rsidR="00CB0FC1" w:rsidRDefault="00CB0FC1" w:rsidP="00FB0921">
      <w:r>
        <w:separator/>
      </w:r>
    </w:p>
  </w:endnote>
  <w:endnote w:type="continuationSeparator" w:id="0">
    <w:p w14:paraId="4CA5C260" w14:textId="77777777" w:rsidR="00CB0FC1" w:rsidRDefault="00CB0FC1" w:rsidP="00FB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EC47" w14:textId="77777777" w:rsidR="00CB0FC1" w:rsidRDefault="00CB0FC1" w:rsidP="00FB0921">
      <w:r>
        <w:separator/>
      </w:r>
    </w:p>
  </w:footnote>
  <w:footnote w:type="continuationSeparator" w:id="0">
    <w:p w14:paraId="63987A95" w14:textId="77777777" w:rsidR="00CB0FC1" w:rsidRDefault="00CB0FC1" w:rsidP="00FB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10"/>
    <w:rsid w:val="002D1694"/>
    <w:rsid w:val="003E5210"/>
    <w:rsid w:val="0054796D"/>
    <w:rsid w:val="008963B7"/>
    <w:rsid w:val="00C450C1"/>
    <w:rsid w:val="00CB0FC1"/>
    <w:rsid w:val="00CE147D"/>
    <w:rsid w:val="00E905B7"/>
    <w:rsid w:val="00FB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FBFF9"/>
  <w15:chartTrackingRefBased/>
  <w15:docId w15:val="{BE773BDF-A7FA-4AB0-B7FE-8ED0460F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9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9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1512</Words>
  <Characters>8619</Characters>
  <Application>Microsoft Office Word</Application>
  <DocSecurity>0</DocSecurity>
  <Lines>71</Lines>
  <Paragraphs>20</Paragraphs>
  <ScaleCrop>false</ScaleCrop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 wenyu</dc:creator>
  <cp:keywords/>
  <dc:description/>
  <cp:lastModifiedBy>zhai wenyu</cp:lastModifiedBy>
  <cp:revision>2</cp:revision>
  <dcterms:created xsi:type="dcterms:W3CDTF">2023-07-10T12:12:00Z</dcterms:created>
  <dcterms:modified xsi:type="dcterms:W3CDTF">2023-07-10T13:42:00Z</dcterms:modified>
</cp:coreProperties>
</file>