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9374" w14:textId="77777777" w:rsidR="004F2322" w:rsidRPr="002019AD" w:rsidRDefault="004F2322" w:rsidP="004F2322">
      <w:pPr>
        <w:spacing w:line="480" w:lineRule="auto"/>
        <w:ind w:left="1" w:hanging="1"/>
        <w:rPr>
          <w:rStyle w:val="15"/>
          <w:rFonts w:ascii="Times New Roman" w:hAnsi="Times New Roman" w:cs="Times New Roman"/>
          <w:color w:val="000000"/>
          <w:sz w:val="24"/>
          <w:szCs w:val="24"/>
        </w:rPr>
      </w:pPr>
      <w:r w:rsidRPr="002019AD">
        <w:rPr>
          <w:rStyle w:val="15"/>
          <w:rFonts w:ascii="Times New Roman" w:hAnsi="Times New Roman" w:cs="Times New Roman"/>
          <w:color w:val="000000"/>
          <w:sz w:val="24"/>
          <w:szCs w:val="24"/>
        </w:rPr>
        <w:t>Supplementary material</w:t>
      </w:r>
      <w:r w:rsidR="001228F4" w:rsidRPr="002019AD">
        <w:rPr>
          <w:rStyle w:val="15"/>
          <w:rFonts w:ascii="Times New Roman" w:hAnsi="Times New Roman" w:cs="Times New Roman"/>
          <w:color w:val="000000"/>
          <w:sz w:val="24"/>
          <w:szCs w:val="24"/>
        </w:rPr>
        <w:t>s</w:t>
      </w:r>
    </w:p>
    <w:tbl>
      <w:tblPr>
        <w:tblW w:w="8181" w:type="dxa"/>
        <w:tblLook w:val="04A0" w:firstRow="1" w:lastRow="0" w:firstColumn="1" w:lastColumn="0" w:noHBand="0" w:noVBand="1"/>
      </w:tblPr>
      <w:tblGrid>
        <w:gridCol w:w="2694"/>
        <w:gridCol w:w="3827"/>
        <w:gridCol w:w="1660"/>
      </w:tblGrid>
      <w:tr w:rsidR="00EA2D34" w:rsidRPr="002019AD" w14:paraId="39541512" w14:textId="77777777" w:rsidTr="008C454B">
        <w:trPr>
          <w:trHeight w:val="276"/>
        </w:trPr>
        <w:tc>
          <w:tcPr>
            <w:tcW w:w="8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2C7FAE72" w14:textId="77777777" w:rsidR="00303C1B" w:rsidRPr="002019AD" w:rsidRDefault="00EA2D34" w:rsidP="007C2579">
            <w:pPr>
              <w:widowControl/>
              <w:spacing w:line="480" w:lineRule="auto"/>
              <w:jc w:val="left"/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Supplementary Table 1. Antibodies used in this study</w:t>
            </w:r>
            <w:r w:rsidR="00F869CE" w:rsidRPr="002019AD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EA2D34" w:rsidRPr="002019AD" w14:paraId="11EE2810" w14:textId="77777777" w:rsidTr="008C454B">
        <w:trPr>
          <w:trHeight w:val="276"/>
        </w:trPr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B91C38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Antigens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D7C7186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Manufacturers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1C1213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Application</w:t>
            </w:r>
          </w:p>
        </w:tc>
      </w:tr>
      <w:tr w:rsidR="00EA2D34" w:rsidRPr="002019AD" w14:paraId="3F9F05EB" w14:textId="77777777" w:rsidTr="008C454B">
        <w:trPr>
          <w:trHeight w:val="552"/>
        </w:trPr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883BA63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GAPDH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0925A3A" w14:textId="77777777" w:rsidR="00EA2D34" w:rsidRPr="002019AD" w:rsidRDefault="00EA2D34" w:rsidP="00E7768A">
            <w:pPr>
              <w:widowControl/>
              <w:spacing w:line="360" w:lineRule="auto"/>
              <w:ind w:leftChars="-18" w:left="-38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KC-5G4, Kang Chen Bio-tech, Shanghai, China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99C636C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1:10000 for WB</w:t>
            </w:r>
          </w:p>
        </w:tc>
      </w:tr>
      <w:tr w:rsidR="00EA2D34" w:rsidRPr="002019AD" w14:paraId="630CA1FD" w14:textId="77777777" w:rsidTr="008C454B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E07C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anti-rabbit IgG HRP conjugated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AE644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Jackson Immuno</w:t>
            </w:r>
            <w:r w:rsidR="00750825"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Research Laboratories, Inc. West Grove, PA, USA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83CA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1:5000 for WB</w:t>
            </w:r>
          </w:p>
        </w:tc>
      </w:tr>
      <w:tr w:rsidR="00EA2D34" w:rsidRPr="002019AD" w14:paraId="5905BC79" w14:textId="77777777" w:rsidTr="008C454B">
        <w:trPr>
          <w:trHeight w:val="55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F5D4B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anti- mouse IgG HRP conjugated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B0626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Jackson Immuno</w:t>
            </w:r>
            <w:r w:rsidR="00750825"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Research Laboratories, Inc. West Grove, PA, USA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7BC0B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1:5000 for WB</w:t>
            </w:r>
          </w:p>
        </w:tc>
      </w:tr>
      <w:tr w:rsidR="00EA2D34" w:rsidRPr="002019AD" w14:paraId="785630F7" w14:textId="77777777" w:rsidTr="008C454B">
        <w:trPr>
          <w:trHeight w:val="82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C5CED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TRIM55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725CA4F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HPA053691,</w:t>
            </w:r>
            <w:r w:rsidR="00E7768A"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ATLAS, Sweden</w:t>
            </w:r>
          </w:p>
          <w:p w14:paraId="7FCF2D36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NBP2-33691,</w:t>
            </w:r>
            <w:r w:rsidR="00E7768A"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NOVUS,</w:t>
            </w:r>
            <w:r w:rsidR="00750825"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Colorado, USA</w:t>
            </w:r>
          </w:p>
          <w:p w14:paraId="4A065BD7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E1E3F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1:1000 for WB; 1:300 for IHC; </w:t>
            </w:r>
          </w:p>
          <w:p w14:paraId="5FDB3A3D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1:50 for IF</w:t>
            </w:r>
          </w:p>
        </w:tc>
      </w:tr>
      <w:tr w:rsidR="00EA2D34" w:rsidRPr="002019AD" w14:paraId="5BAD3962" w14:textId="77777777" w:rsidTr="008C454B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168C5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TRIP6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D1CEA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ab70747, abcam, Cambridge, MA, USA</w:t>
            </w:r>
          </w:p>
          <w:p w14:paraId="478B248F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Ab137478, abcam, Cambridge, MA, USA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65CD6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1:1000 for WB;</w:t>
            </w:r>
          </w:p>
          <w:p w14:paraId="4F24643E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1:300 for IHC</w:t>
            </w:r>
          </w:p>
          <w:p w14:paraId="42268AF2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1:100 for IP</w:t>
            </w:r>
          </w:p>
        </w:tc>
      </w:tr>
      <w:tr w:rsidR="00EA2D34" w:rsidRPr="002019AD" w14:paraId="6AA47FF9" w14:textId="77777777" w:rsidTr="008C454B">
        <w:trPr>
          <w:trHeight w:val="82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F4BC8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AEFB3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#3724, Cell Signaling Technology, Beverly, MA, USA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AA122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1:2000 for WB; 1:800 for IF; 1:500 for IP</w:t>
            </w:r>
          </w:p>
        </w:tc>
      </w:tr>
      <w:tr w:rsidR="00EA2D34" w:rsidRPr="002019AD" w14:paraId="3FF88F8F" w14:textId="77777777" w:rsidTr="008C454B">
        <w:trPr>
          <w:trHeight w:val="82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E5F94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FLAG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58EB9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F1804, Sigma-Aldrich, St. Louis, MO, USA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146DF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1:2000 for WB; 1:500 for IP</w:t>
            </w:r>
          </w:p>
        </w:tc>
      </w:tr>
      <w:tr w:rsidR="00EA2D34" w:rsidRPr="002019AD" w14:paraId="70A7C9F3" w14:textId="77777777" w:rsidTr="008C454B">
        <w:trPr>
          <w:trHeight w:val="82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843C8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MYC-Tag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D1988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#2276, Cell Signaling Technology, Beverly, MA, USA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97A5A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1:2000 for WB; 1:500 for IP</w:t>
            </w:r>
          </w:p>
        </w:tc>
      </w:tr>
      <w:tr w:rsidR="00EA2D34" w:rsidRPr="002019AD" w14:paraId="3970D615" w14:textId="77777777" w:rsidTr="008C454B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B67D6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OLE_LINK13"/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β-catenin</w:t>
            </w:r>
            <w:bookmarkEnd w:id="0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B60A0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#8480, Cell Signaling Technology, Beverly, MA, USA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6928D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1:1000 for WB</w:t>
            </w:r>
          </w:p>
        </w:tc>
      </w:tr>
      <w:tr w:rsidR="00EA2D34" w:rsidRPr="002019AD" w14:paraId="6CB36466" w14:textId="77777777" w:rsidTr="008C454B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1B993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Cyclin D1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8FCFD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#2978, Cell Signaling Technology, Beverly, MA, USA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E65C8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1:1000 for WB</w:t>
            </w:r>
          </w:p>
        </w:tc>
      </w:tr>
      <w:tr w:rsidR="00EA2D34" w:rsidRPr="002019AD" w14:paraId="5FB40A23" w14:textId="77777777" w:rsidTr="008C454B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F867B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Ki-67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6E60B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#9027, Cell Signaling Technology, Beverly, MA, USA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3E0CE" w14:textId="77777777" w:rsidR="00EA2D34" w:rsidRPr="002019AD" w:rsidRDefault="00EA2D34" w:rsidP="00EA2D3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1:300 for IHC</w:t>
            </w:r>
          </w:p>
        </w:tc>
      </w:tr>
      <w:tr w:rsidR="00EA2D34" w:rsidRPr="002019AD" w14:paraId="292A66EB" w14:textId="77777777" w:rsidTr="008C454B">
        <w:trPr>
          <w:trHeight w:val="276"/>
        </w:trPr>
        <w:tc>
          <w:tcPr>
            <w:tcW w:w="8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18F5CF9D" w14:textId="77777777" w:rsidR="00EA2D34" w:rsidRPr="002019AD" w:rsidRDefault="0020270A" w:rsidP="007C2579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" w:name="RANGE!A22"/>
            <w:r w:rsidRPr="002019A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Abbreviations:</w:t>
            </w:r>
            <w:r w:rsidRPr="0020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2D34"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IHC, immunohistochemistry; IF, immunofluorescence; WB</w:t>
            </w:r>
            <w:r w:rsidR="001248B8" w:rsidRPr="002019AD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,</w:t>
            </w:r>
            <w:r w:rsidR="001248B8"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EA2D34"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Western Blot; IP, immunoprecipitation</w:t>
            </w:r>
            <w:bookmarkEnd w:id="1"/>
            <w:r w:rsidRPr="002019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 # indicates the item number.</w:t>
            </w:r>
          </w:p>
        </w:tc>
      </w:tr>
    </w:tbl>
    <w:p w14:paraId="5ABB17A4" w14:textId="77777777" w:rsidR="00EA2D34" w:rsidRPr="002019AD" w:rsidRDefault="00EA2D34" w:rsidP="00411456">
      <w:pPr>
        <w:spacing w:line="480" w:lineRule="auto"/>
        <w:rPr>
          <w:rStyle w:val="15"/>
          <w:rFonts w:ascii="Times New Roman" w:hAnsi="Times New Roman" w:cs="Times New Roman" w:hint="eastAsia"/>
          <w:color w:val="000000"/>
          <w:sz w:val="24"/>
          <w:szCs w:val="24"/>
        </w:rPr>
      </w:pPr>
    </w:p>
    <w:p w14:paraId="5686D95A" w14:textId="77777777" w:rsidR="00A327FD" w:rsidRPr="002019AD" w:rsidRDefault="00A327FD" w:rsidP="00942603">
      <w:pPr>
        <w:spacing w:line="480" w:lineRule="auto"/>
        <w:rPr>
          <w:rStyle w:val="15"/>
          <w:rFonts w:hint="eastAsia"/>
          <w:color w:val="000000"/>
        </w:rPr>
      </w:pPr>
    </w:p>
    <w:p w14:paraId="0E4D2552" w14:textId="77777777" w:rsidR="00A327FD" w:rsidRPr="002019AD" w:rsidRDefault="00A327FD" w:rsidP="004F2322">
      <w:pPr>
        <w:spacing w:line="480" w:lineRule="auto"/>
        <w:ind w:left="1" w:hanging="1"/>
        <w:rPr>
          <w:rStyle w:val="15"/>
          <w:color w:val="000000"/>
        </w:rPr>
      </w:pPr>
    </w:p>
    <w:p w14:paraId="409D632D" w14:textId="77777777" w:rsidR="00A327FD" w:rsidRPr="002019AD" w:rsidRDefault="00A327FD" w:rsidP="004F2322">
      <w:pPr>
        <w:spacing w:line="480" w:lineRule="auto"/>
        <w:ind w:left="1" w:hanging="1"/>
        <w:rPr>
          <w:rStyle w:val="15"/>
          <w:color w:val="000000"/>
        </w:rPr>
      </w:pPr>
    </w:p>
    <w:p w14:paraId="70F28B83" w14:textId="77777777" w:rsidR="00A327FD" w:rsidRPr="002019AD" w:rsidRDefault="00A327FD" w:rsidP="004F2322">
      <w:pPr>
        <w:spacing w:line="480" w:lineRule="auto"/>
        <w:ind w:left="1" w:hanging="1"/>
        <w:rPr>
          <w:rStyle w:val="15"/>
          <w:color w:val="000000"/>
        </w:rPr>
      </w:pPr>
    </w:p>
    <w:p w14:paraId="23DF1C73" w14:textId="77777777" w:rsidR="00A327FD" w:rsidRPr="002019AD" w:rsidRDefault="00A327FD" w:rsidP="004F2322">
      <w:pPr>
        <w:spacing w:line="480" w:lineRule="auto"/>
        <w:ind w:left="1" w:hanging="1"/>
        <w:rPr>
          <w:rStyle w:val="15"/>
          <w:color w:val="000000"/>
        </w:rPr>
      </w:pPr>
    </w:p>
    <w:p w14:paraId="415324FE" w14:textId="77777777" w:rsidR="00A327FD" w:rsidRPr="002019AD" w:rsidRDefault="00A327FD" w:rsidP="004F2322">
      <w:pPr>
        <w:spacing w:line="480" w:lineRule="auto"/>
        <w:ind w:left="1" w:hanging="1"/>
        <w:rPr>
          <w:rStyle w:val="15"/>
          <w:color w:val="000000"/>
        </w:rPr>
      </w:pPr>
    </w:p>
    <w:p w14:paraId="2DBF0D79" w14:textId="77777777" w:rsidR="00A327FD" w:rsidRPr="002019AD" w:rsidRDefault="00A327FD" w:rsidP="004F2322">
      <w:pPr>
        <w:spacing w:line="480" w:lineRule="auto"/>
        <w:ind w:left="1" w:hanging="1"/>
        <w:rPr>
          <w:rStyle w:val="15"/>
          <w:color w:val="000000"/>
        </w:rPr>
      </w:pPr>
    </w:p>
    <w:p w14:paraId="1574B5B3" w14:textId="77777777" w:rsidR="00A327FD" w:rsidRPr="002019AD" w:rsidRDefault="00A327FD" w:rsidP="004F2322">
      <w:pPr>
        <w:spacing w:line="480" w:lineRule="auto"/>
        <w:ind w:left="1" w:hanging="1"/>
        <w:rPr>
          <w:rStyle w:val="15"/>
          <w:color w:val="000000"/>
        </w:rPr>
      </w:pPr>
    </w:p>
    <w:p w14:paraId="396B463B" w14:textId="77777777" w:rsidR="00A327FD" w:rsidRPr="002019AD" w:rsidRDefault="00A327FD" w:rsidP="004F2322">
      <w:pPr>
        <w:spacing w:line="480" w:lineRule="auto"/>
        <w:ind w:left="1" w:hanging="1"/>
        <w:rPr>
          <w:rStyle w:val="15"/>
          <w:color w:val="000000"/>
        </w:rPr>
      </w:pPr>
    </w:p>
    <w:p w14:paraId="637213BB" w14:textId="77777777" w:rsidR="0067528F" w:rsidRPr="002019AD" w:rsidRDefault="0067528F" w:rsidP="004F2322">
      <w:pPr>
        <w:spacing w:line="480" w:lineRule="auto"/>
        <w:ind w:left="1" w:hanging="1"/>
        <w:rPr>
          <w:rStyle w:val="15"/>
          <w:color w:val="000000"/>
        </w:rPr>
      </w:pPr>
    </w:p>
    <w:p w14:paraId="2A6BE605" w14:textId="77777777" w:rsidR="0067528F" w:rsidRPr="002019AD" w:rsidRDefault="0067528F" w:rsidP="004F2322">
      <w:pPr>
        <w:spacing w:line="480" w:lineRule="auto"/>
        <w:ind w:left="1" w:hanging="1"/>
        <w:rPr>
          <w:rStyle w:val="15"/>
          <w:color w:val="000000"/>
        </w:rPr>
      </w:pPr>
    </w:p>
    <w:p w14:paraId="086415AD" w14:textId="77777777" w:rsidR="0067528F" w:rsidRPr="002019AD" w:rsidRDefault="0067528F" w:rsidP="004F2322">
      <w:pPr>
        <w:spacing w:line="480" w:lineRule="auto"/>
        <w:ind w:left="1" w:hanging="1"/>
        <w:rPr>
          <w:rStyle w:val="15"/>
          <w:color w:val="000000"/>
        </w:rPr>
      </w:pPr>
    </w:p>
    <w:p w14:paraId="02A048BF" w14:textId="77777777" w:rsidR="0067528F" w:rsidRPr="002019AD" w:rsidRDefault="0067528F" w:rsidP="004F2322">
      <w:pPr>
        <w:spacing w:line="480" w:lineRule="auto"/>
        <w:ind w:left="1" w:hanging="1"/>
        <w:rPr>
          <w:rStyle w:val="15"/>
          <w:color w:val="000000"/>
        </w:rPr>
      </w:pPr>
    </w:p>
    <w:p w14:paraId="5A137205" w14:textId="77777777" w:rsidR="0067528F" w:rsidRPr="002019AD" w:rsidRDefault="0067528F" w:rsidP="004F2322">
      <w:pPr>
        <w:spacing w:line="480" w:lineRule="auto"/>
        <w:ind w:left="1" w:hanging="1"/>
        <w:rPr>
          <w:rStyle w:val="15"/>
          <w:color w:val="000000"/>
        </w:rPr>
      </w:pPr>
    </w:p>
    <w:p w14:paraId="370A1138" w14:textId="77777777" w:rsidR="005101B0" w:rsidRPr="002019AD" w:rsidRDefault="005101B0" w:rsidP="005101B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43754D" w14:textId="77777777" w:rsidR="00BF2F6E" w:rsidRPr="002019AD" w:rsidRDefault="0067528F" w:rsidP="005101B0">
      <w:pPr>
        <w:spacing w:line="360" w:lineRule="auto"/>
        <w:rPr>
          <w:rFonts w:ascii="Times New Roman" w:hAnsi="Times New Roman" w:cs="Times New Roman" w:hint="eastAsia"/>
          <w:color w:val="000000"/>
          <w:sz w:val="24"/>
          <w:szCs w:val="24"/>
        </w:rPr>
      </w:pPr>
      <w:r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Supplementary Table </w:t>
      </w:r>
      <w:r w:rsidR="00BF2F6E"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19AD">
        <w:rPr>
          <w:rFonts w:ascii="Times New Roman" w:hAnsi="Times New Roman" w:cs="Times New Roman"/>
          <w:color w:val="000000"/>
          <w:sz w:val="24"/>
          <w:szCs w:val="24"/>
        </w:rPr>
        <w:t>Correlation of the clinicopathological characteristics with TRIM55 expression in HCC.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569"/>
        <w:gridCol w:w="1130"/>
        <w:gridCol w:w="1226"/>
        <w:gridCol w:w="935"/>
      </w:tblGrid>
      <w:tr w:rsidR="004F2322" w:rsidRPr="002019AD" w14:paraId="4D5BFBE3" w14:textId="77777777" w:rsidTr="004B3129">
        <w:trPr>
          <w:trHeight w:hRule="exact" w:val="318"/>
          <w:jc w:val="center"/>
        </w:trPr>
        <w:tc>
          <w:tcPr>
            <w:tcW w:w="212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EF7CA49" w14:textId="77777777" w:rsidR="004F2322" w:rsidRPr="002019AD" w:rsidRDefault="004F2322" w:rsidP="004F2322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Features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33183F04" w14:textId="77777777" w:rsidR="004F2322" w:rsidRPr="002019AD" w:rsidRDefault="004F2322" w:rsidP="004F232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43656E4" w14:textId="77777777" w:rsidR="004F2322" w:rsidRPr="002019AD" w:rsidRDefault="004F2322" w:rsidP="004F2322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expression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73B04BE1" w14:textId="77777777" w:rsidR="004F2322" w:rsidRPr="002019AD" w:rsidRDefault="004F2322" w:rsidP="004F2322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4D66C2F5" w14:textId="77777777" w:rsidTr="004B3129">
        <w:trPr>
          <w:trHeight w:hRule="exact" w:val="3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CDB04C3" w14:textId="77777777" w:rsidR="004F2322" w:rsidRPr="002019AD" w:rsidRDefault="004F2322" w:rsidP="004F232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595289C0" w14:textId="77777777" w:rsidR="004F2322" w:rsidRPr="002019AD" w:rsidRDefault="004F2322" w:rsidP="004F2322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E7B6D94" w14:textId="77777777" w:rsidR="004F2322" w:rsidRPr="002019AD" w:rsidRDefault="004F2322" w:rsidP="004F2322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027B701" w14:textId="77777777" w:rsidR="004F2322" w:rsidRPr="002019AD" w:rsidRDefault="004F2322" w:rsidP="004F2322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EA4A550" w14:textId="77777777" w:rsidR="004F2322" w:rsidRPr="002019AD" w:rsidRDefault="004F2322" w:rsidP="004F2322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4"/>
                <w:szCs w:val="24"/>
              </w:rPr>
              <w:t>P</w:t>
            </w: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 Value</w:t>
            </w:r>
          </w:p>
        </w:tc>
      </w:tr>
      <w:tr w:rsidR="004F2322" w:rsidRPr="002019AD" w14:paraId="743E03CF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A52031F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374EBF76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6313EDCD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0E96CCCF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4A3BD3ED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0AFE18BD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A251ECE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D1B6907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F99011E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BCCB1FE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6D52BCD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0.289</w:t>
            </w:r>
          </w:p>
        </w:tc>
      </w:tr>
      <w:tr w:rsidR="004F2322" w:rsidRPr="002019AD" w14:paraId="72B0A665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5107C627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249A88D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ED3EFA8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39DCFFB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0A2C1" w14:textId="77777777" w:rsidR="004F2322" w:rsidRPr="002019AD" w:rsidRDefault="004F2322" w:rsidP="004F232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355B0E52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DEC5A30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  <w:r w:rsidR="0062119C"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B5B14"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(years)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6F4CDA0C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7255ECE0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656D4A94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2CD2FDB0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3A527CC9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1414146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≤50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F71D9F8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DC3DA23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D9423E4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731BDFE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0.066</w:t>
            </w:r>
          </w:p>
        </w:tc>
      </w:tr>
      <w:tr w:rsidR="004F2322" w:rsidRPr="002019AD" w14:paraId="3954480D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989F7C0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&gt;50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CF2343B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2CA66BE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9D46069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390BC" w14:textId="77777777" w:rsidR="004F2322" w:rsidRPr="002019AD" w:rsidRDefault="004F2322" w:rsidP="004F232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0F4A14D5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15CE6B2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AFP</w:t>
            </w:r>
            <w:r w:rsidR="0062119C"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B5B14"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(ng/ml)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140B41EA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0EEC5C3E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1C9B6CC6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1A8AEE4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0.043</w:t>
            </w:r>
          </w:p>
        </w:tc>
      </w:tr>
      <w:tr w:rsidR="004F2322" w:rsidRPr="002019AD" w14:paraId="6CAB64AF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80DE51B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≤20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81AF95A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DDCC28A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92027F7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1A9DDB7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4F2322" w:rsidRPr="002019AD" w14:paraId="6CE3F58F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642780D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&gt;20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F044E15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33460C9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B71BABD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4515B595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584A05CD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0506664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ALT</w:t>
            </w:r>
            <w:r w:rsidR="00B07CF7" w:rsidRPr="0020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CF7"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(u/L)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2774AC1F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41FBF808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7A6719CD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055D7F0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0.259</w:t>
            </w:r>
          </w:p>
        </w:tc>
      </w:tr>
      <w:tr w:rsidR="004F2322" w:rsidRPr="002019AD" w14:paraId="7255FA0F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ACD6DBA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≤70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5F753C3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C55157E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726385A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604C834D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4DCED8CB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7671087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&gt;70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7F1E747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6427FA3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02758F9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508D0A3E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36747D32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35FCFA5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AST</w:t>
            </w:r>
            <w:r w:rsidR="00B07CF7" w:rsidRPr="0020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CF7"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(u/L)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5DADB5FF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6C2BD54B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68A2A065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1F03029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0.793</w:t>
            </w:r>
          </w:p>
        </w:tc>
      </w:tr>
      <w:tr w:rsidR="004F2322" w:rsidRPr="002019AD" w14:paraId="27C4C02E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DF3BB03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≤70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A5A1F61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E72BC67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2B2B879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5D5BD9F0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75D9E4D5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20D5F15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&gt;70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6056F37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9884880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C524732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6B8203D5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1BDEB8A9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32CB34B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Cirrhosis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24E71E16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517A03AA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50EB6A26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2540207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0.753</w:t>
            </w:r>
          </w:p>
        </w:tc>
      </w:tr>
      <w:tr w:rsidR="004F2322" w:rsidRPr="002019AD" w14:paraId="4073C6C4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A5EF772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847B844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274D91A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7B99076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34E7ECCA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28C39663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49D2EB0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D14D57B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34E845B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6388B80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C6B77" w14:textId="77777777" w:rsidR="004F2322" w:rsidRPr="002019AD" w:rsidRDefault="004F2322" w:rsidP="004F232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0FB3D93A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26D2BDA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Tumor size</w:t>
            </w:r>
            <w:r w:rsidR="0062119C"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B5B14"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(cm)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61384CDE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47E9D875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7121EB59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D4EB649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0.039</w:t>
            </w:r>
          </w:p>
        </w:tc>
      </w:tr>
      <w:tr w:rsidR="004F2322" w:rsidRPr="002019AD" w14:paraId="69D8A820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1A13D39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≤5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1B65B32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BD55C70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34820C5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311E1356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55227A6B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7B6C451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&gt;5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9963874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300C2F6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F4424EC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92523" w14:textId="77777777" w:rsidR="004F2322" w:rsidRPr="002019AD" w:rsidRDefault="004F2322" w:rsidP="004F232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0C5C37EA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6BF3862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Tumor number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10E2D575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6923926A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14B4CD18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72CCA5D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0.322</w:t>
            </w:r>
          </w:p>
        </w:tc>
      </w:tr>
      <w:tr w:rsidR="004F2322" w:rsidRPr="002019AD" w14:paraId="1016A71C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8D9D5AA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Single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7E6A370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618E0DF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5377950A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2D9D8C28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0099FA43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5015A913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Multiple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A0417D0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A128591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39AE0F1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47284" w14:textId="77777777" w:rsidR="004F2322" w:rsidRPr="002019AD" w:rsidRDefault="004F2322" w:rsidP="004F232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03EDCE47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E229AAE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TNM clinical stage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0094E3DA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6AF5CA9E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726AFC3B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D5B558E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0.302</w:t>
            </w:r>
          </w:p>
        </w:tc>
      </w:tr>
      <w:tr w:rsidR="004F2322" w:rsidRPr="002019AD" w14:paraId="6E407706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550F3B48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I-II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462098E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015629C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F749BDD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478C5909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30995228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A230955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III-IV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D29C7EF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76E815A8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093B55C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1507A" w14:textId="77777777" w:rsidR="004F2322" w:rsidRPr="002019AD" w:rsidRDefault="004F2322" w:rsidP="004F232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7B404603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4F1897F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BCLC stage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4134931F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18FCD8C4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37149C23" w14:textId="77777777" w:rsidR="004F2322" w:rsidRPr="002019AD" w:rsidRDefault="004F2322" w:rsidP="0067528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2CB6C8C0" w14:textId="77777777" w:rsidR="004F2322" w:rsidRPr="002019AD" w:rsidRDefault="004F2322" w:rsidP="004F2322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0.686</w:t>
            </w:r>
          </w:p>
        </w:tc>
      </w:tr>
      <w:tr w:rsidR="004F2322" w:rsidRPr="002019AD" w14:paraId="65F11A51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BCAE03E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0+A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1098DCD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4691E53D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61420FC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</w:tcPr>
          <w:p w14:paraId="2D425CDB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322" w:rsidRPr="002019AD" w14:paraId="3388773B" w14:textId="77777777" w:rsidTr="004B3129">
        <w:trPr>
          <w:trHeight w:hRule="exact" w:val="318"/>
          <w:jc w:val="center"/>
        </w:trPr>
        <w:tc>
          <w:tcPr>
            <w:tcW w:w="212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6D8B90AE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bookmarkStart w:id="2" w:name="OLE_LINK1"/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bookmarkEnd w:id="2"/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1E3A5BB3" w14:textId="77777777" w:rsidR="004F2322" w:rsidRPr="002019AD" w:rsidRDefault="004F2322" w:rsidP="004F2322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3FDC9880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42" w:type="dxa"/>
              <w:left w:w="84" w:type="dxa"/>
              <w:bottom w:w="42" w:type="dxa"/>
              <w:right w:w="84" w:type="dxa"/>
            </w:tcMar>
            <w:hideMark/>
          </w:tcPr>
          <w:p w14:paraId="0CD3425E" w14:textId="77777777" w:rsidR="004F2322" w:rsidRPr="002019AD" w:rsidRDefault="004F2322" w:rsidP="0067528F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FA5B7CA" w14:textId="77777777" w:rsidR="004F2322" w:rsidRPr="002019AD" w:rsidRDefault="004F2322" w:rsidP="004F232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52EAC7" w14:textId="77777777" w:rsidR="00A9014E" w:rsidRPr="002019AD" w:rsidRDefault="004B3129" w:rsidP="005101B0">
      <w:pPr>
        <w:widowControl/>
        <w:spacing w:line="480" w:lineRule="auto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  <w:r w:rsidRPr="002019A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Abbreviations:</w:t>
      </w:r>
      <w:r w:rsidR="005C6861" w:rsidRPr="00201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34EC" w:rsidRPr="002019AD">
        <w:rPr>
          <w:rFonts w:ascii="Times New Roman" w:hAnsi="Times New Roman" w:cs="Times New Roman"/>
          <w:color w:val="000000"/>
          <w:sz w:val="24"/>
          <w:szCs w:val="24"/>
        </w:rPr>
        <w:t xml:space="preserve">N: number; </w:t>
      </w:r>
      <w:r w:rsidR="005C6861"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>AFP, Alpha-</w:t>
      </w:r>
      <w:r w:rsidR="0036576C"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 w:rsidR="005C6861"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>eto</w:t>
      </w:r>
      <w:r w:rsidR="0036576C"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="005C6861"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rotein; ALT, alanine aminotransferase; </w:t>
      </w:r>
    </w:p>
    <w:p w14:paraId="29058DB1" w14:textId="77777777" w:rsidR="00837190" w:rsidRPr="002019AD" w:rsidRDefault="005C6861" w:rsidP="000734EC">
      <w:pPr>
        <w:widowControl/>
        <w:spacing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>AST, aspartate aminotransferase;</w:t>
      </w:r>
      <w:r w:rsidRPr="002019AD">
        <w:rPr>
          <w:rFonts w:ascii="Times New Roman" w:hAnsi="Times New Roman" w:cs="Times New Roman"/>
          <w:color w:val="000000"/>
        </w:rPr>
        <w:t xml:space="preserve"> </w:t>
      </w:r>
      <w:r w:rsidRPr="002019AD">
        <w:rPr>
          <w:rFonts w:ascii="Times New Roman" w:hAnsi="Times New Roman" w:cs="Times New Roman"/>
          <w:color w:val="000000"/>
          <w:sz w:val="24"/>
          <w:szCs w:val="24"/>
        </w:rPr>
        <w:t>TNM</w:t>
      </w:r>
      <w:r w:rsidR="000734EC" w:rsidRPr="002019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019AD">
        <w:rPr>
          <w:rFonts w:ascii="Times New Roman" w:hAnsi="Times New Roman" w:cs="Times New Roman"/>
          <w:color w:val="000000"/>
          <w:sz w:val="24"/>
          <w:szCs w:val="24"/>
        </w:rPr>
        <w:t>tumor node metastasis;</w:t>
      </w:r>
      <w:r w:rsidR="000734EC" w:rsidRPr="002019AD">
        <w:rPr>
          <w:rFonts w:hint="eastAsia"/>
          <w:color w:val="000000"/>
          <w:sz w:val="24"/>
          <w:szCs w:val="24"/>
        </w:rPr>
        <w:t xml:space="preserve"> </w:t>
      </w:r>
      <w:r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BCLC, Barcelona </w:t>
      </w:r>
    </w:p>
    <w:p w14:paraId="55197805" w14:textId="77777777" w:rsidR="000734EC" w:rsidRPr="002019AD" w:rsidRDefault="005C6861" w:rsidP="000734EC">
      <w:pPr>
        <w:widowControl/>
        <w:spacing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Clinic Liver Cancer;</w:t>
      </w:r>
      <w:r w:rsidR="000734EC"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A17601"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>Bold text represents P-values with significant difference.</w:t>
      </w:r>
    </w:p>
    <w:p w14:paraId="4D1E44E9" w14:textId="77777777" w:rsidR="00A9014E" w:rsidRPr="002019AD" w:rsidRDefault="00A9014E" w:rsidP="000734EC">
      <w:pPr>
        <w:widowControl/>
        <w:spacing w:line="480" w:lineRule="auto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14:paraId="1D468A78" w14:textId="77777777" w:rsidR="00303C1B" w:rsidRPr="002019AD" w:rsidRDefault="00942603" w:rsidP="005101B0">
      <w:pPr>
        <w:widowControl/>
        <w:spacing w:line="480" w:lineRule="auto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  <w:r w:rsidRPr="002019A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Supplementary Table </w:t>
      </w:r>
      <w:r w:rsidR="00BF2F6E" w:rsidRPr="002019A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Pr="002019A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>Proteins bind with TRIM55 identified by IP-MS in</w:t>
      </w:r>
      <w:r w:rsidR="0067528F"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2019AD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HEK293T</w:t>
      </w:r>
      <w:r w:rsidRPr="002019A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cells.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5"/>
        <w:gridCol w:w="850"/>
        <w:gridCol w:w="997"/>
        <w:gridCol w:w="1271"/>
        <w:gridCol w:w="1134"/>
        <w:gridCol w:w="992"/>
        <w:gridCol w:w="901"/>
      </w:tblGrid>
      <w:tr w:rsidR="00BF2F6E" w:rsidRPr="002019AD" w14:paraId="03BAE53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ADFA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Accession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3F7F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 names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DA6B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MW [kDa]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0787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Protein score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495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Sequence coverage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B16D" w14:textId="77777777" w:rsidR="00942603" w:rsidRPr="002019AD" w:rsidRDefault="00942603" w:rsidP="00E4488B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Unique Peptides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8713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Peptides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B79C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PSMs</w:t>
            </w:r>
          </w:p>
        </w:tc>
      </w:tr>
      <w:tr w:rsidR="00BF2F6E" w:rsidRPr="002019AD" w14:paraId="615043B5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2B6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Q9BYV6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C4C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TRIM55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34B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60.43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9980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13589.40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9A02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59.49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0E12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BC82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5DC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</w:tr>
      <w:tr w:rsidR="00BF2F6E" w:rsidRPr="002019AD" w14:paraId="018DD0F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2667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P17066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2032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HSPA6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44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70.98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309C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788.42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AEA8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26.91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4826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B943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0EF6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F2F6E" w:rsidRPr="002019AD" w14:paraId="2F066D5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729B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P05023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826F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ATP1A1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0D6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112.82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BE8C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743.30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F41B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8CE5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0B6B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A0B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F2F6E" w:rsidRPr="002019AD" w14:paraId="652D876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CA38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P68032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497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ACTC1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F2E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41.99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0BED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698.36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5408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27.06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9446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1D03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E0C6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BF2F6E" w:rsidRPr="002019AD" w14:paraId="5B82B90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740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P61204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02D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ARF3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8D05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20.59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D46F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443.29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3AE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49.17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BA85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5747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1937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F2F6E" w:rsidRPr="002019AD" w14:paraId="3C22C50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062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Q9Y277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C6EC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VDAC3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39E1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30.64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5B11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439.25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01D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C902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986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9F4D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F2F6E" w:rsidRPr="002019AD" w14:paraId="541F3B2E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C9C9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P18085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035E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ARF4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0D21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20.50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8507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326.68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2A63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04BE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D8DF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B8EB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F2F6E" w:rsidRPr="002019AD" w14:paraId="743EC8B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23B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P25398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DBC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RPS12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239E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43CF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239.41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2C43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439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3573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4B5C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F2F6E" w:rsidRPr="002019AD" w14:paraId="2BFA6DF4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6251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P16615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8ACE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ATP2A2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EC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114.68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ADC7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218.35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87CB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5A79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B124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970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F2F6E" w:rsidRPr="002019AD" w14:paraId="322256E8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E38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Q07065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ECE7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CKAP4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2E20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65.98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5EEA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216.93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03FE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2BB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8D7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AAA4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1E98400B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CCD3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P62244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95CA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RPS15A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4F3F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0680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215.67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2D25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B531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FF8F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E0FF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F2F6E" w:rsidRPr="002019AD" w14:paraId="0961E798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DA56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P12236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E941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SLC25A6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3267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32.85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8933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214.49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40D2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9742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AD9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68D9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F2F6E" w:rsidRPr="002019AD" w14:paraId="678F9508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E65A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P02538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D4F7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KRT6A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E65B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60.01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1F7D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201.19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F1BB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76F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A205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6600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F2F6E" w:rsidRPr="002019AD" w14:paraId="78580986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54A9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P25705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B784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ATP5F1A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1BAB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59.71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5F66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198.89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A65B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31C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FAB5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DEE9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F2F6E" w:rsidRPr="002019AD" w14:paraId="22C44B05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2499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P14618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F40F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F6C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57.90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464C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168.74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BAF8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A1B4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5139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E371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70F6D489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EB43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Q15758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5758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SLC1A5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BA9E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56.56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2745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165.80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5EA8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2E41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4C57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7EC7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3BA81DE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4872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P40616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A97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ARL1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CAF3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20.40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BDC6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119.53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3C9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83E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23C9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B04E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5D52FC73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F4CA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Q06830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B0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PRDX1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7FE0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22.10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7F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118.71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C880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AD58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47E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8402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598CFA36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BBC8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O95573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BEDA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ACSL3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896A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80.37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94C7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116.19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7D82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C6FB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5A82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FB0C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73EAF4D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CD8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P46977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35FD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STT3A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0D21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80.48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8702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113.05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28F8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943A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6139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AC1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2BE328E3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F04A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P10809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2D64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HSPD1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370E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61.02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4B9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112.47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3115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CB5E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C534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4F47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F2F6E" w:rsidRPr="002019AD" w14:paraId="62BA27CA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4540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P54886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82F9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ALDH18A1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588C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87.25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B9B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110.04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AD03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297E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B906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EA9E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4D56A194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554C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O00148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28C2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DDX39A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73B3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49.10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7637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106.11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350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1355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90DF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AC7F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47120ABC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189D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Q14739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236E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LBR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20DE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70.66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CD8E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103.81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9B1F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C41D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6C66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6031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32F56B1C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2A5A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Q15654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A3CA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TRIP6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5C0F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50.26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8859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102.72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9E51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6B17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41E9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57AD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18B17DE9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ADA1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P49368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D00F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CCT3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BCDF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60.50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85CE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95.65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11FA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713D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18D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906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48C8D06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819D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Q9NZ01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A19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TECR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86FE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36.01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8E9E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95.23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EA4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A75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90E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A32B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2069D63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E5A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P35637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D8F1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7212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53.39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F86B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95.21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F36F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CE64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AA98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760C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4DB6ABAA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EC5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P28066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9BDF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PSMA5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8957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26.39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A40E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94.78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EB5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CC00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F885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E232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1E6A5E8E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46A3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P62829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B433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DF48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B130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93.32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58C3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02AC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64BF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C3E2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F2F6E" w:rsidRPr="002019AD" w14:paraId="2EEF0295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A310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Q9P035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778F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HACD3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76D3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43.13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5FBF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92.04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583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64C1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1FB1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9F73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776C2D3B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2C7C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Q9Y295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5DE5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DRG1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E99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40.52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ECC5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91.90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1975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8DDB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BD4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F1F2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63EDF034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024A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P41252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AC3A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IARS1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0C53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144.41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AD03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91.19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34DF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1B63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9625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F243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6DD3E443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4F60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Q8TCT9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E223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HM13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24A2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41.46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3954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90.35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C03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4449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031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B3F9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2CA57D2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DF2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P26639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4B3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TARS1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3161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83.38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2F7B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87.78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5603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94E8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CF5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FBE5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4633A1F8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FE71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P00338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20D1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LDHA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F99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36.67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DBAF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87.70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AD27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95B0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4F02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F051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4C7AA084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973A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Q9Y5M8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7596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SRPRB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D04E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29.68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1046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87.02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1D28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93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4F44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AF2A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7C4AB750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D13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P31689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37FC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DNAJA1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9C9B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44.84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D265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86.60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4807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048A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084E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6DE4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1746E4B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7709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P17987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867A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TCP1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CDD4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60.31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22A2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85.12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75AC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26AD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ABA0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FE0F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6D85F26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1DB3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Q07020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2809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B73D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21.62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391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83.10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7417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651B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A704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29C6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6068DA2B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557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P42677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BB8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RPS27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6093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BDDB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81.98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6914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29.76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0F13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C3C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1C25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59124EB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92A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P53985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564F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SLC16A1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3B9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53.91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0884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81.38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4B7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0B9E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9544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3BEF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0F87613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B0C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P07195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4842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LDHB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EBF6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36.62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1E08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81.12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0976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3E6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1D66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BB62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6812056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4DA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Q16531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8942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DDB1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87FC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126.89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9ABA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80.22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B541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63DE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1228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7E1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F2F6E" w:rsidRPr="002019AD" w14:paraId="746C29FE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709B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P06733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0A5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ENO1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1DF4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47.14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96E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76.51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0BE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052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D063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F2F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1408284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EDA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P48444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2288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ARCN1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36F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57.17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0BA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75.46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F090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9C84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42B5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B97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02E761AA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D228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Q16629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518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SRSF7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DD87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27.35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6512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74.24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5269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6DA8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96AA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DF9D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08E24944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A6A1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O95831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491B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AIFM1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7853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66.86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DCD2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73.08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4EA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98FF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3EA6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3D01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6D7984B6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599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P62330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6F64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ARF6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30EE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20.07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ECF1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71.46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A864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E607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73C5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05F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0D5108B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371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Q00325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F930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SLC25A3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817F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40.07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BF67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69.48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BBCC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5EDF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6139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B387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6AE546C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7264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P24390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193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KDELR1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7CEB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24.53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1E86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68.35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D411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6AD0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8BCA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B68E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48FCF33F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8413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Q9H361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AB26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PABPC3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BB22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69.99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F332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68.10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9371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3D08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DC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18EB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4827023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9FE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P50750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EA5C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CDK9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774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42.75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A9A8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68.06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81E4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EDB8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8409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3322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4E2D57D6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BE25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Q8WWF6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7544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DNAJB3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95A3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16.55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61CA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66.93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659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1238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C17F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0C54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211C064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F902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P52292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AC33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KPNA2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12AD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57.83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65E7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65.13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2D09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6CF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9509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4A8C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02B82CF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C04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A0A075B6R9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56DB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IGKV2D-24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FAE7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13.07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618D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64.86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521F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E90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E85A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640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359F117A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6101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Q71UM5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555B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RPS27L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55EB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040D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64.65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368B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28.57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4352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8E85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57DF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291558B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E427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Q13263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9DF6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TRIM28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D118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88.49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6DD2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63.79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E40E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C0EB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D82E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3E50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0EB7941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8456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P04792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B8F1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HSPB1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CEC7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22.77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8C1A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63.63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B4DC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3F18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6D71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370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10AE8B6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E9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Q96HC4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620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PDLIM5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1661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63.90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734C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63.57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FE89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DB3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EE0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416E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6EE1955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5F9A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Q15942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8623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ZYX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C1E2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61.24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CF5D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63.05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0EE4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1450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2CCD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9ABD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1C94EA19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A323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P62424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860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RPL7A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76B0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29.98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2B2C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62.36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789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E467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28F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CF2A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07AEEC65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923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P63208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7B06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SKP1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770D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18.65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14AB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62.17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269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3606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B75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3A57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14AD18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9A5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P09543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09F3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CNP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825B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47.55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BD48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5A40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2579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80F4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F108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14D34C6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42B5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Q8N1F7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05F0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NUP93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AA46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93.43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2C05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62.00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A96A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2BA4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1B47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56F1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16E406B6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6C1B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Q71RC2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63F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LARP4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E378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80.55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4C5C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61.62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442A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EC97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3427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A2C5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1F5AA875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2265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P60900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4E61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PSMA6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BD31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27.38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D6E1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61.61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67C8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3CB5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BA37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AD92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66323D1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D55F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Q9BVG4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7A6D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PBDC1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781D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26.04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D97E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60.24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987F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1925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76F9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FD95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2C02D5D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D9A2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P18621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0AAD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76CB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21.38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D4E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06F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3CC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116A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ECA4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6E4A147F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8C7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Q13765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68D6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NACA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B1F3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23.37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8DA9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57.14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7B93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A2AD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A06C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281C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746F88A1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3E8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P27824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98F2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CANX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57C2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67.53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975E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57.10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C271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5260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FBD1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7100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232E73AF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9747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P36957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5A2F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DLST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9BE5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48.72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1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56.79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BB2A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213C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D81F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00EA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2FD4A945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CCB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P05388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1DDD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RPLP0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89A1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34.25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CFAB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56.42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108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E0E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AA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A301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E78195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E82A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Q15366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6F83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PCBP2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C3A2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38.56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EE50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55.80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4D34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9F1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F443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8783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0F723C0C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1E0A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P23528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40E4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CFL1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5A3A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18.49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2EA1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55.53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A902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9EDC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E16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675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23CBB20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42F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P51571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4F1A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SSR4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846C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18.99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0EED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54.68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80CD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2922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364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5975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78D6B7F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8C28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Q96KK5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948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H2AC12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B022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13.90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F008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54.04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39A1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AA7B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1D98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2B7A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F2F6E" w:rsidRPr="002019AD" w14:paraId="5B0602EE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1C67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Q9UKT4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DF0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FBXO5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7D52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50.11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A2F4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53.78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4DAB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8489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6CC0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572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60AB70F3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B5D6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O00767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ACBF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F8F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41.50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E9F4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52.40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48B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1A47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F2DD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F5FD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0911A4DA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8F19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Q02978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838F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SLC25A11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E4E2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34.04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8C94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52.27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F12C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0D9B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8DB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51EF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50AA080C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DFEB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Q8WU68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24D5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U2AF1L4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DAA5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25.73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BC99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51.77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2138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4022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453E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3EA2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6CDF957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38B3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P47985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0115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UQCRFS1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74E4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29.65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3528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51.58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3247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A03D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2A54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A670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56FC647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6D8B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P11586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4CB8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MTHFD1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0AB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101.50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7520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51.58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226E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BE9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E5E8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D394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646BA734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7F2B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P22492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63DA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H1-6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70E5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22.01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E436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51.28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C7C7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D37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362F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82BF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3C8CFF45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A552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P63173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0814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CFDD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270E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51.00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315C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17.14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8544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61CE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FC67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7DF97B3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DDA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P61313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8EC2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7FBD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24.13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4597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50.96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A051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17C9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6CDF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8F77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75DC379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8228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P31040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073B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SDHA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4574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72.65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4F4D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50.72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0CE5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8C65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D85E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7567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13CCA910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D967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Q86V85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126D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GPR180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B21D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49.36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80A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50.56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BA74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CD8E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2A3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1D24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28CC1CD0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E984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P35268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21A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9DF0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E396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48.55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D1C2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DE80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F31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8C3C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746BF58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A17C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P40227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EFA5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CCT6A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5EB2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57.99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A854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48.39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5C9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7F35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D67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4002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5E19B868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7716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P12277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56AF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CKB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609B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42.62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03E6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47.00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61B6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AF2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C831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DFE1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6E283FC3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57E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Q9UK99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C345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FBXO3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1EDF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54.53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3D5B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46.45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A4F9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BBDE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123C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EEE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276FD620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31F9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P33993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02DA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MCM7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3A62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81.26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8E04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46.15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10F0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9AC4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C10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0956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6B076AD0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6577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Q9GZT9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B29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EGLN1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51C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45.99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5047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45.62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9C8C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99D3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1360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655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7B601926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9991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P60842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2ADA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EIF4A1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D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46.12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AB25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45.50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9261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678A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F58A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93C0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1D25202B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1D3E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Q6NVV1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AD33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RPL13AP3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64C8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1FB6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44.52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991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B551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BBEC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A78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0284AF5C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FCC9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Q6NXT2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894D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H3-5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21F9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15.20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1F17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44.21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847F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D358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C613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AC35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54239799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80C3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P25788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9E29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PSMA3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5A8D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28.42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A597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44.14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96D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4F4D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D44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A023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58E32B06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BBB7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P78371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2EFB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CCT2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2F72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57.45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06B6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43.95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65A1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BEDD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F384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DDA7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38AF4B7A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661B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Q9H9B4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F8FD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SFXN1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DBCD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35.60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345F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43.21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E1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1014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A654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CE08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2381C903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F616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Q9H3G5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7D32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CPVL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D58B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54.13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1A0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42.52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CA64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3CC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5D57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AA75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875E9A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931D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P62891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AA07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B8D8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1AE7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42.48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EE21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3BA6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2266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73CD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54D343FB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0CA7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Q7Z418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4E0B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KCNK18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CEB0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43.64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02CC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42.46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2969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8504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CDF2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9C4E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2C25241C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3D64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P62280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FBFA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RPS11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73D8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18.42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680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42.08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0763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2D84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F97D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03B7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709B217F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719A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P62937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F8FC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PPIA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ABD8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5926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41.87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F23C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94B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2CB6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2503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188B48C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0F0B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P27708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001F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086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242.83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4017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41.60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8952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F0D7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3E08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9562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6BCC44F5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4952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P54709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A0E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ATP1B3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ABBE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31.49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7FA9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41.53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52F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D8F8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8CD5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9862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169CF09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E4D3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P04075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5D5B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ALDOA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5461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39.40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ED46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41.47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7F49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E6DD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9959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DC28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0C92BAC4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69D3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P32969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9D79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1885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21.85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73C9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41.13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BD99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7A8A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D37D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85D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3997322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3980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Q9Y3L5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BAEB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RAP2C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680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20.73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3509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41.10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7FF4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9571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F7A8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B7C9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7938D476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CBE3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Q01130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A23F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SRSF2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2886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25.46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BB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40.20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CDB1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DDB7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A5E5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138B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7583F3FF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B9DD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P00403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0FC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MT-CO2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F60F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25.55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7219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39.69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FA8F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1FE2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FB95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228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557EEE9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479D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O15344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419C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MID1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E93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75.20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E1D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39.69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C962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90D9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C29C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ADCA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0DC18540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327F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P20618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0E8C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PSMB1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FD18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26.47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6BB5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39.55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EAEA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F550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C9F0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E2BC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7A06C0B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19E9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P36542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D3B5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ATP5F1</w:t>
            </w: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9DBC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32.98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07DF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39.30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C3F9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FA6A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8E34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404B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04BBC0C3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C28A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Q16877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FCE4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PFKFB4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A5F2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54.01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031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38.90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495B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159E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423B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A903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F672614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EBB9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Q92598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FD6B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HSPH1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D072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96.80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8CA8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38.43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F331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848E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1CBA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F26F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862638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C9E4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P61956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057B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SUMO2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2E0F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D9F3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38.30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535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65C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A27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C9B6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F34704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48C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O95816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47F8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BAG2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A00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23.76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1428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38.29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1777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06B2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215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BCC2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500AE92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51C4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P57088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AB5A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TMEM33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668D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27.96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0859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38.29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13C3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F94F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3C90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51E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2BEE9B0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96E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P61247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F84F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RPS3A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DC7C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29.93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636C0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38.05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F173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ADDB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99B6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BFFB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157326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F0DC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P35998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04CC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PSMC2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E6535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48.60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D5FE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38.02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5A70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52CD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59BD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7F38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453742ED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56CA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P62899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6880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5F5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E7A0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37.88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CED1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1216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BBBF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6F87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5DC1E67F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F596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Q99884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6E14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SLC6A7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D0E4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70.86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9771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37.50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50C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78B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6508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B7C7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329EA7A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4824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P46779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5FBF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EF7A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15.74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EECB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37.44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699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F9D0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7EC1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8D9F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3C07C985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1AF9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P78527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A277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PRKDC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90AD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468.79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2022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36.60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A15A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359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E4D0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EF27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6A75AF7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ABF7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Q86YZ3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F40D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HRNR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8774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282.23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52847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35.79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6EFD3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B6F2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34F6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9CA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3A4EB510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6669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Q15555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A9F7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MAPRE2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553F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37.01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3884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35.26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836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EF92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990CF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512CA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58F0C0C7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4ECF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P38935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2DA5B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IGHMBP2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F91D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109.08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A3168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35.23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62FE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7C76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A374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8603D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F2F6E" w:rsidRPr="002019AD" w14:paraId="040EC712" w14:textId="77777777" w:rsidTr="00BF2F6E">
        <w:trPr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0759C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Q02543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C97B2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RPL18A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601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20.75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5F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34.14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67C3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8F744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D401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C09BE" w14:textId="77777777" w:rsidR="00942603" w:rsidRPr="002019AD" w:rsidRDefault="00942603" w:rsidP="0094260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019A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45F7B98E" w14:textId="77777777" w:rsidR="00942603" w:rsidRPr="002019AD" w:rsidRDefault="00942603" w:rsidP="00942603">
      <w:pPr>
        <w:rPr>
          <w:rFonts w:ascii="Arial" w:eastAsia="SimSun" w:hAnsi="Arial" w:cs="Arial"/>
          <w:color w:val="000000"/>
          <w:sz w:val="20"/>
          <w:szCs w:val="20"/>
        </w:rPr>
      </w:pPr>
    </w:p>
    <w:p w14:paraId="4B966962" w14:textId="77777777" w:rsidR="00E56D63" w:rsidRPr="002019AD" w:rsidRDefault="00E56D63">
      <w:pPr>
        <w:rPr>
          <w:color w:val="000000"/>
        </w:rPr>
      </w:pPr>
    </w:p>
    <w:p w14:paraId="6455A48C" w14:textId="77777777" w:rsidR="006E525F" w:rsidRPr="002019AD" w:rsidRDefault="006E525F" w:rsidP="006E525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</w:t>
      </w:r>
      <w:r w:rsidR="00BA1F58"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ry</w:t>
      </w:r>
      <w:r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Figures</w:t>
      </w:r>
    </w:p>
    <w:p w14:paraId="449687CB" w14:textId="77777777" w:rsidR="006E525F" w:rsidRPr="002019AD" w:rsidRDefault="006E525F" w:rsidP="006E525F">
      <w:pPr>
        <w:rPr>
          <w:rFonts w:hint="eastAsia"/>
          <w:color w:val="000000"/>
        </w:rPr>
      </w:pPr>
      <w:r w:rsidRPr="002019AD">
        <w:rPr>
          <w:color w:val="000000"/>
        </w:rPr>
        <w:pict w14:anchorId="44C79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2" o:spid="_x0000_i1025" type="#_x0000_t75" style="width:190.35pt;height:76.4pt;visibility:visible">
            <v:imagedata r:id="rId6" o:title=""/>
          </v:shape>
        </w:pict>
      </w:r>
    </w:p>
    <w:p w14:paraId="5DE45707" w14:textId="77777777" w:rsidR="006E525F" w:rsidRPr="002019AD" w:rsidRDefault="00BA1F58" w:rsidP="0083719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Supplementary </w:t>
      </w:r>
      <w:r w:rsidR="006E525F"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Figure 1 </w:t>
      </w:r>
      <w:r w:rsidR="006E525F" w:rsidRPr="002019AD">
        <w:rPr>
          <w:rFonts w:ascii="Times New Roman" w:hAnsi="Times New Roman" w:cs="Times New Roman"/>
          <w:color w:val="000000"/>
          <w:sz w:val="24"/>
          <w:szCs w:val="24"/>
        </w:rPr>
        <w:t>TRIM55 expression level in hepatic and HCC cell lines was analyzed by Western blotting.</w:t>
      </w:r>
    </w:p>
    <w:p w14:paraId="1BEB910B" w14:textId="77777777" w:rsidR="006E525F" w:rsidRPr="002019AD" w:rsidRDefault="00837190" w:rsidP="00837190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Abbreviations:</w:t>
      </w:r>
      <w:r w:rsidRPr="002019AD">
        <w:rPr>
          <w:rFonts w:ascii="Times New Roman" w:hAnsi="Times New Roman" w:cs="Times New Roman"/>
          <w:color w:val="000000"/>
          <w:sz w:val="24"/>
          <w:szCs w:val="24"/>
        </w:rPr>
        <w:t xml:space="preserve"> TRIM55, Tripartite motif containing 55; HCC, Hepatocellular carcinoma</w:t>
      </w:r>
      <w:r w:rsidR="001248B8" w:rsidRPr="002019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28233F" w14:textId="77777777" w:rsidR="006E525F" w:rsidRPr="002019AD" w:rsidRDefault="006E525F" w:rsidP="006E525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DCEFF8" w14:textId="77777777" w:rsidR="006E525F" w:rsidRPr="002019AD" w:rsidRDefault="006E525F" w:rsidP="006E525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EECCE4" w14:textId="77777777" w:rsidR="006E525F" w:rsidRPr="002019AD" w:rsidRDefault="006E525F" w:rsidP="006E525F">
      <w:pP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</w:pPr>
    </w:p>
    <w:p w14:paraId="233731D4" w14:textId="77777777" w:rsidR="006E525F" w:rsidRPr="002019AD" w:rsidRDefault="006E525F" w:rsidP="006E525F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7F542E" w14:textId="77777777" w:rsidR="006E525F" w:rsidRPr="002019AD" w:rsidRDefault="006E525F" w:rsidP="006E525F">
      <w:pPr>
        <w:ind w:firstLineChars="500" w:firstLine="1200"/>
        <w:rPr>
          <w:rFonts w:ascii="Arial" w:hAnsi="Arial" w:cs="Arial"/>
          <w:b/>
          <w:bCs/>
          <w:color w:val="000000"/>
          <w:sz w:val="24"/>
          <w:szCs w:val="24"/>
        </w:rPr>
      </w:pPr>
      <w:r w:rsidRPr="002019AD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HLF                               HepG2 </w:t>
      </w:r>
    </w:p>
    <w:p w14:paraId="0ACD2B1A" w14:textId="77777777" w:rsidR="006E525F" w:rsidRPr="002019AD" w:rsidRDefault="006E525F" w:rsidP="006E525F">
      <w:pPr>
        <w:spacing w:line="480" w:lineRule="auto"/>
        <w:rPr>
          <w:color w:val="000000"/>
        </w:rPr>
      </w:pPr>
      <w:r w:rsidRPr="002019AD">
        <w:rPr>
          <w:color w:val="000000"/>
        </w:rPr>
        <w:pict w14:anchorId="371D25C3">
          <v:shape id="_x0000_i1026" type="#_x0000_t75" style="width:196.6pt;height:135.25pt">
            <v:imagedata r:id="rId7" o:title=""/>
          </v:shape>
        </w:pict>
      </w:r>
      <w:r w:rsidRPr="002019AD">
        <w:rPr>
          <w:color w:val="000000"/>
        </w:rPr>
        <w:t xml:space="preserve"> </w:t>
      </w:r>
      <w:r w:rsidRPr="002019AD">
        <w:rPr>
          <w:color w:val="000000"/>
        </w:rPr>
        <w:pict w14:anchorId="743E82ED">
          <v:shape id="_x0000_i1027" type="#_x0000_t75" style="width:212.25pt;height:139pt">
            <v:imagedata r:id="rId8" o:title=""/>
          </v:shape>
        </w:pict>
      </w:r>
    </w:p>
    <w:p w14:paraId="7BFB355F" w14:textId="77777777" w:rsidR="00976115" w:rsidRPr="002019AD" w:rsidRDefault="00BA1F58" w:rsidP="0083719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39376846"/>
      <w:r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Figure 2</w:t>
      </w:r>
      <w:r w:rsidR="00871DCC" w:rsidRPr="002019AD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bookmarkEnd w:id="3"/>
      <w:r w:rsidR="00871DCC" w:rsidRPr="002019AD">
        <w:rPr>
          <w:rFonts w:ascii="Times New Roman" w:hAnsi="Times New Roman" w:cs="Times New Roman"/>
          <w:color w:val="000000"/>
          <w:sz w:val="24"/>
          <w:szCs w:val="24"/>
        </w:rPr>
        <w:t>ignificance analysis of β-Catenin and Cyclin D1 protein levels in HLF and HepG2 cells with TRIM55-overexpression or control cells transiently transfected with siNC, siTRIP6. (*: P &lt; 0.05)</w:t>
      </w:r>
    </w:p>
    <w:p w14:paraId="6F3B6ECD" w14:textId="77777777" w:rsidR="00FA20CD" w:rsidRPr="002019AD" w:rsidRDefault="001228F4" w:rsidP="0083719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Abbreviations:</w:t>
      </w:r>
      <w:r w:rsidRPr="002019AD">
        <w:rPr>
          <w:rFonts w:ascii="Times New Roman" w:hAnsi="Times New Roman" w:cs="Times New Roman"/>
          <w:color w:val="000000"/>
          <w:sz w:val="24"/>
          <w:szCs w:val="24"/>
        </w:rPr>
        <w:t xml:space="preserve"> TRIM55, Tripartite motif containing 55; TRIP6, thyroid receptor interacting protein 6; NC, Negative control.</w:t>
      </w:r>
    </w:p>
    <w:p w14:paraId="5616A0E3" w14:textId="77777777" w:rsidR="00FA20CD" w:rsidRPr="002019AD" w:rsidRDefault="00FA20C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D270C64" w14:textId="77777777" w:rsidR="00FA20CD" w:rsidRPr="002019AD" w:rsidRDefault="00FA20CD" w:rsidP="00FA20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19AD">
        <w:rPr>
          <w:color w:val="000000"/>
        </w:rPr>
        <w:pict w14:anchorId="1D31BD2E">
          <v:shape id="_x0000_i1028" type="#_x0000_t75" style="width:319.3pt;height:252.95pt">
            <v:imagedata r:id="rId9" o:title=""/>
          </v:shape>
        </w:pict>
      </w:r>
    </w:p>
    <w:p w14:paraId="1E132FB2" w14:textId="77777777" w:rsidR="00543A5C" w:rsidRPr="002019AD" w:rsidRDefault="00FA20CD" w:rsidP="0083719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Figure 3</w:t>
      </w:r>
      <w:r w:rsidRPr="00201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A5C" w:rsidRPr="002019AD">
        <w:rPr>
          <w:rFonts w:ascii="Times New Roman" w:hAnsi="Times New Roman" w:cs="Times New Roman"/>
          <w:color w:val="000000"/>
          <w:sz w:val="24"/>
          <w:szCs w:val="24"/>
        </w:rPr>
        <w:t xml:space="preserve">A working model depicting how TRIM55 promotes HCC proliferation. TRIM55 interacted with TRIP6 and regulate its stability by inhibiting the K48-linked ubiquitination of TRIP6 and promoted the K63-linked ubiquitination </w:t>
      </w:r>
      <w:r w:rsidR="00543A5C" w:rsidRPr="002019AD">
        <w:rPr>
          <w:rFonts w:ascii="Times New Roman" w:hAnsi="Times New Roman" w:cs="Times New Roman"/>
          <w:color w:val="000000"/>
          <w:sz w:val="24"/>
          <w:szCs w:val="24"/>
        </w:rPr>
        <w:lastRenderedPageBreak/>
        <w:t>of TRIP6, thereby affecting the Wnt signaling pathway.</w:t>
      </w:r>
    </w:p>
    <w:p w14:paraId="6119918F" w14:textId="77777777" w:rsidR="001228F4" w:rsidRPr="002019AD" w:rsidRDefault="001228F4" w:rsidP="00837190">
      <w:pPr>
        <w:spacing w:line="480" w:lineRule="auto"/>
        <w:rPr>
          <w:rFonts w:ascii="Times New Roman" w:hAnsi="Times New Roman" w:cs="Times New Roman" w:hint="eastAsia"/>
          <w:color w:val="000000"/>
          <w:sz w:val="24"/>
          <w:szCs w:val="24"/>
        </w:rPr>
      </w:pPr>
      <w:r w:rsidRPr="0020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Abbreviations:</w:t>
      </w:r>
      <w:r w:rsidRPr="002019AD">
        <w:rPr>
          <w:rFonts w:ascii="Times New Roman" w:hAnsi="Times New Roman" w:cs="Times New Roman"/>
          <w:color w:val="000000"/>
          <w:sz w:val="24"/>
          <w:szCs w:val="24"/>
        </w:rPr>
        <w:t xml:space="preserve"> TRIM55, Tripartite motif containing 55; TRIP6, thyroid receptor interacting protein 6; HCC, Hepatocellular carcinoma; Ub, ubiquitination.</w:t>
      </w:r>
    </w:p>
    <w:sectPr w:rsidR="001228F4" w:rsidRPr="00201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196D" w14:textId="77777777" w:rsidR="00154C00" w:rsidRDefault="00154C00" w:rsidP="004F2322">
      <w:r>
        <w:separator/>
      </w:r>
    </w:p>
  </w:endnote>
  <w:endnote w:type="continuationSeparator" w:id="0">
    <w:p w14:paraId="7AB443E6" w14:textId="77777777" w:rsidR="00154C00" w:rsidRDefault="00154C00" w:rsidP="004F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-Bold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093F" w14:textId="77777777" w:rsidR="00154C00" w:rsidRDefault="00154C00" w:rsidP="004F2322">
      <w:r>
        <w:separator/>
      </w:r>
    </w:p>
  </w:footnote>
  <w:footnote w:type="continuationSeparator" w:id="0">
    <w:p w14:paraId="6F53CDA0" w14:textId="77777777" w:rsidR="00154C00" w:rsidRDefault="00154C00" w:rsidP="004F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322"/>
    <w:rsid w:val="00033C4E"/>
    <w:rsid w:val="000734EC"/>
    <w:rsid w:val="001228F4"/>
    <w:rsid w:val="001248B8"/>
    <w:rsid w:val="00154C00"/>
    <w:rsid w:val="00184529"/>
    <w:rsid w:val="00185BA1"/>
    <w:rsid w:val="002019AD"/>
    <w:rsid w:val="0020270A"/>
    <w:rsid w:val="002F5259"/>
    <w:rsid w:val="00303C1B"/>
    <w:rsid w:val="003136FB"/>
    <w:rsid w:val="0036576C"/>
    <w:rsid w:val="003D160D"/>
    <w:rsid w:val="00411456"/>
    <w:rsid w:val="004B3129"/>
    <w:rsid w:val="004C2BB9"/>
    <w:rsid w:val="004D18DD"/>
    <w:rsid w:val="004F2322"/>
    <w:rsid w:val="005101B0"/>
    <w:rsid w:val="00543A5C"/>
    <w:rsid w:val="005937FE"/>
    <w:rsid w:val="005C6861"/>
    <w:rsid w:val="0062119C"/>
    <w:rsid w:val="0067487D"/>
    <w:rsid w:val="0067528F"/>
    <w:rsid w:val="006A2334"/>
    <w:rsid w:val="006E525F"/>
    <w:rsid w:val="00744864"/>
    <w:rsid w:val="00750825"/>
    <w:rsid w:val="00787A5F"/>
    <w:rsid w:val="007C2579"/>
    <w:rsid w:val="007C5EE7"/>
    <w:rsid w:val="0080349B"/>
    <w:rsid w:val="00837190"/>
    <w:rsid w:val="00871DCC"/>
    <w:rsid w:val="008C454B"/>
    <w:rsid w:val="00942603"/>
    <w:rsid w:val="00976115"/>
    <w:rsid w:val="00A17601"/>
    <w:rsid w:val="00A327FD"/>
    <w:rsid w:val="00A3579E"/>
    <w:rsid w:val="00A9014E"/>
    <w:rsid w:val="00AB5B14"/>
    <w:rsid w:val="00AE64B0"/>
    <w:rsid w:val="00B07CF7"/>
    <w:rsid w:val="00B20CCC"/>
    <w:rsid w:val="00BA1F58"/>
    <w:rsid w:val="00BC4749"/>
    <w:rsid w:val="00BF2F6E"/>
    <w:rsid w:val="00C20F08"/>
    <w:rsid w:val="00C958FF"/>
    <w:rsid w:val="00CA435E"/>
    <w:rsid w:val="00CB03AC"/>
    <w:rsid w:val="00CF08BA"/>
    <w:rsid w:val="00D16C78"/>
    <w:rsid w:val="00D91D7C"/>
    <w:rsid w:val="00DA7A0D"/>
    <w:rsid w:val="00DD27BE"/>
    <w:rsid w:val="00E4488B"/>
    <w:rsid w:val="00E56D63"/>
    <w:rsid w:val="00E7768A"/>
    <w:rsid w:val="00EA2D34"/>
    <w:rsid w:val="00EE28F0"/>
    <w:rsid w:val="00F869CE"/>
    <w:rsid w:val="00F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4B2A743"/>
  <w15:chartTrackingRefBased/>
  <w15:docId w15:val="{9C9A14A0-0EE7-46A1-B3A9-CC54F47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5F"/>
    <w:pPr>
      <w:widowControl w:val="0"/>
      <w:jc w:val="both"/>
    </w:pPr>
    <w:rPr>
      <w:rFonts w:cs="SimHei"/>
      <w:kern w:val="2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F23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F2322"/>
    <w:rPr>
      <w:sz w:val="18"/>
      <w:szCs w:val="18"/>
    </w:rPr>
  </w:style>
  <w:style w:type="character" w:customStyle="1" w:styleId="15">
    <w:name w:val="15"/>
    <w:rsid w:val="004F2322"/>
    <w:rPr>
      <w:rFonts w:ascii="Helvetica-Bold" w:hAnsi="Helvetica-Bold" w:hint="default"/>
      <w:b/>
      <w:bCs/>
      <w:color w:val="231F20"/>
      <w:sz w:val="20"/>
      <w:szCs w:val="20"/>
    </w:rPr>
  </w:style>
  <w:style w:type="numbering" w:customStyle="1" w:styleId="1">
    <w:name w:val="无列表1"/>
    <w:next w:val="NoList"/>
    <w:uiPriority w:val="99"/>
    <w:semiHidden/>
    <w:unhideWhenUsed/>
    <w:rsid w:val="00942603"/>
  </w:style>
  <w:style w:type="paragraph" w:customStyle="1" w:styleId="msonormal0">
    <w:name w:val="msonormal"/>
    <w:basedOn w:val="Normal"/>
    <w:rsid w:val="0094260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1174</Words>
  <Characters>7152</Characters>
  <Application>Microsoft Office Word</Application>
  <DocSecurity>0</DocSecurity>
  <PresentationFormat/>
  <Lines>132</Lines>
  <Paragraphs>43</Paragraphs>
  <Slides>0</Slides>
  <Notes>0</Notes>
  <HiddenSlides>0</HiddenSlides>
  <MMClips>0</MMClips>
  <ScaleCrop>false</ScaleCrop>
  <Manager/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</dc:creator>
  <cp:keywords/>
  <dc:description/>
  <cp:lastModifiedBy>Khanapur, Soumya</cp:lastModifiedBy>
  <cp:revision>2</cp:revision>
  <dcterms:created xsi:type="dcterms:W3CDTF">2023-07-16T22:47:00Z</dcterms:created>
  <dcterms:modified xsi:type="dcterms:W3CDTF">2023-07-16T22:47:00Z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