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8879" w14:textId="37D07022" w:rsidR="003608E9" w:rsidRPr="00250B86" w:rsidRDefault="003608E9" w:rsidP="003608E9">
      <w:pPr>
        <w:ind w:left="720" w:hanging="720"/>
        <w:jc w:val="left"/>
        <w:rPr>
          <w:rFonts w:ascii="Arial" w:eastAsiaTheme="minorHAnsi" w:hAnsi="Arial" w:cs="Arial"/>
          <w:color w:val="000000"/>
          <w:sz w:val="18"/>
          <w:szCs w:val="18"/>
        </w:rPr>
      </w:pPr>
      <w:r w:rsidRPr="00250B86">
        <w:rPr>
          <w:rFonts w:ascii="Arial" w:hAnsi="Arial" w:cs="Arial"/>
          <w:b/>
          <w:bCs/>
          <w:color w:val="000000"/>
          <w:sz w:val="18"/>
          <w:szCs w:val="18"/>
        </w:rPr>
        <w:t>Supplement Table 1.</w:t>
      </w:r>
      <w:r w:rsidRPr="00250B86">
        <w:rPr>
          <w:rFonts w:ascii="Arial" w:eastAsiaTheme="minorHAnsi" w:hAnsi="Arial" w:cs="Arial"/>
          <w:color w:val="000000"/>
          <w:sz w:val="18"/>
          <w:szCs w:val="18"/>
        </w:rPr>
        <w:t xml:space="preserve"> Clinical and mycological characteristics of patients harbored azole-resistant</w:t>
      </w:r>
      <w:r w:rsidR="00ED18B4" w:rsidRPr="00250B86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250B86">
        <w:rPr>
          <w:rFonts w:ascii="Arial" w:eastAsiaTheme="minorHAnsi" w:hAnsi="Arial" w:cs="Arial"/>
          <w:color w:val="000000"/>
          <w:sz w:val="18"/>
          <w:szCs w:val="18"/>
        </w:rPr>
        <w:t>isolates in this study.</w:t>
      </w:r>
    </w:p>
    <w:tbl>
      <w:tblPr>
        <w:tblStyle w:val="TableGrid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18"/>
        <w:gridCol w:w="1134"/>
        <w:gridCol w:w="992"/>
        <w:gridCol w:w="709"/>
        <w:gridCol w:w="1276"/>
        <w:gridCol w:w="992"/>
        <w:gridCol w:w="567"/>
        <w:gridCol w:w="567"/>
        <w:gridCol w:w="567"/>
        <w:gridCol w:w="851"/>
        <w:gridCol w:w="708"/>
      </w:tblGrid>
      <w:tr w:rsidR="003608E9" w:rsidRPr="00250B86" w14:paraId="167FFD5A" w14:textId="77777777" w:rsidTr="003608E9">
        <w:trPr>
          <w:trHeight w:val="589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2F2A642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Case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8514F3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Gender, Age (y)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58AE0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Underlying disease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19DDA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Clinical Diagnoses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57FFB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Hospital admission</w:t>
            </w:r>
          </w:p>
          <w:p w14:paraId="40FAF3D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/ICU admission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669547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Prior azole therapy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D99558" w14:textId="5B527CF0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Treatment and 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Outcome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433B9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Isolate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51FBE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MIC (ug/mL) for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539A3E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cyp51A mutation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F51F71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CSP1 type</w:t>
            </w:r>
          </w:p>
        </w:tc>
      </w:tr>
      <w:tr w:rsidR="003608E9" w:rsidRPr="00250B86" w14:paraId="108802FB" w14:textId="77777777" w:rsidTr="003608E9">
        <w:trPr>
          <w:jc w:val="center"/>
        </w:trPr>
        <w:tc>
          <w:tcPr>
            <w:tcW w:w="567" w:type="dxa"/>
            <w:vMerge/>
          </w:tcPr>
          <w:p w14:paraId="472725A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14:paraId="43DD890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14:paraId="24DFE02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14:paraId="3BA76B5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vMerge/>
          </w:tcPr>
          <w:p w14:paraId="20CD0E3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14:paraId="75A8381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17D975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vMerge/>
          </w:tcPr>
          <w:p w14:paraId="5A23A02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auto"/>
          </w:tcPr>
          <w:p w14:paraId="23C4A15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POS</w:t>
            </w:r>
          </w:p>
        </w:tc>
        <w:tc>
          <w:tcPr>
            <w:tcW w:w="567" w:type="dxa"/>
            <w:shd w:val="clear" w:color="auto" w:fill="auto"/>
          </w:tcPr>
          <w:p w14:paraId="496E228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VOR</w:t>
            </w:r>
          </w:p>
        </w:tc>
        <w:tc>
          <w:tcPr>
            <w:tcW w:w="567" w:type="dxa"/>
            <w:shd w:val="clear" w:color="auto" w:fill="auto"/>
          </w:tcPr>
          <w:p w14:paraId="213071E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IZ</w:t>
            </w:r>
          </w:p>
        </w:tc>
        <w:tc>
          <w:tcPr>
            <w:tcW w:w="851" w:type="dxa"/>
            <w:vMerge/>
          </w:tcPr>
          <w:p w14:paraId="5A8EC6B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/>
          </w:tcPr>
          <w:p w14:paraId="3269665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</w:tr>
      <w:tr w:rsidR="003608E9" w:rsidRPr="00250B86" w14:paraId="6741B811" w14:textId="77777777" w:rsidTr="00946CAB">
        <w:trPr>
          <w:jc w:val="center"/>
        </w:trPr>
        <w:tc>
          <w:tcPr>
            <w:tcW w:w="567" w:type="dxa"/>
          </w:tcPr>
          <w:p w14:paraId="4CE715D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709" w:type="dxa"/>
          </w:tcPr>
          <w:p w14:paraId="583D13C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M, 48</w:t>
            </w:r>
          </w:p>
        </w:tc>
        <w:tc>
          <w:tcPr>
            <w:tcW w:w="1418" w:type="dxa"/>
          </w:tcPr>
          <w:p w14:paraId="3A2D524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Liver failure, Severe hepatitis</w:t>
            </w:r>
          </w:p>
        </w:tc>
        <w:tc>
          <w:tcPr>
            <w:tcW w:w="1134" w:type="dxa"/>
          </w:tcPr>
          <w:p w14:paraId="77BA271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Probable IA</w:t>
            </w:r>
          </w:p>
        </w:tc>
        <w:tc>
          <w:tcPr>
            <w:tcW w:w="992" w:type="dxa"/>
          </w:tcPr>
          <w:p w14:paraId="3B7B5B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Y/Y</w:t>
            </w:r>
          </w:p>
        </w:tc>
        <w:tc>
          <w:tcPr>
            <w:tcW w:w="709" w:type="dxa"/>
          </w:tcPr>
          <w:p w14:paraId="0677E08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</w:t>
            </w:r>
          </w:p>
        </w:tc>
        <w:tc>
          <w:tcPr>
            <w:tcW w:w="1276" w:type="dxa"/>
          </w:tcPr>
          <w:p w14:paraId="3FED39C4" w14:textId="46FCEDD8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</w:t>
            </w:r>
            <w:r w:rsidR="00311C6E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voriconazole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. 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Died of liver failure and respiratory failure </w:t>
            </w:r>
          </w:p>
        </w:tc>
        <w:tc>
          <w:tcPr>
            <w:tcW w:w="992" w:type="dxa"/>
          </w:tcPr>
          <w:p w14:paraId="0ACDD9D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1629D09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P3-27224</w:t>
            </w:r>
          </w:p>
        </w:tc>
        <w:tc>
          <w:tcPr>
            <w:tcW w:w="567" w:type="dxa"/>
          </w:tcPr>
          <w:p w14:paraId="5D33E40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2ABFE31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1E76ED0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5370D87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N248K</w:t>
            </w:r>
          </w:p>
        </w:tc>
        <w:tc>
          <w:tcPr>
            <w:tcW w:w="708" w:type="dxa"/>
          </w:tcPr>
          <w:p w14:paraId="2B2C8D9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t01</w:t>
            </w:r>
          </w:p>
        </w:tc>
      </w:tr>
      <w:tr w:rsidR="003608E9" w:rsidRPr="00250B86" w14:paraId="22938B56" w14:textId="77777777" w:rsidTr="00946CAB">
        <w:trPr>
          <w:jc w:val="center"/>
        </w:trPr>
        <w:tc>
          <w:tcPr>
            <w:tcW w:w="567" w:type="dxa"/>
            <w:vMerge w:val="restart"/>
          </w:tcPr>
          <w:p w14:paraId="5F3F63E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709" w:type="dxa"/>
            <w:vMerge w:val="restart"/>
          </w:tcPr>
          <w:p w14:paraId="1DE96FB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F, 69</w:t>
            </w:r>
          </w:p>
        </w:tc>
        <w:tc>
          <w:tcPr>
            <w:tcW w:w="1418" w:type="dxa"/>
            <w:vMerge w:val="restart"/>
          </w:tcPr>
          <w:p w14:paraId="1F6E7EB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Liver transplantation, chronic renal failure</w:t>
            </w:r>
          </w:p>
        </w:tc>
        <w:tc>
          <w:tcPr>
            <w:tcW w:w="1134" w:type="dxa"/>
            <w:vMerge w:val="restart"/>
          </w:tcPr>
          <w:p w14:paraId="6CFF184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Probable IA</w:t>
            </w:r>
          </w:p>
        </w:tc>
        <w:tc>
          <w:tcPr>
            <w:tcW w:w="992" w:type="dxa"/>
            <w:vMerge w:val="restart"/>
          </w:tcPr>
          <w:p w14:paraId="11533CA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Y/Y</w:t>
            </w:r>
          </w:p>
        </w:tc>
        <w:tc>
          <w:tcPr>
            <w:tcW w:w="709" w:type="dxa"/>
            <w:vMerge w:val="restart"/>
          </w:tcPr>
          <w:p w14:paraId="414B8D7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</w:t>
            </w:r>
          </w:p>
        </w:tc>
        <w:tc>
          <w:tcPr>
            <w:tcW w:w="1276" w:type="dxa"/>
            <w:vMerge w:val="restart"/>
          </w:tcPr>
          <w:p w14:paraId="0A7E04AA" w14:textId="1E9A2182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voriconazole and caspofungin. 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Died of respiratory failure and septic shock</w:t>
            </w:r>
          </w:p>
        </w:tc>
        <w:tc>
          <w:tcPr>
            <w:tcW w:w="992" w:type="dxa"/>
          </w:tcPr>
          <w:p w14:paraId="1F85B4B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6772AAD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P13-27328-1</w:t>
            </w:r>
          </w:p>
        </w:tc>
        <w:tc>
          <w:tcPr>
            <w:tcW w:w="567" w:type="dxa"/>
          </w:tcPr>
          <w:p w14:paraId="3510FC8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67B5B67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</w:tcPr>
          <w:p w14:paraId="4126D09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091E3D3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TR34/L98H</w:t>
            </w:r>
          </w:p>
        </w:tc>
        <w:tc>
          <w:tcPr>
            <w:tcW w:w="708" w:type="dxa"/>
          </w:tcPr>
          <w:p w14:paraId="681FAF4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t02</w:t>
            </w:r>
          </w:p>
        </w:tc>
      </w:tr>
      <w:tr w:rsidR="003608E9" w:rsidRPr="00250B86" w14:paraId="19EA4EB9" w14:textId="77777777" w:rsidTr="00946CAB">
        <w:trPr>
          <w:jc w:val="center"/>
        </w:trPr>
        <w:tc>
          <w:tcPr>
            <w:tcW w:w="567" w:type="dxa"/>
            <w:vMerge/>
          </w:tcPr>
          <w:p w14:paraId="11552E9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14:paraId="0BE95A95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14:paraId="1244C60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14:paraId="736E6B8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vMerge/>
          </w:tcPr>
          <w:p w14:paraId="6E1F606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</w:tcPr>
          <w:p w14:paraId="44C2F55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64BBA7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</w:tcPr>
          <w:p w14:paraId="223C49B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7DE56C1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P13-27328-2</w:t>
            </w:r>
          </w:p>
        </w:tc>
        <w:tc>
          <w:tcPr>
            <w:tcW w:w="567" w:type="dxa"/>
          </w:tcPr>
          <w:p w14:paraId="657184E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567" w:type="dxa"/>
          </w:tcPr>
          <w:p w14:paraId="4F05639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&gt;8</w:t>
            </w:r>
          </w:p>
        </w:tc>
        <w:tc>
          <w:tcPr>
            <w:tcW w:w="567" w:type="dxa"/>
          </w:tcPr>
          <w:p w14:paraId="1CCB975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4979B08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TR34/L98H</w:t>
            </w:r>
          </w:p>
        </w:tc>
        <w:tc>
          <w:tcPr>
            <w:tcW w:w="708" w:type="dxa"/>
          </w:tcPr>
          <w:p w14:paraId="5C75452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t02</w:t>
            </w:r>
          </w:p>
        </w:tc>
      </w:tr>
      <w:tr w:rsidR="003608E9" w:rsidRPr="00250B86" w14:paraId="66C4D6BE" w14:textId="77777777" w:rsidTr="00946CAB">
        <w:trPr>
          <w:jc w:val="center"/>
        </w:trPr>
        <w:tc>
          <w:tcPr>
            <w:tcW w:w="567" w:type="dxa"/>
          </w:tcPr>
          <w:p w14:paraId="4CDABE1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709" w:type="dxa"/>
          </w:tcPr>
          <w:p w14:paraId="7EBC2D2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F, 72</w:t>
            </w:r>
          </w:p>
        </w:tc>
        <w:tc>
          <w:tcPr>
            <w:tcW w:w="1418" w:type="dxa"/>
          </w:tcPr>
          <w:p w14:paraId="141C5FF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Heart transplantation, Chronic renal failure, Autoimmune diseases, Diabetes</w:t>
            </w:r>
          </w:p>
        </w:tc>
        <w:tc>
          <w:tcPr>
            <w:tcW w:w="1134" w:type="dxa"/>
          </w:tcPr>
          <w:p w14:paraId="1F99A4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Probable IA</w:t>
            </w:r>
          </w:p>
        </w:tc>
        <w:tc>
          <w:tcPr>
            <w:tcW w:w="992" w:type="dxa"/>
          </w:tcPr>
          <w:p w14:paraId="644E570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Y/Y</w:t>
            </w:r>
          </w:p>
        </w:tc>
        <w:tc>
          <w:tcPr>
            <w:tcW w:w="709" w:type="dxa"/>
          </w:tcPr>
          <w:p w14:paraId="2C6EC3B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</w:t>
            </w:r>
          </w:p>
        </w:tc>
        <w:tc>
          <w:tcPr>
            <w:tcW w:w="1276" w:type="dxa"/>
          </w:tcPr>
          <w:p w14:paraId="305771EA" w14:textId="2F079ABB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</w:t>
            </w:r>
            <w:r w:rsidR="00311C6E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voriconazole and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caspofungin. 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Died of respiratory infection and multi-organ failure</w:t>
            </w:r>
          </w:p>
        </w:tc>
        <w:tc>
          <w:tcPr>
            <w:tcW w:w="992" w:type="dxa"/>
          </w:tcPr>
          <w:p w14:paraId="25B9F27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69971AD0" w14:textId="3CF3E210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P24-27030</w:t>
            </w:r>
          </w:p>
        </w:tc>
        <w:tc>
          <w:tcPr>
            <w:tcW w:w="567" w:type="dxa"/>
          </w:tcPr>
          <w:p w14:paraId="64EC932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62D50C3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</w:tcPr>
          <w:p w14:paraId="2243634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0E44F3A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TR34/L98H</w:t>
            </w:r>
          </w:p>
        </w:tc>
        <w:tc>
          <w:tcPr>
            <w:tcW w:w="708" w:type="dxa"/>
          </w:tcPr>
          <w:p w14:paraId="0643815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t02</w:t>
            </w:r>
          </w:p>
        </w:tc>
      </w:tr>
      <w:tr w:rsidR="003608E9" w:rsidRPr="00250B86" w14:paraId="04024F09" w14:textId="77777777" w:rsidTr="00946CAB">
        <w:trPr>
          <w:jc w:val="center"/>
        </w:trPr>
        <w:tc>
          <w:tcPr>
            <w:tcW w:w="567" w:type="dxa"/>
          </w:tcPr>
          <w:p w14:paraId="286F1A7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709" w:type="dxa"/>
          </w:tcPr>
          <w:p w14:paraId="4956AF6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F, 70</w:t>
            </w:r>
          </w:p>
        </w:tc>
        <w:tc>
          <w:tcPr>
            <w:tcW w:w="1418" w:type="dxa"/>
          </w:tcPr>
          <w:p w14:paraId="1D93E56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Bronchiectasis</w:t>
            </w:r>
          </w:p>
        </w:tc>
        <w:tc>
          <w:tcPr>
            <w:tcW w:w="1134" w:type="dxa"/>
          </w:tcPr>
          <w:p w14:paraId="4DD451D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CPA</w:t>
            </w:r>
          </w:p>
        </w:tc>
        <w:tc>
          <w:tcPr>
            <w:tcW w:w="992" w:type="dxa"/>
          </w:tcPr>
          <w:p w14:paraId="6555AD5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N/N</w:t>
            </w:r>
          </w:p>
        </w:tc>
        <w:tc>
          <w:tcPr>
            <w:tcW w:w="709" w:type="dxa"/>
          </w:tcPr>
          <w:p w14:paraId="22E851A1" w14:textId="2F903CB2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Voriconazole</w:t>
            </w:r>
          </w:p>
        </w:tc>
        <w:tc>
          <w:tcPr>
            <w:tcW w:w="1276" w:type="dxa"/>
          </w:tcPr>
          <w:p w14:paraId="45905199" w14:textId="4B7539C7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posaconazole. 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isited as a regular outpatient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, 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improved with cavity closure</w:t>
            </w:r>
          </w:p>
        </w:tc>
        <w:tc>
          <w:tcPr>
            <w:tcW w:w="992" w:type="dxa"/>
          </w:tcPr>
          <w:p w14:paraId="4C9738B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6066BD8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P53-27660</w:t>
            </w:r>
          </w:p>
        </w:tc>
        <w:tc>
          <w:tcPr>
            <w:tcW w:w="567" w:type="dxa"/>
          </w:tcPr>
          <w:p w14:paraId="6082057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567" w:type="dxa"/>
          </w:tcPr>
          <w:p w14:paraId="77177D44" w14:textId="6B365B36" w:rsidR="003608E9" w:rsidRPr="00250B86" w:rsidRDefault="0067225C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5B2D82E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</w:tcPr>
          <w:p w14:paraId="7C03B2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Wild type</w:t>
            </w:r>
          </w:p>
        </w:tc>
        <w:tc>
          <w:tcPr>
            <w:tcW w:w="708" w:type="dxa"/>
          </w:tcPr>
          <w:p w14:paraId="34E9AF9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t04A</w:t>
            </w:r>
          </w:p>
        </w:tc>
      </w:tr>
      <w:tr w:rsidR="003608E9" w:rsidRPr="00250B86" w14:paraId="7F9CA28D" w14:textId="77777777" w:rsidTr="00946CAB">
        <w:trPr>
          <w:jc w:val="center"/>
        </w:trPr>
        <w:tc>
          <w:tcPr>
            <w:tcW w:w="567" w:type="dxa"/>
          </w:tcPr>
          <w:p w14:paraId="679EC69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14:paraId="5134684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M, 76</w:t>
            </w:r>
          </w:p>
        </w:tc>
        <w:tc>
          <w:tcPr>
            <w:tcW w:w="1418" w:type="dxa"/>
          </w:tcPr>
          <w:p w14:paraId="6291C0E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Chronic renal failure, Autoimmune disease, JP, and CMV infection</w:t>
            </w:r>
          </w:p>
        </w:tc>
        <w:tc>
          <w:tcPr>
            <w:tcW w:w="1134" w:type="dxa"/>
          </w:tcPr>
          <w:p w14:paraId="0CA1B4C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Probable IA</w:t>
            </w:r>
          </w:p>
        </w:tc>
        <w:tc>
          <w:tcPr>
            <w:tcW w:w="992" w:type="dxa"/>
          </w:tcPr>
          <w:p w14:paraId="32A1413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Y/N</w:t>
            </w:r>
          </w:p>
        </w:tc>
        <w:tc>
          <w:tcPr>
            <w:tcW w:w="709" w:type="dxa"/>
          </w:tcPr>
          <w:p w14:paraId="6F4F8550" w14:textId="6F6F07FA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</w:t>
            </w:r>
          </w:p>
        </w:tc>
        <w:tc>
          <w:tcPr>
            <w:tcW w:w="1276" w:type="dxa"/>
          </w:tcPr>
          <w:p w14:paraId="58BA3FF4" w14:textId="1F56113E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posaconazole and caspofungin. 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isited as a regular outpatient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,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improve with lung lesion absorption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</w:tcPr>
          <w:p w14:paraId="7C34511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7E173325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P81-27727</w:t>
            </w:r>
          </w:p>
        </w:tc>
        <w:tc>
          <w:tcPr>
            <w:tcW w:w="567" w:type="dxa"/>
          </w:tcPr>
          <w:p w14:paraId="5B120C5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5E70A08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&gt;8</w:t>
            </w:r>
          </w:p>
        </w:tc>
        <w:tc>
          <w:tcPr>
            <w:tcW w:w="567" w:type="dxa"/>
          </w:tcPr>
          <w:p w14:paraId="21CC227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</w:tcPr>
          <w:p w14:paraId="2F5399A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TR46/</w:t>
            </w:r>
          </w:p>
          <w:p w14:paraId="353B8F9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Y121F/</w:t>
            </w:r>
          </w:p>
          <w:p w14:paraId="490146F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T289A</w:t>
            </w:r>
          </w:p>
        </w:tc>
        <w:tc>
          <w:tcPr>
            <w:tcW w:w="708" w:type="dxa"/>
          </w:tcPr>
          <w:p w14:paraId="510D204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t01</w:t>
            </w:r>
          </w:p>
        </w:tc>
      </w:tr>
      <w:tr w:rsidR="003608E9" w:rsidRPr="00250B86" w14:paraId="08446C3C" w14:textId="77777777" w:rsidTr="00946CAB">
        <w:trPr>
          <w:jc w:val="center"/>
        </w:trPr>
        <w:tc>
          <w:tcPr>
            <w:tcW w:w="567" w:type="dxa"/>
          </w:tcPr>
          <w:p w14:paraId="3714FC1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14:paraId="3B18351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M, 21</w:t>
            </w:r>
          </w:p>
        </w:tc>
        <w:tc>
          <w:tcPr>
            <w:tcW w:w="1418" w:type="dxa"/>
          </w:tcPr>
          <w:p w14:paraId="2ABA277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Bronchiectasis</w:t>
            </w:r>
          </w:p>
        </w:tc>
        <w:tc>
          <w:tcPr>
            <w:tcW w:w="1134" w:type="dxa"/>
          </w:tcPr>
          <w:p w14:paraId="42891E8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ABPA</w:t>
            </w:r>
          </w:p>
        </w:tc>
        <w:tc>
          <w:tcPr>
            <w:tcW w:w="992" w:type="dxa"/>
          </w:tcPr>
          <w:p w14:paraId="2166000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N/N</w:t>
            </w:r>
          </w:p>
        </w:tc>
        <w:tc>
          <w:tcPr>
            <w:tcW w:w="709" w:type="dxa"/>
          </w:tcPr>
          <w:p w14:paraId="611B1F12" w14:textId="43E03D48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itraconazole</w:t>
            </w:r>
          </w:p>
        </w:tc>
        <w:tc>
          <w:tcPr>
            <w:tcW w:w="1276" w:type="dxa"/>
          </w:tcPr>
          <w:p w14:paraId="6883E747" w14:textId="0C9BD11F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Treated with posaconazole. 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isited as a regular outpatient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, reduced pulmonary symptoms</w:t>
            </w:r>
          </w:p>
        </w:tc>
        <w:tc>
          <w:tcPr>
            <w:tcW w:w="992" w:type="dxa"/>
          </w:tcPr>
          <w:p w14:paraId="274C84A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A.fumigatus</w:t>
            </w:r>
          </w:p>
          <w:p w14:paraId="3D89F02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P82-27759</w:t>
            </w:r>
          </w:p>
        </w:tc>
        <w:tc>
          <w:tcPr>
            <w:tcW w:w="567" w:type="dxa"/>
          </w:tcPr>
          <w:p w14:paraId="6FCF012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567" w:type="dxa"/>
          </w:tcPr>
          <w:p w14:paraId="736D029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</w:tcPr>
          <w:p w14:paraId="38098D1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617749C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TR34/L98H</w:t>
            </w:r>
          </w:p>
        </w:tc>
        <w:tc>
          <w:tcPr>
            <w:tcW w:w="708" w:type="dxa"/>
          </w:tcPr>
          <w:p w14:paraId="38574D7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t11</w:t>
            </w:r>
          </w:p>
        </w:tc>
      </w:tr>
      <w:tr w:rsidR="003608E9" w:rsidRPr="00250B86" w14:paraId="57745612" w14:textId="77777777" w:rsidTr="00946CAB">
        <w:trPr>
          <w:jc w:val="center"/>
        </w:trPr>
        <w:tc>
          <w:tcPr>
            <w:tcW w:w="567" w:type="dxa"/>
          </w:tcPr>
          <w:p w14:paraId="43F8F9A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709" w:type="dxa"/>
          </w:tcPr>
          <w:p w14:paraId="418DB2C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M, 72</w:t>
            </w:r>
          </w:p>
        </w:tc>
        <w:tc>
          <w:tcPr>
            <w:tcW w:w="1418" w:type="dxa"/>
          </w:tcPr>
          <w:p w14:paraId="740FC6C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Bronchiectasis</w:t>
            </w:r>
          </w:p>
        </w:tc>
        <w:tc>
          <w:tcPr>
            <w:tcW w:w="1134" w:type="dxa"/>
          </w:tcPr>
          <w:p w14:paraId="1C4A3F6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CPA</w:t>
            </w:r>
          </w:p>
        </w:tc>
        <w:tc>
          <w:tcPr>
            <w:tcW w:w="992" w:type="dxa"/>
          </w:tcPr>
          <w:p w14:paraId="676FFEC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Y/N</w:t>
            </w:r>
          </w:p>
        </w:tc>
        <w:tc>
          <w:tcPr>
            <w:tcW w:w="709" w:type="dxa"/>
          </w:tcPr>
          <w:p w14:paraId="4E8F063E" w14:textId="50B23D32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Voricon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azole and itraconazole</w:t>
            </w:r>
          </w:p>
        </w:tc>
        <w:tc>
          <w:tcPr>
            <w:tcW w:w="1276" w:type="dxa"/>
          </w:tcPr>
          <w:p w14:paraId="5FEF5775" w14:textId="6CF1AFBB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 xml:space="preserve">Treated with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posaconazole and caspofungin.</w:t>
            </w:r>
            <w:r w:rsidRPr="00250B86" w:rsidDel="00571E59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 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isited as a regular outpatient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,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improved with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 lung lesion absorption</w:t>
            </w:r>
          </w:p>
        </w:tc>
        <w:tc>
          <w:tcPr>
            <w:tcW w:w="992" w:type="dxa"/>
          </w:tcPr>
          <w:p w14:paraId="7BFB02A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lastRenderedPageBreak/>
              <w:t xml:space="preserve">A.niger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complex</w:t>
            </w:r>
          </w:p>
          <w:p w14:paraId="67A20175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O15-27838</w:t>
            </w:r>
          </w:p>
        </w:tc>
        <w:tc>
          <w:tcPr>
            <w:tcW w:w="567" w:type="dxa"/>
          </w:tcPr>
          <w:p w14:paraId="4D1ECD4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67" w:type="dxa"/>
          </w:tcPr>
          <w:p w14:paraId="31B60C9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</w:tcPr>
          <w:p w14:paraId="300DB0A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&gt;16</w:t>
            </w:r>
          </w:p>
        </w:tc>
        <w:tc>
          <w:tcPr>
            <w:tcW w:w="851" w:type="dxa"/>
          </w:tcPr>
          <w:p w14:paraId="183DFE0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Not done</w:t>
            </w:r>
          </w:p>
        </w:tc>
        <w:tc>
          <w:tcPr>
            <w:tcW w:w="708" w:type="dxa"/>
          </w:tcPr>
          <w:p w14:paraId="1D47682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 xml:space="preserve">Not </w:t>
            </w: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done</w:t>
            </w:r>
          </w:p>
        </w:tc>
      </w:tr>
      <w:tr w:rsidR="003608E9" w:rsidRPr="00250B86" w14:paraId="7DB8A41B" w14:textId="77777777" w:rsidTr="00946CAB">
        <w:trPr>
          <w:jc w:val="center"/>
        </w:trPr>
        <w:tc>
          <w:tcPr>
            <w:tcW w:w="567" w:type="dxa"/>
          </w:tcPr>
          <w:p w14:paraId="2516D49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lastRenderedPageBreak/>
              <w:t>8</w:t>
            </w:r>
          </w:p>
        </w:tc>
        <w:tc>
          <w:tcPr>
            <w:tcW w:w="709" w:type="dxa"/>
          </w:tcPr>
          <w:p w14:paraId="77E5AB5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M, 54</w:t>
            </w:r>
          </w:p>
        </w:tc>
        <w:tc>
          <w:tcPr>
            <w:tcW w:w="1418" w:type="dxa"/>
          </w:tcPr>
          <w:p w14:paraId="40EA512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Autoimmune disease</w:t>
            </w:r>
          </w:p>
        </w:tc>
        <w:tc>
          <w:tcPr>
            <w:tcW w:w="1134" w:type="dxa"/>
          </w:tcPr>
          <w:p w14:paraId="78389325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CPA</w:t>
            </w:r>
          </w:p>
        </w:tc>
        <w:tc>
          <w:tcPr>
            <w:tcW w:w="992" w:type="dxa"/>
          </w:tcPr>
          <w:p w14:paraId="2D71D8F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Y/N</w:t>
            </w:r>
          </w:p>
        </w:tc>
        <w:tc>
          <w:tcPr>
            <w:tcW w:w="709" w:type="dxa"/>
          </w:tcPr>
          <w:p w14:paraId="039C81FA" w14:textId="0EEF892E" w:rsidR="003608E9" w:rsidRPr="00250B86" w:rsidRDefault="00571E5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Voriconazole</w:t>
            </w:r>
          </w:p>
        </w:tc>
        <w:tc>
          <w:tcPr>
            <w:tcW w:w="1276" w:type="dxa"/>
          </w:tcPr>
          <w:p w14:paraId="263300EE" w14:textId="166E6116" w:rsidR="003608E9" w:rsidRPr="00250B86" w:rsidRDefault="00891E8F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treated with voriconazole. V</w:t>
            </w:r>
            <w:r w:rsidR="003608E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isited as a regular outpatient</w:t>
            </w:r>
            <w:r w:rsidR="00571E59"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, reduced pulmonary symptoms</w:t>
            </w:r>
          </w:p>
        </w:tc>
        <w:tc>
          <w:tcPr>
            <w:tcW w:w="992" w:type="dxa"/>
          </w:tcPr>
          <w:p w14:paraId="3617EA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i/>
                <w:iCs/>
                <w:color w:val="000000"/>
                <w:sz w:val="13"/>
                <w:szCs w:val="13"/>
              </w:rPr>
              <w:t>A.oryzae</w:t>
            </w:r>
          </w:p>
          <w:p w14:paraId="0DB76B47" w14:textId="7A98BD81" w:rsidR="000C5D82" w:rsidRPr="00250B86" w:rsidRDefault="000C5D82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O20-27329</w:t>
            </w:r>
          </w:p>
        </w:tc>
        <w:tc>
          <w:tcPr>
            <w:tcW w:w="567" w:type="dxa"/>
          </w:tcPr>
          <w:p w14:paraId="509B3AD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567" w:type="dxa"/>
          </w:tcPr>
          <w:p w14:paraId="6E2D1ED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</w:tcPr>
          <w:p w14:paraId="5405556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851" w:type="dxa"/>
          </w:tcPr>
          <w:p w14:paraId="6BA94F7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Not done</w:t>
            </w:r>
          </w:p>
        </w:tc>
        <w:tc>
          <w:tcPr>
            <w:tcW w:w="708" w:type="dxa"/>
          </w:tcPr>
          <w:p w14:paraId="595A714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Not done</w:t>
            </w:r>
          </w:p>
        </w:tc>
      </w:tr>
    </w:tbl>
    <w:p w14:paraId="419C95C4" w14:textId="77777777" w:rsidR="003608E9" w:rsidRPr="00250B86" w:rsidRDefault="003608E9" w:rsidP="003608E9">
      <w:pPr>
        <w:ind w:left="720" w:hanging="720"/>
        <w:jc w:val="center"/>
        <w:rPr>
          <w:rFonts w:ascii="Arial" w:eastAsiaTheme="minorHAnsi" w:hAnsi="Arial" w:cs="Arial"/>
          <w:color w:val="000000"/>
        </w:rPr>
      </w:pPr>
    </w:p>
    <w:p w14:paraId="67F7F352" w14:textId="2F7C8E8E" w:rsidR="003608E9" w:rsidRPr="00250B86" w:rsidRDefault="003608E9">
      <w:pPr>
        <w:rPr>
          <w:rFonts w:ascii="Arial" w:hAnsi="Arial" w:cs="Arial"/>
          <w:color w:val="000000"/>
        </w:rPr>
      </w:pPr>
    </w:p>
    <w:p w14:paraId="5875A30B" w14:textId="5188C193" w:rsidR="003608E9" w:rsidRPr="00250B86" w:rsidRDefault="003608E9">
      <w:pPr>
        <w:rPr>
          <w:rFonts w:ascii="Arial" w:hAnsi="Arial" w:cs="Arial"/>
          <w:color w:val="000000"/>
        </w:rPr>
      </w:pPr>
    </w:p>
    <w:p w14:paraId="06771553" w14:textId="5EED9676" w:rsidR="003608E9" w:rsidRPr="00250B86" w:rsidRDefault="003608E9">
      <w:pPr>
        <w:widowControl/>
        <w:jc w:val="left"/>
        <w:rPr>
          <w:rFonts w:ascii="Arial" w:hAnsi="Arial" w:cs="Arial"/>
          <w:color w:val="000000"/>
        </w:rPr>
      </w:pPr>
    </w:p>
    <w:p w14:paraId="5BB21DC8" w14:textId="5B2D7798" w:rsidR="003608E9" w:rsidRPr="00250B86" w:rsidRDefault="003608E9">
      <w:pPr>
        <w:widowControl/>
        <w:jc w:val="left"/>
        <w:rPr>
          <w:rFonts w:ascii="Arial" w:hAnsi="Arial" w:cs="Arial"/>
          <w:color w:val="000000"/>
        </w:rPr>
      </w:pPr>
    </w:p>
    <w:p w14:paraId="7A51D84F" w14:textId="77777777" w:rsidR="003608E9" w:rsidRPr="00250B86" w:rsidRDefault="003608E9">
      <w:pPr>
        <w:widowControl/>
        <w:jc w:val="left"/>
        <w:rPr>
          <w:rFonts w:ascii="Arial" w:hAnsi="Arial" w:cs="Arial"/>
          <w:color w:val="000000"/>
        </w:rPr>
      </w:pPr>
    </w:p>
    <w:p w14:paraId="5649A1DE" w14:textId="457D2F83" w:rsidR="003608E9" w:rsidRPr="00250B86" w:rsidRDefault="003608E9" w:rsidP="003608E9">
      <w:pPr>
        <w:jc w:val="left"/>
        <w:rPr>
          <w:rFonts w:ascii="Arial" w:eastAsiaTheme="minorHAnsi" w:hAnsi="Arial" w:cs="Arial"/>
          <w:color w:val="000000"/>
          <w:sz w:val="18"/>
          <w:szCs w:val="18"/>
        </w:rPr>
      </w:pPr>
      <w:r w:rsidRPr="00250B86">
        <w:rPr>
          <w:rFonts w:ascii="Arial" w:hAnsi="Arial" w:cs="Arial"/>
          <w:color w:val="000000"/>
          <w:sz w:val="18"/>
          <w:szCs w:val="18"/>
        </w:rPr>
        <w:t xml:space="preserve">Supplement </w:t>
      </w:r>
      <w:r w:rsidRPr="00250B86">
        <w:rPr>
          <w:rFonts w:ascii="Arial" w:eastAsiaTheme="minorHAnsi" w:hAnsi="Arial" w:cs="Arial"/>
          <w:color w:val="000000"/>
          <w:sz w:val="18"/>
          <w:szCs w:val="18"/>
        </w:rPr>
        <w:t>Table 2. Comparison of the prevalence of CSP subtypes among different studies.</w:t>
      </w:r>
    </w:p>
    <w:tbl>
      <w:tblPr>
        <w:tblStyle w:val="TableGrid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567"/>
        <w:gridCol w:w="709"/>
        <w:gridCol w:w="1134"/>
        <w:gridCol w:w="1134"/>
        <w:gridCol w:w="1134"/>
        <w:gridCol w:w="709"/>
        <w:gridCol w:w="1275"/>
        <w:gridCol w:w="851"/>
        <w:gridCol w:w="992"/>
      </w:tblGrid>
      <w:tr w:rsidR="003608E9" w:rsidRPr="00250B86" w14:paraId="0D0245B8" w14:textId="77777777" w:rsidTr="00946CAB">
        <w:trPr>
          <w:jc w:val="center"/>
        </w:trPr>
        <w:tc>
          <w:tcPr>
            <w:tcW w:w="709" w:type="dxa"/>
            <w:vMerge w:val="restart"/>
          </w:tcPr>
          <w:p w14:paraId="58D883EF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CSP1 subtypes</w:t>
            </w:r>
          </w:p>
        </w:tc>
        <w:tc>
          <w:tcPr>
            <w:tcW w:w="10065" w:type="dxa"/>
            <w:gridSpan w:val="11"/>
          </w:tcPr>
          <w:p w14:paraId="054A433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Country, year of publication</w:t>
            </w:r>
          </w:p>
        </w:tc>
      </w:tr>
      <w:tr w:rsidR="003608E9" w:rsidRPr="00250B86" w14:paraId="5A0551BE" w14:textId="77777777" w:rsidTr="00946CAB">
        <w:trPr>
          <w:jc w:val="center"/>
        </w:trPr>
        <w:tc>
          <w:tcPr>
            <w:tcW w:w="709" w:type="dxa"/>
            <w:vMerge/>
          </w:tcPr>
          <w:p w14:paraId="2B394D0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567" w:type="dxa"/>
          </w:tcPr>
          <w:p w14:paraId="504DE82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This study</w:t>
            </w:r>
          </w:p>
        </w:tc>
        <w:tc>
          <w:tcPr>
            <w:tcW w:w="993" w:type="dxa"/>
          </w:tcPr>
          <w:p w14:paraId="57D0FB3C" w14:textId="238F4563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China 2016 </w:t>
            </w:r>
            <w:r w:rsidR="00446C21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0743146D" w14:textId="4A65A9E0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China 2013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 </w:t>
            </w:r>
            <w:r w:rsidR="00446C21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3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33735518" w14:textId="3932D815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Germany 2021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6A9435BC" w14:textId="6E987212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Mexico 2020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5</w:t>
            </w:r>
          </w:p>
        </w:tc>
        <w:tc>
          <w:tcPr>
            <w:tcW w:w="1134" w:type="dxa"/>
          </w:tcPr>
          <w:p w14:paraId="52DE5A18" w14:textId="695D1193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Argentina 2020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5</w:t>
            </w:r>
          </w:p>
        </w:tc>
        <w:tc>
          <w:tcPr>
            <w:tcW w:w="1134" w:type="dxa"/>
          </w:tcPr>
          <w:p w14:paraId="37331AAB" w14:textId="32782A1E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Iran 2018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3E92E4B1" w14:textId="46F48216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Span 2016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7</w:t>
            </w:r>
          </w:p>
        </w:tc>
        <w:tc>
          <w:tcPr>
            <w:tcW w:w="1275" w:type="dxa"/>
          </w:tcPr>
          <w:p w14:paraId="245C3A96" w14:textId="2D2F60E2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Netherlands 2012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8</w:t>
            </w:r>
          </w:p>
        </w:tc>
        <w:tc>
          <w:tcPr>
            <w:tcW w:w="851" w:type="dxa"/>
          </w:tcPr>
          <w:p w14:paraId="01404FA2" w14:textId="0DA47E3E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Netherlands 2009 </w:t>
            </w:r>
            <w:r w:rsidR="00446C21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3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1B3BA3BD" w14:textId="7A8BD694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Australia 2009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 </w:t>
            </w:r>
            <w:r w:rsidR="00C82D39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  <w:r w:rsidR="000A522E"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6</w:t>
            </w:r>
          </w:p>
        </w:tc>
      </w:tr>
      <w:tr w:rsidR="003608E9" w:rsidRPr="00250B86" w14:paraId="4C7C537B" w14:textId="77777777" w:rsidTr="00946CAB">
        <w:trPr>
          <w:jc w:val="center"/>
        </w:trPr>
        <w:tc>
          <w:tcPr>
            <w:tcW w:w="709" w:type="dxa"/>
            <w:vMerge/>
          </w:tcPr>
          <w:p w14:paraId="191DC15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567" w:type="dxa"/>
          </w:tcPr>
          <w:p w14:paraId="258E607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(81)</w:t>
            </w:r>
          </w:p>
        </w:tc>
        <w:tc>
          <w:tcPr>
            <w:tcW w:w="993" w:type="dxa"/>
          </w:tcPr>
          <w:p w14:paraId="6217DB3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(163)</w:t>
            </w:r>
          </w:p>
        </w:tc>
        <w:tc>
          <w:tcPr>
            <w:tcW w:w="567" w:type="dxa"/>
          </w:tcPr>
          <w:p w14:paraId="4840F3D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(162)</w:t>
            </w:r>
          </w:p>
        </w:tc>
        <w:tc>
          <w:tcPr>
            <w:tcW w:w="709" w:type="dxa"/>
          </w:tcPr>
          <w:p w14:paraId="7ED66CE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(122)</w:t>
            </w:r>
          </w:p>
        </w:tc>
        <w:tc>
          <w:tcPr>
            <w:tcW w:w="1134" w:type="dxa"/>
          </w:tcPr>
          <w:p w14:paraId="031D64F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(54)</w:t>
            </w:r>
          </w:p>
        </w:tc>
        <w:tc>
          <w:tcPr>
            <w:tcW w:w="1134" w:type="dxa"/>
          </w:tcPr>
          <w:p w14:paraId="19B7194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(29)</w:t>
            </w:r>
          </w:p>
        </w:tc>
        <w:tc>
          <w:tcPr>
            <w:tcW w:w="1134" w:type="dxa"/>
          </w:tcPr>
          <w:p w14:paraId="2052299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(79)</w:t>
            </w:r>
          </w:p>
        </w:tc>
        <w:tc>
          <w:tcPr>
            <w:tcW w:w="709" w:type="dxa"/>
          </w:tcPr>
          <w:p w14:paraId="0B1354F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(175)</w:t>
            </w:r>
          </w:p>
        </w:tc>
        <w:tc>
          <w:tcPr>
            <w:tcW w:w="1275" w:type="dxa"/>
          </w:tcPr>
          <w:p w14:paraId="7FAE3A0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(117)</w:t>
            </w:r>
          </w:p>
        </w:tc>
        <w:tc>
          <w:tcPr>
            <w:tcW w:w="851" w:type="dxa"/>
          </w:tcPr>
          <w:p w14:paraId="59F5EDC5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(209)</w:t>
            </w:r>
          </w:p>
        </w:tc>
        <w:tc>
          <w:tcPr>
            <w:tcW w:w="992" w:type="dxa"/>
          </w:tcPr>
          <w:p w14:paraId="4AAF91E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Clinical and environmental (122)</w:t>
            </w:r>
          </w:p>
        </w:tc>
      </w:tr>
      <w:tr w:rsidR="003608E9" w:rsidRPr="00250B86" w14:paraId="7A81091D" w14:textId="77777777" w:rsidTr="00946CAB">
        <w:trPr>
          <w:trHeight w:val="191"/>
          <w:jc w:val="center"/>
        </w:trPr>
        <w:tc>
          <w:tcPr>
            <w:tcW w:w="709" w:type="dxa"/>
          </w:tcPr>
          <w:p w14:paraId="589B815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t01</w:t>
            </w:r>
          </w:p>
        </w:tc>
        <w:tc>
          <w:tcPr>
            <w:tcW w:w="567" w:type="dxa"/>
          </w:tcPr>
          <w:p w14:paraId="60BE5A9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53.1</w:t>
            </w:r>
          </w:p>
        </w:tc>
        <w:tc>
          <w:tcPr>
            <w:tcW w:w="993" w:type="dxa"/>
          </w:tcPr>
          <w:p w14:paraId="01A57D1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34.5</w:t>
            </w:r>
          </w:p>
        </w:tc>
        <w:tc>
          <w:tcPr>
            <w:tcW w:w="567" w:type="dxa"/>
          </w:tcPr>
          <w:p w14:paraId="44BBA97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11.7</w:t>
            </w:r>
          </w:p>
        </w:tc>
        <w:tc>
          <w:tcPr>
            <w:tcW w:w="709" w:type="dxa"/>
          </w:tcPr>
          <w:p w14:paraId="6E617EE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19.7</w:t>
            </w:r>
          </w:p>
        </w:tc>
        <w:tc>
          <w:tcPr>
            <w:tcW w:w="1134" w:type="dxa"/>
          </w:tcPr>
          <w:p w14:paraId="2D4EDB4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12.9</w:t>
            </w:r>
          </w:p>
        </w:tc>
        <w:tc>
          <w:tcPr>
            <w:tcW w:w="1134" w:type="dxa"/>
          </w:tcPr>
          <w:p w14:paraId="453E3D61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6.8</w:t>
            </w:r>
          </w:p>
        </w:tc>
        <w:tc>
          <w:tcPr>
            <w:tcW w:w="1134" w:type="dxa"/>
          </w:tcPr>
          <w:p w14:paraId="7FC59A3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25.3</w:t>
            </w:r>
          </w:p>
        </w:tc>
        <w:tc>
          <w:tcPr>
            <w:tcW w:w="709" w:type="dxa"/>
          </w:tcPr>
          <w:p w14:paraId="5ABAF47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22.3</w:t>
            </w:r>
          </w:p>
        </w:tc>
        <w:tc>
          <w:tcPr>
            <w:tcW w:w="1275" w:type="dxa"/>
          </w:tcPr>
          <w:p w14:paraId="514279F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16.2</w:t>
            </w:r>
          </w:p>
        </w:tc>
        <w:tc>
          <w:tcPr>
            <w:tcW w:w="851" w:type="dxa"/>
          </w:tcPr>
          <w:p w14:paraId="7E4EAE2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37.3</w:t>
            </w:r>
          </w:p>
        </w:tc>
        <w:tc>
          <w:tcPr>
            <w:tcW w:w="992" w:type="dxa"/>
          </w:tcPr>
          <w:p w14:paraId="2B7D21A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21.3</w:t>
            </w:r>
          </w:p>
        </w:tc>
      </w:tr>
      <w:tr w:rsidR="003608E9" w:rsidRPr="00250B86" w14:paraId="3CCFE361" w14:textId="77777777" w:rsidTr="00946CAB">
        <w:trPr>
          <w:jc w:val="center"/>
        </w:trPr>
        <w:tc>
          <w:tcPr>
            <w:tcW w:w="709" w:type="dxa"/>
          </w:tcPr>
          <w:p w14:paraId="43478AA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t02</w:t>
            </w:r>
          </w:p>
        </w:tc>
        <w:tc>
          <w:tcPr>
            <w:tcW w:w="567" w:type="dxa"/>
          </w:tcPr>
          <w:p w14:paraId="2A9E2E5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6.2</w:t>
            </w:r>
          </w:p>
        </w:tc>
        <w:tc>
          <w:tcPr>
            <w:tcW w:w="993" w:type="dxa"/>
          </w:tcPr>
          <w:p w14:paraId="1163752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9.8</w:t>
            </w:r>
          </w:p>
        </w:tc>
        <w:tc>
          <w:tcPr>
            <w:tcW w:w="567" w:type="dxa"/>
          </w:tcPr>
          <w:p w14:paraId="2F92149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9.9</w:t>
            </w:r>
          </w:p>
        </w:tc>
        <w:tc>
          <w:tcPr>
            <w:tcW w:w="709" w:type="dxa"/>
          </w:tcPr>
          <w:p w14:paraId="122C99E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11.5</w:t>
            </w:r>
          </w:p>
        </w:tc>
        <w:tc>
          <w:tcPr>
            <w:tcW w:w="1134" w:type="dxa"/>
          </w:tcPr>
          <w:p w14:paraId="541923D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12.9</w:t>
            </w:r>
          </w:p>
        </w:tc>
        <w:tc>
          <w:tcPr>
            <w:tcW w:w="1134" w:type="dxa"/>
          </w:tcPr>
          <w:p w14:paraId="6380985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10.3</w:t>
            </w:r>
          </w:p>
        </w:tc>
        <w:tc>
          <w:tcPr>
            <w:tcW w:w="1134" w:type="dxa"/>
          </w:tcPr>
          <w:p w14:paraId="5760318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7.6</w:t>
            </w:r>
          </w:p>
        </w:tc>
        <w:tc>
          <w:tcPr>
            <w:tcW w:w="709" w:type="dxa"/>
          </w:tcPr>
          <w:p w14:paraId="205889D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18.3</w:t>
            </w:r>
          </w:p>
        </w:tc>
        <w:tc>
          <w:tcPr>
            <w:tcW w:w="1275" w:type="dxa"/>
          </w:tcPr>
          <w:p w14:paraId="7FACE4B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14.5</w:t>
            </w:r>
          </w:p>
        </w:tc>
        <w:tc>
          <w:tcPr>
            <w:tcW w:w="851" w:type="dxa"/>
          </w:tcPr>
          <w:p w14:paraId="26CFBBC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10</w:t>
            </w:r>
          </w:p>
        </w:tc>
        <w:tc>
          <w:tcPr>
            <w:tcW w:w="992" w:type="dxa"/>
          </w:tcPr>
          <w:p w14:paraId="0A6416E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7.4</w:t>
            </w:r>
          </w:p>
        </w:tc>
      </w:tr>
      <w:tr w:rsidR="003608E9" w:rsidRPr="00250B86" w14:paraId="2A4AD7A5" w14:textId="77777777" w:rsidTr="00946CAB">
        <w:trPr>
          <w:jc w:val="center"/>
        </w:trPr>
        <w:tc>
          <w:tcPr>
            <w:tcW w:w="709" w:type="dxa"/>
          </w:tcPr>
          <w:p w14:paraId="0E52C7F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t03</w:t>
            </w:r>
          </w:p>
        </w:tc>
        <w:tc>
          <w:tcPr>
            <w:tcW w:w="567" w:type="dxa"/>
          </w:tcPr>
          <w:p w14:paraId="18CD623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6.2</w:t>
            </w:r>
          </w:p>
        </w:tc>
        <w:tc>
          <w:tcPr>
            <w:tcW w:w="993" w:type="dxa"/>
          </w:tcPr>
          <w:p w14:paraId="1A3E710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12.9</w:t>
            </w:r>
          </w:p>
        </w:tc>
        <w:tc>
          <w:tcPr>
            <w:tcW w:w="567" w:type="dxa"/>
          </w:tcPr>
          <w:p w14:paraId="68834CE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20.4</w:t>
            </w:r>
          </w:p>
        </w:tc>
        <w:tc>
          <w:tcPr>
            <w:tcW w:w="709" w:type="dxa"/>
          </w:tcPr>
          <w:p w14:paraId="102ACDBB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35.2</w:t>
            </w:r>
          </w:p>
        </w:tc>
        <w:tc>
          <w:tcPr>
            <w:tcW w:w="1134" w:type="dxa"/>
          </w:tcPr>
          <w:p w14:paraId="55234A29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7.4</w:t>
            </w:r>
          </w:p>
        </w:tc>
        <w:tc>
          <w:tcPr>
            <w:tcW w:w="1134" w:type="dxa"/>
          </w:tcPr>
          <w:p w14:paraId="45E0EED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27.5</w:t>
            </w:r>
          </w:p>
        </w:tc>
        <w:tc>
          <w:tcPr>
            <w:tcW w:w="1134" w:type="dxa"/>
          </w:tcPr>
          <w:p w14:paraId="6136C5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20.3</w:t>
            </w:r>
          </w:p>
        </w:tc>
        <w:tc>
          <w:tcPr>
            <w:tcW w:w="709" w:type="dxa"/>
          </w:tcPr>
          <w:p w14:paraId="0D498FE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10.9</w:t>
            </w:r>
          </w:p>
        </w:tc>
        <w:tc>
          <w:tcPr>
            <w:tcW w:w="1275" w:type="dxa"/>
          </w:tcPr>
          <w:p w14:paraId="5A23656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6.8</w:t>
            </w:r>
          </w:p>
        </w:tc>
        <w:tc>
          <w:tcPr>
            <w:tcW w:w="851" w:type="dxa"/>
          </w:tcPr>
          <w:p w14:paraId="1AF5958E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11</w:t>
            </w:r>
          </w:p>
        </w:tc>
        <w:tc>
          <w:tcPr>
            <w:tcW w:w="992" w:type="dxa"/>
          </w:tcPr>
          <w:p w14:paraId="5A77357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23.8</w:t>
            </w:r>
          </w:p>
        </w:tc>
      </w:tr>
      <w:tr w:rsidR="003608E9" w:rsidRPr="00250B86" w14:paraId="43C31FA1" w14:textId="77777777" w:rsidTr="00946CAB">
        <w:trPr>
          <w:jc w:val="center"/>
        </w:trPr>
        <w:tc>
          <w:tcPr>
            <w:tcW w:w="709" w:type="dxa"/>
          </w:tcPr>
          <w:p w14:paraId="143F9E6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t04A</w:t>
            </w:r>
          </w:p>
        </w:tc>
        <w:tc>
          <w:tcPr>
            <w:tcW w:w="567" w:type="dxa"/>
          </w:tcPr>
          <w:p w14:paraId="67AB7CA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28.4</w:t>
            </w:r>
          </w:p>
        </w:tc>
        <w:tc>
          <w:tcPr>
            <w:tcW w:w="993" w:type="dxa"/>
          </w:tcPr>
          <w:p w14:paraId="38D9D9D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25.8</w:t>
            </w:r>
          </w:p>
        </w:tc>
        <w:tc>
          <w:tcPr>
            <w:tcW w:w="567" w:type="dxa"/>
          </w:tcPr>
          <w:p w14:paraId="1887491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31.5</w:t>
            </w:r>
          </w:p>
        </w:tc>
        <w:tc>
          <w:tcPr>
            <w:tcW w:w="709" w:type="dxa"/>
          </w:tcPr>
          <w:p w14:paraId="190C3A2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10.7</w:t>
            </w:r>
          </w:p>
        </w:tc>
        <w:tc>
          <w:tcPr>
            <w:tcW w:w="1134" w:type="dxa"/>
          </w:tcPr>
          <w:p w14:paraId="052067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38.8</w:t>
            </w:r>
          </w:p>
        </w:tc>
        <w:tc>
          <w:tcPr>
            <w:tcW w:w="1134" w:type="dxa"/>
          </w:tcPr>
          <w:p w14:paraId="473537F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41.3</w:t>
            </w:r>
          </w:p>
        </w:tc>
        <w:tc>
          <w:tcPr>
            <w:tcW w:w="1134" w:type="dxa"/>
          </w:tcPr>
          <w:p w14:paraId="5FB04DA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45.6</w:t>
            </w:r>
          </w:p>
        </w:tc>
        <w:tc>
          <w:tcPr>
            <w:tcW w:w="709" w:type="dxa"/>
          </w:tcPr>
          <w:p w14:paraId="099FDA7C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22.9</w:t>
            </w:r>
          </w:p>
        </w:tc>
        <w:tc>
          <w:tcPr>
            <w:tcW w:w="1275" w:type="dxa"/>
          </w:tcPr>
          <w:p w14:paraId="548D803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14.5</w:t>
            </w:r>
          </w:p>
        </w:tc>
        <w:tc>
          <w:tcPr>
            <w:tcW w:w="851" w:type="dxa"/>
          </w:tcPr>
          <w:p w14:paraId="537CAE8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17.2</w:t>
            </w:r>
          </w:p>
        </w:tc>
        <w:tc>
          <w:tcPr>
            <w:tcW w:w="992" w:type="dxa"/>
          </w:tcPr>
          <w:p w14:paraId="71401DC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28.7</w:t>
            </w:r>
          </w:p>
        </w:tc>
      </w:tr>
      <w:tr w:rsidR="003608E9" w:rsidRPr="00250B86" w14:paraId="6E293D2F" w14:textId="77777777" w:rsidTr="00946CAB">
        <w:trPr>
          <w:jc w:val="center"/>
        </w:trPr>
        <w:tc>
          <w:tcPr>
            <w:tcW w:w="709" w:type="dxa"/>
          </w:tcPr>
          <w:p w14:paraId="2FA1302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t04B</w:t>
            </w:r>
          </w:p>
        </w:tc>
        <w:tc>
          <w:tcPr>
            <w:tcW w:w="567" w:type="dxa"/>
          </w:tcPr>
          <w:p w14:paraId="55C0A7F3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5AF7EB1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7401EA8D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08901B56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B756C50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2C90A24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596A8B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FD38A0A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1275" w:type="dxa"/>
          </w:tcPr>
          <w:p w14:paraId="61638177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17.1</w:t>
            </w:r>
          </w:p>
        </w:tc>
        <w:tc>
          <w:tcPr>
            <w:tcW w:w="851" w:type="dxa"/>
          </w:tcPr>
          <w:p w14:paraId="416A9848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</w:t>
            </w:r>
          </w:p>
        </w:tc>
        <w:tc>
          <w:tcPr>
            <w:tcW w:w="992" w:type="dxa"/>
          </w:tcPr>
          <w:p w14:paraId="3160EB22" w14:textId="77777777" w:rsidR="003608E9" w:rsidRPr="00250B86" w:rsidRDefault="003608E9" w:rsidP="00946CAB">
            <w:pPr>
              <w:jc w:val="left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11C72292" w14:textId="77777777" w:rsidTr="00946CAB">
        <w:trPr>
          <w:jc w:val="center"/>
        </w:trPr>
        <w:tc>
          <w:tcPr>
            <w:tcW w:w="709" w:type="dxa"/>
          </w:tcPr>
          <w:p w14:paraId="3F1D190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t05</w:t>
            </w:r>
          </w:p>
        </w:tc>
        <w:tc>
          <w:tcPr>
            <w:tcW w:w="567" w:type="dxa"/>
          </w:tcPr>
          <w:p w14:paraId="5A55089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0B38534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0AE0191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709" w:type="dxa"/>
          </w:tcPr>
          <w:p w14:paraId="522EA38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11.5</w:t>
            </w:r>
          </w:p>
        </w:tc>
        <w:tc>
          <w:tcPr>
            <w:tcW w:w="1134" w:type="dxa"/>
          </w:tcPr>
          <w:p w14:paraId="6245342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3EEDDD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DC2406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302C7B9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2.9</w:t>
            </w:r>
          </w:p>
        </w:tc>
        <w:tc>
          <w:tcPr>
            <w:tcW w:w="1275" w:type="dxa"/>
          </w:tcPr>
          <w:p w14:paraId="358E2C1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1.7</w:t>
            </w:r>
          </w:p>
        </w:tc>
        <w:tc>
          <w:tcPr>
            <w:tcW w:w="851" w:type="dxa"/>
          </w:tcPr>
          <w:p w14:paraId="2A3E5F3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9.1</w:t>
            </w:r>
          </w:p>
        </w:tc>
        <w:tc>
          <w:tcPr>
            <w:tcW w:w="992" w:type="dxa"/>
          </w:tcPr>
          <w:p w14:paraId="35D6F02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1.6</w:t>
            </w:r>
          </w:p>
        </w:tc>
      </w:tr>
      <w:tr w:rsidR="003608E9" w:rsidRPr="00250B86" w14:paraId="04D46654" w14:textId="77777777" w:rsidTr="00946CAB">
        <w:trPr>
          <w:jc w:val="center"/>
        </w:trPr>
        <w:tc>
          <w:tcPr>
            <w:tcW w:w="709" w:type="dxa"/>
          </w:tcPr>
          <w:p w14:paraId="1F85E2D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t06A</w:t>
            </w:r>
          </w:p>
        </w:tc>
        <w:tc>
          <w:tcPr>
            <w:tcW w:w="567" w:type="dxa"/>
          </w:tcPr>
          <w:p w14:paraId="6E5BA3C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4CA7BF9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1.8</w:t>
            </w:r>
          </w:p>
        </w:tc>
        <w:tc>
          <w:tcPr>
            <w:tcW w:w="567" w:type="dxa"/>
          </w:tcPr>
          <w:p w14:paraId="5A6D249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3.1</w:t>
            </w:r>
          </w:p>
        </w:tc>
        <w:tc>
          <w:tcPr>
            <w:tcW w:w="709" w:type="dxa"/>
          </w:tcPr>
          <w:p w14:paraId="2822C6C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93059B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EEDCB3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39AF19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709" w:type="dxa"/>
          </w:tcPr>
          <w:p w14:paraId="1A335FE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11</w:t>
            </w:r>
          </w:p>
        </w:tc>
        <w:tc>
          <w:tcPr>
            <w:tcW w:w="1275" w:type="dxa"/>
          </w:tcPr>
          <w:p w14:paraId="3FF2511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E1EDAF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10C230B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</w:tr>
      <w:tr w:rsidR="003608E9" w:rsidRPr="00250B86" w14:paraId="361A471C" w14:textId="77777777" w:rsidTr="00946CAB">
        <w:trPr>
          <w:jc w:val="center"/>
        </w:trPr>
        <w:tc>
          <w:tcPr>
            <w:tcW w:w="709" w:type="dxa"/>
          </w:tcPr>
          <w:p w14:paraId="636669A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t06B</w:t>
            </w:r>
          </w:p>
        </w:tc>
        <w:tc>
          <w:tcPr>
            <w:tcW w:w="567" w:type="dxa"/>
          </w:tcPr>
          <w:p w14:paraId="6AF0DE6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3591C78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349F537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5.6</w:t>
            </w:r>
          </w:p>
        </w:tc>
        <w:tc>
          <w:tcPr>
            <w:tcW w:w="709" w:type="dxa"/>
          </w:tcPr>
          <w:p w14:paraId="5F52C20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4EA0AF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14.8</w:t>
            </w:r>
          </w:p>
        </w:tc>
        <w:tc>
          <w:tcPr>
            <w:tcW w:w="1134" w:type="dxa"/>
          </w:tcPr>
          <w:p w14:paraId="21B374B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C91087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709" w:type="dxa"/>
          </w:tcPr>
          <w:p w14:paraId="62FE865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1275" w:type="dxa"/>
          </w:tcPr>
          <w:p w14:paraId="59755C0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0659366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278861B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</w:tr>
      <w:tr w:rsidR="003608E9" w:rsidRPr="00250B86" w14:paraId="5C234FC0" w14:textId="77777777" w:rsidTr="00946CAB">
        <w:trPr>
          <w:jc w:val="center"/>
        </w:trPr>
        <w:tc>
          <w:tcPr>
            <w:tcW w:w="709" w:type="dxa"/>
          </w:tcPr>
          <w:p w14:paraId="2926C08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t07</w:t>
            </w:r>
          </w:p>
        </w:tc>
        <w:tc>
          <w:tcPr>
            <w:tcW w:w="567" w:type="dxa"/>
          </w:tcPr>
          <w:p w14:paraId="4EB5068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11C97E0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79F4C9D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3EEFAA7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B6ACEE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B91291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AE1829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85C8A2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012D51E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2AB492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402164C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39BC54F1" w14:textId="77777777" w:rsidTr="00946CAB">
        <w:trPr>
          <w:jc w:val="center"/>
        </w:trPr>
        <w:tc>
          <w:tcPr>
            <w:tcW w:w="709" w:type="dxa"/>
          </w:tcPr>
          <w:p w14:paraId="51B75A7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t08</w:t>
            </w:r>
          </w:p>
        </w:tc>
        <w:tc>
          <w:tcPr>
            <w:tcW w:w="567" w:type="dxa"/>
          </w:tcPr>
          <w:p w14:paraId="02160EF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23484EF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2809B5D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1791E9B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1134" w:type="dxa"/>
          </w:tcPr>
          <w:p w14:paraId="53C0384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03B95A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8E8A7F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709" w:type="dxa"/>
          </w:tcPr>
          <w:p w14:paraId="7080A47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2.9</w:t>
            </w:r>
          </w:p>
        </w:tc>
        <w:tc>
          <w:tcPr>
            <w:tcW w:w="1275" w:type="dxa"/>
          </w:tcPr>
          <w:p w14:paraId="12316A9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4.3</w:t>
            </w:r>
          </w:p>
        </w:tc>
        <w:tc>
          <w:tcPr>
            <w:tcW w:w="851" w:type="dxa"/>
          </w:tcPr>
          <w:p w14:paraId="0CD370F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3.3</w:t>
            </w:r>
          </w:p>
        </w:tc>
        <w:tc>
          <w:tcPr>
            <w:tcW w:w="992" w:type="dxa"/>
          </w:tcPr>
          <w:p w14:paraId="26A241A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0171E931" w14:textId="77777777" w:rsidTr="00946CAB">
        <w:trPr>
          <w:jc w:val="center"/>
        </w:trPr>
        <w:tc>
          <w:tcPr>
            <w:tcW w:w="709" w:type="dxa"/>
          </w:tcPr>
          <w:p w14:paraId="091375C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t09</w:t>
            </w:r>
          </w:p>
        </w:tc>
        <w:tc>
          <w:tcPr>
            <w:tcW w:w="567" w:type="dxa"/>
          </w:tcPr>
          <w:p w14:paraId="4A99E6B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0D343C9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2805455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6D422EA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1.6</w:t>
            </w:r>
          </w:p>
        </w:tc>
        <w:tc>
          <w:tcPr>
            <w:tcW w:w="1134" w:type="dxa"/>
          </w:tcPr>
          <w:p w14:paraId="1F05069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EDB098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4085F3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603AD55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1275" w:type="dxa"/>
          </w:tcPr>
          <w:p w14:paraId="4C185D0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0.9</w:t>
            </w:r>
          </w:p>
        </w:tc>
        <w:tc>
          <w:tcPr>
            <w:tcW w:w="851" w:type="dxa"/>
          </w:tcPr>
          <w:p w14:paraId="5DB696C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992" w:type="dxa"/>
          </w:tcPr>
          <w:p w14:paraId="40C284E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</w:tr>
      <w:tr w:rsidR="003608E9" w:rsidRPr="00250B86" w14:paraId="481ED1DC" w14:textId="77777777" w:rsidTr="00946CAB">
        <w:trPr>
          <w:jc w:val="center"/>
        </w:trPr>
        <w:tc>
          <w:tcPr>
            <w:tcW w:w="709" w:type="dxa"/>
          </w:tcPr>
          <w:p w14:paraId="0A0BAAA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t10</w:t>
            </w:r>
          </w:p>
        </w:tc>
        <w:tc>
          <w:tcPr>
            <w:tcW w:w="567" w:type="dxa"/>
          </w:tcPr>
          <w:p w14:paraId="7C9ECF2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993" w:type="dxa"/>
          </w:tcPr>
          <w:p w14:paraId="737E655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4.3</w:t>
            </w:r>
          </w:p>
        </w:tc>
        <w:tc>
          <w:tcPr>
            <w:tcW w:w="567" w:type="dxa"/>
          </w:tcPr>
          <w:p w14:paraId="5301E1F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3.7</w:t>
            </w:r>
          </w:p>
        </w:tc>
        <w:tc>
          <w:tcPr>
            <w:tcW w:w="709" w:type="dxa"/>
          </w:tcPr>
          <w:p w14:paraId="0A469F3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3.3</w:t>
            </w:r>
          </w:p>
        </w:tc>
        <w:tc>
          <w:tcPr>
            <w:tcW w:w="1134" w:type="dxa"/>
          </w:tcPr>
          <w:p w14:paraId="5256DCB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5.5</w:t>
            </w:r>
          </w:p>
        </w:tc>
        <w:tc>
          <w:tcPr>
            <w:tcW w:w="1134" w:type="dxa"/>
          </w:tcPr>
          <w:p w14:paraId="695D58B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D21BD0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3.8</w:t>
            </w:r>
          </w:p>
        </w:tc>
        <w:tc>
          <w:tcPr>
            <w:tcW w:w="709" w:type="dxa"/>
          </w:tcPr>
          <w:p w14:paraId="525D66C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643C7A5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0.9</w:t>
            </w:r>
          </w:p>
        </w:tc>
        <w:tc>
          <w:tcPr>
            <w:tcW w:w="851" w:type="dxa"/>
          </w:tcPr>
          <w:p w14:paraId="7F2F4A1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</w:t>
            </w:r>
          </w:p>
        </w:tc>
        <w:tc>
          <w:tcPr>
            <w:tcW w:w="992" w:type="dxa"/>
          </w:tcPr>
          <w:p w14:paraId="5439CA9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1.6</w:t>
            </w:r>
          </w:p>
        </w:tc>
      </w:tr>
      <w:tr w:rsidR="003608E9" w:rsidRPr="00250B86" w14:paraId="49957162" w14:textId="77777777" w:rsidTr="00946CAB">
        <w:trPr>
          <w:jc w:val="center"/>
        </w:trPr>
        <w:tc>
          <w:tcPr>
            <w:tcW w:w="709" w:type="dxa"/>
          </w:tcPr>
          <w:p w14:paraId="6165C32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t11</w:t>
            </w:r>
          </w:p>
        </w:tc>
        <w:tc>
          <w:tcPr>
            <w:tcW w:w="567" w:type="dxa"/>
          </w:tcPr>
          <w:p w14:paraId="17FDA8E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993" w:type="dxa"/>
          </w:tcPr>
          <w:p w14:paraId="7944B28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5B81C95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1D1723B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BC30EE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51ECC4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9902B1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1AD1128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</w:t>
            </w:r>
          </w:p>
        </w:tc>
        <w:tc>
          <w:tcPr>
            <w:tcW w:w="1275" w:type="dxa"/>
          </w:tcPr>
          <w:p w14:paraId="61BFA4D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12.2</w:t>
            </w:r>
          </w:p>
        </w:tc>
        <w:tc>
          <w:tcPr>
            <w:tcW w:w="851" w:type="dxa"/>
          </w:tcPr>
          <w:p w14:paraId="1023E55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992" w:type="dxa"/>
          </w:tcPr>
          <w:p w14:paraId="4C21D92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76B77A14" w14:textId="77777777" w:rsidTr="00946CAB">
        <w:trPr>
          <w:jc w:val="center"/>
        </w:trPr>
        <w:tc>
          <w:tcPr>
            <w:tcW w:w="709" w:type="dxa"/>
          </w:tcPr>
          <w:p w14:paraId="052B94D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t12</w:t>
            </w:r>
          </w:p>
        </w:tc>
        <w:tc>
          <w:tcPr>
            <w:tcW w:w="567" w:type="dxa"/>
          </w:tcPr>
          <w:p w14:paraId="73FAE17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7AA768E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036FDF8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709" w:type="dxa"/>
          </w:tcPr>
          <w:p w14:paraId="75DFED4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A9E9A7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198301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6679443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553B8AE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684BFF2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68963F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1FCC2BC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14D7C75A" w14:textId="77777777" w:rsidTr="00946CAB">
        <w:trPr>
          <w:jc w:val="center"/>
        </w:trPr>
        <w:tc>
          <w:tcPr>
            <w:tcW w:w="709" w:type="dxa"/>
          </w:tcPr>
          <w:p w14:paraId="77D351D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t13</w:t>
            </w:r>
          </w:p>
        </w:tc>
        <w:tc>
          <w:tcPr>
            <w:tcW w:w="567" w:type="dxa"/>
          </w:tcPr>
          <w:p w14:paraId="00F799A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35CD2D9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1B5C03D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340BC3D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1134" w:type="dxa"/>
          </w:tcPr>
          <w:p w14:paraId="4265EC0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5.5</w:t>
            </w:r>
          </w:p>
        </w:tc>
        <w:tc>
          <w:tcPr>
            <w:tcW w:w="1134" w:type="dxa"/>
          </w:tcPr>
          <w:p w14:paraId="5B1D5E6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0BA76C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5C6C357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1275" w:type="dxa"/>
          </w:tcPr>
          <w:p w14:paraId="3E4D044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1.7</w:t>
            </w:r>
          </w:p>
        </w:tc>
        <w:tc>
          <w:tcPr>
            <w:tcW w:w="851" w:type="dxa"/>
          </w:tcPr>
          <w:p w14:paraId="2BA9178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10F7FDF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1.6</w:t>
            </w:r>
          </w:p>
        </w:tc>
      </w:tr>
      <w:tr w:rsidR="003608E9" w:rsidRPr="00250B86" w14:paraId="3688E2EE" w14:textId="77777777" w:rsidTr="00946CAB">
        <w:trPr>
          <w:jc w:val="center"/>
        </w:trPr>
        <w:tc>
          <w:tcPr>
            <w:tcW w:w="709" w:type="dxa"/>
          </w:tcPr>
          <w:p w14:paraId="3507858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t14</w:t>
            </w:r>
          </w:p>
        </w:tc>
        <w:tc>
          <w:tcPr>
            <w:tcW w:w="567" w:type="dxa"/>
          </w:tcPr>
          <w:p w14:paraId="7C99C6C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326CD35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13F43F8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1C358A6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1134" w:type="dxa"/>
          </w:tcPr>
          <w:p w14:paraId="4D0BC7B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1.8</w:t>
            </w:r>
          </w:p>
        </w:tc>
        <w:tc>
          <w:tcPr>
            <w:tcW w:w="1134" w:type="dxa"/>
          </w:tcPr>
          <w:p w14:paraId="57F9B50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3.4</w:t>
            </w:r>
          </w:p>
        </w:tc>
        <w:tc>
          <w:tcPr>
            <w:tcW w:w="1134" w:type="dxa"/>
          </w:tcPr>
          <w:p w14:paraId="21A3EAC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8727E1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1275" w:type="dxa"/>
          </w:tcPr>
          <w:p w14:paraId="4B5C92E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0.9</w:t>
            </w:r>
          </w:p>
        </w:tc>
        <w:tc>
          <w:tcPr>
            <w:tcW w:w="851" w:type="dxa"/>
          </w:tcPr>
          <w:p w14:paraId="397D3BA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2.9</w:t>
            </w:r>
          </w:p>
        </w:tc>
        <w:tc>
          <w:tcPr>
            <w:tcW w:w="992" w:type="dxa"/>
          </w:tcPr>
          <w:p w14:paraId="1466604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</w:tr>
      <w:tr w:rsidR="003608E9" w:rsidRPr="00250B86" w14:paraId="69763CDA" w14:textId="77777777" w:rsidTr="00946CAB">
        <w:trPr>
          <w:jc w:val="center"/>
        </w:trPr>
        <w:tc>
          <w:tcPr>
            <w:tcW w:w="709" w:type="dxa"/>
          </w:tcPr>
          <w:p w14:paraId="3C769B7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lastRenderedPageBreak/>
              <w:t>t15</w:t>
            </w:r>
          </w:p>
        </w:tc>
        <w:tc>
          <w:tcPr>
            <w:tcW w:w="567" w:type="dxa"/>
          </w:tcPr>
          <w:p w14:paraId="2D36868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1FD4F87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484D936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631C8E8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1134" w:type="dxa"/>
          </w:tcPr>
          <w:p w14:paraId="59951FD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8F387E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1B141A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8302E8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7B75FE3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78A6192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1721098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7F04266C" w14:textId="77777777" w:rsidTr="00946CAB">
        <w:trPr>
          <w:jc w:val="center"/>
        </w:trPr>
        <w:tc>
          <w:tcPr>
            <w:tcW w:w="709" w:type="dxa"/>
          </w:tcPr>
          <w:p w14:paraId="780970B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t16</w:t>
            </w:r>
          </w:p>
        </w:tc>
        <w:tc>
          <w:tcPr>
            <w:tcW w:w="567" w:type="dxa"/>
          </w:tcPr>
          <w:p w14:paraId="1D36813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993" w:type="dxa"/>
          </w:tcPr>
          <w:p w14:paraId="4F08C9C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1F313E6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3F345D0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6E173F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22A9AD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782978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7FBC7B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2129C81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5AEE09E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78FF8E5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59B6E127" w14:textId="77777777" w:rsidTr="00946CAB">
        <w:trPr>
          <w:jc w:val="center"/>
        </w:trPr>
        <w:tc>
          <w:tcPr>
            <w:tcW w:w="709" w:type="dxa"/>
          </w:tcPr>
          <w:p w14:paraId="5D42EB7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t17</w:t>
            </w:r>
          </w:p>
        </w:tc>
        <w:tc>
          <w:tcPr>
            <w:tcW w:w="567" w:type="dxa"/>
          </w:tcPr>
          <w:p w14:paraId="6B4FA27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6918D3E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7886E82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709" w:type="dxa"/>
          </w:tcPr>
          <w:p w14:paraId="6A856E8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BEDC77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C09462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AD5ACB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52500B8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63D6F71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8D2C86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992" w:type="dxa"/>
          </w:tcPr>
          <w:p w14:paraId="59602D4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</w:tr>
      <w:tr w:rsidR="003608E9" w:rsidRPr="00250B86" w14:paraId="4F93B38E" w14:textId="77777777" w:rsidTr="00946CAB">
        <w:trPr>
          <w:jc w:val="center"/>
        </w:trPr>
        <w:tc>
          <w:tcPr>
            <w:tcW w:w="709" w:type="dxa"/>
          </w:tcPr>
          <w:p w14:paraId="57E86A8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t18A</w:t>
            </w:r>
          </w:p>
        </w:tc>
        <w:tc>
          <w:tcPr>
            <w:tcW w:w="567" w:type="dxa"/>
          </w:tcPr>
          <w:p w14:paraId="0A4AF92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79455E0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75342A7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6D4E433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6E74838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6E7561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3DFA90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709" w:type="dxa"/>
          </w:tcPr>
          <w:p w14:paraId="666402C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1275" w:type="dxa"/>
          </w:tcPr>
          <w:p w14:paraId="25CB5DB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0.9</w:t>
            </w:r>
          </w:p>
        </w:tc>
        <w:tc>
          <w:tcPr>
            <w:tcW w:w="851" w:type="dxa"/>
          </w:tcPr>
          <w:p w14:paraId="05D8068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4B7E83D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1.6</w:t>
            </w:r>
          </w:p>
        </w:tc>
      </w:tr>
      <w:tr w:rsidR="003608E9" w:rsidRPr="00250B86" w14:paraId="66BBD111" w14:textId="77777777" w:rsidTr="00946CAB">
        <w:trPr>
          <w:jc w:val="center"/>
        </w:trPr>
        <w:tc>
          <w:tcPr>
            <w:tcW w:w="709" w:type="dxa"/>
          </w:tcPr>
          <w:p w14:paraId="705C252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t18B</w:t>
            </w:r>
          </w:p>
        </w:tc>
        <w:tc>
          <w:tcPr>
            <w:tcW w:w="567" w:type="dxa"/>
          </w:tcPr>
          <w:p w14:paraId="1A0934F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6E41906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567" w:type="dxa"/>
          </w:tcPr>
          <w:p w14:paraId="644E248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709" w:type="dxa"/>
          </w:tcPr>
          <w:p w14:paraId="24DCFA6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C7E4E2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48A069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E2C8EF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709" w:type="dxa"/>
          </w:tcPr>
          <w:p w14:paraId="6E74D8E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13B284A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297565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42D7AAA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6958C5DE" w14:textId="77777777" w:rsidTr="00946CAB">
        <w:trPr>
          <w:jc w:val="center"/>
        </w:trPr>
        <w:tc>
          <w:tcPr>
            <w:tcW w:w="709" w:type="dxa"/>
          </w:tcPr>
          <w:p w14:paraId="4E505CA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t19</w:t>
            </w:r>
          </w:p>
        </w:tc>
        <w:tc>
          <w:tcPr>
            <w:tcW w:w="567" w:type="dxa"/>
          </w:tcPr>
          <w:p w14:paraId="7C00617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35A70AE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567" w:type="dxa"/>
          </w:tcPr>
          <w:p w14:paraId="645A64F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7AE0F74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237C4A6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23FD80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64FEA6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12E1159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1275" w:type="dxa"/>
          </w:tcPr>
          <w:p w14:paraId="6005177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3E622E7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579E275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4.1</w:t>
            </w:r>
          </w:p>
        </w:tc>
      </w:tr>
      <w:tr w:rsidR="003608E9" w:rsidRPr="00250B86" w14:paraId="77E4BD73" w14:textId="77777777" w:rsidTr="00946CAB">
        <w:trPr>
          <w:jc w:val="center"/>
        </w:trPr>
        <w:tc>
          <w:tcPr>
            <w:tcW w:w="709" w:type="dxa"/>
          </w:tcPr>
          <w:p w14:paraId="0DABC08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t20</w:t>
            </w:r>
          </w:p>
        </w:tc>
        <w:tc>
          <w:tcPr>
            <w:tcW w:w="567" w:type="dxa"/>
          </w:tcPr>
          <w:p w14:paraId="1104A2B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79E3843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28536F1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3D8D79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0D36B5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9CA886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9DFCB6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98B358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5C90CF8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3A7698A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72CB2F5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</w:t>
            </w:r>
          </w:p>
        </w:tc>
      </w:tr>
      <w:tr w:rsidR="003608E9" w:rsidRPr="00250B86" w14:paraId="18744F75" w14:textId="77777777" w:rsidTr="00946CAB">
        <w:trPr>
          <w:jc w:val="center"/>
        </w:trPr>
        <w:tc>
          <w:tcPr>
            <w:tcW w:w="709" w:type="dxa"/>
          </w:tcPr>
          <w:p w14:paraId="1D44EDA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t21</w:t>
            </w:r>
          </w:p>
        </w:tc>
        <w:tc>
          <w:tcPr>
            <w:tcW w:w="567" w:type="dxa"/>
          </w:tcPr>
          <w:p w14:paraId="785EB3E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6429802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27258E1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709" w:type="dxa"/>
          </w:tcPr>
          <w:p w14:paraId="66C7E35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D6A41A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06649F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F3134F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5DC9E19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24DF387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2286F1D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2DF7DA0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1B0893E8" w14:textId="77777777" w:rsidTr="00946CAB">
        <w:trPr>
          <w:jc w:val="center"/>
        </w:trPr>
        <w:tc>
          <w:tcPr>
            <w:tcW w:w="709" w:type="dxa"/>
          </w:tcPr>
          <w:p w14:paraId="4118FA3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t22</w:t>
            </w:r>
          </w:p>
        </w:tc>
        <w:tc>
          <w:tcPr>
            <w:tcW w:w="567" w:type="dxa"/>
          </w:tcPr>
          <w:p w14:paraId="7644117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2C5E8A8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567" w:type="dxa"/>
          </w:tcPr>
          <w:p w14:paraId="41F5FCF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4.9</w:t>
            </w:r>
          </w:p>
        </w:tc>
        <w:tc>
          <w:tcPr>
            <w:tcW w:w="709" w:type="dxa"/>
          </w:tcPr>
          <w:p w14:paraId="14F777D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4BD253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74A362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50B66D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709" w:type="dxa"/>
          </w:tcPr>
          <w:p w14:paraId="7174C0D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27179CB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FE364B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619B39E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73034246" w14:textId="77777777" w:rsidTr="00946CAB">
        <w:trPr>
          <w:jc w:val="center"/>
        </w:trPr>
        <w:tc>
          <w:tcPr>
            <w:tcW w:w="709" w:type="dxa"/>
          </w:tcPr>
          <w:p w14:paraId="331EE7F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t23</w:t>
            </w:r>
          </w:p>
        </w:tc>
        <w:tc>
          <w:tcPr>
            <w:tcW w:w="567" w:type="dxa"/>
          </w:tcPr>
          <w:p w14:paraId="43B61A3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3C198DB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3B5FAE5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709" w:type="dxa"/>
          </w:tcPr>
          <w:p w14:paraId="60AFB37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F84CC1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496BC3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5BE66D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47CF59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08E587E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689A922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0CE61D6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0CC7A8D8" w14:textId="77777777" w:rsidTr="00946CAB">
        <w:trPr>
          <w:jc w:val="center"/>
        </w:trPr>
        <w:tc>
          <w:tcPr>
            <w:tcW w:w="709" w:type="dxa"/>
          </w:tcPr>
          <w:p w14:paraId="5F125E4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t24</w:t>
            </w:r>
          </w:p>
        </w:tc>
        <w:tc>
          <w:tcPr>
            <w:tcW w:w="567" w:type="dxa"/>
          </w:tcPr>
          <w:p w14:paraId="5EB8BF4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709025E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650AA71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709" w:type="dxa"/>
          </w:tcPr>
          <w:p w14:paraId="64BA1D8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30B0ED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6A454FA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000DBC0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29F3CDE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09301EC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161A387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06F554E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1F0570B3" w14:textId="77777777" w:rsidTr="00946CAB">
        <w:trPr>
          <w:jc w:val="center"/>
        </w:trPr>
        <w:tc>
          <w:tcPr>
            <w:tcW w:w="709" w:type="dxa"/>
          </w:tcPr>
          <w:p w14:paraId="62A5286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t25D</w:t>
            </w:r>
          </w:p>
        </w:tc>
        <w:tc>
          <w:tcPr>
            <w:tcW w:w="567" w:type="dxa"/>
          </w:tcPr>
          <w:p w14:paraId="750BF1A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66416AC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76AA449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7D16F93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7563F6E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7046EEA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3.4</w:t>
            </w:r>
          </w:p>
        </w:tc>
        <w:tc>
          <w:tcPr>
            <w:tcW w:w="1134" w:type="dxa"/>
          </w:tcPr>
          <w:p w14:paraId="201FBCE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7C9DF49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275" w:type="dxa"/>
          </w:tcPr>
          <w:p w14:paraId="52BCC0B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2E3AC69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1FE13D9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7DE8873F" w14:textId="77777777" w:rsidTr="00946CAB">
        <w:trPr>
          <w:jc w:val="center"/>
        </w:trPr>
        <w:tc>
          <w:tcPr>
            <w:tcW w:w="709" w:type="dxa"/>
          </w:tcPr>
          <w:p w14:paraId="2EC1538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t25G</w:t>
            </w:r>
          </w:p>
        </w:tc>
        <w:tc>
          <w:tcPr>
            <w:tcW w:w="567" w:type="dxa"/>
          </w:tcPr>
          <w:p w14:paraId="49AD327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1476A8D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2738529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36C548D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49874B3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665DA69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1CDDE3B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1D3475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6163A5A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46D6A62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33AFE4C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01788840" w14:textId="77777777" w:rsidTr="00946CAB">
        <w:trPr>
          <w:jc w:val="center"/>
        </w:trPr>
        <w:tc>
          <w:tcPr>
            <w:tcW w:w="709" w:type="dxa"/>
          </w:tcPr>
          <w:p w14:paraId="5C997DB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t26</w:t>
            </w:r>
          </w:p>
        </w:tc>
        <w:tc>
          <w:tcPr>
            <w:tcW w:w="567" w:type="dxa"/>
          </w:tcPr>
          <w:p w14:paraId="07798D4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5D2CEF65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67" w:type="dxa"/>
          </w:tcPr>
          <w:p w14:paraId="1FE8EE6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60EB0C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CA1519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13C49CC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6.8</w:t>
            </w:r>
          </w:p>
        </w:tc>
        <w:tc>
          <w:tcPr>
            <w:tcW w:w="1134" w:type="dxa"/>
          </w:tcPr>
          <w:p w14:paraId="78C010C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7B4FA35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393B0C5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295437B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1EE99151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6368FD5D" w14:textId="77777777" w:rsidTr="00946CAB">
        <w:trPr>
          <w:jc w:val="center"/>
        </w:trPr>
        <w:tc>
          <w:tcPr>
            <w:tcW w:w="709" w:type="dxa"/>
          </w:tcPr>
          <w:p w14:paraId="080FBF1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t27</w:t>
            </w:r>
          </w:p>
        </w:tc>
        <w:tc>
          <w:tcPr>
            <w:tcW w:w="567" w:type="dxa"/>
          </w:tcPr>
          <w:p w14:paraId="5F22A5E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14:paraId="4F437E6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567" w:type="dxa"/>
          </w:tcPr>
          <w:p w14:paraId="6B53F6C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0F2FECB8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C99050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556250C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1134" w:type="dxa"/>
          </w:tcPr>
          <w:p w14:paraId="37C2CD52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709" w:type="dxa"/>
          </w:tcPr>
          <w:p w14:paraId="474B9E8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1275" w:type="dxa"/>
          </w:tcPr>
          <w:p w14:paraId="3B0C7AED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14:paraId="68D4BB8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14:paraId="442BE7D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-</w:t>
            </w:r>
          </w:p>
        </w:tc>
      </w:tr>
      <w:tr w:rsidR="003608E9" w:rsidRPr="00250B86" w14:paraId="3BC08C67" w14:textId="77777777" w:rsidTr="00946CAB">
        <w:trPr>
          <w:jc w:val="center"/>
        </w:trPr>
        <w:tc>
          <w:tcPr>
            <w:tcW w:w="709" w:type="dxa"/>
          </w:tcPr>
          <w:p w14:paraId="4DCCBAB7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Simpson’s Diversity Index</w:t>
            </w: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  <w:vertAlign w:val="superscript"/>
              </w:rPr>
              <w:t>*</w:t>
            </w:r>
          </w:p>
        </w:tc>
        <w:tc>
          <w:tcPr>
            <w:tcW w:w="567" w:type="dxa"/>
          </w:tcPr>
          <w:p w14:paraId="4223E7D4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0.64</w:t>
            </w:r>
          </w:p>
        </w:tc>
        <w:tc>
          <w:tcPr>
            <w:tcW w:w="993" w:type="dxa"/>
          </w:tcPr>
          <w:p w14:paraId="768198B0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0.78</w:t>
            </w:r>
          </w:p>
        </w:tc>
        <w:tc>
          <w:tcPr>
            <w:tcW w:w="567" w:type="dxa"/>
          </w:tcPr>
          <w:p w14:paraId="64CB8E9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0.83</w:t>
            </w:r>
          </w:p>
        </w:tc>
        <w:tc>
          <w:tcPr>
            <w:tcW w:w="709" w:type="dxa"/>
          </w:tcPr>
          <w:p w14:paraId="702B5F2C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0.80</w:t>
            </w:r>
          </w:p>
        </w:tc>
        <w:tc>
          <w:tcPr>
            <w:tcW w:w="1134" w:type="dxa"/>
          </w:tcPr>
          <w:p w14:paraId="4AEF0D06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0.80</w:t>
            </w:r>
          </w:p>
        </w:tc>
        <w:tc>
          <w:tcPr>
            <w:tcW w:w="1134" w:type="dxa"/>
          </w:tcPr>
          <w:p w14:paraId="4FD38AB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0.76</w:t>
            </w:r>
          </w:p>
        </w:tc>
        <w:tc>
          <w:tcPr>
            <w:tcW w:w="1134" w:type="dxa"/>
          </w:tcPr>
          <w:p w14:paraId="017CE7F9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0.78</w:t>
            </w:r>
          </w:p>
        </w:tc>
        <w:tc>
          <w:tcPr>
            <w:tcW w:w="709" w:type="dxa"/>
          </w:tcPr>
          <w:p w14:paraId="2FDBE0FF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0.85</w:t>
            </w:r>
          </w:p>
        </w:tc>
        <w:tc>
          <w:tcPr>
            <w:tcW w:w="1275" w:type="dxa"/>
          </w:tcPr>
          <w:p w14:paraId="2153708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0.86</w:t>
            </w:r>
          </w:p>
        </w:tc>
        <w:tc>
          <w:tcPr>
            <w:tcW w:w="851" w:type="dxa"/>
          </w:tcPr>
          <w:p w14:paraId="1911B55E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0.80</w:t>
            </w:r>
          </w:p>
        </w:tc>
        <w:tc>
          <w:tcPr>
            <w:tcW w:w="992" w:type="dxa"/>
          </w:tcPr>
          <w:p w14:paraId="576794B3" w14:textId="77777777" w:rsidR="003608E9" w:rsidRPr="00250B86" w:rsidRDefault="003608E9" w:rsidP="00946CAB">
            <w:pPr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250B86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0.81</w:t>
            </w:r>
          </w:p>
        </w:tc>
      </w:tr>
    </w:tbl>
    <w:p w14:paraId="032F8833" w14:textId="62874DD2" w:rsidR="003608E9" w:rsidRPr="00250B86" w:rsidRDefault="003608E9" w:rsidP="0008387E">
      <w:pPr>
        <w:pStyle w:val="MDPI21heading1"/>
        <w:ind w:left="0"/>
        <w:rPr>
          <w:rFonts w:eastAsia="Microsoft YaHei" w:cs="Microsoft YaHei"/>
          <w:b w:val="0"/>
          <w:sz w:val="18"/>
          <w:szCs w:val="18"/>
          <w:lang w:eastAsia="zh-CN"/>
        </w:rPr>
      </w:pPr>
    </w:p>
    <w:sectPr w:rsidR="003608E9" w:rsidRPr="0025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E9"/>
    <w:rsid w:val="00027B8A"/>
    <w:rsid w:val="0004005F"/>
    <w:rsid w:val="0008387E"/>
    <w:rsid w:val="000A522E"/>
    <w:rsid w:val="000C5D82"/>
    <w:rsid w:val="00250B86"/>
    <w:rsid w:val="00276AB1"/>
    <w:rsid w:val="00311C6E"/>
    <w:rsid w:val="003608E9"/>
    <w:rsid w:val="003944B5"/>
    <w:rsid w:val="004033E8"/>
    <w:rsid w:val="00446C21"/>
    <w:rsid w:val="00571E59"/>
    <w:rsid w:val="0057525E"/>
    <w:rsid w:val="005C5132"/>
    <w:rsid w:val="00625DB3"/>
    <w:rsid w:val="0067225C"/>
    <w:rsid w:val="00891E8F"/>
    <w:rsid w:val="008F591B"/>
    <w:rsid w:val="00C82D39"/>
    <w:rsid w:val="00DD70B2"/>
    <w:rsid w:val="00E717FD"/>
    <w:rsid w:val="00E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3616"/>
  <w15:chartTrackingRefBased/>
  <w15:docId w15:val="{CA4CF781-80CE-1344-9496-7C7C97CF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E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8E9"/>
    <w:rPr>
      <w:sz w:val="20"/>
      <w:szCs w:val="20"/>
    </w:rPr>
  </w:style>
  <w:style w:type="paragraph" w:customStyle="1" w:styleId="MDPI21heading1">
    <w:name w:val="MDPI_2.1_heading1"/>
    <w:qFormat/>
    <w:rsid w:val="0008387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styleId="Revision">
    <w:name w:val="Revision"/>
    <w:hidden/>
    <w:uiPriority w:val="99"/>
    <w:semiHidden/>
    <w:rsid w:val="00571E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BF73C4-56BC-C446-85BE-E1282878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Yuyi</dc:creator>
  <cp:keywords/>
  <dc:description/>
  <cp:lastModifiedBy>Hardgrave, Melissa</cp:lastModifiedBy>
  <cp:revision>2</cp:revision>
  <dcterms:created xsi:type="dcterms:W3CDTF">2023-07-07T02:55:00Z</dcterms:created>
  <dcterms:modified xsi:type="dcterms:W3CDTF">2023-07-07T02:55:00Z</dcterms:modified>
</cp:coreProperties>
</file>