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94ED" w14:textId="174D6847" w:rsidR="007D2C3B" w:rsidRPr="008841BF" w:rsidRDefault="008F63E4">
      <w:pPr>
        <w:rPr>
          <w:rFonts w:ascii="Times New Roman" w:hAnsi="Times New Roman" w:cs="Times New Roman"/>
          <w:b/>
          <w:bCs/>
        </w:rPr>
      </w:pPr>
      <w:r w:rsidRPr="008841BF">
        <w:rPr>
          <w:rFonts w:ascii="Times New Roman" w:hAnsi="Times New Roman" w:cs="Times New Roman"/>
          <w:b/>
          <w:bCs/>
        </w:rPr>
        <w:t>Supplementary t</w:t>
      </w:r>
      <w:r w:rsidR="00542257" w:rsidRPr="008841BF">
        <w:rPr>
          <w:rFonts w:ascii="Times New Roman" w:hAnsi="Times New Roman" w:cs="Times New Roman"/>
          <w:b/>
          <w:bCs/>
        </w:rPr>
        <w:t xml:space="preserve">able 1. </w:t>
      </w:r>
      <w:r w:rsidR="00C604B2" w:rsidRPr="008841BF">
        <w:rPr>
          <w:rFonts w:ascii="Times New Roman" w:hAnsi="Times New Roman" w:cs="Times New Roman"/>
          <w:b/>
          <w:bCs/>
        </w:rPr>
        <w:t xml:space="preserve">The panel of our </w:t>
      </w:r>
      <w:proofErr w:type="spellStart"/>
      <w:r w:rsidR="00C604B2" w:rsidRPr="008841BF">
        <w:rPr>
          <w:rFonts w:ascii="Times New Roman" w:hAnsi="Times New Roman" w:cs="Times New Roman"/>
          <w:b/>
          <w:bCs/>
        </w:rPr>
        <w:t>tNGS</w:t>
      </w:r>
      <w:proofErr w:type="spellEnd"/>
      <w:r w:rsidR="00C604B2" w:rsidRPr="008841BF">
        <w:rPr>
          <w:rFonts w:ascii="Times New Roman" w:hAnsi="Times New Roman" w:cs="Times New Roman"/>
          <w:b/>
          <w:bCs/>
        </w:rPr>
        <w:t xml:space="preserve"> detection for common respiratory pathogens.</w:t>
      </w:r>
    </w:p>
    <w:tbl>
      <w:tblPr>
        <w:tblStyle w:val="a9"/>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418"/>
        <w:gridCol w:w="5749"/>
      </w:tblGrid>
      <w:tr w:rsidR="008841BF" w:rsidRPr="008841BF" w14:paraId="41572D25" w14:textId="77777777" w:rsidTr="00A67D68">
        <w:tc>
          <w:tcPr>
            <w:tcW w:w="1129" w:type="dxa"/>
            <w:tcBorders>
              <w:top w:val="single" w:sz="4" w:space="0" w:color="auto"/>
              <w:bottom w:val="single" w:sz="4" w:space="0" w:color="auto"/>
            </w:tcBorders>
          </w:tcPr>
          <w:p w14:paraId="3B095A26" w14:textId="432FBB6F" w:rsidR="00C604B2" w:rsidRPr="008841BF" w:rsidRDefault="007D2CD8">
            <w:pPr>
              <w:rPr>
                <w:rFonts w:ascii="Times New Roman" w:hAnsi="Times New Roman" w:cs="Times New Roman"/>
              </w:rPr>
            </w:pPr>
            <w:r w:rsidRPr="008841BF">
              <w:rPr>
                <w:rFonts w:ascii="Times New Roman" w:hAnsi="Times New Roman" w:cs="Times New Roman"/>
              </w:rPr>
              <w:t>Primary c</w:t>
            </w:r>
            <w:r w:rsidR="006A5813" w:rsidRPr="008841BF">
              <w:rPr>
                <w:rFonts w:ascii="Times New Roman" w:hAnsi="Times New Roman" w:cs="Times New Roman"/>
              </w:rPr>
              <w:t>ategory</w:t>
            </w:r>
            <w:r w:rsidR="001F2769" w:rsidRPr="008841BF">
              <w:rPr>
                <w:rFonts w:ascii="Times New Roman" w:hAnsi="Times New Roman" w:cs="Times New Roman"/>
              </w:rPr>
              <w:t xml:space="preserve"> (n)</w:t>
            </w:r>
          </w:p>
        </w:tc>
        <w:tc>
          <w:tcPr>
            <w:tcW w:w="1418" w:type="dxa"/>
            <w:tcBorders>
              <w:top w:val="single" w:sz="4" w:space="0" w:color="auto"/>
              <w:bottom w:val="single" w:sz="4" w:space="0" w:color="auto"/>
            </w:tcBorders>
          </w:tcPr>
          <w:p w14:paraId="70D43FE4" w14:textId="3BB7503D" w:rsidR="00C604B2" w:rsidRPr="008841BF" w:rsidRDefault="007D2CD8">
            <w:pPr>
              <w:rPr>
                <w:rFonts w:ascii="Times New Roman" w:hAnsi="Times New Roman" w:cs="Times New Roman"/>
              </w:rPr>
            </w:pPr>
            <w:r w:rsidRPr="008841BF">
              <w:rPr>
                <w:rFonts w:ascii="Times New Roman" w:hAnsi="Times New Roman" w:cs="Times New Roman"/>
              </w:rPr>
              <w:t>Secondary category</w:t>
            </w:r>
            <w:r w:rsidR="0022480E" w:rsidRPr="008841BF">
              <w:t xml:space="preserve"> </w:t>
            </w:r>
          </w:p>
        </w:tc>
        <w:tc>
          <w:tcPr>
            <w:tcW w:w="5749" w:type="dxa"/>
            <w:tcBorders>
              <w:top w:val="single" w:sz="4" w:space="0" w:color="auto"/>
              <w:bottom w:val="single" w:sz="4" w:space="0" w:color="auto"/>
            </w:tcBorders>
          </w:tcPr>
          <w:p w14:paraId="19A3F0BC" w14:textId="0F77BA1A" w:rsidR="00C604B2" w:rsidRPr="008841BF" w:rsidRDefault="006A5813">
            <w:pPr>
              <w:rPr>
                <w:rFonts w:ascii="Times New Roman" w:hAnsi="Times New Roman" w:cs="Times New Roman"/>
              </w:rPr>
            </w:pPr>
            <w:r w:rsidRPr="008841BF">
              <w:rPr>
                <w:rFonts w:ascii="Times New Roman" w:hAnsi="Times New Roman" w:cs="Times New Roman"/>
              </w:rPr>
              <w:t>Species Name</w:t>
            </w:r>
          </w:p>
        </w:tc>
      </w:tr>
      <w:tr w:rsidR="008841BF" w:rsidRPr="008841BF" w14:paraId="11CAA1FF" w14:textId="77777777" w:rsidTr="00A67D68">
        <w:tc>
          <w:tcPr>
            <w:tcW w:w="1129" w:type="dxa"/>
            <w:vMerge w:val="restart"/>
            <w:tcBorders>
              <w:top w:val="single" w:sz="4" w:space="0" w:color="auto"/>
            </w:tcBorders>
          </w:tcPr>
          <w:p w14:paraId="486BBDE8" w14:textId="3851CF41" w:rsidR="00CC594D" w:rsidRPr="008841BF" w:rsidRDefault="00CC594D" w:rsidP="00CC594D">
            <w:pPr>
              <w:jc w:val="center"/>
              <w:rPr>
                <w:rFonts w:ascii="Times New Roman" w:hAnsi="Times New Roman" w:cs="Times New Roman"/>
              </w:rPr>
            </w:pPr>
            <w:r w:rsidRPr="008841BF">
              <w:rPr>
                <w:rFonts w:ascii="Times New Roman" w:hAnsi="Times New Roman" w:cs="Times New Roman" w:hint="eastAsia"/>
              </w:rPr>
              <w:t>V</w:t>
            </w:r>
            <w:r w:rsidRPr="008841BF">
              <w:rPr>
                <w:rFonts w:ascii="Times New Roman" w:hAnsi="Times New Roman" w:cs="Times New Roman"/>
              </w:rPr>
              <w:t>irus (68)</w:t>
            </w:r>
          </w:p>
        </w:tc>
        <w:tc>
          <w:tcPr>
            <w:tcW w:w="1418" w:type="dxa"/>
            <w:tcBorders>
              <w:top w:val="single" w:sz="4" w:space="0" w:color="auto"/>
              <w:bottom w:val="nil"/>
            </w:tcBorders>
          </w:tcPr>
          <w:p w14:paraId="68614279" w14:textId="6AB6CF37" w:rsidR="00CC594D" w:rsidRPr="008841BF" w:rsidRDefault="00CC594D">
            <w:pPr>
              <w:rPr>
                <w:rFonts w:ascii="Times New Roman" w:hAnsi="Times New Roman" w:cs="Times New Roman"/>
              </w:rPr>
            </w:pPr>
            <w:r w:rsidRPr="008841BF">
              <w:rPr>
                <w:rFonts w:ascii="Times New Roman" w:hAnsi="Times New Roman" w:cs="Times New Roman" w:hint="eastAsia"/>
              </w:rPr>
              <w:t>D</w:t>
            </w:r>
            <w:r w:rsidRPr="008841BF">
              <w:rPr>
                <w:rFonts w:ascii="Times New Roman" w:hAnsi="Times New Roman" w:cs="Times New Roman"/>
              </w:rPr>
              <w:t>NA virus</w:t>
            </w:r>
          </w:p>
        </w:tc>
        <w:tc>
          <w:tcPr>
            <w:tcW w:w="5749" w:type="dxa"/>
            <w:tcBorders>
              <w:top w:val="single" w:sz="4" w:space="0" w:color="auto"/>
              <w:bottom w:val="single" w:sz="4" w:space="0" w:color="auto"/>
            </w:tcBorders>
          </w:tcPr>
          <w:p w14:paraId="764009F3" w14:textId="74DDDE80" w:rsidR="00CC594D" w:rsidRPr="008841BF" w:rsidRDefault="00CC594D">
            <w:pPr>
              <w:rPr>
                <w:rFonts w:ascii="Times New Roman" w:hAnsi="Times New Roman" w:cs="Times New Roman"/>
                <w:i/>
                <w:iCs/>
              </w:rPr>
            </w:pPr>
            <w:r w:rsidRPr="008841BF">
              <w:rPr>
                <w:rFonts w:ascii="Times New Roman" w:hAnsi="Times New Roman" w:cs="Times New Roman"/>
                <w:i/>
                <w:iCs/>
              </w:rPr>
              <w:t>Human Boca virus type 1, human Boca virus type 2, human Boca virus type 3, human Boca virus type 4, human parvovirus B19, human adenovirus, human adenovirus group B, human adenovirus B3, human adenovirus B7, human adenovirus B55, human adenovirus group C, human adenovirus C1, human adenovirus C2, human adenovirus C5, human adenovirus group E</w:t>
            </w:r>
            <w:r w:rsidR="007A6AAF" w:rsidRPr="008841BF">
              <w:rPr>
                <w:rFonts w:ascii="Times New Roman" w:hAnsi="Times New Roman" w:cs="Times New Roman"/>
                <w:i/>
                <w:iCs/>
              </w:rPr>
              <w:t>,</w:t>
            </w:r>
            <w:r w:rsidRPr="008841BF">
              <w:rPr>
                <w:rFonts w:ascii="Times New Roman" w:hAnsi="Times New Roman" w:cs="Times New Roman"/>
                <w:i/>
                <w:iCs/>
              </w:rPr>
              <w:t xml:space="preserve"> </w:t>
            </w:r>
            <w:r w:rsidR="007A6AAF" w:rsidRPr="008841BF">
              <w:rPr>
                <w:rFonts w:ascii="Times New Roman" w:hAnsi="Times New Roman" w:cs="Times New Roman"/>
                <w:i/>
                <w:iCs/>
              </w:rPr>
              <w:t>h</w:t>
            </w:r>
            <w:r w:rsidRPr="008841BF">
              <w:rPr>
                <w:rFonts w:ascii="Times New Roman" w:hAnsi="Times New Roman" w:cs="Times New Roman"/>
                <w:i/>
                <w:iCs/>
              </w:rPr>
              <w:t>uman adenovirus E4, human herpesvirus 1, human herpesvirus 2, human herpesvirus 3, human herpesvirus 4, human herpesvirus 5, human herpesvirus 6, human herpesvirus 7, BK polyomavirus, JC polyomavirus</w:t>
            </w:r>
          </w:p>
        </w:tc>
      </w:tr>
      <w:tr w:rsidR="008841BF" w:rsidRPr="008841BF" w14:paraId="427CF0E6" w14:textId="77777777" w:rsidTr="00A67D68">
        <w:tc>
          <w:tcPr>
            <w:tcW w:w="1129" w:type="dxa"/>
            <w:vMerge/>
          </w:tcPr>
          <w:p w14:paraId="25B56AB6" w14:textId="77777777" w:rsidR="00CC594D" w:rsidRPr="008841BF" w:rsidRDefault="00CC594D">
            <w:pPr>
              <w:rPr>
                <w:rFonts w:ascii="Times New Roman" w:hAnsi="Times New Roman" w:cs="Times New Roman"/>
              </w:rPr>
            </w:pPr>
          </w:p>
        </w:tc>
        <w:tc>
          <w:tcPr>
            <w:tcW w:w="1418" w:type="dxa"/>
            <w:tcBorders>
              <w:top w:val="nil"/>
              <w:bottom w:val="single" w:sz="4" w:space="0" w:color="auto"/>
            </w:tcBorders>
          </w:tcPr>
          <w:p w14:paraId="3BCB8F00" w14:textId="3E369AB8" w:rsidR="00CC594D" w:rsidRPr="008841BF" w:rsidRDefault="00CC594D">
            <w:pPr>
              <w:rPr>
                <w:rFonts w:ascii="Times New Roman" w:hAnsi="Times New Roman" w:cs="Times New Roman"/>
              </w:rPr>
            </w:pPr>
            <w:r w:rsidRPr="008841BF">
              <w:rPr>
                <w:rFonts w:ascii="Times New Roman" w:hAnsi="Times New Roman" w:cs="Times New Roman" w:hint="eastAsia"/>
              </w:rPr>
              <w:t>R</w:t>
            </w:r>
            <w:r w:rsidRPr="008841BF">
              <w:rPr>
                <w:rFonts w:ascii="Times New Roman" w:hAnsi="Times New Roman" w:cs="Times New Roman"/>
              </w:rPr>
              <w:t>NA virus</w:t>
            </w:r>
          </w:p>
        </w:tc>
        <w:tc>
          <w:tcPr>
            <w:tcW w:w="5749" w:type="dxa"/>
            <w:tcBorders>
              <w:top w:val="single" w:sz="4" w:space="0" w:color="auto"/>
              <w:bottom w:val="single" w:sz="4" w:space="0" w:color="auto"/>
            </w:tcBorders>
          </w:tcPr>
          <w:p w14:paraId="0B39C666" w14:textId="65BD273F" w:rsidR="00CC594D" w:rsidRPr="008841BF" w:rsidRDefault="00CC594D">
            <w:pPr>
              <w:rPr>
                <w:rFonts w:ascii="Times New Roman" w:hAnsi="Times New Roman" w:cs="Times New Roman"/>
                <w:i/>
                <w:iCs/>
              </w:rPr>
            </w:pPr>
            <w:r w:rsidRPr="008841BF">
              <w:rPr>
                <w:rFonts w:ascii="Times New Roman" w:hAnsi="Times New Roman" w:cs="Times New Roman"/>
                <w:i/>
                <w:iCs/>
              </w:rPr>
              <w:t xml:space="preserve">Influenza A virus, influenza A virus </w:t>
            </w:r>
            <w:r w:rsidR="007A6AAF" w:rsidRPr="008841BF">
              <w:rPr>
                <w:rFonts w:ascii="Times New Roman" w:hAnsi="Times New Roman" w:cs="Times New Roman"/>
                <w:i/>
                <w:iCs/>
              </w:rPr>
              <w:t>H</w:t>
            </w:r>
            <w:r w:rsidRPr="008841BF">
              <w:rPr>
                <w:rFonts w:ascii="Times New Roman" w:hAnsi="Times New Roman" w:cs="Times New Roman"/>
                <w:i/>
                <w:iCs/>
              </w:rPr>
              <w:t>1</w:t>
            </w:r>
            <w:r w:rsidR="007A6AAF" w:rsidRPr="008841BF">
              <w:rPr>
                <w:rFonts w:ascii="Times New Roman" w:hAnsi="Times New Roman" w:cs="Times New Roman"/>
                <w:i/>
                <w:iCs/>
              </w:rPr>
              <w:t>N</w:t>
            </w:r>
            <w:r w:rsidRPr="008841BF">
              <w:rPr>
                <w:rFonts w:ascii="Times New Roman" w:hAnsi="Times New Roman" w:cs="Times New Roman"/>
                <w:i/>
                <w:iCs/>
              </w:rPr>
              <w:t>1</w:t>
            </w:r>
            <w:r w:rsidR="006B0AB4" w:rsidRPr="008841BF">
              <w:rPr>
                <w:rFonts w:ascii="Times New Roman" w:hAnsi="Times New Roman" w:cs="Times New Roman"/>
                <w:i/>
                <w:iCs/>
              </w:rPr>
              <w:t xml:space="preserve"> </w:t>
            </w:r>
            <w:r w:rsidRPr="008841BF">
              <w:rPr>
                <w:rFonts w:ascii="Times New Roman" w:hAnsi="Times New Roman" w:cs="Times New Roman"/>
                <w:i/>
                <w:iCs/>
              </w:rPr>
              <w:t xml:space="preserve">2009, influenza A virus H1N1, influenza A virus H3N2, influenza A virus H5N1, influenza A virus </w:t>
            </w:r>
            <w:r w:rsidR="006B0AB4" w:rsidRPr="008841BF">
              <w:rPr>
                <w:rFonts w:ascii="Times New Roman" w:hAnsi="Times New Roman" w:cs="Times New Roman"/>
                <w:i/>
                <w:iCs/>
              </w:rPr>
              <w:t>H</w:t>
            </w:r>
            <w:r w:rsidRPr="008841BF">
              <w:rPr>
                <w:rFonts w:ascii="Times New Roman" w:hAnsi="Times New Roman" w:cs="Times New Roman"/>
                <w:i/>
                <w:iCs/>
              </w:rPr>
              <w:t>7</w:t>
            </w:r>
            <w:r w:rsidR="006B0AB4" w:rsidRPr="008841BF">
              <w:rPr>
                <w:rFonts w:ascii="Times New Roman" w:hAnsi="Times New Roman" w:cs="Times New Roman"/>
                <w:i/>
                <w:iCs/>
              </w:rPr>
              <w:t>N</w:t>
            </w:r>
            <w:r w:rsidRPr="008841BF">
              <w:rPr>
                <w:rFonts w:ascii="Times New Roman" w:hAnsi="Times New Roman" w:cs="Times New Roman"/>
                <w:i/>
                <w:iCs/>
              </w:rPr>
              <w:t xml:space="preserve">9, influenza A virus, influenza C virus, human metapneumovirus, human coronavirus 229E, human coronavirus </w:t>
            </w:r>
            <w:r w:rsidR="00E366AF" w:rsidRPr="008841BF">
              <w:rPr>
                <w:rFonts w:ascii="Times New Roman" w:hAnsi="Times New Roman" w:cs="Times New Roman"/>
                <w:i/>
                <w:iCs/>
              </w:rPr>
              <w:t>HKU</w:t>
            </w:r>
            <w:r w:rsidRPr="008841BF">
              <w:rPr>
                <w:rFonts w:ascii="Times New Roman" w:hAnsi="Times New Roman" w:cs="Times New Roman"/>
                <w:i/>
                <w:iCs/>
              </w:rPr>
              <w:t xml:space="preserve">1, human coronavirus </w:t>
            </w:r>
            <w:r w:rsidR="006B0AB4" w:rsidRPr="008841BF">
              <w:rPr>
                <w:rFonts w:ascii="Times New Roman" w:hAnsi="Times New Roman" w:cs="Times New Roman"/>
                <w:i/>
                <w:iCs/>
              </w:rPr>
              <w:t>NL</w:t>
            </w:r>
            <w:r w:rsidRPr="008841BF">
              <w:rPr>
                <w:rFonts w:ascii="Times New Roman" w:hAnsi="Times New Roman" w:cs="Times New Roman"/>
                <w:i/>
                <w:iCs/>
              </w:rPr>
              <w:t xml:space="preserve">63, human coronavirus OC43, mumps virus, human parainfluenza virus 1 Human parainfluenza virus type 2, human parainfluenza virus type 3, human parainfluenza virus type 4, human respiratory syncytial virus type A, human respiratory syncytial virus type B, herpes virus, measles virus, enterovirus, enterovirus group A, Coxsackie virus A2, Coxsackie virus A6, Coxsackie virus </w:t>
            </w:r>
            <w:r w:rsidR="00E366AF" w:rsidRPr="008841BF">
              <w:rPr>
                <w:rFonts w:ascii="Times New Roman" w:hAnsi="Times New Roman" w:cs="Times New Roman"/>
                <w:i/>
                <w:iCs/>
              </w:rPr>
              <w:t>A</w:t>
            </w:r>
            <w:r w:rsidRPr="008841BF">
              <w:rPr>
                <w:rFonts w:ascii="Times New Roman" w:hAnsi="Times New Roman" w:cs="Times New Roman"/>
                <w:i/>
                <w:iCs/>
              </w:rPr>
              <w:t xml:space="preserve">16, enterovirus 71, enterovirus group B, Coxsackie virus A9, Coxsackie virus B2 Coxsackie virus B3, Coxsackie virus B5, Coxsackie virus B6, </w:t>
            </w:r>
            <w:proofErr w:type="spellStart"/>
            <w:r w:rsidRPr="008841BF">
              <w:rPr>
                <w:rFonts w:ascii="Times New Roman" w:hAnsi="Times New Roman" w:cs="Times New Roman"/>
                <w:i/>
                <w:iCs/>
              </w:rPr>
              <w:t>ecovirus</w:t>
            </w:r>
            <w:proofErr w:type="spellEnd"/>
            <w:r w:rsidRPr="008841BF">
              <w:rPr>
                <w:rFonts w:ascii="Times New Roman" w:hAnsi="Times New Roman" w:cs="Times New Roman"/>
                <w:i/>
                <w:iCs/>
              </w:rPr>
              <w:t xml:space="preserve">, enterovirus group C, enterovirus group D, enterovirus </w:t>
            </w:r>
            <w:r w:rsidR="00E366AF" w:rsidRPr="008841BF">
              <w:rPr>
                <w:rFonts w:ascii="Times New Roman" w:hAnsi="Times New Roman" w:cs="Times New Roman"/>
                <w:i/>
                <w:iCs/>
              </w:rPr>
              <w:t>D</w:t>
            </w:r>
            <w:r w:rsidRPr="008841BF">
              <w:rPr>
                <w:rFonts w:ascii="Times New Roman" w:hAnsi="Times New Roman" w:cs="Times New Roman"/>
                <w:i/>
                <w:iCs/>
              </w:rPr>
              <w:t xml:space="preserve">68, rhinovirus, rhinovirus </w:t>
            </w:r>
            <w:r w:rsidR="00212FAB" w:rsidRPr="008841BF">
              <w:rPr>
                <w:rFonts w:ascii="Times New Roman" w:hAnsi="Times New Roman" w:cs="Times New Roman"/>
                <w:i/>
                <w:iCs/>
              </w:rPr>
              <w:t>A</w:t>
            </w:r>
            <w:r w:rsidRPr="008841BF">
              <w:rPr>
                <w:rFonts w:ascii="Times New Roman" w:hAnsi="Times New Roman" w:cs="Times New Roman"/>
                <w:i/>
                <w:iCs/>
              </w:rPr>
              <w:t>, rhinovirus B, rhinovirus C, rotavirus</w:t>
            </w:r>
          </w:p>
        </w:tc>
      </w:tr>
      <w:tr w:rsidR="008841BF" w:rsidRPr="008841BF" w14:paraId="716CBBC7" w14:textId="77777777" w:rsidTr="00A67D68">
        <w:tc>
          <w:tcPr>
            <w:tcW w:w="1129" w:type="dxa"/>
            <w:vMerge w:val="restart"/>
          </w:tcPr>
          <w:p w14:paraId="21A12BF6" w14:textId="3A94E29B" w:rsidR="00CC594D" w:rsidRPr="008841BF" w:rsidRDefault="00CC594D">
            <w:pPr>
              <w:rPr>
                <w:rFonts w:ascii="Times New Roman" w:hAnsi="Times New Roman" w:cs="Times New Roman"/>
              </w:rPr>
            </w:pPr>
            <w:r w:rsidRPr="008841BF">
              <w:rPr>
                <w:rFonts w:ascii="Times New Roman" w:hAnsi="Times New Roman" w:cs="Times New Roman" w:hint="eastAsia"/>
              </w:rPr>
              <w:t>B</w:t>
            </w:r>
            <w:r w:rsidRPr="008841BF">
              <w:rPr>
                <w:rFonts w:ascii="Times New Roman" w:hAnsi="Times New Roman" w:cs="Times New Roman"/>
              </w:rPr>
              <w:t>acteria (65)</w:t>
            </w:r>
          </w:p>
        </w:tc>
        <w:tc>
          <w:tcPr>
            <w:tcW w:w="1418" w:type="dxa"/>
            <w:tcBorders>
              <w:top w:val="single" w:sz="4" w:space="0" w:color="auto"/>
            </w:tcBorders>
          </w:tcPr>
          <w:p w14:paraId="3F204B0B" w14:textId="5B7DC48F" w:rsidR="00CC594D" w:rsidRPr="008841BF" w:rsidRDefault="00CC594D">
            <w:pPr>
              <w:rPr>
                <w:rFonts w:ascii="Times New Roman" w:hAnsi="Times New Roman" w:cs="Times New Roman"/>
              </w:rPr>
            </w:pPr>
            <w:r w:rsidRPr="008841BF">
              <w:rPr>
                <w:rFonts w:ascii="Times New Roman" w:hAnsi="Times New Roman" w:cs="Times New Roman"/>
              </w:rPr>
              <w:t>Gram-positive cocci</w:t>
            </w:r>
          </w:p>
        </w:tc>
        <w:tc>
          <w:tcPr>
            <w:tcW w:w="5749" w:type="dxa"/>
            <w:tcBorders>
              <w:top w:val="single" w:sz="4" w:space="0" w:color="auto"/>
              <w:bottom w:val="single" w:sz="4" w:space="0" w:color="auto"/>
            </w:tcBorders>
          </w:tcPr>
          <w:p w14:paraId="54EBB432" w14:textId="0399CFB0" w:rsidR="00CC594D" w:rsidRPr="008841BF" w:rsidRDefault="00CC594D">
            <w:pPr>
              <w:rPr>
                <w:rFonts w:ascii="Times New Roman" w:hAnsi="Times New Roman" w:cs="Times New Roman"/>
                <w:i/>
                <w:iCs/>
              </w:rPr>
            </w:pPr>
            <w:r w:rsidRPr="008841BF">
              <w:rPr>
                <w:rFonts w:ascii="Times New Roman" w:hAnsi="Times New Roman" w:cs="Times New Roman"/>
                <w:i/>
                <w:iCs/>
              </w:rPr>
              <w:t>Staphylococcus aureus, Streptococcus pneumoniae, Streptococcus pyogenes, Streptococcus lactis, Enterococcus faecalis, Enterococcus faecalis</w:t>
            </w:r>
          </w:p>
        </w:tc>
      </w:tr>
      <w:tr w:rsidR="008841BF" w:rsidRPr="008841BF" w14:paraId="154C33AD" w14:textId="77777777" w:rsidTr="00A67D68">
        <w:tc>
          <w:tcPr>
            <w:tcW w:w="1129" w:type="dxa"/>
            <w:vMerge/>
          </w:tcPr>
          <w:p w14:paraId="70118B45" w14:textId="77777777" w:rsidR="00CC594D" w:rsidRPr="008841BF" w:rsidRDefault="00CC594D">
            <w:pPr>
              <w:rPr>
                <w:rFonts w:ascii="Times New Roman" w:hAnsi="Times New Roman" w:cs="Times New Roman"/>
              </w:rPr>
            </w:pPr>
          </w:p>
        </w:tc>
        <w:tc>
          <w:tcPr>
            <w:tcW w:w="1418" w:type="dxa"/>
          </w:tcPr>
          <w:p w14:paraId="6C18BF30" w14:textId="7D337128" w:rsidR="00CC594D" w:rsidRPr="008841BF" w:rsidRDefault="00CC594D">
            <w:pPr>
              <w:rPr>
                <w:rFonts w:ascii="Times New Roman" w:hAnsi="Times New Roman" w:cs="Times New Roman"/>
              </w:rPr>
            </w:pPr>
            <w:r w:rsidRPr="008841BF">
              <w:rPr>
                <w:rFonts w:ascii="Times New Roman" w:hAnsi="Times New Roman" w:cs="Times New Roman"/>
              </w:rPr>
              <w:t>Gram-positive bacilli</w:t>
            </w:r>
          </w:p>
        </w:tc>
        <w:tc>
          <w:tcPr>
            <w:tcW w:w="5749" w:type="dxa"/>
            <w:tcBorders>
              <w:top w:val="single" w:sz="4" w:space="0" w:color="auto"/>
              <w:bottom w:val="single" w:sz="4" w:space="0" w:color="auto"/>
            </w:tcBorders>
          </w:tcPr>
          <w:p w14:paraId="0C6B8EA6" w14:textId="2D4121C9" w:rsidR="00CC594D" w:rsidRPr="008841BF" w:rsidRDefault="0022480E">
            <w:pPr>
              <w:rPr>
                <w:rFonts w:ascii="Times New Roman" w:hAnsi="Times New Roman" w:cs="Times New Roman"/>
                <w:i/>
                <w:iCs/>
              </w:rPr>
            </w:pPr>
            <w:r w:rsidRPr="008841BF">
              <w:rPr>
                <w:rFonts w:ascii="Times New Roman" w:hAnsi="Times New Roman" w:cs="Times New Roman"/>
                <w:i/>
                <w:iCs/>
              </w:rPr>
              <w:t>Whipple trophozoite</w:t>
            </w:r>
            <w:r w:rsidR="00CC594D" w:rsidRPr="008841BF">
              <w:rPr>
                <w:rFonts w:ascii="Times New Roman" w:hAnsi="Times New Roman" w:cs="Times New Roman"/>
                <w:i/>
                <w:iCs/>
              </w:rPr>
              <w:t xml:space="preserve">, Bacillus cereus, Bacillus anthracis, Corynebacterium pseudotuberculosis, Corynebacterium diphtheriae, occult pyogenes, </w:t>
            </w:r>
            <w:proofErr w:type="spellStart"/>
            <w:r w:rsidR="00CC594D" w:rsidRPr="008841BF">
              <w:rPr>
                <w:rFonts w:ascii="Times New Roman" w:hAnsi="Times New Roman" w:cs="Times New Roman"/>
                <w:i/>
                <w:iCs/>
              </w:rPr>
              <w:t>Rhodococcus</w:t>
            </w:r>
            <w:proofErr w:type="spellEnd"/>
            <w:r w:rsidR="00CC594D" w:rsidRPr="008841BF">
              <w:rPr>
                <w:rFonts w:ascii="Times New Roman" w:hAnsi="Times New Roman" w:cs="Times New Roman"/>
                <w:i/>
                <w:iCs/>
              </w:rPr>
              <w:t xml:space="preserve"> equina, Mycobacterium tuberculosis complex, </w:t>
            </w:r>
            <w:proofErr w:type="spellStart"/>
            <w:r w:rsidR="00CC594D" w:rsidRPr="008841BF">
              <w:rPr>
                <w:rFonts w:ascii="Times New Roman" w:hAnsi="Times New Roman" w:cs="Times New Roman"/>
                <w:i/>
                <w:iCs/>
              </w:rPr>
              <w:t>non</w:t>
            </w:r>
            <w:r w:rsidR="00212FAB" w:rsidRPr="008841BF">
              <w:rPr>
                <w:rFonts w:ascii="Times New Roman" w:hAnsi="Times New Roman" w:cs="Times New Roman"/>
                <w:i/>
                <w:iCs/>
              </w:rPr>
              <w:t xml:space="preserve"> </w:t>
            </w:r>
            <w:r w:rsidR="00CC594D" w:rsidRPr="008841BF">
              <w:rPr>
                <w:rFonts w:ascii="Times New Roman" w:hAnsi="Times New Roman" w:cs="Times New Roman"/>
                <w:i/>
                <w:iCs/>
              </w:rPr>
              <w:t>tuberculous</w:t>
            </w:r>
            <w:proofErr w:type="spellEnd"/>
            <w:r w:rsidR="00CC594D" w:rsidRPr="008841BF">
              <w:rPr>
                <w:rFonts w:ascii="Times New Roman" w:hAnsi="Times New Roman" w:cs="Times New Roman"/>
                <w:i/>
                <w:iCs/>
              </w:rPr>
              <w:t xml:space="preserve"> Mycobacterium, Mycobacterium avium, intracellular Mycobacterium, Mycobacterium Kansas, Mycobacterium </w:t>
            </w:r>
            <w:proofErr w:type="spellStart"/>
            <w:r w:rsidR="00CC594D" w:rsidRPr="008841BF">
              <w:rPr>
                <w:rFonts w:ascii="Times New Roman" w:hAnsi="Times New Roman" w:cs="Times New Roman"/>
                <w:i/>
                <w:iCs/>
              </w:rPr>
              <w:t>Chelonii</w:t>
            </w:r>
            <w:proofErr w:type="spellEnd"/>
            <w:r w:rsidR="00CC594D" w:rsidRPr="008841BF">
              <w:rPr>
                <w:rFonts w:ascii="Times New Roman" w:hAnsi="Times New Roman" w:cs="Times New Roman"/>
                <w:i/>
                <w:iCs/>
              </w:rPr>
              <w:t xml:space="preserve">, Mycobacterium </w:t>
            </w:r>
            <w:proofErr w:type="spellStart"/>
            <w:r w:rsidR="00CC594D" w:rsidRPr="008841BF">
              <w:rPr>
                <w:rFonts w:ascii="Times New Roman" w:hAnsi="Times New Roman" w:cs="Times New Roman"/>
                <w:i/>
                <w:iCs/>
              </w:rPr>
              <w:t>abscessum</w:t>
            </w:r>
            <w:proofErr w:type="spellEnd"/>
            <w:r w:rsidR="00CC594D" w:rsidRPr="008841BF">
              <w:rPr>
                <w:rFonts w:ascii="Times New Roman" w:hAnsi="Times New Roman" w:cs="Times New Roman"/>
                <w:i/>
                <w:iCs/>
              </w:rPr>
              <w:t xml:space="preserve">, incidental Mycobacterium, Mycobacterium tuberculosis, Mycobacterium tuberculosis Mycobacterium </w:t>
            </w:r>
            <w:proofErr w:type="spellStart"/>
            <w:r w:rsidR="00CC594D" w:rsidRPr="008841BF">
              <w:rPr>
                <w:rFonts w:ascii="Times New Roman" w:hAnsi="Times New Roman" w:cs="Times New Roman"/>
                <w:i/>
                <w:iCs/>
              </w:rPr>
              <w:t>ulcerans</w:t>
            </w:r>
            <w:proofErr w:type="spellEnd"/>
            <w:r w:rsidR="00CC594D" w:rsidRPr="008841BF">
              <w:rPr>
                <w:rFonts w:ascii="Times New Roman" w:hAnsi="Times New Roman" w:cs="Times New Roman"/>
                <w:i/>
                <w:iCs/>
              </w:rPr>
              <w:t xml:space="preserve">, Mycobacterium </w:t>
            </w:r>
            <w:proofErr w:type="spellStart"/>
            <w:r w:rsidR="00CC594D" w:rsidRPr="008841BF">
              <w:rPr>
                <w:rFonts w:ascii="Times New Roman" w:hAnsi="Times New Roman" w:cs="Times New Roman"/>
                <w:i/>
                <w:iCs/>
              </w:rPr>
              <w:t>Haemophilus</w:t>
            </w:r>
            <w:proofErr w:type="spellEnd"/>
            <w:r w:rsidR="00CC594D" w:rsidRPr="008841BF">
              <w:rPr>
                <w:rFonts w:ascii="Times New Roman" w:hAnsi="Times New Roman" w:cs="Times New Roman"/>
                <w:i/>
                <w:iCs/>
              </w:rPr>
              <w:t xml:space="preserve">, Mycobacterium Gordon, Mycobacterium </w:t>
            </w:r>
            <w:proofErr w:type="spellStart"/>
            <w:r w:rsidR="00CC594D" w:rsidRPr="008841BF">
              <w:rPr>
                <w:rFonts w:ascii="Times New Roman" w:hAnsi="Times New Roman" w:cs="Times New Roman"/>
                <w:i/>
                <w:iCs/>
              </w:rPr>
              <w:t>Bufonis</w:t>
            </w:r>
            <w:proofErr w:type="spellEnd"/>
            <w:r w:rsidR="00CC594D" w:rsidRPr="008841BF">
              <w:rPr>
                <w:rFonts w:ascii="Times New Roman" w:hAnsi="Times New Roman" w:cs="Times New Roman"/>
                <w:i/>
                <w:iCs/>
              </w:rPr>
              <w:t xml:space="preserve">, Mycobacterium </w:t>
            </w:r>
            <w:proofErr w:type="spellStart"/>
            <w:r w:rsidR="00CC594D" w:rsidRPr="008841BF">
              <w:rPr>
                <w:rFonts w:ascii="Times New Roman" w:hAnsi="Times New Roman" w:cs="Times New Roman"/>
                <w:i/>
                <w:iCs/>
              </w:rPr>
              <w:t>vaccae</w:t>
            </w:r>
            <w:proofErr w:type="spellEnd"/>
            <w:r w:rsidR="00CC594D" w:rsidRPr="008841BF">
              <w:rPr>
                <w:rFonts w:ascii="Times New Roman" w:hAnsi="Times New Roman" w:cs="Times New Roman"/>
                <w:i/>
                <w:iCs/>
              </w:rPr>
              <w:t xml:space="preserve">, Mycobacterium Malmo, Nocardia </w:t>
            </w:r>
            <w:proofErr w:type="spellStart"/>
            <w:r w:rsidR="00CC594D" w:rsidRPr="008841BF">
              <w:rPr>
                <w:rFonts w:ascii="Times New Roman" w:hAnsi="Times New Roman" w:cs="Times New Roman"/>
                <w:i/>
                <w:iCs/>
              </w:rPr>
              <w:t>astrosus</w:t>
            </w:r>
            <w:proofErr w:type="spellEnd"/>
            <w:r w:rsidR="00CC594D" w:rsidRPr="008841BF">
              <w:rPr>
                <w:rFonts w:ascii="Times New Roman" w:hAnsi="Times New Roman" w:cs="Times New Roman"/>
                <w:i/>
                <w:iCs/>
              </w:rPr>
              <w:t xml:space="preserve">, Nocardia </w:t>
            </w:r>
            <w:proofErr w:type="spellStart"/>
            <w:r w:rsidR="00CC594D" w:rsidRPr="008841BF">
              <w:rPr>
                <w:rFonts w:ascii="Times New Roman" w:hAnsi="Times New Roman" w:cs="Times New Roman"/>
                <w:i/>
                <w:iCs/>
              </w:rPr>
              <w:lastRenderedPageBreak/>
              <w:t>brasiliensis</w:t>
            </w:r>
            <w:proofErr w:type="spellEnd"/>
            <w:r w:rsidR="00CC594D" w:rsidRPr="008841BF">
              <w:rPr>
                <w:rFonts w:ascii="Times New Roman" w:hAnsi="Times New Roman" w:cs="Times New Roman"/>
                <w:i/>
                <w:iCs/>
              </w:rPr>
              <w:t xml:space="preserve">, Nocardia sunken, and </w:t>
            </w:r>
            <w:proofErr w:type="spellStart"/>
            <w:r w:rsidR="00212FAB" w:rsidRPr="008841BF">
              <w:rPr>
                <w:rFonts w:ascii="Times New Roman" w:hAnsi="Times New Roman" w:cs="Times New Roman"/>
                <w:i/>
                <w:iCs/>
              </w:rPr>
              <w:t>G</w:t>
            </w:r>
            <w:r w:rsidR="00CC594D" w:rsidRPr="008841BF">
              <w:rPr>
                <w:rFonts w:ascii="Times New Roman" w:hAnsi="Times New Roman" w:cs="Times New Roman"/>
                <w:i/>
                <w:iCs/>
              </w:rPr>
              <w:t>elsenkirchnobacteria</w:t>
            </w:r>
            <w:proofErr w:type="spellEnd"/>
          </w:p>
        </w:tc>
      </w:tr>
      <w:tr w:rsidR="008841BF" w:rsidRPr="008841BF" w14:paraId="4A5DCF21" w14:textId="77777777" w:rsidTr="00B22B05">
        <w:tc>
          <w:tcPr>
            <w:tcW w:w="1129" w:type="dxa"/>
            <w:vMerge/>
          </w:tcPr>
          <w:p w14:paraId="0D928ED9" w14:textId="77777777" w:rsidR="00CC594D" w:rsidRPr="008841BF" w:rsidRDefault="00CC594D">
            <w:pPr>
              <w:rPr>
                <w:rFonts w:ascii="Times New Roman" w:hAnsi="Times New Roman" w:cs="Times New Roman"/>
              </w:rPr>
            </w:pPr>
          </w:p>
        </w:tc>
        <w:tc>
          <w:tcPr>
            <w:tcW w:w="1418" w:type="dxa"/>
          </w:tcPr>
          <w:p w14:paraId="4A7EC53E" w14:textId="6C45678D" w:rsidR="00CC594D" w:rsidRPr="008841BF" w:rsidRDefault="00CC594D">
            <w:pPr>
              <w:rPr>
                <w:rFonts w:ascii="Times New Roman" w:hAnsi="Times New Roman" w:cs="Times New Roman"/>
              </w:rPr>
            </w:pPr>
            <w:r w:rsidRPr="008841BF">
              <w:rPr>
                <w:rFonts w:ascii="Times New Roman" w:hAnsi="Times New Roman" w:cs="Times New Roman"/>
              </w:rPr>
              <w:t>Gram-negative cocci</w:t>
            </w:r>
          </w:p>
        </w:tc>
        <w:tc>
          <w:tcPr>
            <w:tcW w:w="5749" w:type="dxa"/>
            <w:tcBorders>
              <w:top w:val="single" w:sz="4" w:space="0" w:color="auto"/>
              <w:bottom w:val="single" w:sz="4" w:space="0" w:color="auto"/>
            </w:tcBorders>
          </w:tcPr>
          <w:p w14:paraId="7C61AE04" w14:textId="5196ADDA" w:rsidR="00CC594D" w:rsidRPr="008841BF" w:rsidRDefault="00CC594D">
            <w:pPr>
              <w:rPr>
                <w:rFonts w:ascii="Times New Roman" w:hAnsi="Times New Roman" w:cs="Times New Roman"/>
                <w:i/>
                <w:iCs/>
              </w:rPr>
            </w:pPr>
            <w:r w:rsidRPr="008841BF">
              <w:rPr>
                <w:rFonts w:ascii="Times New Roman" w:hAnsi="Times New Roman" w:cs="Times New Roman"/>
                <w:i/>
                <w:iCs/>
              </w:rPr>
              <w:t>Neisseria meningitidis</w:t>
            </w:r>
          </w:p>
        </w:tc>
      </w:tr>
      <w:tr w:rsidR="008841BF" w:rsidRPr="008841BF" w14:paraId="7D9B754B" w14:textId="77777777" w:rsidTr="00B22B05">
        <w:tc>
          <w:tcPr>
            <w:tcW w:w="1129" w:type="dxa"/>
            <w:vMerge/>
          </w:tcPr>
          <w:p w14:paraId="5250D43A" w14:textId="77777777" w:rsidR="00CC594D" w:rsidRPr="008841BF" w:rsidRDefault="00CC594D">
            <w:pPr>
              <w:rPr>
                <w:rFonts w:ascii="Times New Roman" w:hAnsi="Times New Roman" w:cs="Times New Roman"/>
              </w:rPr>
            </w:pPr>
          </w:p>
        </w:tc>
        <w:tc>
          <w:tcPr>
            <w:tcW w:w="1418" w:type="dxa"/>
            <w:tcBorders>
              <w:bottom w:val="nil"/>
            </w:tcBorders>
          </w:tcPr>
          <w:p w14:paraId="01EAA325" w14:textId="0AF1F13D" w:rsidR="00CC594D" w:rsidRPr="008841BF" w:rsidRDefault="00CC594D">
            <w:pPr>
              <w:rPr>
                <w:rFonts w:ascii="Times New Roman" w:hAnsi="Times New Roman" w:cs="Times New Roman"/>
              </w:rPr>
            </w:pPr>
            <w:r w:rsidRPr="008841BF">
              <w:rPr>
                <w:rFonts w:ascii="Times New Roman" w:hAnsi="Times New Roman" w:cs="Times New Roman"/>
              </w:rPr>
              <w:t>Gram-negative bacilli</w:t>
            </w:r>
          </w:p>
        </w:tc>
        <w:tc>
          <w:tcPr>
            <w:tcW w:w="5749" w:type="dxa"/>
            <w:tcBorders>
              <w:top w:val="single" w:sz="4" w:space="0" w:color="auto"/>
              <w:bottom w:val="single" w:sz="4" w:space="0" w:color="auto"/>
            </w:tcBorders>
          </w:tcPr>
          <w:p w14:paraId="21816F67" w14:textId="0254CAF2" w:rsidR="00CC594D" w:rsidRPr="008841BF" w:rsidRDefault="00CC594D">
            <w:pPr>
              <w:rPr>
                <w:rFonts w:ascii="Times New Roman" w:hAnsi="Times New Roman" w:cs="Times New Roman"/>
                <w:i/>
                <w:iCs/>
              </w:rPr>
            </w:pPr>
            <w:r w:rsidRPr="008841BF">
              <w:rPr>
                <w:rFonts w:ascii="Times New Roman" w:hAnsi="Times New Roman" w:cs="Times New Roman"/>
                <w:i/>
                <w:iCs/>
              </w:rPr>
              <w:t xml:space="preserve">Escherichia coli, enteric salmonella, Klebsiella pneumoniae, Klebsiella </w:t>
            </w:r>
            <w:proofErr w:type="spellStart"/>
            <w:r w:rsidRPr="008841BF">
              <w:rPr>
                <w:rFonts w:ascii="Times New Roman" w:hAnsi="Times New Roman" w:cs="Times New Roman"/>
                <w:i/>
                <w:iCs/>
              </w:rPr>
              <w:t>acidogenes</w:t>
            </w:r>
            <w:proofErr w:type="spellEnd"/>
            <w:r w:rsidRPr="008841BF">
              <w:rPr>
                <w:rFonts w:ascii="Times New Roman" w:hAnsi="Times New Roman" w:cs="Times New Roman"/>
                <w:i/>
                <w:iCs/>
              </w:rPr>
              <w:t xml:space="preserve">, Klebsiella aerogenes, Enterobacter cloacae, Serratia marcescens, Proteus mirabilis, Pseudomonas aeruginosa, </w:t>
            </w:r>
            <w:proofErr w:type="spellStart"/>
            <w:r w:rsidRPr="008841BF">
              <w:rPr>
                <w:rFonts w:ascii="Times New Roman" w:hAnsi="Times New Roman" w:cs="Times New Roman"/>
                <w:i/>
                <w:iCs/>
              </w:rPr>
              <w:t>Burkholderia</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cepacia</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Burkholderia</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melitensis</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Burkholderia</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melitensis</w:t>
            </w:r>
            <w:proofErr w:type="spellEnd"/>
            <w:r w:rsidRPr="008841BF">
              <w:rPr>
                <w:rFonts w:ascii="Times New Roman" w:hAnsi="Times New Roman" w:cs="Times New Roman"/>
                <w:i/>
                <w:iCs/>
              </w:rPr>
              <w:t xml:space="preserve">, Stenotrophomonas </w:t>
            </w:r>
            <w:proofErr w:type="spellStart"/>
            <w:r w:rsidRPr="008841BF">
              <w:rPr>
                <w:rFonts w:ascii="Times New Roman" w:hAnsi="Times New Roman" w:cs="Times New Roman"/>
                <w:i/>
                <w:iCs/>
              </w:rPr>
              <w:t>maltophilia</w:t>
            </w:r>
            <w:proofErr w:type="spellEnd"/>
            <w:r w:rsidRPr="008841BF">
              <w:rPr>
                <w:rFonts w:ascii="Times New Roman" w:hAnsi="Times New Roman" w:cs="Times New Roman"/>
                <w:i/>
                <w:iCs/>
              </w:rPr>
              <w:t xml:space="preserve">, Acinetobacter </w:t>
            </w:r>
            <w:proofErr w:type="spellStart"/>
            <w:r w:rsidRPr="008841BF">
              <w:rPr>
                <w:rFonts w:ascii="Times New Roman" w:hAnsi="Times New Roman" w:cs="Times New Roman"/>
                <w:i/>
                <w:iCs/>
              </w:rPr>
              <w:t>baumannii</w:t>
            </w:r>
            <w:proofErr w:type="spellEnd"/>
            <w:r w:rsidRPr="008841BF">
              <w:rPr>
                <w:rFonts w:ascii="Times New Roman" w:hAnsi="Times New Roman" w:cs="Times New Roman"/>
                <w:i/>
                <w:iCs/>
              </w:rPr>
              <w:t xml:space="preserve">, </w:t>
            </w:r>
            <w:r w:rsidR="00212FAB" w:rsidRPr="008841BF">
              <w:rPr>
                <w:rFonts w:ascii="Times New Roman" w:hAnsi="Times New Roman" w:cs="Times New Roman"/>
                <w:i/>
                <w:iCs/>
              </w:rPr>
              <w:t>Moraxella catarrhalis</w:t>
            </w:r>
            <w:r w:rsidRPr="008841BF">
              <w:rPr>
                <w:rFonts w:ascii="Times New Roman" w:hAnsi="Times New Roman" w:cs="Times New Roman"/>
                <w:i/>
                <w:iCs/>
              </w:rPr>
              <w:t xml:space="preserve">, </w:t>
            </w:r>
            <w:proofErr w:type="spellStart"/>
            <w:r w:rsidR="00212FAB" w:rsidRPr="008841BF">
              <w:rPr>
                <w:rFonts w:ascii="Times New Roman" w:hAnsi="Times New Roman" w:cs="Times New Roman"/>
                <w:i/>
                <w:iCs/>
              </w:rPr>
              <w:t>E</w:t>
            </w:r>
            <w:r w:rsidRPr="008841BF">
              <w:rPr>
                <w:rFonts w:ascii="Times New Roman" w:hAnsi="Times New Roman" w:cs="Times New Roman"/>
                <w:i/>
                <w:iCs/>
              </w:rPr>
              <w:t>lizabethella</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meningosepticum</w:t>
            </w:r>
            <w:proofErr w:type="spellEnd"/>
            <w:r w:rsidR="00212FAB" w:rsidRPr="008841BF">
              <w:rPr>
                <w:rFonts w:ascii="Times New Roman" w:hAnsi="Times New Roman" w:cs="Times New Roman"/>
                <w:i/>
                <w:iCs/>
              </w:rPr>
              <w:t xml:space="preserve">, </w:t>
            </w:r>
            <w:proofErr w:type="spellStart"/>
            <w:r w:rsidRPr="008841BF">
              <w:rPr>
                <w:rFonts w:ascii="Times New Roman" w:hAnsi="Times New Roman" w:cs="Times New Roman"/>
                <w:i/>
                <w:iCs/>
              </w:rPr>
              <w:t>Haemophilus</w:t>
            </w:r>
            <w:proofErr w:type="spellEnd"/>
            <w:r w:rsidRPr="008841BF">
              <w:rPr>
                <w:rFonts w:ascii="Times New Roman" w:hAnsi="Times New Roman" w:cs="Times New Roman"/>
                <w:i/>
                <w:iCs/>
              </w:rPr>
              <w:t xml:space="preserve"> influenzae, </w:t>
            </w:r>
            <w:proofErr w:type="spellStart"/>
            <w:r w:rsidRPr="008841BF">
              <w:rPr>
                <w:rFonts w:ascii="Times New Roman" w:hAnsi="Times New Roman" w:cs="Times New Roman"/>
                <w:i/>
                <w:iCs/>
              </w:rPr>
              <w:t>Haemophilus</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haemolyticus</w:t>
            </w:r>
            <w:proofErr w:type="spellEnd"/>
            <w:r w:rsidRPr="008841BF">
              <w:rPr>
                <w:rFonts w:ascii="Times New Roman" w:hAnsi="Times New Roman" w:cs="Times New Roman"/>
                <w:i/>
                <w:iCs/>
              </w:rPr>
              <w:t xml:space="preserve">, Pasteurella </w:t>
            </w:r>
            <w:proofErr w:type="spellStart"/>
            <w:r w:rsidRPr="008841BF">
              <w:rPr>
                <w:rFonts w:ascii="Times New Roman" w:hAnsi="Times New Roman" w:cs="Times New Roman"/>
                <w:i/>
                <w:iCs/>
              </w:rPr>
              <w:t>multocida</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Francisella</w:t>
            </w:r>
            <w:proofErr w:type="spellEnd"/>
            <w:r w:rsidRPr="008841BF">
              <w:rPr>
                <w:rFonts w:ascii="Times New Roman" w:hAnsi="Times New Roman" w:cs="Times New Roman"/>
                <w:i/>
                <w:iCs/>
              </w:rPr>
              <w:t xml:space="preserve"> tularensis, Bordetella pertussis, Bordetella </w:t>
            </w:r>
            <w:proofErr w:type="spellStart"/>
            <w:r w:rsidRPr="008841BF">
              <w:rPr>
                <w:rFonts w:ascii="Times New Roman" w:hAnsi="Times New Roman" w:cs="Times New Roman"/>
                <w:i/>
                <w:iCs/>
              </w:rPr>
              <w:t>parapertussis</w:t>
            </w:r>
            <w:proofErr w:type="spellEnd"/>
            <w:r w:rsidRPr="008841BF">
              <w:rPr>
                <w:rFonts w:ascii="Times New Roman" w:hAnsi="Times New Roman" w:cs="Times New Roman"/>
                <w:i/>
                <w:iCs/>
              </w:rPr>
              <w:t xml:space="preserve">, Bordetella avium, Bordetella </w:t>
            </w:r>
            <w:proofErr w:type="spellStart"/>
            <w:r w:rsidRPr="008841BF">
              <w:rPr>
                <w:rFonts w:ascii="Times New Roman" w:hAnsi="Times New Roman" w:cs="Times New Roman"/>
                <w:i/>
                <w:iCs/>
              </w:rPr>
              <w:t>hodgsonii</w:t>
            </w:r>
            <w:proofErr w:type="spellEnd"/>
            <w:r w:rsidRPr="008841BF">
              <w:rPr>
                <w:rFonts w:ascii="Times New Roman" w:hAnsi="Times New Roman" w:cs="Times New Roman"/>
                <w:i/>
                <w:iCs/>
              </w:rPr>
              <w:t>, Legionella pneumophila, Bacteroides fragilis</w:t>
            </w:r>
          </w:p>
        </w:tc>
      </w:tr>
      <w:tr w:rsidR="008841BF" w:rsidRPr="008841BF" w14:paraId="6790B87D" w14:textId="77777777" w:rsidTr="00B22B05">
        <w:tc>
          <w:tcPr>
            <w:tcW w:w="1129" w:type="dxa"/>
            <w:vMerge/>
          </w:tcPr>
          <w:p w14:paraId="54BCFE70" w14:textId="77777777" w:rsidR="00CC594D" w:rsidRPr="008841BF" w:rsidRDefault="00CC594D">
            <w:pPr>
              <w:rPr>
                <w:rFonts w:ascii="Times New Roman" w:hAnsi="Times New Roman" w:cs="Times New Roman"/>
              </w:rPr>
            </w:pPr>
          </w:p>
        </w:tc>
        <w:tc>
          <w:tcPr>
            <w:tcW w:w="1418" w:type="dxa"/>
            <w:tcBorders>
              <w:top w:val="nil"/>
              <w:bottom w:val="single" w:sz="4" w:space="0" w:color="auto"/>
            </w:tcBorders>
          </w:tcPr>
          <w:p w14:paraId="7179E826" w14:textId="0D8EE9F9" w:rsidR="00CC594D" w:rsidRPr="008841BF" w:rsidRDefault="00CC594D">
            <w:pPr>
              <w:rPr>
                <w:rFonts w:ascii="Times New Roman" w:hAnsi="Times New Roman" w:cs="Times New Roman"/>
              </w:rPr>
            </w:pPr>
            <w:r w:rsidRPr="008841BF">
              <w:rPr>
                <w:rFonts w:ascii="Times New Roman" w:hAnsi="Times New Roman" w:cs="Times New Roman"/>
              </w:rPr>
              <w:t>Rickettsia</w:t>
            </w:r>
          </w:p>
        </w:tc>
        <w:tc>
          <w:tcPr>
            <w:tcW w:w="5749" w:type="dxa"/>
            <w:tcBorders>
              <w:top w:val="single" w:sz="4" w:space="0" w:color="auto"/>
              <w:bottom w:val="single" w:sz="4" w:space="0" w:color="auto"/>
            </w:tcBorders>
          </w:tcPr>
          <w:p w14:paraId="6CCBF55C" w14:textId="201C315E" w:rsidR="00CC594D" w:rsidRPr="008841BF" w:rsidRDefault="00CC594D">
            <w:pPr>
              <w:rPr>
                <w:rFonts w:ascii="Times New Roman" w:hAnsi="Times New Roman" w:cs="Times New Roman"/>
                <w:i/>
                <w:iCs/>
              </w:rPr>
            </w:pPr>
            <w:r w:rsidRPr="008841BF">
              <w:rPr>
                <w:rFonts w:ascii="Times New Roman" w:hAnsi="Times New Roman" w:cs="Times New Roman"/>
                <w:i/>
                <w:iCs/>
              </w:rPr>
              <w:t xml:space="preserve">Rickettsia typhi, Rickettsia </w:t>
            </w:r>
            <w:proofErr w:type="spellStart"/>
            <w:r w:rsidRPr="008841BF">
              <w:rPr>
                <w:rFonts w:ascii="Times New Roman" w:hAnsi="Times New Roman" w:cs="Times New Roman"/>
                <w:i/>
                <w:iCs/>
              </w:rPr>
              <w:t>prussii</w:t>
            </w:r>
            <w:proofErr w:type="spellEnd"/>
            <w:r w:rsidRPr="008841BF">
              <w:rPr>
                <w:rFonts w:ascii="Times New Roman" w:hAnsi="Times New Roman" w:cs="Times New Roman"/>
                <w:i/>
                <w:iCs/>
              </w:rPr>
              <w:t xml:space="preserve">, Rickettsia </w:t>
            </w:r>
            <w:proofErr w:type="spellStart"/>
            <w:r w:rsidRPr="008841BF">
              <w:rPr>
                <w:rFonts w:ascii="Times New Roman" w:hAnsi="Times New Roman" w:cs="Times New Roman"/>
                <w:i/>
                <w:iCs/>
              </w:rPr>
              <w:t>Rickettsia</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Orientia</w:t>
            </w:r>
            <w:proofErr w:type="spellEnd"/>
            <w:r w:rsidRPr="008841BF">
              <w:rPr>
                <w:rFonts w:ascii="Times New Roman" w:hAnsi="Times New Roman" w:cs="Times New Roman"/>
                <w:i/>
                <w:iCs/>
              </w:rPr>
              <w:t xml:space="preserve"> tsutsugamushi, </w:t>
            </w:r>
            <w:proofErr w:type="spellStart"/>
            <w:r w:rsidRPr="008841BF">
              <w:rPr>
                <w:rFonts w:ascii="Times New Roman" w:hAnsi="Times New Roman" w:cs="Times New Roman"/>
                <w:i/>
                <w:iCs/>
              </w:rPr>
              <w:t>benakosia</w:t>
            </w:r>
            <w:proofErr w:type="spellEnd"/>
          </w:p>
        </w:tc>
      </w:tr>
      <w:tr w:rsidR="008841BF" w:rsidRPr="008841BF" w14:paraId="6CAA3504" w14:textId="77777777" w:rsidTr="00A67D68">
        <w:tc>
          <w:tcPr>
            <w:tcW w:w="1129" w:type="dxa"/>
            <w:vMerge w:val="restart"/>
          </w:tcPr>
          <w:p w14:paraId="5B24AF74" w14:textId="103B4572" w:rsidR="00CC594D" w:rsidRPr="008841BF" w:rsidRDefault="00CC594D">
            <w:pPr>
              <w:rPr>
                <w:rFonts w:ascii="Times New Roman" w:hAnsi="Times New Roman" w:cs="Times New Roman"/>
              </w:rPr>
            </w:pPr>
            <w:r w:rsidRPr="008841BF">
              <w:rPr>
                <w:rFonts w:ascii="Times New Roman" w:hAnsi="Times New Roman" w:cs="Times New Roman"/>
              </w:rPr>
              <w:t>Mycoplasma / Chlamydia (6)</w:t>
            </w:r>
          </w:p>
        </w:tc>
        <w:tc>
          <w:tcPr>
            <w:tcW w:w="1418" w:type="dxa"/>
            <w:tcBorders>
              <w:top w:val="single" w:sz="4" w:space="0" w:color="auto"/>
              <w:bottom w:val="nil"/>
            </w:tcBorders>
          </w:tcPr>
          <w:p w14:paraId="296BDB45" w14:textId="69693BA4" w:rsidR="00CC594D" w:rsidRPr="008841BF" w:rsidRDefault="00CC594D">
            <w:pPr>
              <w:rPr>
                <w:rFonts w:ascii="Times New Roman" w:hAnsi="Times New Roman" w:cs="Times New Roman"/>
              </w:rPr>
            </w:pPr>
            <w:r w:rsidRPr="008841BF">
              <w:rPr>
                <w:rFonts w:ascii="Times New Roman" w:hAnsi="Times New Roman" w:cs="Times New Roman"/>
              </w:rPr>
              <w:t>Mycoplasma</w:t>
            </w:r>
          </w:p>
        </w:tc>
        <w:tc>
          <w:tcPr>
            <w:tcW w:w="5749" w:type="dxa"/>
            <w:tcBorders>
              <w:top w:val="single" w:sz="4" w:space="0" w:color="auto"/>
              <w:bottom w:val="single" w:sz="4" w:space="0" w:color="auto"/>
            </w:tcBorders>
          </w:tcPr>
          <w:p w14:paraId="29C7AFA6" w14:textId="31E4B84E" w:rsidR="00CC594D" w:rsidRPr="008841BF" w:rsidRDefault="00CC594D">
            <w:pPr>
              <w:rPr>
                <w:rFonts w:ascii="Times New Roman" w:hAnsi="Times New Roman" w:cs="Times New Roman"/>
                <w:i/>
                <w:iCs/>
              </w:rPr>
            </w:pPr>
            <w:r w:rsidRPr="008841BF">
              <w:rPr>
                <w:rFonts w:ascii="Times New Roman" w:hAnsi="Times New Roman" w:cs="Times New Roman"/>
                <w:i/>
                <w:iCs/>
              </w:rPr>
              <w:t xml:space="preserve">Mycoplasma pneumoniae, </w:t>
            </w:r>
            <w:proofErr w:type="spellStart"/>
            <w:r w:rsidRPr="008841BF">
              <w:rPr>
                <w:rFonts w:ascii="Times New Roman" w:hAnsi="Times New Roman" w:cs="Times New Roman"/>
                <w:i/>
                <w:iCs/>
              </w:rPr>
              <w:t>Ureaplasma</w:t>
            </w:r>
            <w:proofErr w:type="spellEnd"/>
            <w:r w:rsidRPr="008841BF">
              <w:rPr>
                <w:rFonts w:ascii="Times New Roman" w:hAnsi="Times New Roman" w:cs="Times New Roman"/>
                <w:i/>
                <w:iCs/>
              </w:rPr>
              <w:t xml:space="preserve"> parvum, </w:t>
            </w:r>
            <w:proofErr w:type="spellStart"/>
            <w:r w:rsidRPr="008841BF">
              <w:rPr>
                <w:rFonts w:ascii="Times New Roman" w:hAnsi="Times New Roman" w:cs="Times New Roman"/>
                <w:i/>
                <w:iCs/>
              </w:rPr>
              <w:t>Ureaplasma</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urealyticum</w:t>
            </w:r>
            <w:proofErr w:type="spellEnd"/>
          </w:p>
        </w:tc>
      </w:tr>
      <w:tr w:rsidR="008841BF" w:rsidRPr="008841BF" w14:paraId="0DFFD664" w14:textId="77777777" w:rsidTr="00A67D68">
        <w:tc>
          <w:tcPr>
            <w:tcW w:w="1129" w:type="dxa"/>
            <w:vMerge/>
          </w:tcPr>
          <w:p w14:paraId="328A2B80" w14:textId="77777777" w:rsidR="00CC594D" w:rsidRPr="008841BF" w:rsidRDefault="00CC594D">
            <w:pPr>
              <w:rPr>
                <w:rFonts w:ascii="Times New Roman" w:hAnsi="Times New Roman" w:cs="Times New Roman"/>
              </w:rPr>
            </w:pPr>
          </w:p>
        </w:tc>
        <w:tc>
          <w:tcPr>
            <w:tcW w:w="1418" w:type="dxa"/>
            <w:tcBorders>
              <w:top w:val="nil"/>
              <w:bottom w:val="single" w:sz="4" w:space="0" w:color="auto"/>
            </w:tcBorders>
          </w:tcPr>
          <w:p w14:paraId="79B390A2" w14:textId="2D184F3F" w:rsidR="00CC594D" w:rsidRPr="008841BF" w:rsidRDefault="00CC594D">
            <w:pPr>
              <w:rPr>
                <w:rFonts w:ascii="Times New Roman" w:hAnsi="Times New Roman" w:cs="Times New Roman"/>
              </w:rPr>
            </w:pPr>
            <w:r w:rsidRPr="008841BF">
              <w:rPr>
                <w:rFonts w:ascii="Times New Roman" w:hAnsi="Times New Roman" w:cs="Times New Roman"/>
              </w:rPr>
              <w:t>Chlamydia</w:t>
            </w:r>
          </w:p>
        </w:tc>
        <w:tc>
          <w:tcPr>
            <w:tcW w:w="5749" w:type="dxa"/>
            <w:tcBorders>
              <w:top w:val="single" w:sz="4" w:space="0" w:color="auto"/>
              <w:bottom w:val="single" w:sz="4" w:space="0" w:color="auto"/>
            </w:tcBorders>
          </w:tcPr>
          <w:p w14:paraId="78C08D76" w14:textId="2D17ACEA" w:rsidR="00CC594D" w:rsidRPr="008841BF" w:rsidRDefault="00CC594D">
            <w:pPr>
              <w:rPr>
                <w:rFonts w:ascii="Times New Roman" w:hAnsi="Times New Roman" w:cs="Times New Roman"/>
                <w:i/>
                <w:iCs/>
              </w:rPr>
            </w:pPr>
            <w:r w:rsidRPr="008841BF">
              <w:rPr>
                <w:rFonts w:ascii="Times New Roman" w:hAnsi="Times New Roman" w:cs="Times New Roman"/>
                <w:i/>
                <w:iCs/>
              </w:rPr>
              <w:t xml:space="preserve">Chlamydia pneumoniae, Chlamydia trachomatis, Chlamydia </w:t>
            </w:r>
            <w:proofErr w:type="spellStart"/>
            <w:r w:rsidRPr="008841BF">
              <w:rPr>
                <w:rFonts w:ascii="Times New Roman" w:hAnsi="Times New Roman" w:cs="Times New Roman"/>
                <w:i/>
                <w:iCs/>
              </w:rPr>
              <w:t>psittaci</w:t>
            </w:r>
            <w:proofErr w:type="spellEnd"/>
          </w:p>
        </w:tc>
      </w:tr>
      <w:tr w:rsidR="00C604B2" w:rsidRPr="008841BF" w14:paraId="3538483D" w14:textId="77777777" w:rsidTr="001619BF">
        <w:tc>
          <w:tcPr>
            <w:tcW w:w="1129" w:type="dxa"/>
          </w:tcPr>
          <w:p w14:paraId="58C0BFC1" w14:textId="07B6CEBC" w:rsidR="00C604B2" w:rsidRPr="008841BF" w:rsidRDefault="001F2769">
            <w:pPr>
              <w:rPr>
                <w:rFonts w:ascii="Times New Roman" w:hAnsi="Times New Roman" w:cs="Times New Roman"/>
              </w:rPr>
            </w:pPr>
            <w:r w:rsidRPr="008841BF">
              <w:rPr>
                <w:rFonts w:ascii="Times New Roman" w:hAnsi="Times New Roman" w:cs="Times New Roman" w:hint="eastAsia"/>
              </w:rPr>
              <w:t>F</w:t>
            </w:r>
            <w:r w:rsidRPr="008841BF">
              <w:rPr>
                <w:rFonts w:ascii="Times New Roman" w:hAnsi="Times New Roman" w:cs="Times New Roman"/>
              </w:rPr>
              <w:t>ungus (14)</w:t>
            </w:r>
          </w:p>
        </w:tc>
        <w:tc>
          <w:tcPr>
            <w:tcW w:w="1418" w:type="dxa"/>
            <w:tcBorders>
              <w:top w:val="single" w:sz="4" w:space="0" w:color="auto"/>
            </w:tcBorders>
          </w:tcPr>
          <w:p w14:paraId="75893F21" w14:textId="77777777" w:rsidR="00C604B2" w:rsidRPr="008841BF" w:rsidRDefault="00C604B2">
            <w:pPr>
              <w:rPr>
                <w:rFonts w:ascii="Times New Roman" w:hAnsi="Times New Roman" w:cs="Times New Roman"/>
              </w:rPr>
            </w:pPr>
          </w:p>
        </w:tc>
        <w:tc>
          <w:tcPr>
            <w:tcW w:w="5749" w:type="dxa"/>
            <w:tcBorders>
              <w:top w:val="single" w:sz="4" w:space="0" w:color="auto"/>
            </w:tcBorders>
          </w:tcPr>
          <w:p w14:paraId="2D47C409" w14:textId="5D94A085" w:rsidR="00C604B2" w:rsidRPr="008841BF" w:rsidRDefault="000C6EDE">
            <w:pPr>
              <w:rPr>
                <w:rFonts w:ascii="Times New Roman" w:hAnsi="Times New Roman" w:cs="Times New Roman"/>
                <w:i/>
                <w:iCs/>
              </w:rPr>
            </w:pPr>
            <w:r w:rsidRPr="008841BF">
              <w:rPr>
                <w:rFonts w:ascii="Times New Roman" w:hAnsi="Times New Roman" w:cs="Times New Roman"/>
                <w:i/>
                <w:iCs/>
              </w:rPr>
              <w:t xml:space="preserve">Candida albicans, Cryptococcus neoformans, Cryptococcus </w:t>
            </w:r>
            <w:proofErr w:type="spellStart"/>
            <w:r w:rsidRPr="008841BF">
              <w:rPr>
                <w:rFonts w:ascii="Times New Roman" w:hAnsi="Times New Roman" w:cs="Times New Roman"/>
                <w:i/>
                <w:iCs/>
              </w:rPr>
              <w:t>gattii</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histoplasmodium</w:t>
            </w:r>
            <w:proofErr w:type="spellEnd"/>
            <w:r w:rsidRPr="008841BF">
              <w:rPr>
                <w:rFonts w:ascii="Times New Roman" w:hAnsi="Times New Roman" w:cs="Times New Roman"/>
                <w:i/>
                <w:iCs/>
              </w:rPr>
              <w:t xml:space="preserve"> capsulatum, </w:t>
            </w:r>
            <w:proofErr w:type="spellStart"/>
            <w:r w:rsidRPr="008841BF">
              <w:rPr>
                <w:rFonts w:ascii="Times New Roman" w:hAnsi="Times New Roman" w:cs="Times New Roman"/>
                <w:i/>
                <w:iCs/>
              </w:rPr>
              <w:t>marneffei</w:t>
            </w:r>
            <w:proofErr w:type="spellEnd"/>
            <w:r w:rsidRPr="008841BF">
              <w:rPr>
                <w:rFonts w:ascii="Times New Roman" w:hAnsi="Times New Roman" w:cs="Times New Roman"/>
                <w:i/>
                <w:iCs/>
              </w:rPr>
              <w:t xml:space="preserve"> basket, Aspergillus fumigatus, Rhizopus fimbriae, Rhizopus </w:t>
            </w:r>
            <w:proofErr w:type="spellStart"/>
            <w:r w:rsidRPr="008841BF">
              <w:rPr>
                <w:rFonts w:ascii="Times New Roman" w:hAnsi="Times New Roman" w:cs="Times New Roman"/>
                <w:i/>
                <w:iCs/>
              </w:rPr>
              <w:t>oryzae</w:t>
            </w:r>
            <w:proofErr w:type="spellEnd"/>
            <w:r w:rsidRPr="008841BF">
              <w:rPr>
                <w:rFonts w:ascii="Times New Roman" w:hAnsi="Times New Roman" w:cs="Times New Roman"/>
                <w:i/>
                <w:iCs/>
              </w:rPr>
              <w:t xml:space="preserve">, Rhizopus </w:t>
            </w:r>
            <w:proofErr w:type="spellStart"/>
            <w:r w:rsidRPr="008841BF">
              <w:rPr>
                <w:rFonts w:ascii="Times New Roman" w:hAnsi="Times New Roman" w:cs="Times New Roman"/>
                <w:i/>
                <w:iCs/>
              </w:rPr>
              <w:t>Microsporum</w:t>
            </w:r>
            <w:proofErr w:type="spellEnd"/>
            <w:r w:rsidRPr="008841BF">
              <w:rPr>
                <w:rFonts w:ascii="Times New Roman" w:hAnsi="Times New Roman" w:cs="Times New Roman"/>
                <w:i/>
                <w:iCs/>
              </w:rPr>
              <w:t xml:space="preserve">, Mucor Rhizopus </w:t>
            </w:r>
            <w:proofErr w:type="spellStart"/>
            <w:r w:rsidRPr="008841BF">
              <w:rPr>
                <w:rFonts w:ascii="Times New Roman" w:hAnsi="Times New Roman" w:cs="Times New Roman"/>
                <w:i/>
                <w:iCs/>
              </w:rPr>
              <w:t>minimus</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sartorium</w:t>
            </w:r>
            <w:proofErr w:type="spellEnd"/>
            <w:r w:rsidRPr="008841BF">
              <w:rPr>
                <w:rFonts w:ascii="Times New Roman" w:hAnsi="Times New Roman" w:cs="Times New Roman"/>
                <w:i/>
                <w:iCs/>
              </w:rPr>
              <w:t xml:space="preserve"> acuminatum, </w:t>
            </w:r>
            <w:proofErr w:type="spellStart"/>
            <w:r w:rsidRPr="008841BF">
              <w:rPr>
                <w:rFonts w:ascii="Times New Roman" w:hAnsi="Times New Roman" w:cs="Times New Roman"/>
                <w:i/>
                <w:iCs/>
              </w:rPr>
              <w:t>Schizophyllum</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hyphomyces</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asahii</w:t>
            </w:r>
            <w:proofErr w:type="spellEnd"/>
            <w:r w:rsidRPr="008841BF">
              <w:rPr>
                <w:rFonts w:ascii="Times New Roman" w:hAnsi="Times New Roman" w:cs="Times New Roman"/>
                <w:i/>
                <w:iCs/>
              </w:rPr>
              <w:t xml:space="preserve">, Pneumocystis </w:t>
            </w:r>
            <w:proofErr w:type="spellStart"/>
            <w:r w:rsidRPr="008841BF">
              <w:rPr>
                <w:rFonts w:ascii="Times New Roman" w:hAnsi="Times New Roman" w:cs="Times New Roman"/>
                <w:i/>
                <w:iCs/>
              </w:rPr>
              <w:t>yersini</w:t>
            </w:r>
            <w:proofErr w:type="spellEnd"/>
          </w:p>
        </w:tc>
      </w:tr>
    </w:tbl>
    <w:p w14:paraId="51457D5B" w14:textId="7AFE823D" w:rsidR="00452DD4" w:rsidRPr="008841BF" w:rsidRDefault="00452DD4" w:rsidP="00452DD4">
      <w:pPr>
        <w:rPr>
          <w:rFonts w:ascii="Times New Roman" w:hAnsi="Times New Roman" w:cs="Times New Roman"/>
          <w:b/>
          <w:bCs/>
        </w:rPr>
      </w:pPr>
    </w:p>
    <w:p w14:paraId="2FC7D8EB" w14:textId="134E60EF" w:rsidR="00EA5AB1" w:rsidRPr="008841BF" w:rsidRDefault="00EA5AB1" w:rsidP="00EA5AB1">
      <w:pPr>
        <w:rPr>
          <w:rFonts w:ascii="Times New Roman" w:hAnsi="Times New Roman" w:cs="Times New Roman"/>
          <w:b/>
          <w:bCs/>
        </w:rPr>
      </w:pPr>
      <w:r w:rsidRPr="008841BF">
        <w:rPr>
          <w:rFonts w:ascii="Times New Roman" w:hAnsi="Times New Roman" w:cs="Times New Roman"/>
          <w:b/>
          <w:bCs/>
        </w:rPr>
        <w:t>Supplementary table 2. Pathogen related test.</w:t>
      </w:r>
    </w:p>
    <w:tbl>
      <w:tblPr>
        <w:tblStyle w:va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418"/>
        <w:gridCol w:w="1417"/>
        <w:gridCol w:w="1413"/>
      </w:tblGrid>
      <w:tr w:rsidR="008841BF" w:rsidRPr="008841BF" w14:paraId="07E67A7B" w14:textId="77777777" w:rsidTr="00BB200F">
        <w:tc>
          <w:tcPr>
            <w:tcW w:w="3969" w:type="dxa"/>
            <w:tcBorders>
              <w:top w:val="single" w:sz="4" w:space="0" w:color="auto"/>
              <w:bottom w:val="single" w:sz="4" w:space="0" w:color="auto"/>
            </w:tcBorders>
          </w:tcPr>
          <w:p w14:paraId="20D975A8"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Items</w:t>
            </w:r>
          </w:p>
        </w:tc>
        <w:tc>
          <w:tcPr>
            <w:tcW w:w="1418" w:type="dxa"/>
            <w:tcBorders>
              <w:top w:val="single" w:sz="4" w:space="0" w:color="auto"/>
              <w:bottom w:val="single" w:sz="4" w:space="0" w:color="auto"/>
            </w:tcBorders>
          </w:tcPr>
          <w:p w14:paraId="5183700B"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Sample</w:t>
            </w:r>
          </w:p>
        </w:tc>
        <w:tc>
          <w:tcPr>
            <w:tcW w:w="1417" w:type="dxa"/>
            <w:tcBorders>
              <w:top w:val="single" w:sz="4" w:space="0" w:color="auto"/>
              <w:bottom w:val="single" w:sz="4" w:space="0" w:color="auto"/>
            </w:tcBorders>
          </w:tcPr>
          <w:p w14:paraId="3A6E30CF"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Result</w:t>
            </w:r>
          </w:p>
        </w:tc>
        <w:tc>
          <w:tcPr>
            <w:tcW w:w="1413" w:type="dxa"/>
            <w:tcBorders>
              <w:top w:val="single" w:sz="4" w:space="0" w:color="auto"/>
              <w:bottom w:val="single" w:sz="4" w:space="0" w:color="auto"/>
            </w:tcBorders>
          </w:tcPr>
          <w:p w14:paraId="305354BC"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Normal range</w:t>
            </w:r>
          </w:p>
        </w:tc>
      </w:tr>
      <w:tr w:rsidR="008841BF" w:rsidRPr="008841BF" w14:paraId="268BCBD5" w14:textId="77777777" w:rsidTr="00BB200F">
        <w:tc>
          <w:tcPr>
            <w:tcW w:w="3969" w:type="dxa"/>
            <w:tcBorders>
              <w:top w:val="single" w:sz="4" w:space="0" w:color="auto"/>
            </w:tcBorders>
          </w:tcPr>
          <w:p w14:paraId="2FF56D6B"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T-SPOT</w:t>
            </w:r>
          </w:p>
        </w:tc>
        <w:tc>
          <w:tcPr>
            <w:tcW w:w="1418" w:type="dxa"/>
            <w:tcBorders>
              <w:top w:val="single" w:sz="4" w:space="0" w:color="auto"/>
            </w:tcBorders>
          </w:tcPr>
          <w:p w14:paraId="75736634"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Blood</w:t>
            </w:r>
          </w:p>
        </w:tc>
        <w:tc>
          <w:tcPr>
            <w:tcW w:w="1417" w:type="dxa"/>
            <w:tcBorders>
              <w:top w:val="single" w:sz="4" w:space="0" w:color="auto"/>
            </w:tcBorders>
          </w:tcPr>
          <w:p w14:paraId="6724CBE7"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Borders>
              <w:top w:val="single" w:sz="4" w:space="0" w:color="auto"/>
            </w:tcBorders>
          </w:tcPr>
          <w:p w14:paraId="09AF563B"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7342420F" w14:textId="77777777" w:rsidTr="00BB200F">
        <w:tc>
          <w:tcPr>
            <w:tcW w:w="3969" w:type="dxa"/>
            <w:tcBorders>
              <w:top w:val="nil"/>
            </w:tcBorders>
          </w:tcPr>
          <w:p w14:paraId="5C177F45"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Legionella pneumophila </w:t>
            </w:r>
            <w:r w:rsidRPr="008841BF">
              <w:rPr>
                <w:rFonts w:ascii="Times New Roman" w:hAnsi="Times New Roman" w:cs="Times New Roman"/>
              </w:rPr>
              <w:t>IgM</w:t>
            </w:r>
          </w:p>
        </w:tc>
        <w:tc>
          <w:tcPr>
            <w:tcW w:w="1418" w:type="dxa"/>
            <w:tcBorders>
              <w:top w:val="nil"/>
            </w:tcBorders>
          </w:tcPr>
          <w:p w14:paraId="0C7A728E"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Blood</w:t>
            </w:r>
          </w:p>
        </w:tc>
        <w:tc>
          <w:tcPr>
            <w:tcW w:w="1417" w:type="dxa"/>
            <w:tcBorders>
              <w:top w:val="nil"/>
            </w:tcBorders>
          </w:tcPr>
          <w:p w14:paraId="5089680F"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Borders>
              <w:top w:val="nil"/>
            </w:tcBorders>
          </w:tcPr>
          <w:p w14:paraId="4269E350"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2DD86CA5" w14:textId="77777777" w:rsidTr="00BB200F">
        <w:tc>
          <w:tcPr>
            <w:tcW w:w="3969" w:type="dxa"/>
          </w:tcPr>
          <w:p w14:paraId="4FED3D06"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Mycoplasma pneumoniae </w:t>
            </w:r>
            <w:r w:rsidRPr="008841BF">
              <w:rPr>
                <w:rFonts w:ascii="Times New Roman" w:hAnsi="Times New Roman" w:cs="Times New Roman"/>
              </w:rPr>
              <w:t>IgM</w:t>
            </w:r>
          </w:p>
        </w:tc>
        <w:tc>
          <w:tcPr>
            <w:tcW w:w="1418" w:type="dxa"/>
          </w:tcPr>
          <w:p w14:paraId="5B4AE785"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Blood</w:t>
            </w:r>
          </w:p>
        </w:tc>
        <w:tc>
          <w:tcPr>
            <w:tcW w:w="1417" w:type="dxa"/>
          </w:tcPr>
          <w:p w14:paraId="63A0B913"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27E8ECFD"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433E949D" w14:textId="77777777" w:rsidTr="00BB200F">
        <w:tc>
          <w:tcPr>
            <w:tcW w:w="3969" w:type="dxa"/>
          </w:tcPr>
          <w:p w14:paraId="62CCBB66"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Chlamydia pneumoniae </w:t>
            </w:r>
            <w:r w:rsidRPr="008841BF">
              <w:rPr>
                <w:rFonts w:ascii="Times New Roman" w:hAnsi="Times New Roman" w:cs="Times New Roman"/>
              </w:rPr>
              <w:t>IgM</w:t>
            </w:r>
          </w:p>
        </w:tc>
        <w:tc>
          <w:tcPr>
            <w:tcW w:w="1418" w:type="dxa"/>
          </w:tcPr>
          <w:p w14:paraId="633E2081"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Blood</w:t>
            </w:r>
          </w:p>
        </w:tc>
        <w:tc>
          <w:tcPr>
            <w:tcW w:w="1417" w:type="dxa"/>
          </w:tcPr>
          <w:p w14:paraId="6171D6A5"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6744535A"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398D4805" w14:textId="77777777" w:rsidTr="00BB200F">
        <w:tc>
          <w:tcPr>
            <w:tcW w:w="3969" w:type="dxa"/>
          </w:tcPr>
          <w:p w14:paraId="52D81A9C" w14:textId="77777777" w:rsidR="00EA5AB1" w:rsidRPr="008841BF" w:rsidRDefault="00EA5AB1" w:rsidP="00BB200F">
            <w:pPr>
              <w:rPr>
                <w:rFonts w:ascii="Times New Roman" w:hAnsi="Times New Roman" w:cs="Times New Roman"/>
                <w:i/>
                <w:iCs/>
              </w:rPr>
            </w:pPr>
            <w:bookmarkStart w:id="0" w:name="_Hlk105451105"/>
            <w:r w:rsidRPr="008841BF">
              <w:rPr>
                <w:rFonts w:ascii="Times New Roman" w:hAnsi="Times New Roman" w:cs="Times New Roman"/>
                <w:i/>
                <w:iCs/>
              </w:rPr>
              <w:t>Influenza</w:t>
            </w:r>
            <w:r w:rsidRPr="008841BF">
              <w:rPr>
                <w:rFonts w:ascii="Times New Roman" w:hAnsi="Times New Roman" w:cs="Times New Roman"/>
              </w:rPr>
              <w:t xml:space="preserve"> </w:t>
            </w:r>
            <w:proofErr w:type="gramStart"/>
            <w:r w:rsidRPr="008841BF">
              <w:rPr>
                <w:rFonts w:ascii="Times New Roman" w:hAnsi="Times New Roman" w:cs="Times New Roman"/>
                <w:i/>
                <w:iCs/>
              </w:rPr>
              <w:t>A</w:t>
            </w:r>
            <w:proofErr w:type="gramEnd"/>
            <w:r w:rsidRPr="008841BF">
              <w:rPr>
                <w:rFonts w:ascii="Times New Roman" w:hAnsi="Times New Roman" w:cs="Times New Roman"/>
              </w:rPr>
              <w:t xml:space="preserve"> IgM</w:t>
            </w:r>
          </w:p>
        </w:tc>
        <w:tc>
          <w:tcPr>
            <w:tcW w:w="1418" w:type="dxa"/>
          </w:tcPr>
          <w:p w14:paraId="4781A8C4"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Blood</w:t>
            </w:r>
          </w:p>
        </w:tc>
        <w:tc>
          <w:tcPr>
            <w:tcW w:w="1417" w:type="dxa"/>
          </w:tcPr>
          <w:p w14:paraId="543435BA"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71FE0832"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bookmarkEnd w:id="0"/>
      <w:tr w:rsidR="008841BF" w:rsidRPr="008841BF" w14:paraId="4E5B6B70" w14:textId="77777777" w:rsidTr="00BB200F">
        <w:tc>
          <w:tcPr>
            <w:tcW w:w="3969" w:type="dxa"/>
          </w:tcPr>
          <w:p w14:paraId="7C10CA58"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Influenza</w:t>
            </w:r>
            <w:r w:rsidRPr="008841BF">
              <w:rPr>
                <w:rFonts w:ascii="Times New Roman" w:hAnsi="Times New Roman" w:cs="Times New Roman"/>
              </w:rPr>
              <w:t xml:space="preserve"> </w:t>
            </w:r>
            <w:r w:rsidRPr="008841BF">
              <w:rPr>
                <w:rFonts w:ascii="Times New Roman" w:hAnsi="Times New Roman" w:cs="Times New Roman"/>
                <w:i/>
                <w:iCs/>
              </w:rPr>
              <w:t>B</w:t>
            </w:r>
            <w:r w:rsidRPr="008841BF">
              <w:rPr>
                <w:rFonts w:ascii="Times New Roman" w:hAnsi="Times New Roman" w:cs="Times New Roman"/>
              </w:rPr>
              <w:t xml:space="preserve"> IgM</w:t>
            </w:r>
          </w:p>
        </w:tc>
        <w:tc>
          <w:tcPr>
            <w:tcW w:w="1418" w:type="dxa"/>
          </w:tcPr>
          <w:p w14:paraId="2B2F8CB4"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Blood</w:t>
            </w:r>
          </w:p>
        </w:tc>
        <w:tc>
          <w:tcPr>
            <w:tcW w:w="1417" w:type="dxa"/>
          </w:tcPr>
          <w:p w14:paraId="5A359D3F"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55DE5B25"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0338A4B5" w14:textId="77777777" w:rsidTr="00BB200F">
        <w:tc>
          <w:tcPr>
            <w:tcW w:w="3969" w:type="dxa"/>
          </w:tcPr>
          <w:p w14:paraId="24358F17"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Respiratory syncytial virus </w:t>
            </w:r>
            <w:r w:rsidRPr="008841BF">
              <w:rPr>
                <w:rFonts w:ascii="Times New Roman" w:hAnsi="Times New Roman" w:cs="Times New Roman"/>
              </w:rPr>
              <w:t>IgM</w:t>
            </w:r>
          </w:p>
        </w:tc>
        <w:tc>
          <w:tcPr>
            <w:tcW w:w="1418" w:type="dxa"/>
          </w:tcPr>
          <w:p w14:paraId="35BF324F"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Blood</w:t>
            </w:r>
          </w:p>
        </w:tc>
        <w:tc>
          <w:tcPr>
            <w:tcW w:w="1417" w:type="dxa"/>
          </w:tcPr>
          <w:p w14:paraId="02F9C916"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43A3EFF0"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71EE905B" w14:textId="77777777" w:rsidTr="00BB200F">
        <w:tc>
          <w:tcPr>
            <w:tcW w:w="3969" w:type="dxa"/>
          </w:tcPr>
          <w:p w14:paraId="2F13680E"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Adenovirus</w:t>
            </w:r>
            <w:r w:rsidRPr="008841BF">
              <w:rPr>
                <w:rFonts w:ascii="Times New Roman" w:hAnsi="Times New Roman" w:cs="Times New Roman"/>
              </w:rPr>
              <w:t xml:space="preserve"> IgM</w:t>
            </w:r>
          </w:p>
        </w:tc>
        <w:tc>
          <w:tcPr>
            <w:tcW w:w="1418" w:type="dxa"/>
          </w:tcPr>
          <w:p w14:paraId="168BB2B0"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Blood</w:t>
            </w:r>
          </w:p>
        </w:tc>
        <w:tc>
          <w:tcPr>
            <w:tcW w:w="1417" w:type="dxa"/>
          </w:tcPr>
          <w:p w14:paraId="0852CD01"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6B8F4247"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46D714AE" w14:textId="77777777" w:rsidTr="00BB200F">
        <w:tc>
          <w:tcPr>
            <w:tcW w:w="3969" w:type="dxa"/>
          </w:tcPr>
          <w:p w14:paraId="6824E8EB"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Q Rickettsia </w:t>
            </w:r>
            <w:proofErr w:type="spellStart"/>
            <w:r w:rsidRPr="008841BF">
              <w:rPr>
                <w:rFonts w:ascii="Times New Roman" w:hAnsi="Times New Roman" w:cs="Times New Roman"/>
                <w:i/>
                <w:iCs/>
              </w:rPr>
              <w:t>thermophila</w:t>
            </w:r>
            <w:proofErr w:type="spellEnd"/>
            <w:r w:rsidRPr="008841BF">
              <w:rPr>
                <w:rFonts w:ascii="Times New Roman" w:hAnsi="Times New Roman" w:cs="Times New Roman"/>
              </w:rPr>
              <w:t xml:space="preserve"> IgM</w:t>
            </w:r>
          </w:p>
        </w:tc>
        <w:tc>
          <w:tcPr>
            <w:tcW w:w="1418" w:type="dxa"/>
          </w:tcPr>
          <w:p w14:paraId="6B0874EE"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Blood</w:t>
            </w:r>
          </w:p>
        </w:tc>
        <w:tc>
          <w:tcPr>
            <w:tcW w:w="1417" w:type="dxa"/>
          </w:tcPr>
          <w:p w14:paraId="3E7ACE70"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084E81D2"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0D9A9096" w14:textId="77777777" w:rsidTr="00BB200F">
        <w:tc>
          <w:tcPr>
            <w:tcW w:w="3969" w:type="dxa"/>
          </w:tcPr>
          <w:p w14:paraId="44412450"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Parainfluenza </w:t>
            </w:r>
            <w:r w:rsidRPr="008841BF">
              <w:rPr>
                <w:rFonts w:ascii="Times New Roman" w:hAnsi="Times New Roman" w:cs="Times New Roman"/>
              </w:rPr>
              <w:t>IgM</w:t>
            </w:r>
          </w:p>
        </w:tc>
        <w:tc>
          <w:tcPr>
            <w:tcW w:w="1418" w:type="dxa"/>
          </w:tcPr>
          <w:p w14:paraId="121AE762"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Blood</w:t>
            </w:r>
          </w:p>
        </w:tc>
        <w:tc>
          <w:tcPr>
            <w:tcW w:w="1417" w:type="dxa"/>
          </w:tcPr>
          <w:p w14:paraId="2D2B57AB"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72CF1662"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380D0E93" w14:textId="77777777" w:rsidTr="00BB200F">
        <w:tc>
          <w:tcPr>
            <w:tcW w:w="3969" w:type="dxa"/>
          </w:tcPr>
          <w:p w14:paraId="7DA97C04"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Acid fast bacilli test</w:t>
            </w:r>
          </w:p>
        </w:tc>
        <w:tc>
          <w:tcPr>
            <w:tcW w:w="1418" w:type="dxa"/>
          </w:tcPr>
          <w:p w14:paraId="6A07A820"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Pr>
          <w:p w14:paraId="42C9CB6F"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528E4C2C"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24015269" w14:textId="77777777" w:rsidTr="00BB200F">
        <w:tc>
          <w:tcPr>
            <w:tcW w:w="3969" w:type="dxa"/>
          </w:tcPr>
          <w:p w14:paraId="67F4E807" w14:textId="77777777" w:rsidR="00EA5AB1" w:rsidRPr="008841BF" w:rsidRDefault="00EA5AB1" w:rsidP="00BB200F">
            <w:pPr>
              <w:rPr>
                <w:rFonts w:ascii="Times New Roman" w:hAnsi="Times New Roman" w:cs="Times New Roman"/>
              </w:rPr>
            </w:pPr>
            <w:r w:rsidRPr="008841BF">
              <w:rPr>
                <w:rFonts w:ascii="Times New Roman" w:hAnsi="Times New Roman" w:cs="Times New Roman"/>
                <w:i/>
                <w:iCs/>
              </w:rPr>
              <w:t>Mycoplasma pneumoniae</w:t>
            </w:r>
            <w:r w:rsidRPr="008841BF">
              <w:rPr>
                <w:rFonts w:ascii="Times New Roman" w:hAnsi="Times New Roman" w:cs="Times New Roman"/>
              </w:rPr>
              <w:t xml:space="preserve"> PCR</w:t>
            </w:r>
          </w:p>
        </w:tc>
        <w:tc>
          <w:tcPr>
            <w:tcW w:w="1418" w:type="dxa"/>
          </w:tcPr>
          <w:p w14:paraId="39765173"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Pr>
          <w:p w14:paraId="0B1F7AC1"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51B4E6A6"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5066B971" w14:textId="77777777" w:rsidTr="00BB200F">
        <w:tc>
          <w:tcPr>
            <w:tcW w:w="3969" w:type="dxa"/>
          </w:tcPr>
          <w:p w14:paraId="61C35365"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Chlamydia pneumoniae </w:t>
            </w:r>
            <w:r w:rsidRPr="008841BF">
              <w:rPr>
                <w:rFonts w:ascii="Times New Roman" w:hAnsi="Times New Roman" w:cs="Times New Roman"/>
              </w:rPr>
              <w:t>PCR</w:t>
            </w:r>
          </w:p>
        </w:tc>
        <w:tc>
          <w:tcPr>
            <w:tcW w:w="1418" w:type="dxa"/>
          </w:tcPr>
          <w:p w14:paraId="1D632DF3"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Pr>
          <w:p w14:paraId="00E6781B"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249A5976"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53E29DE4" w14:textId="77777777" w:rsidTr="00BB200F">
        <w:tc>
          <w:tcPr>
            <w:tcW w:w="3969" w:type="dxa"/>
          </w:tcPr>
          <w:p w14:paraId="0FE50486"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Pseudomonas aeruginosa </w:t>
            </w:r>
            <w:r w:rsidRPr="008841BF">
              <w:rPr>
                <w:rFonts w:ascii="Times New Roman" w:hAnsi="Times New Roman" w:cs="Times New Roman"/>
              </w:rPr>
              <w:t>PCR</w:t>
            </w:r>
          </w:p>
        </w:tc>
        <w:tc>
          <w:tcPr>
            <w:tcW w:w="1418" w:type="dxa"/>
          </w:tcPr>
          <w:p w14:paraId="5FEB4A04"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Pr>
          <w:p w14:paraId="60836447"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2BAAD60E"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18C76A2E" w14:textId="77777777" w:rsidTr="00BB200F">
        <w:tc>
          <w:tcPr>
            <w:tcW w:w="3969" w:type="dxa"/>
          </w:tcPr>
          <w:p w14:paraId="37D0269E" w14:textId="77777777" w:rsidR="00EA5AB1" w:rsidRPr="008841BF" w:rsidRDefault="00EA5AB1" w:rsidP="00BB200F">
            <w:pPr>
              <w:rPr>
                <w:rFonts w:ascii="Times New Roman" w:hAnsi="Times New Roman" w:cs="Times New Roman"/>
                <w:i/>
                <w:iCs/>
              </w:rPr>
            </w:pPr>
            <w:proofErr w:type="spellStart"/>
            <w:r w:rsidRPr="008841BF">
              <w:rPr>
                <w:rFonts w:ascii="Times New Roman" w:hAnsi="Times New Roman" w:cs="Times New Roman"/>
                <w:i/>
                <w:iCs/>
              </w:rPr>
              <w:t>Haemophilus</w:t>
            </w:r>
            <w:proofErr w:type="spellEnd"/>
            <w:r w:rsidRPr="008841BF">
              <w:rPr>
                <w:rFonts w:ascii="Times New Roman" w:hAnsi="Times New Roman" w:cs="Times New Roman"/>
                <w:i/>
                <w:iCs/>
              </w:rPr>
              <w:t xml:space="preserve"> influenzae </w:t>
            </w:r>
            <w:r w:rsidRPr="008841BF">
              <w:rPr>
                <w:rFonts w:ascii="Times New Roman" w:hAnsi="Times New Roman" w:cs="Times New Roman"/>
              </w:rPr>
              <w:t>PCR</w:t>
            </w:r>
          </w:p>
        </w:tc>
        <w:tc>
          <w:tcPr>
            <w:tcW w:w="1418" w:type="dxa"/>
          </w:tcPr>
          <w:p w14:paraId="47665FBA"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Pr>
          <w:p w14:paraId="3D7344BA"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0A206B77"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0554837D" w14:textId="77777777" w:rsidTr="00BB200F">
        <w:tc>
          <w:tcPr>
            <w:tcW w:w="3969" w:type="dxa"/>
          </w:tcPr>
          <w:p w14:paraId="35413829"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Mycobacterium tuberculosis complex </w:t>
            </w:r>
            <w:r w:rsidRPr="008841BF">
              <w:rPr>
                <w:rFonts w:ascii="Times New Roman" w:hAnsi="Times New Roman" w:cs="Times New Roman"/>
              </w:rPr>
              <w:t>PCR</w:t>
            </w:r>
          </w:p>
        </w:tc>
        <w:tc>
          <w:tcPr>
            <w:tcW w:w="1418" w:type="dxa"/>
          </w:tcPr>
          <w:p w14:paraId="22144162"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Pr>
          <w:p w14:paraId="7E1D00D3"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39B58FA5"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51F41C47" w14:textId="77777777" w:rsidTr="00BB200F">
        <w:tc>
          <w:tcPr>
            <w:tcW w:w="3969" w:type="dxa"/>
          </w:tcPr>
          <w:p w14:paraId="1644FE05"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lastRenderedPageBreak/>
              <w:t>Klebsiella pneumoniae</w:t>
            </w:r>
            <w:r w:rsidRPr="008841BF">
              <w:rPr>
                <w:rFonts w:ascii="Times New Roman" w:hAnsi="Times New Roman" w:cs="Times New Roman"/>
              </w:rPr>
              <w:t xml:space="preserve"> PCR</w:t>
            </w:r>
            <w:r w:rsidRPr="008841BF">
              <w:rPr>
                <w:rFonts w:ascii="Times New Roman" w:hAnsi="Times New Roman" w:cs="Times New Roman"/>
                <w:i/>
                <w:iCs/>
              </w:rPr>
              <w:t xml:space="preserve"> </w:t>
            </w:r>
          </w:p>
        </w:tc>
        <w:tc>
          <w:tcPr>
            <w:tcW w:w="1418" w:type="dxa"/>
          </w:tcPr>
          <w:p w14:paraId="6FD1D4B7"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Pr>
          <w:p w14:paraId="5FDA5495"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55EBCBBE"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0A2B1EC0" w14:textId="77777777" w:rsidTr="00BB200F">
        <w:tc>
          <w:tcPr>
            <w:tcW w:w="3969" w:type="dxa"/>
            <w:tcBorders>
              <w:bottom w:val="nil"/>
            </w:tcBorders>
          </w:tcPr>
          <w:p w14:paraId="1CEDAAFC"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Streptococcus pneumoniae </w:t>
            </w:r>
            <w:r w:rsidRPr="008841BF">
              <w:rPr>
                <w:rFonts w:ascii="Times New Roman" w:hAnsi="Times New Roman" w:cs="Times New Roman"/>
              </w:rPr>
              <w:t>PCR</w:t>
            </w:r>
          </w:p>
        </w:tc>
        <w:tc>
          <w:tcPr>
            <w:tcW w:w="1418" w:type="dxa"/>
            <w:tcBorders>
              <w:bottom w:val="nil"/>
            </w:tcBorders>
          </w:tcPr>
          <w:p w14:paraId="64C53B32"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Borders>
              <w:bottom w:val="nil"/>
            </w:tcBorders>
          </w:tcPr>
          <w:p w14:paraId="7D7CC919"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Borders>
              <w:bottom w:val="nil"/>
            </w:tcBorders>
          </w:tcPr>
          <w:p w14:paraId="373BBF6A"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16993F27" w14:textId="77777777" w:rsidTr="00BB200F">
        <w:tc>
          <w:tcPr>
            <w:tcW w:w="3969" w:type="dxa"/>
            <w:tcBorders>
              <w:bottom w:val="nil"/>
            </w:tcBorders>
          </w:tcPr>
          <w:p w14:paraId="33476C0A"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Staphylococcus aureus </w:t>
            </w:r>
            <w:r w:rsidRPr="008841BF">
              <w:rPr>
                <w:rFonts w:ascii="Times New Roman" w:hAnsi="Times New Roman" w:cs="Times New Roman"/>
              </w:rPr>
              <w:t>PCR</w:t>
            </w:r>
          </w:p>
        </w:tc>
        <w:tc>
          <w:tcPr>
            <w:tcW w:w="1418" w:type="dxa"/>
            <w:tcBorders>
              <w:bottom w:val="nil"/>
            </w:tcBorders>
          </w:tcPr>
          <w:p w14:paraId="56088FA0"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Borders>
              <w:bottom w:val="nil"/>
            </w:tcBorders>
          </w:tcPr>
          <w:p w14:paraId="217ADEB8"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Borders>
              <w:bottom w:val="nil"/>
            </w:tcBorders>
          </w:tcPr>
          <w:p w14:paraId="01BEFA69"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6DD6078A" w14:textId="77777777" w:rsidTr="00BB200F">
        <w:tc>
          <w:tcPr>
            <w:tcW w:w="3969" w:type="dxa"/>
            <w:tcBorders>
              <w:bottom w:val="nil"/>
            </w:tcBorders>
          </w:tcPr>
          <w:p w14:paraId="101866B5"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Methicillin resistant Staphylococcus </w:t>
            </w:r>
            <w:r w:rsidRPr="008841BF">
              <w:rPr>
                <w:rFonts w:ascii="Times New Roman" w:hAnsi="Times New Roman" w:cs="Times New Roman"/>
              </w:rPr>
              <w:t>PCT</w:t>
            </w:r>
          </w:p>
        </w:tc>
        <w:tc>
          <w:tcPr>
            <w:tcW w:w="1418" w:type="dxa"/>
            <w:tcBorders>
              <w:bottom w:val="nil"/>
            </w:tcBorders>
          </w:tcPr>
          <w:p w14:paraId="1328E654"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Borders>
              <w:bottom w:val="nil"/>
            </w:tcBorders>
          </w:tcPr>
          <w:p w14:paraId="2318DD50"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Borders>
              <w:bottom w:val="nil"/>
            </w:tcBorders>
          </w:tcPr>
          <w:p w14:paraId="0BEF13C4"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674C4CCD" w14:textId="77777777" w:rsidTr="00BB200F">
        <w:tc>
          <w:tcPr>
            <w:tcW w:w="3969" w:type="dxa"/>
            <w:tcBorders>
              <w:bottom w:val="nil"/>
            </w:tcBorders>
          </w:tcPr>
          <w:p w14:paraId="46EC21F5"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Escherichia coli </w:t>
            </w:r>
            <w:r w:rsidRPr="008841BF">
              <w:rPr>
                <w:rFonts w:ascii="Times New Roman" w:hAnsi="Times New Roman" w:cs="Times New Roman"/>
              </w:rPr>
              <w:t>PCR</w:t>
            </w:r>
          </w:p>
        </w:tc>
        <w:tc>
          <w:tcPr>
            <w:tcW w:w="1418" w:type="dxa"/>
            <w:tcBorders>
              <w:bottom w:val="nil"/>
            </w:tcBorders>
          </w:tcPr>
          <w:p w14:paraId="6BDF9256"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Borders>
              <w:bottom w:val="nil"/>
            </w:tcBorders>
          </w:tcPr>
          <w:p w14:paraId="7AFDE161"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Borders>
              <w:bottom w:val="nil"/>
            </w:tcBorders>
          </w:tcPr>
          <w:p w14:paraId="78BC350E"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34EC8381" w14:textId="77777777" w:rsidTr="00BB200F">
        <w:tc>
          <w:tcPr>
            <w:tcW w:w="3969" w:type="dxa"/>
            <w:tcBorders>
              <w:bottom w:val="nil"/>
            </w:tcBorders>
          </w:tcPr>
          <w:p w14:paraId="752B31E8"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Acinetobacter </w:t>
            </w:r>
            <w:proofErr w:type="spellStart"/>
            <w:r w:rsidRPr="008841BF">
              <w:rPr>
                <w:rFonts w:ascii="Times New Roman" w:hAnsi="Times New Roman" w:cs="Times New Roman"/>
                <w:i/>
                <w:iCs/>
              </w:rPr>
              <w:t>baumannii</w:t>
            </w:r>
            <w:proofErr w:type="spellEnd"/>
            <w:r w:rsidRPr="008841BF">
              <w:rPr>
                <w:rFonts w:ascii="Times New Roman" w:hAnsi="Times New Roman" w:cs="Times New Roman"/>
              </w:rPr>
              <w:t xml:space="preserve"> PCT</w:t>
            </w:r>
          </w:p>
        </w:tc>
        <w:tc>
          <w:tcPr>
            <w:tcW w:w="1418" w:type="dxa"/>
            <w:tcBorders>
              <w:bottom w:val="nil"/>
            </w:tcBorders>
          </w:tcPr>
          <w:p w14:paraId="15267E88"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Borders>
              <w:bottom w:val="nil"/>
            </w:tcBorders>
          </w:tcPr>
          <w:p w14:paraId="00D0D498"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Borders>
              <w:bottom w:val="nil"/>
            </w:tcBorders>
          </w:tcPr>
          <w:p w14:paraId="66786CA2"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5699D9DC" w14:textId="77777777" w:rsidTr="00BB200F">
        <w:tc>
          <w:tcPr>
            <w:tcW w:w="3969" w:type="dxa"/>
            <w:tcBorders>
              <w:bottom w:val="nil"/>
            </w:tcBorders>
          </w:tcPr>
          <w:p w14:paraId="707DCC71"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Pseudomonas </w:t>
            </w:r>
            <w:proofErr w:type="spellStart"/>
            <w:r w:rsidRPr="008841BF">
              <w:rPr>
                <w:rFonts w:ascii="Times New Roman" w:hAnsi="Times New Roman" w:cs="Times New Roman"/>
                <w:i/>
                <w:iCs/>
              </w:rPr>
              <w:t>stenophilia</w:t>
            </w:r>
            <w:proofErr w:type="spellEnd"/>
            <w:r w:rsidRPr="008841BF">
              <w:rPr>
                <w:rFonts w:ascii="Times New Roman" w:hAnsi="Times New Roman" w:cs="Times New Roman"/>
                <w:i/>
                <w:iCs/>
              </w:rPr>
              <w:t xml:space="preserve"> </w:t>
            </w:r>
            <w:proofErr w:type="spellStart"/>
            <w:r w:rsidRPr="008841BF">
              <w:rPr>
                <w:rFonts w:ascii="Times New Roman" w:hAnsi="Times New Roman" w:cs="Times New Roman"/>
                <w:i/>
                <w:iCs/>
              </w:rPr>
              <w:t>maltophilia</w:t>
            </w:r>
            <w:proofErr w:type="spellEnd"/>
            <w:r w:rsidRPr="008841BF">
              <w:rPr>
                <w:rFonts w:ascii="Times New Roman" w:hAnsi="Times New Roman" w:cs="Times New Roman"/>
                <w:i/>
                <w:iCs/>
              </w:rPr>
              <w:t xml:space="preserve"> </w:t>
            </w:r>
            <w:r w:rsidRPr="008841BF">
              <w:rPr>
                <w:rFonts w:ascii="Times New Roman" w:hAnsi="Times New Roman" w:cs="Times New Roman"/>
              </w:rPr>
              <w:t>PCR</w:t>
            </w:r>
          </w:p>
        </w:tc>
        <w:tc>
          <w:tcPr>
            <w:tcW w:w="1418" w:type="dxa"/>
            <w:tcBorders>
              <w:bottom w:val="nil"/>
            </w:tcBorders>
          </w:tcPr>
          <w:p w14:paraId="2519106D"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Borders>
              <w:bottom w:val="nil"/>
            </w:tcBorders>
          </w:tcPr>
          <w:p w14:paraId="4D97E55C"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Borders>
              <w:bottom w:val="nil"/>
            </w:tcBorders>
          </w:tcPr>
          <w:p w14:paraId="5746EA5D"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3DECA06E" w14:textId="77777777" w:rsidTr="00BB200F">
        <w:tblPrEx>
          <w:tblBorders>
            <w:left w:val="single" w:sz="4" w:space="0" w:color="auto"/>
            <w:right w:val="single" w:sz="4" w:space="0" w:color="auto"/>
            <w:insideH w:val="single" w:sz="4" w:space="0" w:color="auto"/>
            <w:insideV w:val="single" w:sz="4" w:space="0" w:color="auto"/>
          </w:tblBorders>
        </w:tblPrEx>
        <w:tc>
          <w:tcPr>
            <w:tcW w:w="3969" w:type="dxa"/>
            <w:tcBorders>
              <w:top w:val="nil"/>
              <w:left w:val="nil"/>
              <w:bottom w:val="nil"/>
              <w:right w:val="nil"/>
            </w:tcBorders>
          </w:tcPr>
          <w:p w14:paraId="6747B239"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 xml:space="preserve">Legionella pneumophila </w:t>
            </w:r>
            <w:r w:rsidRPr="008841BF">
              <w:rPr>
                <w:rFonts w:ascii="Times New Roman" w:hAnsi="Times New Roman" w:cs="Times New Roman"/>
              </w:rPr>
              <w:t>PCR</w:t>
            </w:r>
          </w:p>
        </w:tc>
        <w:tc>
          <w:tcPr>
            <w:tcW w:w="1418" w:type="dxa"/>
            <w:tcBorders>
              <w:top w:val="nil"/>
              <w:left w:val="nil"/>
              <w:bottom w:val="nil"/>
              <w:right w:val="nil"/>
            </w:tcBorders>
          </w:tcPr>
          <w:p w14:paraId="448D24BA"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Sputum</w:t>
            </w:r>
          </w:p>
        </w:tc>
        <w:tc>
          <w:tcPr>
            <w:tcW w:w="1417" w:type="dxa"/>
            <w:tcBorders>
              <w:top w:val="nil"/>
              <w:left w:val="nil"/>
              <w:bottom w:val="nil"/>
              <w:right w:val="nil"/>
            </w:tcBorders>
          </w:tcPr>
          <w:p w14:paraId="75C6BC3F"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Borders>
              <w:top w:val="nil"/>
              <w:left w:val="nil"/>
              <w:bottom w:val="nil"/>
              <w:right w:val="nil"/>
            </w:tcBorders>
          </w:tcPr>
          <w:p w14:paraId="6430C46E"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8841BF" w:rsidRPr="008841BF" w14:paraId="0588C15B" w14:textId="77777777" w:rsidTr="00BB200F">
        <w:tc>
          <w:tcPr>
            <w:tcW w:w="3969" w:type="dxa"/>
          </w:tcPr>
          <w:p w14:paraId="39D36817"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Culture</w:t>
            </w:r>
          </w:p>
        </w:tc>
        <w:tc>
          <w:tcPr>
            <w:tcW w:w="1418" w:type="dxa"/>
          </w:tcPr>
          <w:p w14:paraId="7E4D02CF"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BALF</w:t>
            </w:r>
          </w:p>
        </w:tc>
        <w:tc>
          <w:tcPr>
            <w:tcW w:w="1417" w:type="dxa"/>
          </w:tcPr>
          <w:p w14:paraId="6B71B1D6"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03C05BA7"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r w:rsidR="00EA5AB1" w:rsidRPr="008841BF" w14:paraId="23502A11" w14:textId="77777777" w:rsidTr="00BB200F">
        <w:tc>
          <w:tcPr>
            <w:tcW w:w="3969" w:type="dxa"/>
          </w:tcPr>
          <w:p w14:paraId="6A6E6F90" w14:textId="77777777" w:rsidR="00EA5AB1" w:rsidRPr="008841BF" w:rsidRDefault="00EA5AB1" w:rsidP="00BB200F">
            <w:pPr>
              <w:rPr>
                <w:rFonts w:ascii="Times New Roman" w:hAnsi="Times New Roman" w:cs="Times New Roman"/>
              </w:rPr>
            </w:pPr>
            <w:proofErr w:type="spellStart"/>
            <w:r w:rsidRPr="008841BF">
              <w:rPr>
                <w:rFonts w:ascii="Times New Roman" w:hAnsi="Times New Roman" w:cs="Times New Roman"/>
              </w:rPr>
              <w:t>Xpert</w:t>
            </w:r>
            <w:proofErr w:type="spellEnd"/>
            <w:r w:rsidRPr="008841BF">
              <w:rPr>
                <w:rFonts w:ascii="Times New Roman" w:hAnsi="Times New Roman" w:cs="Times New Roman"/>
              </w:rPr>
              <w:t xml:space="preserve"> TB/RIF</w:t>
            </w:r>
          </w:p>
        </w:tc>
        <w:tc>
          <w:tcPr>
            <w:tcW w:w="1418" w:type="dxa"/>
          </w:tcPr>
          <w:p w14:paraId="29BAC74C"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BALF</w:t>
            </w:r>
          </w:p>
        </w:tc>
        <w:tc>
          <w:tcPr>
            <w:tcW w:w="1417" w:type="dxa"/>
          </w:tcPr>
          <w:p w14:paraId="7D7C7C3B"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c>
          <w:tcPr>
            <w:tcW w:w="1413" w:type="dxa"/>
          </w:tcPr>
          <w:p w14:paraId="2BB6EA88"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Negative</w:t>
            </w:r>
          </w:p>
        </w:tc>
      </w:tr>
    </w:tbl>
    <w:p w14:paraId="556A8CAA" w14:textId="77777777" w:rsidR="00EA5AB1" w:rsidRPr="008841BF" w:rsidRDefault="00EA5AB1" w:rsidP="00EA5AB1">
      <w:pPr>
        <w:rPr>
          <w:rFonts w:ascii="Times New Roman" w:hAnsi="Times New Roman" w:cs="Times New Roman"/>
        </w:rPr>
      </w:pPr>
    </w:p>
    <w:p w14:paraId="73A34253" w14:textId="6BC371BA" w:rsidR="00EA5AB1" w:rsidRPr="008841BF" w:rsidRDefault="00EA5AB1" w:rsidP="00EA5AB1">
      <w:pPr>
        <w:rPr>
          <w:rFonts w:ascii="Times New Roman" w:hAnsi="Times New Roman" w:cs="Times New Roman"/>
          <w:b/>
          <w:bCs/>
        </w:rPr>
      </w:pPr>
      <w:bookmarkStart w:id="1" w:name="_Hlk120033421"/>
      <w:r w:rsidRPr="008841BF">
        <w:rPr>
          <w:rFonts w:ascii="Times New Roman" w:hAnsi="Times New Roman" w:cs="Times New Roman"/>
          <w:b/>
          <w:bCs/>
        </w:rPr>
        <w:t xml:space="preserve">Supplementary table </w:t>
      </w:r>
      <w:r w:rsidR="0067558C" w:rsidRPr="008841BF">
        <w:rPr>
          <w:rFonts w:ascii="Times New Roman" w:hAnsi="Times New Roman" w:cs="Times New Roman"/>
          <w:b/>
          <w:bCs/>
        </w:rPr>
        <w:t>3</w:t>
      </w:r>
      <w:r w:rsidRPr="008841BF">
        <w:rPr>
          <w:rFonts w:ascii="Times New Roman" w:hAnsi="Times New Roman" w:cs="Times New Roman"/>
          <w:b/>
          <w:bCs/>
        </w:rPr>
        <w:t xml:space="preserve">. Pathogenic microorganisms detected in lymph specimen of the patient by </w:t>
      </w:r>
      <w:proofErr w:type="spellStart"/>
      <w:r w:rsidRPr="008841BF">
        <w:rPr>
          <w:rFonts w:ascii="Times New Roman" w:hAnsi="Times New Roman" w:cs="Times New Roman"/>
          <w:b/>
          <w:bCs/>
        </w:rPr>
        <w:t>tNGS</w:t>
      </w:r>
      <w:proofErr w:type="spellEnd"/>
      <w:r w:rsidRPr="008841BF">
        <w:rPr>
          <w:rFonts w:ascii="Times New Roman" w:hAnsi="Times New Roman" w:cs="Times New Roman"/>
          <w:b/>
          <w:bCs/>
        </w:rPr>
        <w:t>.</w:t>
      </w:r>
    </w:p>
    <w:tbl>
      <w:tblPr>
        <w:tblStyle w:val="a9"/>
        <w:tblW w:w="830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1"/>
        <w:gridCol w:w="986"/>
        <w:gridCol w:w="1545"/>
        <w:gridCol w:w="1560"/>
        <w:gridCol w:w="1134"/>
        <w:gridCol w:w="1002"/>
        <w:gridCol w:w="1208"/>
      </w:tblGrid>
      <w:tr w:rsidR="008841BF" w:rsidRPr="008841BF" w14:paraId="35BE351B" w14:textId="77777777" w:rsidTr="00BB200F">
        <w:tc>
          <w:tcPr>
            <w:tcW w:w="871" w:type="dxa"/>
            <w:tcBorders>
              <w:top w:val="single" w:sz="4" w:space="0" w:color="auto"/>
              <w:bottom w:val="single" w:sz="4" w:space="0" w:color="auto"/>
            </w:tcBorders>
          </w:tcPr>
          <w:p w14:paraId="593471EC"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Sample</w:t>
            </w:r>
          </w:p>
        </w:tc>
        <w:tc>
          <w:tcPr>
            <w:tcW w:w="986" w:type="dxa"/>
            <w:tcBorders>
              <w:top w:val="single" w:sz="4" w:space="0" w:color="auto"/>
              <w:bottom w:val="single" w:sz="4" w:space="0" w:color="auto"/>
            </w:tcBorders>
          </w:tcPr>
          <w:p w14:paraId="4C0349AB"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Total sequence number</w:t>
            </w:r>
          </w:p>
        </w:tc>
        <w:tc>
          <w:tcPr>
            <w:tcW w:w="1545" w:type="dxa"/>
            <w:tcBorders>
              <w:top w:val="single" w:sz="4" w:space="0" w:color="auto"/>
              <w:bottom w:val="single" w:sz="4" w:space="0" w:color="auto"/>
            </w:tcBorders>
          </w:tcPr>
          <w:p w14:paraId="352E0448"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Genus Name</w:t>
            </w:r>
          </w:p>
        </w:tc>
        <w:tc>
          <w:tcPr>
            <w:tcW w:w="1560" w:type="dxa"/>
            <w:tcBorders>
              <w:top w:val="single" w:sz="4" w:space="0" w:color="auto"/>
              <w:bottom w:val="single" w:sz="4" w:space="0" w:color="auto"/>
            </w:tcBorders>
          </w:tcPr>
          <w:p w14:paraId="41670BDB"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Species Name</w:t>
            </w:r>
          </w:p>
        </w:tc>
        <w:tc>
          <w:tcPr>
            <w:tcW w:w="1134" w:type="dxa"/>
            <w:tcBorders>
              <w:top w:val="single" w:sz="4" w:space="0" w:color="auto"/>
              <w:bottom w:val="single" w:sz="4" w:space="0" w:color="auto"/>
            </w:tcBorders>
          </w:tcPr>
          <w:p w14:paraId="293EB843"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Amplicon coverage</w:t>
            </w:r>
          </w:p>
        </w:tc>
        <w:tc>
          <w:tcPr>
            <w:tcW w:w="1002" w:type="dxa"/>
            <w:tcBorders>
              <w:top w:val="single" w:sz="4" w:space="0" w:color="auto"/>
              <w:bottom w:val="single" w:sz="4" w:space="0" w:color="auto"/>
            </w:tcBorders>
          </w:tcPr>
          <w:p w14:paraId="662FA4CD" w14:textId="77777777" w:rsidR="00EA5AB1" w:rsidRPr="008841BF" w:rsidRDefault="00EA5AB1" w:rsidP="00BB200F">
            <w:pPr>
              <w:rPr>
                <w:rFonts w:ascii="Times New Roman" w:hAnsi="Times New Roman" w:cs="Times New Roman"/>
              </w:rPr>
            </w:pPr>
            <w:r w:rsidRPr="008841BF">
              <w:rPr>
                <w:rFonts w:ascii="Times New Roman" w:hAnsi="Times New Roman" w:cs="Times New Roman" w:hint="eastAsia"/>
              </w:rPr>
              <w:t>D</w:t>
            </w:r>
            <w:r w:rsidRPr="008841BF">
              <w:rPr>
                <w:rFonts w:ascii="Times New Roman" w:hAnsi="Times New Roman" w:cs="Times New Roman"/>
              </w:rPr>
              <w:t>etected reads</w:t>
            </w:r>
          </w:p>
        </w:tc>
        <w:tc>
          <w:tcPr>
            <w:tcW w:w="1208" w:type="dxa"/>
            <w:tcBorders>
              <w:top w:val="single" w:sz="4" w:space="0" w:color="auto"/>
              <w:bottom w:val="single" w:sz="4" w:space="0" w:color="auto"/>
            </w:tcBorders>
          </w:tcPr>
          <w:p w14:paraId="4CD22ABB"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Normalized reads*</w:t>
            </w:r>
          </w:p>
        </w:tc>
      </w:tr>
      <w:tr w:rsidR="008841BF" w:rsidRPr="008841BF" w14:paraId="447F67E8" w14:textId="77777777" w:rsidTr="00BB200F">
        <w:tc>
          <w:tcPr>
            <w:tcW w:w="871" w:type="dxa"/>
            <w:tcBorders>
              <w:top w:val="nil"/>
              <w:bottom w:val="single" w:sz="4" w:space="0" w:color="auto"/>
            </w:tcBorders>
          </w:tcPr>
          <w:p w14:paraId="7D5AB603"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Lymph node</w:t>
            </w:r>
          </w:p>
        </w:tc>
        <w:tc>
          <w:tcPr>
            <w:tcW w:w="986" w:type="dxa"/>
            <w:tcBorders>
              <w:top w:val="nil"/>
              <w:bottom w:val="single" w:sz="4" w:space="0" w:color="auto"/>
            </w:tcBorders>
          </w:tcPr>
          <w:p w14:paraId="1C05915F"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2570K</w:t>
            </w:r>
          </w:p>
        </w:tc>
        <w:tc>
          <w:tcPr>
            <w:tcW w:w="1545" w:type="dxa"/>
            <w:tcBorders>
              <w:top w:val="nil"/>
              <w:bottom w:val="single" w:sz="4" w:space="0" w:color="auto"/>
            </w:tcBorders>
          </w:tcPr>
          <w:p w14:paraId="1CA6B2DE" w14:textId="77777777" w:rsidR="00EA5AB1" w:rsidRPr="008841BF" w:rsidRDefault="00EA5AB1" w:rsidP="00BB200F">
            <w:pPr>
              <w:rPr>
                <w:rFonts w:ascii="Times New Roman" w:hAnsi="Times New Roman" w:cs="Times New Roman"/>
                <w:i/>
                <w:iCs/>
              </w:rPr>
            </w:pPr>
            <w:r w:rsidRPr="008841BF">
              <w:rPr>
                <w:rFonts w:ascii="Times New Roman" w:hAnsi="Times New Roman" w:cs="Times New Roman"/>
                <w:i/>
                <w:iCs/>
              </w:rPr>
              <w:t>Legionella</w:t>
            </w:r>
          </w:p>
        </w:tc>
        <w:tc>
          <w:tcPr>
            <w:tcW w:w="1560" w:type="dxa"/>
            <w:tcBorders>
              <w:top w:val="nil"/>
              <w:bottom w:val="single" w:sz="4" w:space="0" w:color="auto"/>
            </w:tcBorders>
          </w:tcPr>
          <w:p w14:paraId="4228C1D2" w14:textId="77777777" w:rsidR="00EA5AB1" w:rsidRPr="008841BF" w:rsidRDefault="00EA5AB1" w:rsidP="00BB200F">
            <w:pPr>
              <w:rPr>
                <w:rFonts w:ascii="Times New Roman" w:hAnsi="Times New Roman" w:cs="Times New Roman"/>
              </w:rPr>
            </w:pPr>
            <w:r w:rsidRPr="008841BF">
              <w:rPr>
                <w:rFonts w:ascii="Times New Roman" w:hAnsi="Times New Roman" w:cs="Times New Roman"/>
                <w:i/>
                <w:iCs/>
              </w:rPr>
              <w:t>Legionella pneumophila</w:t>
            </w:r>
          </w:p>
        </w:tc>
        <w:tc>
          <w:tcPr>
            <w:tcW w:w="1134" w:type="dxa"/>
            <w:tcBorders>
              <w:top w:val="nil"/>
              <w:bottom w:val="single" w:sz="4" w:space="0" w:color="auto"/>
            </w:tcBorders>
          </w:tcPr>
          <w:p w14:paraId="30A06098" w14:textId="77777777" w:rsidR="00EA5AB1" w:rsidRPr="008841BF" w:rsidRDefault="00EA5AB1" w:rsidP="00BB200F">
            <w:pPr>
              <w:rPr>
                <w:rFonts w:ascii="Times New Roman" w:hAnsi="Times New Roman" w:cs="Times New Roman"/>
              </w:rPr>
            </w:pPr>
            <w:r w:rsidRPr="008841BF">
              <w:rPr>
                <w:rFonts w:ascii="Times New Roman" w:hAnsi="Times New Roman" w:cs="Times New Roman" w:hint="eastAsia"/>
              </w:rPr>
              <w:t>2</w:t>
            </w:r>
            <w:r w:rsidRPr="008841BF">
              <w:rPr>
                <w:rFonts w:ascii="Times New Roman" w:hAnsi="Times New Roman" w:cs="Times New Roman"/>
              </w:rPr>
              <w:t>/3</w:t>
            </w:r>
          </w:p>
        </w:tc>
        <w:tc>
          <w:tcPr>
            <w:tcW w:w="1002" w:type="dxa"/>
            <w:tcBorders>
              <w:top w:val="nil"/>
              <w:bottom w:val="single" w:sz="4" w:space="0" w:color="auto"/>
            </w:tcBorders>
          </w:tcPr>
          <w:p w14:paraId="13A66FC1" w14:textId="77777777" w:rsidR="00EA5AB1" w:rsidRPr="008841BF" w:rsidRDefault="00EA5AB1" w:rsidP="00BB200F">
            <w:pPr>
              <w:rPr>
                <w:rFonts w:ascii="Times New Roman" w:hAnsi="Times New Roman" w:cs="Times New Roman"/>
              </w:rPr>
            </w:pPr>
            <w:r w:rsidRPr="008841BF">
              <w:rPr>
                <w:rFonts w:ascii="Times New Roman" w:hAnsi="Times New Roman" w:cs="Times New Roman" w:hint="eastAsia"/>
              </w:rPr>
              <w:t>3</w:t>
            </w:r>
            <w:r w:rsidRPr="008841BF">
              <w:rPr>
                <w:rFonts w:ascii="Times New Roman" w:hAnsi="Times New Roman" w:cs="Times New Roman"/>
              </w:rPr>
              <w:t>1513</w:t>
            </w:r>
          </w:p>
        </w:tc>
        <w:tc>
          <w:tcPr>
            <w:tcW w:w="1208" w:type="dxa"/>
            <w:tcBorders>
              <w:top w:val="nil"/>
              <w:bottom w:val="single" w:sz="4" w:space="0" w:color="auto"/>
            </w:tcBorders>
          </w:tcPr>
          <w:p w14:paraId="7319EBFE" w14:textId="77777777" w:rsidR="00EA5AB1" w:rsidRPr="008841BF" w:rsidRDefault="00EA5AB1" w:rsidP="00BB200F">
            <w:pPr>
              <w:rPr>
                <w:rFonts w:ascii="Times New Roman" w:hAnsi="Times New Roman" w:cs="Times New Roman"/>
              </w:rPr>
            </w:pPr>
            <w:r w:rsidRPr="008841BF">
              <w:rPr>
                <w:rFonts w:ascii="Times New Roman" w:hAnsi="Times New Roman" w:cs="Times New Roman"/>
              </w:rPr>
              <w:t>1225</w:t>
            </w:r>
          </w:p>
        </w:tc>
      </w:tr>
    </w:tbl>
    <w:p w14:paraId="10D75440" w14:textId="6CFBCE72" w:rsidR="00EA5AB1" w:rsidRPr="008841BF" w:rsidRDefault="00EA5AB1" w:rsidP="00452DD4">
      <w:pPr>
        <w:rPr>
          <w:rFonts w:ascii="Times New Roman" w:hAnsi="Times New Roman" w:cs="Times New Roman"/>
        </w:rPr>
      </w:pPr>
      <w:r w:rsidRPr="008841BF">
        <w:rPr>
          <w:rFonts w:ascii="Times New Roman" w:hAnsi="Times New Roman" w:cs="Times New Roman" w:hint="eastAsia"/>
        </w:rPr>
        <w:t>*</w:t>
      </w:r>
      <w:r w:rsidRPr="008841BF">
        <w:rPr>
          <w:rFonts w:ascii="Times New Roman" w:hAnsi="Times New Roman" w:cs="Times New Roman"/>
        </w:rPr>
        <w:t>Reads normalized at 100K.</w:t>
      </w:r>
      <w:bookmarkEnd w:id="1"/>
    </w:p>
    <w:sectPr w:rsidR="00EA5AB1" w:rsidRPr="008841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E885" w14:textId="77777777" w:rsidR="001150D6" w:rsidRDefault="001150D6" w:rsidP="004801EA">
      <w:r>
        <w:separator/>
      </w:r>
    </w:p>
  </w:endnote>
  <w:endnote w:type="continuationSeparator" w:id="0">
    <w:p w14:paraId="71DCFD7C" w14:textId="77777777" w:rsidR="001150D6" w:rsidRDefault="001150D6" w:rsidP="0048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38DC" w14:textId="77777777" w:rsidR="001150D6" w:rsidRDefault="001150D6" w:rsidP="004801EA">
      <w:r>
        <w:separator/>
      </w:r>
    </w:p>
  </w:footnote>
  <w:footnote w:type="continuationSeparator" w:id="0">
    <w:p w14:paraId="08EDAE47" w14:textId="77777777" w:rsidR="001150D6" w:rsidRDefault="001150D6" w:rsidP="00480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E5"/>
    <w:rsid w:val="00014FD4"/>
    <w:rsid w:val="00052C8F"/>
    <w:rsid w:val="000C6EDE"/>
    <w:rsid w:val="001150D6"/>
    <w:rsid w:val="00131A9E"/>
    <w:rsid w:val="001619BF"/>
    <w:rsid w:val="0018120D"/>
    <w:rsid w:val="001D07CC"/>
    <w:rsid w:val="001F2769"/>
    <w:rsid w:val="001F5D7F"/>
    <w:rsid w:val="00212FAB"/>
    <w:rsid w:val="0022480E"/>
    <w:rsid w:val="00286523"/>
    <w:rsid w:val="002D79C0"/>
    <w:rsid w:val="00301C11"/>
    <w:rsid w:val="003761E5"/>
    <w:rsid w:val="003A5D2B"/>
    <w:rsid w:val="003A784C"/>
    <w:rsid w:val="00401734"/>
    <w:rsid w:val="00431D7E"/>
    <w:rsid w:val="00452DD4"/>
    <w:rsid w:val="004801EA"/>
    <w:rsid w:val="004A31D7"/>
    <w:rsid w:val="004D223C"/>
    <w:rsid w:val="00535F46"/>
    <w:rsid w:val="00542257"/>
    <w:rsid w:val="00587E4E"/>
    <w:rsid w:val="005D6286"/>
    <w:rsid w:val="005E555B"/>
    <w:rsid w:val="00641AC8"/>
    <w:rsid w:val="0067558C"/>
    <w:rsid w:val="006A5813"/>
    <w:rsid w:val="006B0AB4"/>
    <w:rsid w:val="006C3922"/>
    <w:rsid w:val="00701C96"/>
    <w:rsid w:val="00796082"/>
    <w:rsid w:val="007A6980"/>
    <w:rsid w:val="007A6AAF"/>
    <w:rsid w:val="007B6367"/>
    <w:rsid w:val="007D2C3B"/>
    <w:rsid w:val="007D2CD8"/>
    <w:rsid w:val="008431D4"/>
    <w:rsid w:val="008841BF"/>
    <w:rsid w:val="008A2CAF"/>
    <w:rsid w:val="008F63E4"/>
    <w:rsid w:val="00915769"/>
    <w:rsid w:val="00A0249D"/>
    <w:rsid w:val="00A25410"/>
    <w:rsid w:val="00A67D68"/>
    <w:rsid w:val="00A953B3"/>
    <w:rsid w:val="00AD69B6"/>
    <w:rsid w:val="00AE7907"/>
    <w:rsid w:val="00B22B05"/>
    <w:rsid w:val="00B32926"/>
    <w:rsid w:val="00B57716"/>
    <w:rsid w:val="00B60E0F"/>
    <w:rsid w:val="00BC266A"/>
    <w:rsid w:val="00BF7CB9"/>
    <w:rsid w:val="00C14598"/>
    <w:rsid w:val="00C604B2"/>
    <w:rsid w:val="00CC594D"/>
    <w:rsid w:val="00D92024"/>
    <w:rsid w:val="00E00AA7"/>
    <w:rsid w:val="00E16502"/>
    <w:rsid w:val="00E238BA"/>
    <w:rsid w:val="00E24BC7"/>
    <w:rsid w:val="00E27C98"/>
    <w:rsid w:val="00E366AF"/>
    <w:rsid w:val="00E66A74"/>
    <w:rsid w:val="00E854BA"/>
    <w:rsid w:val="00EA5AB1"/>
    <w:rsid w:val="00EC14CF"/>
    <w:rsid w:val="00EC721C"/>
    <w:rsid w:val="00EF4CD6"/>
    <w:rsid w:val="00F51A9C"/>
    <w:rsid w:val="00FB7AE5"/>
    <w:rsid w:val="00FF0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EF7D1"/>
  <w15:chartTrackingRefBased/>
  <w15:docId w15:val="{F5B9EAC1-9E64-4AB0-9D03-A0931AB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CD6"/>
    <w:pPr>
      <w:widowControl w:val="0"/>
      <w:jc w:val="both"/>
    </w:pPr>
    <w:rPr>
      <w:szCs w:val="24"/>
    </w:rPr>
  </w:style>
  <w:style w:type="paragraph" w:styleId="3">
    <w:name w:val="heading 3"/>
    <w:basedOn w:val="a"/>
    <w:next w:val="a"/>
    <w:link w:val="30"/>
    <w:unhideWhenUsed/>
    <w:qFormat/>
    <w:rsid w:val="00EF4CD6"/>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EF4CD6"/>
    <w:rPr>
      <w:rFonts w:ascii="Times New Roman" w:eastAsia="宋体" w:hAnsi="Times New Roman" w:cs="Times New Roman"/>
      <w:b/>
      <w:bCs/>
      <w:sz w:val="32"/>
      <w:szCs w:val="32"/>
    </w:rPr>
  </w:style>
  <w:style w:type="character" w:styleId="a3">
    <w:name w:val="Strong"/>
    <w:basedOn w:val="a0"/>
    <w:uiPriority w:val="99"/>
    <w:qFormat/>
    <w:rsid w:val="00EF4CD6"/>
    <w:rPr>
      <w:rFonts w:cs="Times New Roman"/>
      <w:b/>
    </w:rPr>
  </w:style>
  <w:style w:type="paragraph" w:styleId="a4">
    <w:name w:val="List Paragraph"/>
    <w:basedOn w:val="a"/>
    <w:uiPriority w:val="34"/>
    <w:qFormat/>
    <w:rsid w:val="00EF4CD6"/>
    <w:pPr>
      <w:ind w:left="720"/>
      <w:contextualSpacing/>
    </w:pPr>
    <w:rPr>
      <w:rFonts w:ascii="Times New Roman" w:eastAsia="宋体" w:hAnsi="Times New Roman" w:cs="Times New Roman"/>
    </w:rPr>
  </w:style>
  <w:style w:type="paragraph" w:styleId="a5">
    <w:name w:val="header"/>
    <w:basedOn w:val="a"/>
    <w:link w:val="a6"/>
    <w:uiPriority w:val="99"/>
    <w:unhideWhenUsed/>
    <w:rsid w:val="004801E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801EA"/>
    <w:rPr>
      <w:sz w:val="18"/>
      <w:szCs w:val="18"/>
    </w:rPr>
  </w:style>
  <w:style w:type="paragraph" w:styleId="a7">
    <w:name w:val="footer"/>
    <w:basedOn w:val="a"/>
    <w:link w:val="a8"/>
    <w:uiPriority w:val="99"/>
    <w:unhideWhenUsed/>
    <w:rsid w:val="004801EA"/>
    <w:pPr>
      <w:tabs>
        <w:tab w:val="center" w:pos="4153"/>
        <w:tab w:val="right" w:pos="8306"/>
      </w:tabs>
      <w:snapToGrid w:val="0"/>
      <w:jc w:val="left"/>
    </w:pPr>
    <w:rPr>
      <w:sz w:val="18"/>
      <w:szCs w:val="18"/>
    </w:rPr>
  </w:style>
  <w:style w:type="character" w:customStyle="1" w:styleId="a8">
    <w:name w:val="页脚 字符"/>
    <w:basedOn w:val="a0"/>
    <w:link w:val="a7"/>
    <w:uiPriority w:val="99"/>
    <w:rsid w:val="004801EA"/>
    <w:rPr>
      <w:sz w:val="18"/>
      <w:szCs w:val="18"/>
    </w:rPr>
  </w:style>
  <w:style w:type="table" w:styleId="a9">
    <w:name w:val="Table Grid"/>
    <w:basedOn w:val="a1"/>
    <w:uiPriority w:val="39"/>
    <w:rsid w:val="00480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自定义 1">
      <a:dk1>
        <a:sysClr val="windowText" lastClr="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adeleli@163.com</dc:creator>
  <cp:keywords/>
  <dc:description/>
  <cp:lastModifiedBy>adeleli@163.com</cp:lastModifiedBy>
  <cp:revision>29</cp:revision>
  <dcterms:created xsi:type="dcterms:W3CDTF">2022-06-08T12:15:00Z</dcterms:created>
  <dcterms:modified xsi:type="dcterms:W3CDTF">2023-05-30T02:41:00Z</dcterms:modified>
</cp:coreProperties>
</file>