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CD8" w:rsidRPr="00162FDC" w:rsidRDefault="007A7CD8" w:rsidP="007A7CD8">
      <w:pPr>
        <w:autoSpaceDE w:val="0"/>
        <w:autoSpaceDN w:val="0"/>
        <w:adjustRightInd w:val="0"/>
        <w:spacing w:beforeLines="100" w:before="360" w:line="480" w:lineRule="auto"/>
        <w:rPr>
          <w:rFonts w:ascii="Arial" w:hAnsi="Arial" w:cs="Arial"/>
          <w:sz w:val="20"/>
          <w:szCs w:val="20"/>
        </w:rPr>
      </w:pPr>
      <w:bookmarkStart w:id="0" w:name="_GoBack"/>
      <w:r w:rsidRPr="00D35A60">
        <w:rPr>
          <w:rFonts w:ascii="Arial" w:hAnsi="Arial" w:cs="Arial"/>
          <w:b/>
          <w:color w:val="000000" w:themeColor="text1"/>
          <w:sz w:val="32"/>
        </w:rPr>
        <w:t>Appendix</w:t>
      </w:r>
      <w:bookmarkEnd w:id="0"/>
      <w:r w:rsidRPr="00D35A60">
        <w:rPr>
          <w:rFonts w:ascii="Arial" w:hAnsi="Arial" w:cs="Arial"/>
          <w:b/>
          <w:color w:val="000000" w:themeColor="text1"/>
          <w:sz w:val="32"/>
        </w:rPr>
        <w:t xml:space="preserve">. </w:t>
      </w:r>
      <w:r w:rsidRPr="007A7CD8">
        <w:rPr>
          <w:rFonts w:ascii="Arial" w:hAnsi="Arial" w:cs="Arial"/>
          <w:b/>
          <w:color w:val="000000" w:themeColor="text1"/>
          <w:sz w:val="32"/>
        </w:rPr>
        <w:t>The 22-item CFA Model</w:t>
      </w:r>
    </w:p>
    <w:p w:rsidR="007A7CD8" w:rsidRPr="004615A6" w:rsidRDefault="007A7CD8" w:rsidP="007A7CD8">
      <w:pPr>
        <w:pStyle w:val="MDPI71References"/>
        <w:numPr>
          <w:ilvl w:val="0"/>
          <w:numId w:val="0"/>
        </w:numPr>
        <w:spacing w:line="480" w:lineRule="auto"/>
        <w:ind w:left="426" w:hanging="426"/>
        <w:rPr>
          <w:rFonts w:ascii="Arial" w:hAnsi="Arial" w:cs="Arial"/>
          <w:color w:val="auto"/>
          <w:sz w:val="20"/>
        </w:rPr>
      </w:pPr>
      <w:r w:rsidRPr="004615A6">
        <w:rPr>
          <w:rFonts w:ascii="Arial" w:hAnsi="Arial" w:cs="Arial"/>
          <w:color w:val="auto"/>
          <w:sz w:val="20"/>
        </w:rPr>
        <w:t>Factor 1: Allegorical Meaning</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understand the social, cultural, and political implications in an image.</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place images in their cultural, social, and historical context and interpret them in depth.</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infer the deep meaning implied by the image creator from the details of the image.</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recognize the discourse position, creative techniques, and characteristics of image creators.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Through the images as historical texts, I can understand the multiple political, social, and cultural implications behind them.</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gain insight into the intention of the image creator from the details of the image.</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identify the deep cultural meaning laid out by the image creator.</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make a systematic interpretation of the cultural or historical representations of pictorial works, and summarize the humanistic ideas or epochal meanings they want to express.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 xml:space="preserve">I </w:t>
      </w:r>
      <w:proofErr w:type="gramStart"/>
      <w:r w:rsidRPr="004615A6">
        <w:rPr>
          <w:rFonts w:ascii="Arial" w:hAnsi="Arial" w:cs="Arial"/>
          <w:color w:val="auto"/>
          <w:sz w:val="20"/>
        </w:rPr>
        <w:t>am able to</w:t>
      </w:r>
      <w:proofErr w:type="gramEnd"/>
      <w:r w:rsidRPr="004615A6">
        <w:rPr>
          <w:rFonts w:ascii="Arial" w:hAnsi="Arial" w:cs="Arial"/>
          <w:color w:val="auto"/>
          <w:sz w:val="20"/>
        </w:rPr>
        <w:t xml:space="preserve"> recognize the significance of images in their historical context. For example: the historical background and importance of the crusades.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recognize the constructed meaning of the image and the ideological content behind it.</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examine contextual context within or between images and draw appropriate inferences from their clues.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identify the moral, legal, or ethical issues that the image creator intends to imply through the image.</w:t>
      </w:r>
    </w:p>
    <w:p w:rsidR="007A7CD8" w:rsidRPr="004615A6" w:rsidRDefault="007A7CD8" w:rsidP="007A7CD8">
      <w:pPr>
        <w:pStyle w:val="MDPI71References"/>
        <w:numPr>
          <w:ilvl w:val="0"/>
          <w:numId w:val="0"/>
        </w:numPr>
        <w:spacing w:line="480" w:lineRule="auto"/>
        <w:ind w:left="426" w:hanging="426"/>
        <w:rPr>
          <w:rFonts w:ascii="Arial" w:hAnsi="Arial" w:cs="Arial"/>
          <w:color w:val="auto"/>
          <w:sz w:val="20"/>
        </w:rPr>
      </w:pPr>
      <w:r w:rsidRPr="004615A6">
        <w:rPr>
          <w:rFonts w:ascii="Arial" w:hAnsi="Arial" w:cs="Arial"/>
          <w:color w:val="auto"/>
          <w:sz w:val="20"/>
        </w:rPr>
        <w:t>Factor 2: Explicit Meaning</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describe the expressions, postures, dresses, etc. of the characters in the image.</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describe the basic design elements to be presented in the image (e.g. composition, contrast, repetition, style, etc.).</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lastRenderedPageBreak/>
        <w:t>I can describe the subject, title, data, etc. to be presented in the image.</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 xml:space="preserve">I can describe the basic visual elements of an image (e.g. color, typography, lines, shapes, etc.). </w:t>
      </w:r>
    </w:p>
    <w:p w:rsidR="007A7CD8" w:rsidRPr="004615A6" w:rsidRDefault="007A7CD8" w:rsidP="007A7CD8">
      <w:pPr>
        <w:pStyle w:val="MDPI71References"/>
        <w:numPr>
          <w:ilvl w:val="0"/>
          <w:numId w:val="0"/>
        </w:numPr>
        <w:spacing w:line="480" w:lineRule="auto"/>
        <w:ind w:left="426" w:hanging="426"/>
        <w:rPr>
          <w:rFonts w:ascii="Arial" w:hAnsi="Arial" w:cs="Arial"/>
          <w:color w:val="auto"/>
          <w:sz w:val="20"/>
        </w:rPr>
      </w:pPr>
      <w:r w:rsidRPr="004615A6">
        <w:rPr>
          <w:rFonts w:ascii="Arial" w:hAnsi="Arial" w:cs="Arial"/>
          <w:color w:val="auto"/>
          <w:sz w:val="20"/>
        </w:rPr>
        <w:t>Factor 3: Symbolic Meaning</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infer the information implied in the story through my own knowledge or experience, such as the possible traits, psychology, emotion and state of the characters, or the tone or atmosphere in the story.</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use the context shown in the image to interpret the visual message it wants to express.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summarize the message or theme that the image is trying to convey.</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When I see an image, I can understand the meaning of the symbols or graphics used as visual effects.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interpret and analyze the meaning of charts or graphs.</w:t>
      </w:r>
    </w:p>
    <w:p w:rsidR="007A7CD8" w:rsidRPr="004615A6" w:rsidRDefault="007A7CD8" w:rsidP="007A7CD8">
      <w:pPr>
        <w:pStyle w:val="MDPI71References"/>
        <w:numPr>
          <w:ilvl w:val="0"/>
          <w:numId w:val="2"/>
        </w:numPr>
        <w:adjustRightInd w:val="0"/>
        <w:snapToGrid w:val="0"/>
        <w:spacing w:line="480" w:lineRule="auto"/>
        <w:ind w:left="426" w:hanging="426"/>
        <w:rPr>
          <w:rFonts w:ascii="Arial" w:hAnsi="Arial" w:cs="Arial"/>
          <w:color w:val="auto"/>
          <w:sz w:val="20"/>
        </w:rPr>
      </w:pPr>
      <w:r w:rsidRPr="004615A6">
        <w:rPr>
          <w:rFonts w:ascii="Arial" w:hAnsi="Arial" w:cs="Arial"/>
          <w:color w:val="auto"/>
          <w:sz w:val="20"/>
        </w:rPr>
        <w:t>I can find the purpose and meaning of an image in the context of a pattern or a set of patterns.</w:t>
      </w:r>
      <w:bookmarkStart w:id="1" w:name="_Hlk131704554"/>
      <w:r w:rsidRPr="004615A6" w:rsidDel="009F503A">
        <w:rPr>
          <w:rFonts w:ascii="Arial" w:hAnsi="Arial" w:cs="Arial"/>
          <w:color w:val="auto"/>
          <w:sz w:val="20"/>
          <w:shd w:val="clear" w:color="auto" w:fill="FFFFFF"/>
        </w:rPr>
        <w:t xml:space="preserve"> </w:t>
      </w:r>
      <w:bookmarkEnd w:id="1"/>
    </w:p>
    <w:p w:rsidR="00346740" w:rsidRPr="007A7CD8" w:rsidRDefault="00346740"/>
    <w:sectPr w:rsidR="00346740" w:rsidRPr="007A7C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F16370"/>
    <w:multiLevelType w:val="hybridMultilevel"/>
    <w:tmpl w:val="BE5076C0"/>
    <w:lvl w:ilvl="0" w:tplc="1CA2FC86">
      <w:start w:val="1"/>
      <w:numFmt w:val="decimal"/>
      <w:lvlText w:val="%1."/>
      <w:lvlJc w:val="left"/>
      <w:pPr>
        <w:ind w:left="3393" w:hanging="360"/>
      </w:pPr>
      <w:rPr>
        <w:rFonts w:ascii="Palatino Linotype" w:eastAsia="Times New Roman" w:hAnsi="Palatino Linotype" w:cs="Times New Roman"/>
        <w:color w:val="auto"/>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D8"/>
    <w:rsid w:val="00346740"/>
    <w:rsid w:val="007A7C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578BF-AC3E-48A7-91D3-2B91BFA0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CD8"/>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71References">
    <w:name w:val="MDPI_7.1_References"/>
    <w:qFormat/>
    <w:rsid w:val="007A7CD8"/>
    <w:pPr>
      <w:numPr>
        <w:numId w:val="1"/>
      </w:numPr>
      <w:spacing w:line="260" w:lineRule="atLeast"/>
      <w:jc w:val="both"/>
    </w:pPr>
    <w:rPr>
      <w:rFonts w:ascii="Palatino Linotype" w:eastAsia="Times New Roman" w:hAnsi="Palatino Linotype" w:cs="Times New Roman"/>
      <w:snapToGrid w:val="0"/>
      <w:color w:val="000000"/>
      <w:kern w:val="0"/>
      <w:sz w:val="18"/>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2097</Characters>
  <Application>Microsoft Office Word</Application>
  <DocSecurity>0</DocSecurity>
  <Lines>131</Lines>
  <Paragraphs>48</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王雅慧</dc:creator>
  <cp:keywords/>
  <dc:description/>
  <cp:lastModifiedBy>王雅慧</cp:lastModifiedBy>
  <cp:revision>1</cp:revision>
  <dcterms:created xsi:type="dcterms:W3CDTF">2023-08-31T08:29:00Z</dcterms:created>
  <dcterms:modified xsi:type="dcterms:W3CDTF">2023-08-31T08:32:00Z</dcterms:modified>
</cp:coreProperties>
</file>