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F2" w:rsidRDefault="008B3BF2" w:rsidP="008B3BF2">
      <w:pPr>
        <w:spacing w:line="360" w:lineRule="auto"/>
        <w:rPr>
          <w:rFonts w:ascii="Times New Roman" w:hAnsi="Times New Roman"/>
          <w:b/>
          <w:sz w:val="48"/>
          <w:szCs w:val="48"/>
        </w:rPr>
      </w:pPr>
      <w:r w:rsidRPr="000769FE">
        <w:rPr>
          <w:rFonts w:ascii="Times New Roman" w:hAnsi="Times New Roman"/>
          <w:b/>
          <w:sz w:val="48"/>
          <w:szCs w:val="48"/>
        </w:rPr>
        <w:t>Supplementary</w:t>
      </w:r>
    </w:p>
    <w:p w:rsidR="003B59D1" w:rsidRPr="003B59D1" w:rsidRDefault="003B59D1" w:rsidP="008B3BF2">
      <w:pPr>
        <w:spacing w:line="360" w:lineRule="auto"/>
        <w:rPr>
          <w:rFonts w:ascii="Times New Roman" w:hAnsi="Times New Roman"/>
          <w:b/>
          <w:sz w:val="30"/>
          <w:szCs w:val="30"/>
        </w:rPr>
      </w:pPr>
      <w:r w:rsidRPr="007E10F9">
        <w:rPr>
          <w:rFonts w:ascii="Times New Roman" w:hAnsi="Times New Roman"/>
          <w:b/>
          <w:sz w:val="30"/>
          <w:szCs w:val="30"/>
        </w:rPr>
        <w:t xml:space="preserve">1. Supplementary </w:t>
      </w:r>
      <w:r w:rsidRPr="007E10F9">
        <w:rPr>
          <w:rFonts w:ascii="Times New Roman" w:hAnsi="Times New Roman"/>
          <w:b/>
          <w:bCs/>
          <w:sz w:val="30"/>
          <w:szCs w:val="30"/>
        </w:rPr>
        <w:t>Table S1</w:t>
      </w:r>
    </w:p>
    <w:p w:rsidR="007E10F9" w:rsidRDefault="003B59D1" w:rsidP="003B59D1">
      <w:pPr>
        <w:rPr>
          <w:rFonts w:ascii="Arial" w:hAnsi="Arial" w:cs="Arial"/>
          <w:b/>
          <w:bCs/>
          <w:sz w:val="24"/>
          <w:szCs w:val="24"/>
        </w:rPr>
      </w:pPr>
      <w:r w:rsidRPr="007E10F9">
        <w:rPr>
          <w:rFonts w:ascii="Arial" w:hAnsi="Arial" w:cs="Arial"/>
          <w:b/>
          <w:bCs/>
          <w:sz w:val="24"/>
          <w:szCs w:val="24"/>
        </w:rPr>
        <w:t xml:space="preserve">Table S1: </w:t>
      </w:r>
      <w:r w:rsidR="00DE3432" w:rsidRPr="00DE3432">
        <w:rPr>
          <w:rFonts w:ascii="Arial" w:hAnsi="Arial" w:cs="Arial"/>
          <w:b/>
          <w:bCs/>
          <w:sz w:val="24"/>
          <w:szCs w:val="24"/>
        </w:rPr>
        <w:t>Search term list</w:t>
      </w:r>
    </w:p>
    <w:tbl>
      <w:tblPr>
        <w:tblW w:w="14680" w:type="dxa"/>
        <w:tblInd w:w="100" w:type="dxa"/>
        <w:tblLook w:val="04A0"/>
      </w:tblPr>
      <w:tblGrid>
        <w:gridCol w:w="1083"/>
        <w:gridCol w:w="3260"/>
        <w:gridCol w:w="3360"/>
        <w:gridCol w:w="3840"/>
        <w:gridCol w:w="3280"/>
      </w:tblGrid>
      <w:tr w:rsidR="00ED35D4" w:rsidRPr="00ED35D4" w:rsidTr="00ED35D4">
        <w:trPr>
          <w:trHeight w:val="290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5D4" w:rsidRPr="00ED35D4" w:rsidRDefault="00ED35D4" w:rsidP="00ED35D4">
            <w:pPr>
              <w:widowControl/>
              <w:jc w:val="left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D35D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Databases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5D4" w:rsidRPr="00ED35D4" w:rsidRDefault="00ED35D4" w:rsidP="00ED35D4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ED35D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Pubmed</w:t>
            </w:r>
            <w:proofErr w:type="spellEnd"/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5D4" w:rsidRPr="00ED35D4" w:rsidRDefault="00ED35D4" w:rsidP="00ED35D4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D35D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The Cochrane Library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5D4" w:rsidRPr="00ED35D4" w:rsidRDefault="00ED35D4" w:rsidP="00ED35D4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D35D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ED35D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Embase</w:t>
            </w:r>
            <w:proofErr w:type="spellEnd"/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35D4" w:rsidRPr="00ED35D4" w:rsidRDefault="00ED35D4" w:rsidP="00ED35D4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D35D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Web of Science (WOS)</w:t>
            </w:r>
          </w:p>
        </w:tc>
      </w:tr>
      <w:tr w:rsidR="00ED35D4" w:rsidRPr="00ED35D4" w:rsidTr="00ED35D4">
        <w:trPr>
          <w:trHeight w:val="396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D35D4" w:rsidRPr="00ED35D4" w:rsidRDefault="00ED35D4" w:rsidP="00ED35D4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D35D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Search </w:t>
            </w:r>
            <w:r w:rsidRPr="00ED35D4"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br/>
              <w:t>terms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D35D4" w:rsidRPr="00ED35D4" w:rsidRDefault="00ED35D4" w:rsidP="00ED35D4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</w:pP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>pulmonary disease, chronic obstructive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obstructive lung disease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obstructive pulmonary diseases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COAD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COPD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obstructive airway disease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airflow obstruction chronic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airflow obstructions chronic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airflow obstructions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airflow obstruction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Interleukin-17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IL-17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Interleukin-17F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IL-17F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Interleukin-17A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IL-17A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D35D4" w:rsidRPr="00ED35D4" w:rsidRDefault="00ED35D4" w:rsidP="00ED35D4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</w:pP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>Pulmonary Disease, Chronic Obstructive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COPD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Obstructive Pulmonary Disease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Obstructive Lung Disease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Obstructive Airway Disease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COAD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Airflow Obstruction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Airflow Obstruction, Chronic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Airflow Obstructions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Interleukin-17A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Interleukin 17A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IL-17A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Interleukin 17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IL-17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D35D4" w:rsidRPr="00ED35D4" w:rsidRDefault="00ED35D4" w:rsidP="00ED35D4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</w:pP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 xml:space="preserve">chronic obstructive lung </w:t>
            </w:r>
            <w:proofErr w:type="spellStart"/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>diseas</w:t>
            </w:r>
            <w:proofErr w:type="spellEnd"/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airflow obstruction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airway obstruction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 xml:space="preserve">chronic obstructive </w:t>
            </w:r>
            <w:proofErr w:type="spellStart"/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>bronchopulmonary</w:t>
            </w:r>
            <w:proofErr w:type="spellEnd"/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 xml:space="preserve"> disease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obstructive lung disorder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obstructive pulmonary disease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obstructive pulmonary disorder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obstructive respiratory disease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>copd</w:t>
            </w:r>
            <w:proofErr w:type="spellEnd"/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lung chronic obstructive disease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lung disease, chronic obstructive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obstructive chronic lung disease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obstructive chronic pulmonary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interleukin 17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>il</w:t>
            </w:r>
            <w:proofErr w:type="spellEnd"/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 xml:space="preserve"> 17a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</w:r>
            <w:proofErr w:type="spellStart"/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>il</w:t>
            </w:r>
            <w:proofErr w:type="spellEnd"/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 xml:space="preserve"> 17</w:t>
            </w:r>
            <w:r w:rsidRPr="00ED35D4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interleukin 17a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D35D4" w:rsidRPr="00EB5245" w:rsidRDefault="00ED35D4" w:rsidP="00ED35D4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</w:pP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t>Chronic Obstructive Pulmonary Diseases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COAD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COPD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Obstructive Airway Disease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Airflow Obstruction, Chronic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Airflow Obstructions, Chronic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Airflow Obstructions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Chronic Airflow Obstruction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IL-17A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Interleukin 17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IL-17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Interleukin-17</w:t>
            </w:r>
            <w:r w:rsidRPr="00EB5245"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  <w:br/>
              <w:t>Interleukin 17A</w:t>
            </w:r>
          </w:p>
        </w:tc>
      </w:tr>
    </w:tbl>
    <w:p w:rsidR="003B59D1" w:rsidRPr="0072785D" w:rsidRDefault="0072785D" w:rsidP="008B3BF2">
      <w:pPr>
        <w:spacing w:line="360" w:lineRule="auto"/>
        <w:rPr>
          <w:rFonts w:ascii="Arial" w:hAnsi="Arial" w:cs="Arial"/>
          <w:sz w:val="18"/>
          <w:szCs w:val="18"/>
        </w:rPr>
      </w:pPr>
      <w:proofErr w:type="spellStart"/>
      <w:r w:rsidRPr="0072785D">
        <w:rPr>
          <w:rFonts w:ascii="Arial" w:hAnsi="Arial" w:cs="Arial"/>
          <w:b/>
          <w:sz w:val="18"/>
          <w:szCs w:val="18"/>
        </w:rPr>
        <w:t>Abbreviations</w:t>
      </w:r>
      <w:r w:rsidRPr="0072785D">
        <w:rPr>
          <w:rFonts w:ascii="Arial" w:hAnsi="Arial" w:cs="Arial"/>
          <w:sz w:val="18"/>
          <w:szCs w:val="18"/>
        </w:rPr>
        <w:t>:</w:t>
      </w:r>
      <w:r w:rsidR="00DE3432" w:rsidRPr="0072785D">
        <w:rPr>
          <w:rFonts w:ascii="Arial" w:hAnsi="Arial" w:cs="Arial"/>
          <w:sz w:val="18"/>
          <w:szCs w:val="18"/>
        </w:rPr>
        <w:t>COPD</w:t>
      </w:r>
      <w:proofErr w:type="spellEnd"/>
      <w:r w:rsidR="00DE3432" w:rsidRPr="0072785D">
        <w:rPr>
          <w:rFonts w:ascii="Arial" w:hAnsi="Arial" w:cs="Arial"/>
          <w:sz w:val="18"/>
          <w:szCs w:val="18"/>
        </w:rPr>
        <w:t>：</w:t>
      </w:r>
      <w:proofErr w:type="gramStart"/>
      <w:r w:rsidR="00DE3432" w:rsidRPr="0072785D">
        <w:rPr>
          <w:rFonts w:ascii="Arial" w:eastAsia="宋体" w:hAnsi="Arial" w:cs="Arial"/>
          <w:color w:val="000000"/>
          <w:kern w:val="0"/>
          <w:sz w:val="18"/>
          <w:szCs w:val="18"/>
        </w:rPr>
        <w:t>chronic</w:t>
      </w:r>
      <w:proofErr w:type="gramEnd"/>
      <w:r w:rsidR="00DE3432" w:rsidRPr="0072785D">
        <w:rPr>
          <w:rFonts w:ascii="Arial" w:eastAsia="宋体" w:hAnsi="Arial" w:cs="Arial"/>
          <w:color w:val="000000"/>
          <w:kern w:val="0"/>
          <w:sz w:val="18"/>
          <w:szCs w:val="18"/>
        </w:rPr>
        <w:t xml:space="preserve"> obstructive respiratory disease. COAD: chronic obstructive airway disease</w:t>
      </w:r>
      <w:r w:rsidRPr="0072785D">
        <w:rPr>
          <w:rFonts w:ascii="Arial" w:eastAsia="宋体" w:hAnsi="Arial" w:cs="Arial"/>
          <w:color w:val="000000"/>
          <w:kern w:val="0"/>
          <w:sz w:val="18"/>
          <w:szCs w:val="18"/>
        </w:rPr>
        <w:t>. IL-17: Interleukin-17</w:t>
      </w:r>
    </w:p>
    <w:p w:rsidR="00F4276E" w:rsidRDefault="00F4276E" w:rsidP="008B3BF2">
      <w:pPr>
        <w:spacing w:line="360" w:lineRule="auto"/>
        <w:rPr>
          <w:rFonts w:ascii="Times New Roman" w:hAnsi="Times New Roman"/>
          <w:b/>
          <w:sz w:val="30"/>
          <w:szCs w:val="30"/>
        </w:rPr>
      </w:pPr>
    </w:p>
    <w:p w:rsidR="008B3BF2" w:rsidRPr="007E10F9" w:rsidRDefault="00DE3432" w:rsidP="008B3BF2">
      <w:pPr>
        <w:spacing w:line="36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lastRenderedPageBreak/>
        <w:t>2</w:t>
      </w:r>
      <w:r w:rsidR="007E10F9" w:rsidRPr="007E10F9">
        <w:rPr>
          <w:rFonts w:ascii="Times New Roman" w:hAnsi="Times New Roman"/>
          <w:b/>
          <w:sz w:val="30"/>
          <w:szCs w:val="30"/>
        </w:rPr>
        <w:t xml:space="preserve">. Supplementary </w:t>
      </w:r>
      <w:r w:rsidR="007E10F9" w:rsidRPr="007E10F9">
        <w:rPr>
          <w:rFonts w:ascii="Times New Roman" w:hAnsi="Times New Roman"/>
          <w:b/>
          <w:bCs/>
          <w:sz w:val="30"/>
          <w:szCs w:val="30"/>
        </w:rPr>
        <w:t>Table S</w:t>
      </w:r>
      <w:r>
        <w:rPr>
          <w:rFonts w:ascii="Times New Roman" w:hAnsi="Times New Roman" w:hint="eastAsia"/>
          <w:b/>
          <w:bCs/>
          <w:sz w:val="30"/>
          <w:szCs w:val="30"/>
        </w:rPr>
        <w:t>2</w:t>
      </w:r>
    </w:p>
    <w:p w:rsidR="00836DD4" w:rsidRPr="007E10F9" w:rsidRDefault="00836DD4" w:rsidP="008B3BF2">
      <w:pPr>
        <w:rPr>
          <w:rFonts w:ascii="Arial" w:hAnsi="Arial" w:cs="Arial"/>
          <w:b/>
          <w:bCs/>
          <w:sz w:val="24"/>
          <w:szCs w:val="24"/>
        </w:rPr>
      </w:pPr>
      <w:r w:rsidRPr="007E10F9">
        <w:rPr>
          <w:rFonts w:ascii="Arial" w:hAnsi="Arial" w:cs="Arial"/>
          <w:b/>
          <w:bCs/>
          <w:sz w:val="24"/>
          <w:szCs w:val="24"/>
        </w:rPr>
        <w:t>Table S</w:t>
      </w:r>
      <w:r w:rsidR="00DE3432">
        <w:rPr>
          <w:rFonts w:ascii="Arial" w:hAnsi="Arial" w:cs="Arial" w:hint="eastAsia"/>
          <w:b/>
          <w:bCs/>
          <w:sz w:val="24"/>
          <w:szCs w:val="24"/>
        </w:rPr>
        <w:t>2</w:t>
      </w:r>
      <w:r w:rsidRPr="007E10F9">
        <w:rPr>
          <w:rFonts w:ascii="Arial" w:hAnsi="Arial" w:cs="Arial"/>
          <w:b/>
          <w:bCs/>
          <w:sz w:val="24"/>
          <w:szCs w:val="24"/>
        </w:rPr>
        <w:t>: Quality assess for cohort studies (NOS)</w:t>
      </w:r>
    </w:p>
    <w:tbl>
      <w:tblPr>
        <w:tblW w:w="10163" w:type="dxa"/>
        <w:tblBorders>
          <w:top w:val="single" w:sz="12" w:space="0" w:color="auto"/>
          <w:bottom w:val="single" w:sz="12" w:space="0" w:color="auto"/>
        </w:tblBorders>
        <w:tblLook w:val="04A0"/>
      </w:tblPr>
      <w:tblGrid>
        <w:gridCol w:w="2280"/>
        <w:gridCol w:w="1040"/>
        <w:gridCol w:w="600"/>
        <w:gridCol w:w="600"/>
        <w:gridCol w:w="600"/>
        <w:gridCol w:w="600"/>
        <w:gridCol w:w="1603"/>
        <w:gridCol w:w="600"/>
        <w:gridCol w:w="600"/>
        <w:gridCol w:w="600"/>
        <w:gridCol w:w="1040"/>
      </w:tblGrid>
      <w:tr w:rsidR="00836DD4" w:rsidRPr="00CD124F" w:rsidTr="007C1CEC">
        <w:trPr>
          <w:trHeight w:val="310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Inclusion studies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Selection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Comparability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A55376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Exposure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Score</w:t>
            </w:r>
          </w:p>
        </w:tc>
      </w:tr>
      <w:tr w:rsidR="00836DD4" w:rsidRPr="00CD124F" w:rsidTr="007C1CEC">
        <w:trPr>
          <w:trHeight w:val="310"/>
        </w:trPr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study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year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①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②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③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④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⑤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⑥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⑦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Calibri" w:hAnsi="Calibri" w:cs="Calibri"/>
                <w:color w:val="000000"/>
                <w:kern w:val="0"/>
                <w:sz w:val="24"/>
                <w:szCs w:val="24"/>
              </w:rPr>
              <w:t>⑧</w:t>
            </w:r>
          </w:p>
        </w:tc>
        <w:tc>
          <w:tcPr>
            <w:tcW w:w="104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</w:rPr>
            </w:pPr>
            <w:r w:rsidRPr="00CD124F">
              <w:rPr>
                <w:rFonts w:ascii="Calibri" w:hAnsi="Calibri" w:cs="Calibri"/>
                <w:color w:val="000000"/>
                <w:kern w:val="0"/>
                <w:sz w:val="22"/>
              </w:rPr>
              <w:t>‒</w:t>
            </w:r>
          </w:p>
        </w:tc>
      </w:tr>
      <w:tr w:rsidR="00836DD4" w:rsidRPr="00CD124F" w:rsidTr="007C1CEC">
        <w:trPr>
          <w:trHeight w:val="31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836DD4" w:rsidRDefault="00A86F15" w:rsidP="007C1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Nailga</w:t>
            </w:r>
            <w:proofErr w:type="spellEnd"/>
          </w:p>
          <w:p w:rsidR="00A86F15" w:rsidRPr="00CD124F" w:rsidRDefault="00A86F15" w:rsidP="007C1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Kubysheva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2020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356239" w:rsidRDefault="00836DD4" w:rsidP="007C1CE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56239"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356239" w:rsidRDefault="00836DD4" w:rsidP="007C1CE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56239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F8687C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CD124F" w:rsidRDefault="00F8687C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836DD4" w:rsidRPr="00CD124F" w:rsidTr="007C1CEC">
        <w:trPr>
          <w:trHeight w:val="31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836DD4" w:rsidRPr="00CD124F" w:rsidRDefault="00A86F15" w:rsidP="007C1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ChenQingYun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356239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356239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836DD4" w:rsidRPr="00CD124F" w:rsidRDefault="00356239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356239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CD124F" w:rsidRDefault="00356239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836DD4" w:rsidRPr="00573B43" w:rsidTr="007C1CEC">
        <w:trPr>
          <w:trHeight w:val="31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836DD4" w:rsidRPr="00573B43" w:rsidRDefault="00A86F15" w:rsidP="007C1CEC">
            <w:pPr>
              <w:widowControl/>
              <w:jc w:val="left"/>
              <w:rPr>
                <w:rFonts w:ascii="Times New Roman" w:hAnsi="Times New Roman"/>
                <w:color w:val="FF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LiWei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573B43" w:rsidRDefault="00836DD4" w:rsidP="007C1CEC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573B43" w:rsidRDefault="00836DD4" w:rsidP="007C1CEC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573B43" w:rsidRDefault="00836DD4" w:rsidP="007C1CEC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573B43" w:rsidRDefault="00836DD4" w:rsidP="007C1CEC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573B43" w:rsidRDefault="00836DD4" w:rsidP="007C1CEC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836DD4" w:rsidRPr="00573B43" w:rsidRDefault="00836DD4" w:rsidP="007C1CEC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573B43" w:rsidRDefault="00836DD4" w:rsidP="007C1CEC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573B43" w:rsidRDefault="00836DD4" w:rsidP="007C1CEC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573B43" w:rsidRDefault="00836DD4" w:rsidP="007C1CEC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356239" w:rsidRDefault="00356239" w:rsidP="007C1CEC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356239">
              <w:rPr>
                <w:rFonts w:ascii="Times New Roman" w:hAnsi="Times New Roman" w:hint="eastAsia"/>
                <w:kern w:val="0"/>
                <w:sz w:val="22"/>
              </w:rPr>
              <w:t>6</w:t>
            </w:r>
          </w:p>
        </w:tc>
      </w:tr>
      <w:tr w:rsidR="00836DD4" w:rsidRPr="00CD124F" w:rsidTr="007C1CEC">
        <w:trPr>
          <w:trHeight w:val="31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836DD4" w:rsidRPr="00CD124F" w:rsidRDefault="00A86F15" w:rsidP="007C1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ShenghuaJiang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CD124F" w:rsidRDefault="00356239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836DD4" w:rsidRPr="00CD124F" w:rsidTr="007C1CEC">
        <w:trPr>
          <w:trHeight w:val="31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836DD4" w:rsidRPr="00CD124F" w:rsidRDefault="00A86F15" w:rsidP="007C1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G-Z Ding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140E4B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CD124F" w:rsidRDefault="00140E4B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6</w:t>
            </w:r>
          </w:p>
        </w:tc>
      </w:tr>
      <w:tr w:rsidR="00836DD4" w:rsidRPr="00CD124F" w:rsidTr="007C1CEC">
        <w:trPr>
          <w:trHeight w:val="31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477C9" w:rsidRPr="00CD124F" w:rsidRDefault="00A86F15" w:rsidP="007C1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Yong Zou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2016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140E4B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836DD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D124F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356239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836DD4" w:rsidRPr="00CD124F" w:rsidRDefault="00356239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836DD4" w:rsidRPr="00CD124F" w:rsidRDefault="00140E4B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5</w:t>
            </w:r>
          </w:p>
        </w:tc>
      </w:tr>
      <w:tr w:rsidR="001477C9" w:rsidRPr="00CD124F" w:rsidTr="007C1CEC">
        <w:trPr>
          <w:trHeight w:val="31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1477C9" w:rsidRDefault="005B1ADC" w:rsidP="007C1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B1ADC">
              <w:rPr>
                <w:rFonts w:ascii="Times New Roman" w:hAnsi="Times New Roman"/>
                <w:color w:val="000000"/>
                <w:kern w:val="0"/>
                <w:sz w:val="22"/>
              </w:rPr>
              <w:t>HuayingWang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1477C9" w:rsidRPr="00CD124F" w:rsidRDefault="005B1ADC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477C9" w:rsidRPr="00CD124F" w:rsidRDefault="00FE49D6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477C9" w:rsidRPr="00CD124F" w:rsidRDefault="00E02543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477C9" w:rsidRPr="00CD124F" w:rsidRDefault="0002503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477C9" w:rsidRPr="00CD124F" w:rsidRDefault="0002503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1477C9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477C9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477C9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1477C9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B1ADC" w:rsidRPr="00CD124F" w:rsidRDefault="00356239" w:rsidP="005B1ADC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5</w:t>
            </w:r>
          </w:p>
        </w:tc>
      </w:tr>
      <w:tr w:rsidR="005B1ADC" w:rsidRPr="00CD124F" w:rsidTr="007C1CEC">
        <w:trPr>
          <w:trHeight w:val="31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1ADC" w:rsidRPr="005B1ADC" w:rsidRDefault="005B1ADC" w:rsidP="007C1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B1ADC">
              <w:rPr>
                <w:rFonts w:ascii="Times New Roman" w:hAnsi="Times New Roman"/>
                <w:color w:val="000000"/>
                <w:kern w:val="0"/>
                <w:sz w:val="22"/>
              </w:rPr>
              <w:t>HaijunLi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B1ADC" w:rsidRDefault="005B1ADC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FE49D6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E02543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02503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02503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5B1ADC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B1ADC" w:rsidRPr="00CD124F" w:rsidRDefault="00356239" w:rsidP="005B1ADC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6</w:t>
            </w:r>
          </w:p>
        </w:tc>
      </w:tr>
      <w:tr w:rsidR="005B1ADC" w:rsidRPr="00CD124F" w:rsidTr="007C1CEC">
        <w:trPr>
          <w:trHeight w:val="31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1ADC" w:rsidRPr="005B1ADC" w:rsidRDefault="005B1ADC" w:rsidP="007C1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B1ADC">
              <w:rPr>
                <w:rFonts w:ascii="Times New Roman" w:hAnsi="Times New Roman"/>
                <w:color w:val="000000"/>
                <w:kern w:val="0"/>
                <w:sz w:val="22"/>
              </w:rPr>
              <w:t>XiangNanLi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B1ADC" w:rsidRDefault="005B1ADC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FE49D6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E02543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02503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02503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5B1ADC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B1ADC" w:rsidRPr="00CD124F" w:rsidRDefault="00356239" w:rsidP="005B1ADC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 6</w:t>
            </w:r>
          </w:p>
        </w:tc>
      </w:tr>
      <w:tr w:rsidR="005B1ADC" w:rsidRPr="00CD124F" w:rsidTr="007C1CEC">
        <w:trPr>
          <w:trHeight w:val="310"/>
        </w:trPr>
        <w:tc>
          <w:tcPr>
            <w:tcW w:w="2280" w:type="dxa"/>
            <w:shd w:val="clear" w:color="auto" w:fill="auto"/>
            <w:noWrap/>
            <w:vAlign w:val="center"/>
            <w:hideMark/>
          </w:tcPr>
          <w:p w:rsidR="005B1ADC" w:rsidRPr="005B1ADC" w:rsidRDefault="005B1ADC" w:rsidP="007C1CEC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B1ADC">
              <w:rPr>
                <w:rFonts w:ascii="Times New Roman" w:hAnsi="Times New Roman"/>
                <w:color w:val="000000"/>
                <w:kern w:val="0"/>
                <w:sz w:val="22"/>
              </w:rPr>
              <w:t>Lizhang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B1ADC" w:rsidRDefault="005B1ADC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2013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FE49D6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E02543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025034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140E4B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5B1ADC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BB5741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5B1ADC" w:rsidRPr="00CD124F" w:rsidRDefault="00140E4B" w:rsidP="007C1CE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5B1ADC" w:rsidRPr="00CD124F" w:rsidRDefault="00356239" w:rsidP="00140E4B">
            <w:pPr>
              <w:widowControl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 </w:t>
            </w:r>
            <w:r w:rsidR="00140E4B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5</w:t>
            </w:r>
          </w:p>
        </w:tc>
      </w:tr>
    </w:tbl>
    <w:p w:rsidR="00A02106" w:rsidRPr="007E10F9" w:rsidRDefault="00836DD4" w:rsidP="00A55376">
      <w:pPr>
        <w:snapToGrid w:val="0"/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</w:pPr>
      <w:r w:rsidRPr="007E10F9">
        <w:rPr>
          <w:rFonts w:ascii="Arial" w:hAnsi="Arial" w:cs="Arial"/>
          <w:szCs w:val="21"/>
        </w:rPr>
        <w:t>Abbreviations</w:t>
      </w:r>
      <w:proofErr w:type="gramStart"/>
      <w:r w:rsidRPr="007E10F9">
        <w:rPr>
          <w:rFonts w:ascii="Arial" w:hAnsi="Arial" w:cs="Arial"/>
          <w:szCs w:val="21"/>
        </w:rPr>
        <w:t>:</w:t>
      </w:r>
      <w:r w:rsidRPr="007E10F9">
        <w:rPr>
          <w:rFonts w:ascii="Arial" w:eastAsia="宋体" w:hAnsi="宋体" w:cs="Arial"/>
          <w:szCs w:val="21"/>
        </w:rPr>
        <w:t>①</w:t>
      </w:r>
      <w:proofErr w:type="gramEnd"/>
      <w:r w:rsidRPr="007E10F9">
        <w:rPr>
          <w:rFonts w:ascii="Arial" w:hAnsi="Arial" w:cs="Arial"/>
          <w:szCs w:val="21"/>
        </w:rPr>
        <w:t xml:space="preserve">. </w:t>
      </w:r>
      <w:r w:rsidR="00A55376" w:rsidRPr="007E10F9"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  <w:t>Is the case definition adequate?</w:t>
      </w:r>
      <w:r w:rsidRPr="007E10F9">
        <w:rPr>
          <w:rFonts w:ascii="Arial" w:hAnsi="Arial" w:cs="Arial"/>
          <w:szCs w:val="21"/>
        </w:rPr>
        <w:t xml:space="preserve"> </w:t>
      </w:r>
      <w:r w:rsidRPr="007E10F9">
        <w:rPr>
          <w:rFonts w:ascii="Arial" w:eastAsia="宋体" w:hAnsi="宋体" w:cs="Arial"/>
          <w:szCs w:val="21"/>
        </w:rPr>
        <w:t>②</w:t>
      </w:r>
      <w:r w:rsidRPr="007E10F9">
        <w:rPr>
          <w:rFonts w:ascii="Arial" w:hAnsi="Arial" w:cs="Arial"/>
          <w:szCs w:val="21"/>
        </w:rPr>
        <w:t xml:space="preserve">. </w:t>
      </w:r>
      <w:proofErr w:type="gramStart"/>
      <w:r w:rsidR="00A55376" w:rsidRPr="007E10F9"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  <w:t>Representativeness of the cases</w:t>
      </w:r>
      <w:r w:rsidRPr="007E10F9">
        <w:rPr>
          <w:rFonts w:ascii="Arial" w:hAnsi="Arial" w:cs="Arial"/>
          <w:szCs w:val="21"/>
        </w:rPr>
        <w:t xml:space="preserve">, </w:t>
      </w:r>
      <w:r w:rsidRPr="007E10F9">
        <w:rPr>
          <w:rFonts w:ascii="Arial" w:eastAsia="宋体" w:hAnsi="宋体" w:cs="Arial"/>
          <w:szCs w:val="21"/>
        </w:rPr>
        <w:t>③</w:t>
      </w:r>
      <w:r w:rsidRPr="007E10F9">
        <w:rPr>
          <w:rFonts w:ascii="Arial" w:hAnsi="Arial" w:cs="Arial"/>
          <w:szCs w:val="21"/>
        </w:rPr>
        <w:t>.</w:t>
      </w:r>
      <w:proofErr w:type="gramEnd"/>
      <w:r w:rsidRPr="007E10F9">
        <w:rPr>
          <w:rFonts w:ascii="Arial" w:hAnsi="Arial" w:cs="Arial"/>
          <w:szCs w:val="21"/>
        </w:rPr>
        <w:t xml:space="preserve"> </w:t>
      </w:r>
      <w:proofErr w:type="gramStart"/>
      <w:r w:rsidR="00A55376" w:rsidRPr="007E10F9"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  <w:t>Selection of Controls</w:t>
      </w:r>
      <w:r w:rsidRPr="007E10F9">
        <w:rPr>
          <w:rFonts w:ascii="Arial" w:hAnsi="Arial" w:cs="Arial"/>
          <w:szCs w:val="21"/>
        </w:rPr>
        <w:t xml:space="preserve">, </w:t>
      </w:r>
      <w:r w:rsidRPr="007E10F9">
        <w:rPr>
          <w:rFonts w:ascii="Arial" w:eastAsia="宋体" w:hAnsi="宋体" w:cs="Arial"/>
          <w:szCs w:val="21"/>
        </w:rPr>
        <w:t>④</w:t>
      </w:r>
      <w:r w:rsidRPr="007E10F9">
        <w:rPr>
          <w:rFonts w:ascii="Arial" w:eastAsia="宋体" w:hAnsi="Arial" w:cs="Arial"/>
          <w:szCs w:val="21"/>
        </w:rPr>
        <w:t>.</w:t>
      </w:r>
      <w:proofErr w:type="gramEnd"/>
      <w:r w:rsidR="00A55376" w:rsidRPr="007E10F9"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  <w:t xml:space="preserve"> Definition of Controls</w:t>
      </w:r>
      <w:proofErr w:type="gramStart"/>
      <w:r w:rsidRPr="007E10F9">
        <w:rPr>
          <w:rFonts w:ascii="Arial" w:hAnsi="Arial" w:cs="Arial"/>
          <w:szCs w:val="21"/>
        </w:rPr>
        <w:t>,</w:t>
      </w:r>
      <w:r w:rsidRPr="007E10F9">
        <w:rPr>
          <w:rFonts w:ascii="Arial" w:eastAsia="宋体" w:hAnsi="宋体" w:cs="Arial"/>
          <w:szCs w:val="21"/>
        </w:rPr>
        <w:t>⑤</w:t>
      </w:r>
      <w:proofErr w:type="gramEnd"/>
      <w:r w:rsidRPr="007E10F9">
        <w:rPr>
          <w:rFonts w:ascii="Arial" w:eastAsia="宋体" w:hAnsi="Arial" w:cs="Arial"/>
          <w:szCs w:val="21"/>
        </w:rPr>
        <w:t>.</w:t>
      </w:r>
      <w:r w:rsidR="00A55376" w:rsidRPr="007E10F9"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  <w:t xml:space="preserve"> </w:t>
      </w:r>
      <w:proofErr w:type="gramStart"/>
      <w:r w:rsidR="00A55376" w:rsidRPr="007E10F9"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  <w:t>Comparability of cases and controls on the basis of the design or analysis</w:t>
      </w:r>
      <w:r w:rsidRPr="007E10F9">
        <w:rPr>
          <w:rFonts w:ascii="Arial" w:hAnsi="Arial" w:cs="Arial"/>
          <w:szCs w:val="21"/>
        </w:rPr>
        <w:t xml:space="preserve">, </w:t>
      </w:r>
      <w:r w:rsidRPr="007E10F9">
        <w:rPr>
          <w:rFonts w:ascii="Arial" w:eastAsia="宋体" w:hAnsi="宋体" w:cs="Arial"/>
          <w:szCs w:val="21"/>
        </w:rPr>
        <w:t>⑥</w:t>
      </w:r>
      <w:r w:rsidRPr="007E10F9">
        <w:rPr>
          <w:rFonts w:ascii="Arial" w:eastAsia="宋体" w:hAnsi="Arial" w:cs="Arial"/>
          <w:szCs w:val="21"/>
        </w:rPr>
        <w:t>.</w:t>
      </w:r>
      <w:proofErr w:type="gramEnd"/>
      <w:r w:rsidR="00A55376" w:rsidRPr="007E10F9"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  <w:t xml:space="preserve"> </w:t>
      </w:r>
      <w:proofErr w:type="gramStart"/>
      <w:r w:rsidR="00A55376" w:rsidRPr="007E10F9"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  <w:t>Ascertainment of exposure</w:t>
      </w:r>
      <w:r w:rsidRPr="007E10F9">
        <w:rPr>
          <w:rFonts w:ascii="Arial" w:hAnsi="Arial" w:cs="Arial"/>
          <w:szCs w:val="21"/>
        </w:rPr>
        <w:t xml:space="preserve">, </w:t>
      </w:r>
      <w:r w:rsidRPr="007E10F9">
        <w:rPr>
          <w:rFonts w:ascii="Arial" w:eastAsia="宋体" w:hAnsi="宋体" w:cs="Arial"/>
          <w:szCs w:val="21"/>
        </w:rPr>
        <w:t>⑦</w:t>
      </w:r>
      <w:r w:rsidRPr="007E10F9">
        <w:rPr>
          <w:rFonts w:ascii="Arial" w:eastAsia="宋体" w:hAnsi="Arial" w:cs="Arial"/>
          <w:szCs w:val="21"/>
        </w:rPr>
        <w:t>.</w:t>
      </w:r>
      <w:proofErr w:type="gramEnd"/>
      <w:r w:rsidR="00A55376" w:rsidRPr="007E10F9"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  <w:t xml:space="preserve"> </w:t>
      </w:r>
      <w:proofErr w:type="gramStart"/>
      <w:r w:rsidR="00A55376" w:rsidRPr="007E10F9"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  <w:t>Same method of ascertainment for cases and controls</w:t>
      </w:r>
      <w:r w:rsidRPr="007E10F9">
        <w:rPr>
          <w:rFonts w:ascii="Arial" w:hAnsi="Arial" w:cs="Arial"/>
          <w:szCs w:val="21"/>
        </w:rPr>
        <w:t xml:space="preserve">, </w:t>
      </w:r>
      <w:r w:rsidRPr="007E10F9">
        <w:rPr>
          <w:rFonts w:ascii="Arial" w:eastAsia="宋体" w:hAnsi="宋体" w:cs="Arial"/>
          <w:szCs w:val="21"/>
        </w:rPr>
        <w:t>⑧</w:t>
      </w:r>
      <w:r w:rsidRPr="007E10F9">
        <w:rPr>
          <w:rFonts w:ascii="Arial" w:eastAsia="宋体" w:hAnsi="Arial" w:cs="Arial"/>
          <w:szCs w:val="21"/>
        </w:rPr>
        <w:t>.</w:t>
      </w:r>
      <w:proofErr w:type="gramEnd"/>
      <w:r w:rsidR="00A55376" w:rsidRPr="007E10F9">
        <w:rPr>
          <w:rFonts w:ascii="Arial" w:eastAsia="微软雅黑" w:hAnsi="Arial" w:cs="Arial"/>
          <w:bCs/>
          <w:color w:val="121212"/>
          <w:szCs w:val="21"/>
          <w:shd w:val="clear" w:color="auto" w:fill="FFFFFF"/>
        </w:rPr>
        <w:t xml:space="preserve"> Non-Response rate</w:t>
      </w:r>
    </w:p>
    <w:p w:rsidR="00A02106" w:rsidRDefault="00A02106" w:rsidP="00A55376">
      <w:pPr>
        <w:snapToGrid w:val="0"/>
        <w:rPr>
          <w:rFonts w:ascii="Times New Roman" w:eastAsia="微软雅黑" w:hAnsi="Times New Roman"/>
          <w:bCs/>
          <w:color w:val="121212"/>
          <w:szCs w:val="21"/>
          <w:shd w:val="clear" w:color="auto" w:fill="FFFFFF"/>
        </w:rPr>
      </w:pPr>
    </w:p>
    <w:p w:rsidR="00A02106" w:rsidRDefault="00A02106" w:rsidP="00A55376">
      <w:pPr>
        <w:snapToGrid w:val="0"/>
        <w:rPr>
          <w:rFonts w:ascii="Times New Roman" w:eastAsia="微软雅黑" w:hAnsi="Times New Roman"/>
          <w:bCs/>
          <w:color w:val="121212"/>
          <w:szCs w:val="21"/>
          <w:shd w:val="clear" w:color="auto" w:fill="FFFFFF"/>
        </w:rPr>
      </w:pPr>
    </w:p>
    <w:p w:rsidR="00A02106" w:rsidRDefault="00A02106" w:rsidP="00A55376">
      <w:pPr>
        <w:snapToGrid w:val="0"/>
        <w:rPr>
          <w:rFonts w:ascii="Times New Roman" w:eastAsia="微软雅黑" w:hAnsi="Times New Roman"/>
          <w:bCs/>
          <w:color w:val="121212"/>
          <w:szCs w:val="21"/>
          <w:shd w:val="clear" w:color="auto" w:fill="FFFFFF"/>
        </w:rPr>
      </w:pPr>
    </w:p>
    <w:p w:rsidR="00A02106" w:rsidRDefault="00A02106" w:rsidP="00A55376">
      <w:pPr>
        <w:snapToGrid w:val="0"/>
        <w:rPr>
          <w:rFonts w:ascii="Times New Roman" w:eastAsia="微软雅黑" w:hAnsi="Times New Roman"/>
          <w:bCs/>
          <w:color w:val="121212"/>
          <w:szCs w:val="21"/>
          <w:shd w:val="clear" w:color="auto" w:fill="FFFFFF"/>
        </w:rPr>
      </w:pPr>
    </w:p>
    <w:p w:rsidR="00624D25" w:rsidRDefault="00624D25" w:rsidP="007E10F9">
      <w:pPr>
        <w:spacing w:line="360" w:lineRule="auto"/>
        <w:rPr>
          <w:rFonts w:ascii="Times New Roman" w:hAnsi="Times New Roman"/>
          <w:b/>
          <w:sz w:val="30"/>
          <w:szCs w:val="30"/>
        </w:rPr>
      </w:pPr>
    </w:p>
    <w:p w:rsidR="00624D25" w:rsidRDefault="00624D25" w:rsidP="007E10F9">
      <w:pPr>
        <w:spacing w:line="360" w:lineRule="auto"/>
        <w:rPr>
          <w:rFonts w:ascii="Times New Roman" w:hAnsi="Times New Roman"/>
          <w:b/>
          <w:sz w:val="30"/>
          <w:szCs w:val="30"/>
        </w:rPr>
      </w:pPr>
    </w:p>
    <w:p w:rsidR="007E10F9" w:rsidRPr="007E10F9" w:rsidRDefault="007E10F9" w:rsidP="007E10F9">
      <w:pPr>
        <w:spacing w:line="360" w:lineRule="auto"/>
        <w:rPr>
          <w:rFonts w:ascii="Times New Roman" w:hAnsi="Times New Roman"/>
          <w:b/>
          <w:sz w:val="30"/>
          <w:szCs w:val="30"/>
        </w:rPr>
      </w:pPr>
      <w:r w:rsidRPr="007E10F9">
        <w:rPr>
          <w:rFonts w:ascii="Times New Roman" w:hAnsi="Times New Roman" w:hint="eastAsia"/>
          <w:b/>
          <w:sz w:val="30"/>
          <w:szCs w:val="30"/>
        </w:rPr>
        <w:lastRenderedPageBreak/>
        <w:t>2.</w:t>
      </w:r>
      <w:r w:rsidRPr="007E10F9">
        <w:rPr>
          <w:rFonts w:ascii="Times New Roman" w:hAnsi="Times New Roman"/>
          <w:b/>
          <w:sz w:val="30"/>
          <w:szCs w:val="30"/>
        </w:rPr>
        <w:t xml:space="preserve"> Supplementary</w:t>
      </w:r>
      <w:r w:rsidRPr="007E10F9">
        <w:rPr>
          <w:rFonts w:ascii="Times New Roman" w:hAnsi="Times New Roman" w:hint="eastAsia"/>
          <w:b/>
          <w:sz w:val="30"/>
          <w:szCs w:val="30"/>
        </w:rPr>
        <w:t xml:space="preserve"> Figures</w:t>
      </w:r>
    </w:p>
    <w:p w:rsidR="007E10F9" w:rsidRDefault="007E10F9" w:rsidP="009A6A76">
      <w:pPr>
        <w:snapToGrid w:val="0"/>
        <w:rPr>
          <w:rFonts w:ascii="Times New Roman" w:eastAsia="微软雅黑" w:hAnsi="Times New Roman"/>
          <w:bCs/>
          <w:color w:val="121212"/>
          <w:sz w:val="24"/>
          <w:szCs w:val="24"/>
          <w:shd w:val="clear" w:color="auto" w:fill="FFFFFF"/>
        </w:rPr>
      </w:pPr>
    </w:p>
    <w:p w:rsidR="007E10F9" w:rsidRDefault="007E10F9" w:rsidP="009A6A76">
      <w:pPr>
        <w:snapToGrid w:val="0"/>
        <w:rPr>
          <w:rFonts w:ascii="Times New Roman" w:eastAsia="微软雅黑" w:hAnsi="Times New Roman"/>
          <w:bCs/>
          <w:color w:val="121212"/>
          <w:sz w:val="24"/>
          <w:szCs w:val="24"/>
          <w:shd w:val="clear" w:color="auto" w:fill="FFFFFF"/>
        </w:rPr>
      </w:pPr>
      <w:r>
        <w:rPr>
          <w:rFonts w:ascii="Times New Roman" w:eastAsia="微软雅黑" w:hAnsi="Times New Roman" w:hint="eastAsia"/>
          <w:bCs/>
          <w:noProof/>
          <w:color w:val="121212"/>
          <w:sz w:val="24"/>
          <w:szCs w:val="24"/>
          <w:shd w:val="clear" w:color="auto" w:fill="FFFFFF"/>
        </w:rPr>
        <w:drawing>
          <wp:inline distT="0" distB="0" distL="0" distR="0">
            <wp:extent cx="6455748" cy="4303832"/>
            <wp:effectExtent l="19050" t="0" r="2202" b="0"/>
            <wp:docPr id="2" name="图片 1" descr="Figure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S1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7536" cy="430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0F9" w:rsidRPr="00B63A68" w:rsidRDefault="007E10F9" w:rsidP="007E10F9">
      <w:pPr>
        <w:snapToGrid w:val="0"/>
        <w:spacing w:line="360" w:lineRule="auto"/>
        <w:ind w:firstLineChars="300" w:firstLine="720"/>
        <w:rPr>
          <w:rFonts w:ascii="Arial" w:eastAsia="微软雅黑" w:hAnsi="Arial" w:cs="Arial"/>
          <w:bCs/>
          <w:color w:val="121212"/>
          <w:sz w:val="24"/>
          <w:szCs w:val="24"/>
          <w:shd w:val="clear" w:color="auto" w:fill="FFFFFF"/>
        </w:rPr>
      </w:pPr>
      <w:r w:rsidRPr="00B63A68">
        <w:rPr>
          <w:rFonts w:ascii="Arial" w:eastAsia="Arial Unicode MS" w:hAnsi="Arial" w:cs="Arial"/>
          <w:color w:val="000000"/>
          <w:sz w:val="24"/>
          <w:szCs w:val="24"/>
        </w:rPr>
        <w:t>Figure</w:t>
      </w:r>
      <w:r w:rsidRPr="00B63A68">
        <w:rPr>
          <w:rFonts w:ascii="Arial" w:eastAsia="微软雅黑" w:hAnsi="Arial" w:cs="Arial"/>
          <w:bCs/>
          <w:color w:val="121212"/>
          <w:sz w:val="24"/>
          <w:szCs w:val="24"/>
          <w:shd w:val="clear" w:color="auto" w:fill="FFFFFF"/>
        </w:rPr>
        <w:t xml:space="preserve"> S1 Sensitivity analysis between stable COPD and control serum IL-17.</w:t>
      </w:r>
    </w:p>
    <w:p w:rsidR="007E10F9" w:rsidRDefault="007E10F9" w:rsidP="009A6A76">
      <w:pPr>
        <w:snapToGrid w:val="0"/>
        <w:rPr>
          <w:rFonts w:ascii="Times New Roman" w:eastAsia="微软雅黑" w:hAnsi="Times New Roman"/>
          <w:bCs/>
          <w:color w:val="121212"/>
          <w:sz w:val="24"/>
          <w:szCs w:val="24"/>
          <w:shd w:val="clear" w:color="auto" w:fill="FFFFFF"/>
        </w:rPr>
      </w:pPr>
      <w:r>
        <w:rPr>
          <w:rFonts w:ascii="Times New Roman" w:eastAsia="微软雅黑" w:hAnsi="Times New Roman" w:hint="eastAsia"/>
          <w:bCs/>
          <w:noProof/>
          <w:color w:val="121212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6899734" cy="4599822"/>
            <wp:effectExtent l="19050" t="0" r="0" b="0"/>
            <wp:docPr id="3" name="图片 2" descr="FigureS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S2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03098" cy="460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0F9" w:rsidRPr="007E10F9" w:rsidRDefault="007E10F9" w:rsidP="009A6A76">
      <w:pPr>
        <w:snapToGrid w:val="0"/>
        <w:rPr>
          <w:rFonts w:ascii="Times New Roman" w:eastAsia="微软雅黑" w:hAnsi="Times New Roman"/>
          <w:bCs/>
          <w:color w:val="121212"/>
          <w:sz w:val="24"/>
          <w:szCs w:val="24"/>
          <w:shd w:val="clear" w:color="auto" w:fill="FFFFFF"/>
        </w:rPr>
      </w:pPr>
    </w:p>
    <w:p w:rsidR="007E10F9" w:rsidRPr="00B63A68" w:rsidRDefault="007E10F9" w:rsidP="007E10F9">
      <w:pPr>
        <w:snapToGrid w:val="0"/>
        <w:spacing w:line="360" w:lineRule="auto"/>
        <w:ind w:firstLineChars="250" w:firstLine="600"/>
        <w:rPr>
          <w:rFonts w:ascii="Arial" w:eastAsia="微软雅黑" w:hAnsi="Arial" w:cs="Arial"/>
          <w:bCs/>
          <w:color w:val="121212"/>
          <w:sz w:val="24"/>
          <w:szCs w:val="24"/>
          <w:shd w:val="clear" w:color="auto" w:fill="FFFFFF"/>
        </w:rPr>
      </w:pPr>
      <w:r w:rsidRPr="00B63A68">
        <w:rPr>
          <w:rFonts w:ascii="Arial" w:eastAsia="Arial Unicode MS" w:hAnsi="Arial" w:cs="Arial"/>
          <w:color w:val="000000"/>
          <w:sz w:val="24"/>
          <w:szCs w:val="24"/>
        </w:rPr>
        <w:t>Figure</w:t>
      </w:r>
      <w:r w:rsidRPr="00B63A68">
        <w:rPr>
          <w:rFonts w:ascii="Arial" w:eastAsia="微软雅黑" w:hAnsi="Arial" w:cs="Arial"/>
          <w:bCs/>
          <w:color w:val="121212"/>
          <w:sz w:val="24"/>
          <w:szCs w:val="24"/>
          <w:shd w:val="clear" w:color="auto" w:fill="FFFFFF"/>
        </w:rPr>
        <w:t xml:space="preserve"> S2 Egger’s publication bias plot for standardized effect </w:t>
      </w:r>
      <w:proofErr w:type="gramStart"/>
      <w:r w:rsidRPr="00B63A68">
        <w:rPr>
          <w:rFonts w:ascii="Arial" w:eastAsia="微软雅黑" w:hAnsi="Arial" w:cs="Arial"/>
          <w:bCs/>
          <w:color w:val="121212"/>
          <w:sz w:val="24"/>
          <w:szCs w:val="24"/>
          <w:shd w:val="clear" w:color="auto" w:fill="FFFFFF"/>
        </w:rPr>
        <w:t xml:space="preserve">( </w:t>
      </w:r>
      <w:r w:rsidRPr="005A14AF">
        <w:rPr>
          <w:rFonts w:ascii="Arial" w:eastAsia="微软雅黑" w:hAnsi="Arial" w:cs="Arial"/>
          <w:bCs/>
          <w:i/>
          <w:color w:val="121212"/>
          <w:sz w:val="24"/>
          <w:szCs w:val="24"/>
          <w:shd w:val="clear" w:color="auto" w:fill="FFFFFF"/>
        </w:rPr>
        <w:t>P</w:t>
      </w:r>
      <w:proofErr w:type="gramEnd"/>
      <w:r w:rsidRPr="00B63A68">
        <w:rPr>
          <w:rFonts w:ascii="Arial" w:eastAsia="微软雅黑" w:hAnsi="Arial" w:cs="Arial"/>
          <w:bCs/>
          <w:color w:val="121212"/>
          <w:sz w:val="24"/>
          <w:szCs w:val="24"/>
          <w:shd w:val="clear" w:color="auto" w:fill="FFFFFF"/>
        </w:rPr>
        <w:t>=0.656 ).</w:t>
      </w:r>
    </w:p>
    <w:p w:rsidR="007E10F9" w:rsidRDefault="007E10F9" w:rsidP="007E10F9">
      <w:pPr>
        <w:snapToGrid w:val="0"/>
        <w:spacing w:line="360" w:lineRule="auto"/>
        <w:rPr>
          <w:rFonts w:ascii="Times New Roman" w:eastAsia="Arial Unicode MS" w:hAnsi="Times New Roman"/>
          <w:color w:val="000000"/>
          <w:sz w:val="36"/>
          <w:szCs w:val="36"/>
        </w:rPr>
      </w:pPr>
      <w:r>
        <w:rPr>
          <w:rFonts w:ascii="Times New Roman" w:eastAsia="Arial Unicode MS" w:hAnsi="Times New Roman" w:hint="eastAsia"/>
          <w:noProof/>
          <w:color w:val="000000"/>
          <w:sz w:val="36"/>
          <w:szCs w:val="36"/>
        </w:rPr>
        <w:lastRenderedPageBreak/>
        <w:drawing>
          <wp:inline distT="0" distB="0" distL="0" distR="0">
            <wp:extent cx="6963160" cy="4642106"/>
            <wp:effectExtent l="19050" t="0" r="9140" b="0"/>
            <wp:docPr id="4" name="图片 3" descr="FigureS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S3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67145" cy="464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0F9" w:rsidRDefault="007E10F9" w:rsidP="007E10F9">
      <w:pPr>
        <w:snapToGrid w:val="0"/>
        <w:ind w:firstLineChars="350" w:firstLine="840"/>
        <w:rPr>
          <w:rFonts w:ascii="Arial" w:hAnsi="Arial" w:cs="Arial"/>
          <w:kern w:val="0"/>
          <w:sz w:val="24"/>
          <w:szCs w:val="24"/>
        </w:rPr>
      </w:pPr>
      <w:r w:rsidRPr="00B63A68">
        <w:rPr>
          <w:rFonts w:ascii="Arial" w:eastAsia="Arial Unicode MS" w:hAnsi="Arial" w:cs="Arial"/>
          <w:color w:val="000000"/>
          <w:kern w:val="0"/>
          <w:sz w:val="24"/>
          <w:szCs w:val="24"/>
        </w:rPr>
        <w:t>Figure</w:t>
      </w:r>
      <w:r w:rsidRPr="00B63A68">
        <w:rPr>
          <w:rFonts w:ascii="Arial" w:eastAsia="微软雅黑" w:hAnsi="Arial" w:cs="Arial"/>
          <w:bCs/>
          <w:color w:val="121212"/>
          <w:kern w:val="0"/>
          <w:sz w:val="24"/>
          <w:szCs w:val="24"/>
          <w:shd w:val="clear" w:color="auto" w:fill="FFFFFF"/>
        </w:rPr>
        <w:t xml:space="preserve"> S3 </w:t>
      </w:r>
      <w:proofErr w:type="spellStart"/>
      <w:r w:rsidRPr="00B63A68">
        <w:rPr>
          <w:rFonts w:ascii="Arial" w:hAnsi="Arial" w:cs="Arial"/>
          <w:kern w:val="0"/>
          <w:sz w:val="24"/>
          <w:szCs w:val="24"/>
        </w:rPr>
        <w:t>Begg's</w:t>
      </w:r>
      <w:proofErr w:type="spellEnd"/>
      <w:r w:rsidRPr="00B63A68">
        <w:rPr>
          <w:rFonts w:ascii="Arial" w:hAnsi="Arial" w:cs="Arial"/>
          <w:kern w:val="0"/>
          <w:sz w:val="24"/>
          <w:szCs w:val="24"/>
        </w:rPr>
        <w:t xml:space="preserve"> publication bias plot for standardized effects (</w:t>
      </w:r>
      <w:r w:rsidRPr="005A14AF">
        <w:rPr>
          <w:rFonts w:ascii="Arial" w:hAnsi="Arial" w:cs="Arial"/>
          <w:i/>
          <w:kern w:val="0"/>
          <w:sz w:val="24"/>
          <w:szCs w:val="24"/>
        </w:rPr>
        <w:t>P</w:t>
      </w:r>
      <w:r w:rsidRPr="00B63A68">
        <w:rPr>
          <w:rFonts w:ascii="Arial" w:hAnsi="Arial" w:cs="Arial"/>
          <w:kern w:val="0"/>
          <w:sz w:val="24"/>
          <w:szCs w:val="24"/>
        </w:rPr>
        <w:t>=0.902)</w:t>
      </w:r>
      <w:r>
        <w:rPr>
          <w:rFonts w:ascii="Arial" w:hAnsi="Arial" w:cs="Arial" w:hint="eastAsia"/>
          <w:kern w:val="0"/>
          <w:sz w:val="24"/>
          <w:szCs w:val="24"/>
        </w:rPr>
        <w:t>.</w:t>
      </w:r>
    </w:p>
    <w:p w:rsidR="007E10F9" w:rsidRPr="007E10F9" w:rsidRDefault="007E10F9" w:rsidP="007E10F9">
      <w:pPr>
        <w:snapToGrid w:val="0"/>
        <w:spacing w:line="360" w:lineRule="auto"/>
        <w:rPr>
          <w:rFonts w:ascii="Times New Roman" w:eastAsia="Arial Unicode MS" w:hAnsi="Times New Roman"/>
          <w:color w:val="000000"/>
          <w:sz w:val="36"/>
          <w:szCs w:val="36"/>
        </w:rPr>
      </w:pPr>
    </w:p>
    <w:p w:rsidR="007E10F9" w:rsidRPr="007E10F9" w:rsidRDefault="007E10F9" w:rsidP="007E10F9">
      <w:pPr>
        <w:snapToGrid w:val="0"/>
        <w:rPr>
          <w:rFonts w:ascii="Times New Roman" w:eastAsia="微软雅黑" w:hAnsi="Times New Roman"/>
          <w:bCs/>
          <w:color w:val="121212"/>
          <w:sz w:val="24"/>
          <w:szCs w:val="24"/>
          <w:shd w:val="clear" w:color="auto" w:fill="FFFFFF"/>
        </w:rPr>
      </w:pPr>
    </w:p>
    <w:p w:rsidR="007E10F9" w:rsidRPr="007E10F9" w:rsidRDefault="007E10F9" w:rsidP="009A6A76">
      <w:pPr>
        <w:snapToGrid w:val="0"/>
        <w:rPr>
          <w:rFonts w:ascii="Times New Roman" w:eastAsia="微软雅黑" w:hAnsi="Times New Roman"/>
          <w:b/>
          <w:bCs/>
          <w:color w:val="121212"/>
          <w:sz w:val="30"/>
          <w:szCs w:val="30"/>
          <w:shd w:val="clear" w:color="auto" w:fill="FFFFFF"/>
        </w:rPr>
      </w:pPr>
      <w:proofErr w:type="gramStart"/>
      <w:r w:rsidRPr="007E10F9">
        <w:rPr>
          <w:rFonts w:ascii="Times New Roman" w:eastAsia="微软雅黑" w:hAnsi="Times New Roman" w:hint="eastAsia"/>
          <w:b/>
          <w:bCs/>
          <w:color w:val="121212"/>
          <w:sz w:val="30"/>
          <w:szCs w:val="30"/>
          <w:shd w:val="clear" w:color="auto" w:fill="FFFFFF"/>
        </w:rPr>
        <w:t>3.</w:t>
      </w:r>
      <w:r w:rsidR="000769FE" w:rsidRPr="007E10F9">
        <w:rPr>
          <w:rFonts w:ascii="Times New Roman" w:eastAsia="微软雅黑" w:hAnsi="Times New Roman"/>
          <w:b/>
          <w:bCs/>
          <w:color w:val="121212"/>
          <w:sz w:val="30"/>
          <w:szCs w:val="30"/>
          <w:shd w:val="clear" w:color="auto" w:fill="FFFFFF"/>
        </w:rPr>
        <w:t>Search</w:t>
      </w:r>
      <w:proofErr w:type="gramEnd"/>
      <w:r w:rsidR="000769FE" w:rsidRPr="007E10F9">
        <w:rPr>
          <w:rFonts w:ascii="Times New Roman" w:eastAsia="微软雅黑" w:hAnsi="Times New Roman"/>
          <w:b/>
          <w:bCs/>
          <w:color w:val="121212"/>
          <w:sz w:val="30"/>
          <w:szCs w:val="30"/>
          <w:shd w:val="clear" w:color="auto" w:fill="FFFFFF"/>
        </w:rPr>
        <w:t xml:space="preserve"> Strategies</w:t>
      </w:r>
    </w:p>
    <w:p w:rsidR="007E10F9" w:rsidRDefault="007E10F9" w:rsidP="009A6A76">
      <w:pPr>
        <w:snapToGrid w:val="0"/>
        <w:rPr>
          <w:rFonts w:ascii="Times New Roman" w:eastAsia="微软雅黑" w:hAnsi="Times New Roman"/>
          <w:b/>
          <w:bCs/>
          <w:color w:val="121212"/>
          <w:sz w:val="48"/>
          <w:szCs w:val="48"/>
          <w:shd w:val="clear" w:color="auto" w:fill="FFFFFF"/>
        </w:rPr>
      </w:pPr>
    </w:p>
    <w:p w:rsidR="00CE064C" w:rsidRDefault="00CE064C" w:rsidP="00CE064C">
      <w:pPr>
        <w:pStyle w:val="a4"/>
        <w:numPr>
          <w:ilvl w:val="0"/>
          <w:numId w:val="1"/>
        </w:numPr>
        <w:snapToGrid w:val="0"/>
        <w:ind w:firstLineChars="0"/>
        <w:rPr>
          <w:rFonts w:ascii="Times New Roman" w:hAnsi="Times New Roman"/>
          <w:b/>
          <w:sz w:val="28"/>
          <w:szCs w:val="28"/>
        </w:rPr>
      </w:pPr>
      <w:proofErr w:type="spellStart"/>
      <w:r w:rsidRPr="00CE064C">
        <w:rPr>
          <w:rFonts w:ascii="Times New Roman" w:hAnsi="Times New Roman"/>
          <w:b/>
          <w:sz w:val="28"/>
          <w:szCs w:val="28"/>
        </w:rPr>
        <w:t>Pubmed</w:t>
      </w:r>
      <w:proofErr w:type="spellEnd"/>
    </w:p>
    <w:p w:rsidR="00CE064C" w:rsidRPr="003F719F" w:rsidRDefault="004B2E02" w:rsidP="004B2E02">
      <w:pPr>
        <w:widowControl/>
        <w:shd w:val="clear" w:color="auto" w:fill="FFFFFF"/>
        <w:spacing w:line="360" w:lineRule="auto"/>
        <w:rPr>
          <w:rFonts w:ascii="Times New Roman" w:eastAsia="微软雅黑" w:hAnsi="Times New Roman"/>
          <w:sz w:val="24"/>
          <w:szCs w:val="24"/>
        </w:rPr>
      </w:pPr>
      <w:r w:rsidRPr="003F719F">
        <w:rPr>
          <w:rFonts w:ascii="Times New Roman" w:eastAsia="微软雅黑" w:hAnsi="Times New Roman" w:hint="eastAsia"/>
          <w:sz w:val="24"/>
          <w:szCs w:val="24"/>
        </w:rPr>
        <w:t>Search</w:t>
      </w:r>
      <w:r w:rsidR="00CE064C" w:rsidRPr="003F719F">
        <w:rPr>
          <w:rFonts w:ascii="Times New Roman" w:eastAsia="微软雅黑" w:hAnsi="Times New Roman"/>
          <w:sz w:val="24"/>
          <w:szCs w:val="24"/>
        </w:rPr>
        <w:t>("pulmonary disease, chronic obstructive"[</w:t>
      </w:r>
      <w:proofErr w:type="spellStart"/>
      <w:r w:rsidR="00CE064C" w:rsidRPr="003F719F">
        <w:rPr>
          <w:rFonts w:ascii="Times New Roman" w:eastAsia="微软雅黑" w:hAnsi="Times New Roman"/>
          <w:sz w:val="24"/>
          <w:szCs w:val="24"/>
        </w:rPr>
        <w:t>MeSH</w:t>
      </w:r>
      <w:proofErr w:type="spellEnd"/>
      <w:r w:rsidR="00CE064C" w:rsidRPr="003F719F">
        <w:rPr>
          <w:rFonts w:ascii="Times New Roman" w:eastAsia="微软雅黑" w:hAnsi="Times New Roman"/>
          <w:sz w:val="24"/>
          <w:szCs w:val="24"/>
        </w:rPr>
        <w:t xml:space="preserve"> Terms] OR ("chronic obstructive lung disease"[Title/Abstract] OR "chronic obstructive pulmonary diseases"[Title/Abstract] OR "COAD"[Title/Abstract] OR "COPD"[Title/Abstract] OR "chronic obstructive airway disease"[Title/Abstract] OR "chronic obstructive pulmonary disease"[Title/Abstract] OR "airflow obstruction chronic"[Title/Abstract] OR "airflow obstructions chronic"[Title/Abstract] OR "chronic airflow obstructions"[Title/Abstract] OR "chronic airflow obstruction"[Title/Abstract])) AND ("Interleukin-17"[</w:t>
      </w:r>
      <w:proofErr w:type="spellStart"/>
      <w:r w:rsidR="00CE064C" w:rsidRPr="003F719F">
        <w:rPr>
          <w:rFonts w:ascii="Times New Roman" w:eastAsia="微软雅黑" w:hAnsi="Times New Roman"/>
          <w:sz w:val="24"/>
          <w:szCs w:val="24"/>
        </w:rPr>
        <w:t>MeSH</w:t>
      </w:r>
      <w:proofErr w:type="spellEnd"/>
      <w:r w:rsidR="00CE064C" w:rsidRPr="003F719F">
        <w:rPr>
          <w:rFonts w:ascii="Times New Roman" w:eastAsia="微软雅黑" w:hAnsi="Times New Roman"/>
          <w:sz w:val="24"/>
          <w:szCs w:val="24"/>
        </w:rPr>
        <w:t xml:space="preserve"> Terms] OR ("Interleukin-17"[Title/Abstract] OR "IL-17"[Title/Abstract] OR "Interleukin-17F"[Title/Abstract] OR "Interleukin-17F"[Title/Abstract] OR "IL-17F"[Title/Abstract] OR "Interleukin-17A"[Title/Abstract] OR "Interleukin-17A"[Title/Abstract] OR "IL-17A"[Title/Abstract]))</w:t>
      </w:r>
    </w:p>
    <w:p w:rsidR="004B2E02" w:rsidRDefault="004B2E02" w:rsidP="004B2E02">
      <w:pPr>
        <w:pStyle w:val="a4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Times New Roman" w:eastAsia="微软雅黑" w:hAnsi="Times New Roman"/>
          <w:b/>
          <w:sz w:val="28"/>
          <w:szCs w:val="28"/>
        </w:rPr>
      </w:pPr>
      <w:r w:rsidRPr="004B2E02">
        <w:rPr>
          <w:rFonts w:ascii="Times New Roman" w:eastAsia="微软雅黑" w:hAnsi="Times New Roman"/>
          <w:b/>
          <w:sz w:val="24"/>
          <w:szCs w:val="24"/>
        </w:rPr>
        <w:t>The</w:t>
      </w:r>
      <w:r w:rsidRPr="004B2E02">
        <w:rPr>
          <w:rFonts w:ascii="Times New Roman" w:eastAsia="微软雅黑" w:hAnsi="Times New Roman"/>
          <w:b/>
          <w:sz w:val="28"/>
          <w:szCs w:val="28"/>
        </w:rPr>
        <w:t xml:space="preserve"> Cochrane Library</w:t>
      </w:r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ID</w:t>
      </w:r>
      <w:r w:rsidRPr="004B2E02">
        <w:rPr>
          <w:rFonts w:ascii="Times New Roman" w:eastAsia="微软雅黑" w:hAnsi="Times New Roman"/>
          <w:szCs w:val="21"/>
        </w:rPr>
        <w:tab/>
        <w:t>Search</w:t>
      </w:r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#1</w:t>
      </w:r>
      <w:r w:rsidRPr="004B2E02">
        <w:rPr>
          <w:rFonts w:ascii="Times New Roman" w:eastAsia="微软雅黑" w:hAnsi="Times New Roman"/>
          <w:szCs w:val="21"/>
        </w:rPr>
        <w:tab/>
      </w:r>
      <w:proofErr w:type="spellStart"/>
      <w:r w:rsidRPr="004B2E02">
        <w:rPr>
          <w:rFonts w:ascii="Times New Roman" w:eastAsia="微软雅黑" w:hAnsi="Times New Roman"/>
          <w:szCs w:val="21"/>
        </w:rPr>
        <w:t>MeSH</w:t>
      </w:r>
      <w:proofErr w:type="spellEnd"/>
      <w:r w:rsidRPr="004B2E02">
        <w:rPr>
          <w:rFonts w:ascii="Times New Roman" w:eastAsia="微软雅黑" w:hAnsi="Times New Roman"/>
          <w:szCs w:val="21"/>
        </w:rPr>
        <w:t xml:space="preserve"> descriptor: [Pulmonary Disease, Chronic Obstructive] explode all trees</w:t>
      </w:r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#2</w:t>
      </w:r>
      <w:r w:rsidRPr="004B2E02">
        <w:rPr>
          <w:rFonts w:ascii="Times New Roman" w:eastAsia="微软雅黑" w:hAnsi="Times New Roman"/>
          <w:szCs w:val="21"/>
        </w:rPr>
        <w:tab/>
        <w:t>COPD</w:t>
      </w:r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#3</w:t>
      </w:r>
      <w:r w:rsidRPr="004B2E02">
        <w:rPr>
          <w:rFonts w:ascii="Times New Roman" w:eastAsia="微软雅黑" w:hAnsi="Times New Roman"/>
          <w:szCs w:val="21"/>
        </w:rPr>
        <w:tab/>
        <w:t xml:space="preserve">Chronic Obstructive Pulmonary </w:t>
      </w:r>
      <w:proofErr w:type="gramStart"/>
      <w:r w:rsidRPr="004B2E02">
        <w:rPr>
          <w:rFonts w:ascii="Times New Roman" w:eastAsia="微软雅黑" w:hAnsi="Times New Roman"/>
          <w:szCs w:val="21"/>
        </w:rPr>
        <w:t>Disease</w:t>
      </w:r>
      <w:proofErr w:type="gramEnd"/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#4</w:t>
      </w:r>
      <w:r w:rsidRPr="004B2E02">
        <w:rPr>
          <w:rFonts w:ascii="Times New Roman" w:eastAsia="微软雅黑" w:hAnsi="Times New Roman"/>
          <w:szCs w:val="21"/>
        </w:rPr>
        <w:tab/>
        <w:t xml:space="preserve">Chronic Obstructive Lung </w:t>
      </w:r>
      <w:proofErr w:type="gramStart"/>
      <w:r w:rsidRPr="004B2E02">
        <w:rPr>
          <w:rFonts w:ascii="Times New Roman" w:eastAsia="微软雅黑" w:hAnsi="Times New Roman"/>
          <w:szCs w:val="21"/>
        </w:rPr>
        <w:t>Disease</w:t>
      </w:r>
      <w:proofErr w:type="gramEnd"/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#5</w:t>
      </w:r>
      <w:r w:rsidRPr="004B2E02">
        <w:rPr>
          <w:rFonts w:ascii="Times New Roman" w:eastAsia="微软雅黑" w:hAnsi="Times New Roman"/>
          <w:szCs w:val="21"/>
        </w:rPr>
        <w:tab/>
        <w:t>Chronic Obstructive Pulmonary Diseases</w:t>
      </w:r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lastRenderedPageBreak/>
        <w:t>#6</w:t>
      </w:r>
      <w:r w:rsidRPr="004B2E02">
        <w:rPr>
          <w:rFonts w:ascii="Times New Roman" w:eastAsia="微软雅黑" w:hAnsi="Times New Roman"/>
          <w:szCs w:val="21"/>
        </w:rPr>
        <w:tab/>
        <w:t xml:space="preserve">Chronic Obstructive Airway </w:t>
      </w:r>
      <w:proofErr w:type="gramStart"/>
      <w:r w:rsidRPr="004B2E02">
        <w:rPr>
          <w:rFonts w:ascii="Times New Roman" w:eastAsia="微软雅黑" w:hAnsi="Times New Roman"/>
          <w:szCs w:val="21"/>
        </w:rPr>
        <w:t>Disease</w:t>
      </w:r>
      <w:proofErr w:type="gramEnd"/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#7</w:t>
      </w:r>
      <w:r w:rsidRPr="004B2E02">
        <w:rPr>
          <w:rFonts w:ascii="Times New Roman" w:eastAsia="微软雅黑" w:hAnsi="Times New Roman"/>
          <w:szCs w:val="21"/>
        </w:rPr>
        <w:tab/>
      </w:r>
      <w:proofErr w:type="gramStart"/>
      <w:r w:rsidRPr="004B2E02">
        <w:rPr>
          <w:rFonts w:ascii="Times New Roman" w:eastAsia="微软雅黑" w:hAnsi="Times New Roman"/>
          <w:szCs w:val="21"/>
        </w:rPr>
        <w:t>COAD</w:t>
      </w:r>
      <w:proofErr w:type="gramEnd"/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#8</w:t>
      </w:r>
      <w:r w:rsidRPr="004B2E02">
        <w:rPr>
          <w:rFonts w:ascii="Times New Roman" w:eastAsia="微软雅黑" w:hAnsi="Times New Roman"/>
          <w:szCs w:val="21"/>
        </w:rPr>
        <w:tab/>
        <w:t xml:space="preserve">Chronic Airflow </w:t>
      </w:r>
      <w:proofErr w:type="gramStart"/>
      <w:r w:rsidRPr="004B2E02">
        <w:rPr>
          <w:rFonts w:ascii="Times New Roman" w:eastAsia="微软雅黑" w:hAnsi="Times New Roman"/>
          <w:szCs w:val="21"/>
        </w:rPr>
        <w:t>Obstruction</w:t>
      </w:r>
      <w:proofErr w:type="gramEnd"/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#9</w:t>
      </w:r>
      <w:r w:rsidRPr="004B2E02">
        <w:rPr>
          <w:rFonts w:ascii="Times New Roman" w:eastAsia="微软雅黑" w:hAnsi="Times New Roman"/>
          <w:szCs w:val="21"/>
        </w:rPr>
        <w:tab/>
        <w:t xml:space="preserve">Airflow </w:t>
      </w:r>
      <w:proofErr w:type="gramStart"/>
      <w:r w:rsidRPr="004B2E02">
        <w:rPr>
          <w:rFonts w:ascii="Times New Roman" w:eastAsia="微软雅黑" w:hAnsi="Times New Roman"/>
          <w:szCs w:val="21"/>
        </w:rPr>
        <w:t>Obstruction</w:t>
      </w:r>
      <w:proofErr w:type="gramEnd"/>
      <w:r w:rsidRPr="004B2E02">
        <w:rPr>
          <w:rFonts w:ascii="Times New Roman" w:eastAsia="微软雅黑" w:hAnsi="Times New Roman"/>
          <w:szCs w:val="21"/>
        </w:rPr>
        <w:t>, Chronic</w:t>
      </w:r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#10</w:t>
      </w:r>
      <w:r w:rsidRPr="004B2E02">
        <w:rPr>
          <w:rFonts w:ascii="Times New Roman" w:eastAsia="微软雅黑" w:hAnsi="Times New Roman"/>
          <w:szCs w:val="21"/>
        </w:rPr>
        <w:tab/>
        <w:t>Chronic Airflow Obstructions</w:t>
      </w:r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#11</w:t>
      </w:r>
      <w:r w:rsidRPr="004B2E02">
        <w:rPr>
          <w:rFonts w:ascii="Times New Roman" w:eastAsia="微软雅黑" w:hAnsi="Times New Roman"/>
          <w:szCs w:val="21"/>
        </w:rPr>
        <w:tab/>
        <w:t>Airflow Obstructions, Chronic</w:t>
      </w:r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#12</w:t>
      </w:r>
      <w:r w:rsidRPr="004B2E02">
        <w:rPr>
          <w:rFonts w:ascii="Times New Roman" w:eastAsia="微软雅黑" w:hAnsi="Times New Roman"/>
          <w:szCs w:val="21"/>
        </w:rPr>
        <w:tab/>
        <w:t>#1 OR #2 OR #3 OR #4 OR #5 OR #6 OR #7 OR #8 OR #9 OR #10 OR #11</w:t>
      </w:r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proofErr w:type="gramStart"/>
      <w:r w:rsidRPr="004B2E02">
        <w:rPr>
          <w:rFonts w:ascii="Times New Roman" w:eastAsia="微软雅黑" w:hAnsi="Times New Roman"/>
          <w:szCs w:val="21"/>
        </w:rPr>
        <w:t>#13</w:t>
      </w:r>
      <w:r w:rsidRPr="004B2E02">
        <w:rPr>
          <w:rFonts w:ascii="Times New Roman" w:eastAsia="微软雅黑" w:hAnsi="Times New Roman"/>
          <w:szCs w:val="21"/>
        </w:rPr>
        <w:tab/>
      </w:r>
      <w:proofErr w:type="spellStart"/>
      <w:r w:rsidRPr="004B2E02">
        <w:rPr>
          <w:rFonts w:ascii="Times New Roman" w:eastAsia="微软雅黑" w:hAnsi="Times New Roman"/>
          <w:szCs w:val="21"/>
        </w:rPr>
        <w:t>MeSH</w:t>
      </w:r>
      <w:proofErr w:type="spellEnd"/>
      <w:r w:rsidRPr="004B2E02">
        <w:rPr>
          <w:rFonts w:ascii="Times New Roman" w:eastAsia="微软雅黑" w:hAnsi="Times New Roman"/>
          <w:szCs w:val="21"/>
        </w:rPr>
        <w:t xml:space="preserve"> descriptor: [Interleukin-17] explode all trees</w:t>
      </w:r>
      <w:proofErr w:type="gramEnd"/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proofErr w:type="gramStart"/>
      <w:r w:rsidRPr="004B2E02">
        <w:rPr>
          <w:rFonts w:ascii="Times New Roman" w:eastAsia="微软雅黑" w:hAnsi="Times New Roman"/>
          <w:szCs w:val="21"/>
        </w:rPr>
        <w:t>#14</w:t>
      </w:r>
      <w:r w:rsidRPr="004B2E02">
        <w:rPr>
          <w:rFonts w:ascii="Times New Roman" w:eastAsia="微软雅黑" w:hAnsi="Times New Roman"/>
          <w:szCs w:val="21"/>
        </w:rPr>
        <w:tab/>
        <w:t>Interleukin-17A</w:t>
      </w:r>
      <w:proofErr w:type="gramEnd"/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#15</w:t>
      </w:r>
      <w:r w:rsidRPr="004B2E02">
        <w:rPr>
          <w:rFonts w:ascii="Times New Roman" w:eastAsia="微软雅黑" w:hAnsi="Times New Roman"/>
          <w:szCs w:val="21"/>
        </w:rPr>
        <w:tab/>
        <w:t>Interleukin 17A</w:t>
      </w:r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proofErr w:type="gramStart"/>
      <w:r w:rsidRPr="004B2E02">
        <w:rPr>
          <w:rFonts w:ascii="Times New Roman" w:eastAsia="微软雅黑" w:hAnsi="Times New Roman"/>
          <w:szCs w:val="21"/>
        </w:rPr>
        <w:t>#16</w:t>
      </w:r>
      <w:r w:rsidRPr="004B2E02">
        <w:rPr>
          <w:rFonts w:ascii="Times New Roman" w:eastAsia="微软雅黑" w:hAnsi="Times New Roman"/>
          <w:szCs w:val="21"/>
        </w:rPr>
        <w:tab/>
        <w:t>IL-17A</w:t>
      </w:r>
      <w:proofErr w:type="gramEnd"/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#17</w:t>
      </w:r>
      <w:r w:rsidRPr="004B2E02">
        <w:rPr>
          <w:rFonts w:ascii="Times New Roman" w:eastAsia="微软雅黑" w:hAnsi="Times New Roman"/>
          <w:szCs w:val="21"/>
        </w:rPr>
        <w:tab/>
        <w:t>Interleukin 17</w:t>
      </w:r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proofErr w:type="gramStart"/>
      <w:r w:rsidRPr="004B2E02">
        <w:rPr>
          <w:rFonts w:ascii="Times New Roman" w:eastAsia="微软雅黑" w:hAnsi="Times New Roman"/>
          <w:szCs w:val="21"/>
        </w:rPr>
        <w:t>#18</w:t>
      </w:r>
      <w:r w:rsidRPr="004B2E02">
        <w:rPr>
          <w:rFonts w:ascii="Times New Roman" w:eastAsia="微软雅黑" w:hAnsi="Times New Roman"/>
          <w:szCs w:val="21"/>
        </w:rPr>
        <w:tab/>
        <w:t>IL-17</w:t>
      </w:r>
      <w:proofErr w:type="gramEnd"/>
    </w:p>
    <w:p w:rsidR="004B2E02" w:rsidRP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#19</w:t>
      </w:r>
      <w:r w:rsidRPr="004B2E02">
        <w:rPr>
          <w:rFonts w:ascii="Times New Roman" w:eastAsia="微软雅黑" w:hAnsi="Times New Roman"/>
          <w:szCs w:val="21"/>
        </w:rPr>
        <w:tab/>
        <w:t>#13 OR #14 OR #15 OR #16 OR #17 OR #18</w:t>
      </w:r>
    </w:p>
    <w:p w:rsidR="004B2E02" w:rsidRDefault="004B2E02" w:rsidP="004B2E02">
      <w:pPr>
        <w:spacing w:line="360" w:lineRule="auto"/>
        <w:jc w:val="left"/>
        <w:rPr>
          <w:rFonts w:ascii="Times New Roman" w:eastAsia="微软雅黑" w:hAnsi="Times New Roman"/>
          <w:szCs w:val="21"/>
        </w:rPr>
      </w:pPr>
      <w:r w:rsidRPr="004B2E02">
        <w:rPr>
          <w:rFonts w:ascii="Times New Roman" w:eastAsia="微软雅黑" w:hAnsi="Times New Roman"/>
          <w:szCs w:val="21"/>
        </w:rPr>
        <w:t>#20</w:t>
      </w:r>
      <w:r w:rsidRPr="004B2E02">
        <w:rPr>
          <w:rFonts w:ascii="Times New Roman" w:eastAsia="微软雅黑" w:hAnsi="Times New Roman"/>
          <w:szCs w:val="21"/>
        </w:rPr>
        <w:tab/>
        <w:t>#12 AND #19</w:t>
      </w:r>
    </w:p>
    <w:p w:rsidR="008B2D50" w:rsidRPr="008B2D50" w:rsidRDefault="008B2D50" w:rsidP="008B2D50">
      <w:pPr>
        <w:pStyle w:val="a4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微软雅黑" w:hAnsi="Times New Roman"/>
          <w:b/>
          <w:sz w:val="28"/>
          <w:szCs w:val="28"/>
        </w:rPr>
      </w:pPr>
      <w:r w:rsidRPr="008B2D50">
        <w:rPr>
          <w:rFonts w:ascii="Times New Roman" w:eastAsia="微软雅黑" w:hAnsi="Times New Roman"/>
          <w:b/>
          <w:sz w:val="28"/>
          <w:szCs w:val="28"/>
        </w:rPr>
        <w:t>EMBASE</w:t>
      </w:r>
    </w:p>
    <w:p w:rsidR="008B2D50" w:rsidRDefault="008B2D50" w:rsidP="008B2D50">
      <w:pPr>
        <w:widowControl/>
        <w:spacing w:line="360" w:lineRule="auto"/>
        <w:textAlignment w:val="baseline"/>
        <w:rPr>
          <w:rFonts w:ascii="Times New Roman" w:eastAsia="宋体" w:hAnsi="Times New Roman"/>
          <w:kern w:val="0"/>
          <w:sz w:val="24"/>
          <w:szCs w:val="24"/>
        </w:rPr>
      </w:pPr>
      <w:r w:rsidRPr="008B2D50">
        <w:rPr>
          <w:rFonts w:ascii="Times New Roman" w:eastAsia="宋体" w:hAnsi="Times New Roman"/>
          <w:kern w:val="0"/>
          <w:sz w:val="24"/>
          <w:szCs w:val="24"/>
          <w:bdr w:val="none" w:sz="0" w:space="0" w:color="auto" w:frame="1"/>
        </w:rPr>
        <w:lastRenderedPageBreak/>
        <w:t>Query</w:t>
      </w:r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('chronic obstructive lung disease'/exp OR (('chronic airflow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obstruction;':ab,ti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OR 'chronic airway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obstruction':ab,ti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OR 'chronic obstructive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bronchopulmonary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disease':ab,ti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OR 'chronic obstructive lung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disorder':ab,ti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OR 'chronic obstructive pulmonary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disease':ab,ti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OR 'chronic obstructive pulmonary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disorder':ab,ti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) AND 'chronic obstructive respiratory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disease':ab,ti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) OR 'chronic pulmonary obstructive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disease':ab,ti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OR 'chronic pulmonary obstructive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disorder':ab,ti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OR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copd:ab,ti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OR 'lung chronic obstructive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disease':ab,ti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OR 'lung disease, chronic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obstructive':ab,ti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OR 'obstructive chronic lung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disease':ab,ti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OR 'obstructive chronic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pulmonary':ab,ti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>) AND ('interleukin 17'/exp OR '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il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17a':ab,ti OR '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</w:rPr>
        <w:t>il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 xml:space="preserve"> 17':ab,ti OR 'interleukin 17a':ab,ti OR 'interleukin 17':ab,ti)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</w:t>
      </w:r>
      <w:r w:rsidRPr="008B2D50">
        <w:rPr>
          <w:rFonts w:ascii="Times New Roman" w:eastAsia="宋体" w:hAnsi="Times New Roman"/>
          <w:kern w:val="0"/>
          <w:sz w:val="24"/>
          <w:szCs w:val="24"/>
          <w:bdr w:val="none" w:sz="0" w:space="0" w:color="auto" w:frame="1"/>
        </w:rPr>
        <w:t xml:space="preserve">Mapped </w:t>
      </w:r>
      <w:proofErr w:type="spellStart"/>
      <w:r w:rsidRPr="008B2D50">
        <w:rPr>
          <w:rFonts w:ascii="Times New Roman" w:eastAsia="宋体" w:hAnsi="Times New Roman"/>
          <w:kern w:val="0"/>
          <w:sz w:val="24"/>
          <w:szCs w:val="24"/>
          <w:bdr w:val="none" w:sz="0" w:space="0" w:color="auto" w:frame="1"/>
        </w:rPr>
        <w:t>terms</w:t>
      </w:r>
      <w:r w:rsidRPr="008B2D50">
        <w:rPr>
          <w:rFonts w:ascii="Times New Roman" w:eastAsia="宋体" w:hAnsi="Times New Roman"/>
          <w:kern w:val="0"/>
          <w:sz w:val="24"/>
          <w:szCs w:val="24"/>
        </w:rPr>
        <w:t>n</w:t>
      </w:r>
      <w:proofErr w:type="spellEnd"/>
      <w:r w:rsidRPr="008B2D50">
        <w:rPr>
          <w:rFonts w:ascii="Times New Roman" w:eastAsia="宋体" w:hAnsi="Times New Roman"/>
          <w:kern w:val="0"/>
          <w:sz w:val="24"/>
          <w:szCs w:val="24"/>
        </w:rPr>
        <w:t>/a</w:t>
      </w:r>
    </w:p>
    <w:p w:rsidR="00DD0B8E" w:rsidRPr="00DD0B8E" w:rsidRDefault="008B2D50" w:rsidP="00DD0B8E">
      <w:pPr>
        <w:pStyle w:val="a4"/>
        <w:widowControl/>
        <w:numPr>
          <w:ilvl w:val="0"/>
          <w:numId w:val="1"/>
        </w:numPr>
        <w:spacing w:line="360" w:lineRule="auto"/>
        <w:ind w:firstLineChars="0"/>
        <w:textAlignment w:val="baseline"/>
        <w:rPr>
          <w:rFonts w:ascii="Times New Roman" w:eastAsia="宋体" w:hAnsi="Times New Roman"/>
          <w:b/>
          <w:kern w:val="0"/>
          <w:sz w:val="28"/>
          <w:szCs w:val="28"/>
        </w:rPr>
      </w:pPr>
      <w:r w:rsidRPr="00DD0B8E">
        <w:rPr>
          <w:rFonts w:ascii="Times New Roman" w:eastAsia="宋体" w:hAnsi="Times New Roman"/>
          <w:b/>
          <w:kern w:val="0"/>
          <w:sz w:val="28"/>
          <w:szCs w:val="28"/>
        </w:rPr>
        <w:t>Web of Science (WOS)</w:t>
      </w:r>
    </w:p>
    <w:p w:rsidR="008B2D50" w:rsidRPr="00DD0B8E" w:rsidRDefault="008B2D50" w:rsidP="00DD0B8E">
      <w:pPr>
        <w:widowControl/>
        <w:spacing w:line="360" w:lineRule="auto"/>
        <w:textAlignment w:val="baseline"/>
        <w:rPr>
          <w:rFonts w:ascii="Times New Roman" w:eastAsia="宋体" w:hAnsi="Times New Roman"/>
          <w:b/>
          <w:kern w:val="0"/>
          <w:sz w:val="28"/>
          <w:szCs w:val="28"/>
        </w:rPr>
      </w:pPr>
      <w:r w:rsidRPr="00DD0B8E">
        <w:rPr>
          <w:rStyle w:val="a5"/>
          <w:rFonts w:ascii="Times New Roman" w:eastAsia="微软雅黑" w:hAnsi="Times New Roman"/>
          <w:b w:val="0"/>
          <w:sz w:val="24"/>
          <w:szCs w:val="24"/>
        </w:rPr>
        <w:t xml:space="preserve">#1 Chronic Obstructive Pulmonary </w:t>
      </w:r>
      <w:proofErr w:type="gramStart"/>
      <w:r w:rsidRPr="00DD0B8E">
        <w:rPr>
          <w:rStyle w:val="a5"/>
          <w:rFonts w:ascii="Times New Roman" w:eastAsia="微软雅黑" w:hAnsi="Times New Roman"/>
          <w:b w:val="0"/>
          <w:sz w:val="24"/>
          <w:szCs w:val="24"/>
        </w:rPr>
        <w:t>Diseases</w:t>
      </w:r>
      <w:proofErr w:type="gramEnd"/>
      <w:r w:rsidRPr="00DD0B8E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DD0B8E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DD0B8E">
        <w:rPr>
          <w:rFonts w:ascii="Times New Roman" w:eastAsia="微软雅黑" w:hAnsi="Times New Roman"/>
          <w:b/>
          <w:sz w:val="24"/>
          <w:szCs w:val="24"/>
        </w:rPr>
        <w:t>)</w:t>
      </w:r>
      <w:r w:rsidRPr="00DD0B8E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DD0B8E">
        <w:rPr>
          <w:rStyle w:val="a5"/>
          <w:rFonts w:ascii="Times New Roman" w:eastAsia="微软雅黑" w:hAnsi="Times New Roman"/>
          <w:b w:val="0"/>
          <w:sz w:val="24"/>
          <w:szCs w:val="24"/>
        </w:rPr>
        <w:t>COAD</w:t>
      </w:r>
      <w:r w:rsidRPr="00DD0B8E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DD0B8E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DD0B8E">
        <w:rPr>
          <w:rFonts w:ascii="Times New Roman" w:eastAsia="微软雅黑" w:hAnsi="Times New Roman"/>
          <w:b/>
          <w:sz w:val="24"/>
          <w:szCs w:val="24"/>
        </w:rPr>
        <w:t>)</w:t>
      </w:r>
      <w:r w:rsidRPr="00DD0B8E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DD0B8E">
        <w:rPr>
          <w:rStyle w:val="a5"/>
          <w:rFonts w:ascii="Times New Roman" w:eastAsia="微软雅黑" w:hAnsi="Times New Roman"/>
          <w:b w:val="0"/>
          <w:sz w:val="24"/>
          <w:szCs w:val="24"/>
        </w:rPr>
        <w:t>COPD</w:t>
      </w:r>
      <w:r w:rsidRPr="00DD0B8E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DD0B8E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DD0B8E">
        <w:rPr>
          <w:rFonts w:ascii="Times New Roman" w:eastAsia="微软雅黑" w:hAnsi="Times New Roman"/>
          <w:b/>
          <w:sz w:val="24"/>
          <w:szCs w:val="24"/>
        </w:rPr>
        <w:t>)</w:t>
      </w:r>
      <w:r w:rsidRPr="00DD0B8E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DD0B8E">
        <w:rPr>
          <w:rStyle w:val="a5"/>
          <w:rFonts w:ascii="Times New Roman" w:eastAsia="微软雅黑" w:hAnsi="Times New Roman"/>
          <w:b w:val="0"/>
          <w:sz w:val="24"/>
          <w:szCs w:val="24"/>
        </w:rPr>
        <w:t>Chronic Obstructive Airway Disease</w:t>
      </w:r>
      <w:r w:rsidRPr="00DD0B8E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DD0B8E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DD0B8E">
        <w:rPr>
          <w:rFonts w:ascii="Times New Roman" w:eastAsia="微软雅黑" w:hAnsi="Times New Roman"/>
          <w:b/>
          <w:sz w:val="24"/>
          <w:szCs w:val="24"/>
        </w:rPr>
        <w:t>)</w:t>
      </w:r>
      <w:r w:rsidRPr="00DD0B8E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DD0B8E">
        <w:rPr>
          <w:rStyle w:val="a5"/>
          <w:rFonts w:ascii="Times New Roman" w:eastAsia="微软雅黑" w:hAnsi="Times New Roman"/>
          <w:b w:val="0"/>
          <w:sz w:val="24"/>
          <w:szCs w:val="24"/>
        </w:rPr>
        <w:t>Chronic Obstructive Pulmonary Disease</w:t>
      </w:r>
      <w:r w:rsidRPr="00DD0B8E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DD0B8E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DD0B8E">
        <w:rPr>
          <w:rFonts w:ascii="Times New Roman" w:eastAsia="微软雅黑" w:hAnsi="Times New Roman"/>
          <w:b/>
          <w:sz w:val="24"/>
          <w:szCs w:val="24"/>
        </w:rPr>
        <w:t>)</w:t>
      </w:r>
      <w:r w:rsidRPr="00DD0B8E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DD0B8E">
        <w:rPr>
          <w:rStyle w:val="a5"/>
          <w:rFonts w:ascii="Times New Roman" w:eastAsia="微软雅黑" w:hAnsi="Times New Roman"/>
          <w:b w:val="0"/>
          <w:sz w:val="24"/>
          <w:szCs w:val="24"/>
        </w:rPr>
        <w:t>Airflow Obstruction, Chronic</w:t>
      </w:r>
      <w:r w:rsidRPr="00DD0B8E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DD0B8E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DD0B8E">
        <w:rPr>
          <w:rFonts w:ascii="Times New Roman" w:eastAsia="微软雅黑" w:hAnsi="Times New Roman"/>
          <w:b/>
          <w:sz w:val="24"/>
          <w:szCs w:val="24"/>
        </w:rPr>
        <w:t>)</w:t>
      </w:r>
      <w:r w:rsidRPr="00DD0B8E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DD0B8E">
        <w:rPr>
          <w:rStyle w:val="a5"/>
          <w:rFonts w:ascii="Times New Roman" w:eastAsia="微软雅黑" w:hAnsi="Times New Roman"/>
          <w:b w:val="0"/>
          <w:sz w:val="24"/>
          <w:szCs w:val="24"/>
        </w:rPr>
        <w:t>Airflow Obstructions, Chronic</w:t>
      </w:r>
      <w:r w:rsidRPr="00DD0B8E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DD0B8E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DD0B8E">
        <w:rPr>
          <w:rFonts w:ascii="Times New Roman" w:eastAsia="微软雅黑" w:hAnsi="Times New Roman"/>
          <w:b/>
          <w:sz w:val="24"/>
          <w:szCs w:val="24"/>
        </w:rPr>
        <w:t>)</w:t>
      </w:r>
      <w:r w:rsidRPr="00DD0B8E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DD0B8E">
        <w:rPr>
          <w:rStyle w:val="a5"/>
          <w:rFonts w:ascii="Times New Roman" w:eastAsia="微软雅黑" w:hAnsi="Times New Roman"/>
          <w:b w:val="0"/>
          <w:sz w:val="24"/>
          <w:szCs w:val="24"/>
        </w:rPr>
        <w:t>Chronic Airflow Obstructions</w:t>
      </w:r>
      <w:r w:rsidRPr="00DD0B8E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DD0B8E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DD0B8E">
        <w:rPr>
          <w:rFonts w:ascii="Times New Roman" w:eastAsia="微软雅黑" w:hAnsi="Times New Roman"/>
          <w:b/>
          <w:sz w:val="24"/>
          <w:szCs w:val="24"/>
        </w:rPr>
        <w:t>)</w:t>
      </w:r>
      <w:r w:rsidRPr="00DD0B8E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DD0B8E">
        <w:rPr>
          <w:rStyle w:val="a5"/>
          <w:rFonts w:ascii="Times New Roman" w:eastAsia="微软雅黑" w:hAnsi="Times New Roman"/>
          <w:b w:val="0"/>
          <w:sz w:val="24"/>
          <w:szCs w:val="24"/>
        </w:rPr>
        <w:t>Chronic Airflow Obstruction</w:t>
      </w:r>
      <w:r w:rsidRPr="00DD0B8E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DD0B8E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DD0B8E">
        <w:rPr>
          <w:rFonts w:ascii="Times New Roman" w:eastAsia="微软雅黑" w:hAnsi="Times New Roman"/>
          <w:b/>
          <w:sz w:val="24"/>
          <w:szCs w:val="24"/>
        </w:rPr>
        <w:t>)</w:t>
      </w:r>
    </w:p>
    <w:p w:rsidR="008B2D50" w:rsidRPr="000652A5" w:rsidRDefault="008B2D50" w:rsidP="00DD0B8E">
      <w:pPr>
        <w:spacing w:line="360" w:lineRule="auto"/>
        <w:rPr>
          <w:rFonts w:ascii="Times New Roman" w:eastAsia="微软雅黑" w:hAnsi="Times New Roman"/>
          <w:b/>
          <w:sz w:val="24"/>
          <w:szCs w:val="24"/>
        </w:rPr>
      </w:pPr>
      <w:r w:rsidRPr="000652A5">
        <w:rPr>
          <w:rStyle w:val="a5"/>
          <w:rFonts w:ascii="Times New Roman" w:eastAsia="微软雅黑" w:hAnsi="Times New Roman"/>
          <w:b w:val="0"/>
          <w:sz w:val="24"/>
          <w:szCs w:val="24"/>
        </w:rPr>
        <w:t>#2 IL-17A</w:t>
      </w:r>
      <w:r w:rsidRPr="000652A5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0652A5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0652A5">
        <w:rPr>
          <w:rFonts w:ascii="Times New Roman" w:eastAsia="微软雅黑" w:hAnsi="Times New Roman"/>
          <w:b/>
          <w:sz w:val="24"/>
          <w:szCs w:val="24"/>
        </w:rPr>
        <w:t>)</w:t>
      </w:r>
      <w:r w:rsidRPr="000652A5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0652A5">
        <w:rPr>
          <w:rStyle w:val="a5"/>
          <w:rFonts w:ascii="Times New Roman" w:eastAsia="微软雅黑" w:hAnsi="Times New Roman"/>
          <w:b w:val="0"/>
          <w:sz w:val="24"/>
          <w:szCs w:val="24"/>
        </w:rPr>
        <w:t>Interleukin 17</w:t>
      </w:r>
      <w:r w:rsidRPr="000652A5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0652A5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0652A5">
        <w:rPr>
          <w:rFonts w:ascii="Times New Roman" w:eastAsia="微软雅黑" w:hAnsi="Times New Roman"/>
          <w:b/>
          <w:sz w:val="24"/>
          <w:szCs w:val="24"/>
        </w:rPr>
        <w:t>)</w:t>
      </w:r>
      <w:r w:rsidRPr="000652A5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0652A5">
        <w:rPr>
          <w:rStyle w:val="a5"/>
          <w:rFonts w:ascii="Times New Roman" w:eastAsia="微软雅黑" w:hAnsi="Times New Roman"/>
          <w:b w:val="0"/>
          <w:sz w:val="24"/>
          <w:szCs w:val="24"/>
        </w:rPr>
        <w:t>IL-17</w:t>
      </w:r>
      <w:r w:rsidRPr="000652A5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0652A5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0652A5">
        <w:rPr>
          <w:rFonts w:ascii="Times New Roman" w:eastAsia="微软雅黑" w:hAnsi="Times New Roman"/>
          <w:b/>
          <w:sz w:val="24"/>
          <w:szCs w:val="24"/>
        </w:rPr>
        <w:t>)</w:t>
      </w:r>
      <w:r w:rsidRPr="000652A5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0652A5">
        <w:rPr>
          <w:rStyle w:val="a5"/>
          <w:rFonts w:ascii="Times New Roman" w:eastAsia="微软雅黑" w:hAnsi="Times New Roman"/>
          <w:b w:val="0"/>
          <w:sz w:val="24"/>
          <w:szCs w:val="24"/>
        </w:rPr>
        <w:t>Interleukin-17</w:t>
      </w:r>
      <w:r w:rsidRPr="000652A5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0652A5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0652A5">
        <w:rPr>
          <w:rFonts w:ascii="Times New Roman" w:eastAsia="微软雅黑" w:hAnsi="Times New Roman"/>
          <w:b/>
          <w:sz w:val="24"/>
          <w:szCs w:val="24"/>
        </w:rPr>
        <w:t>)</w:t>
      </w:r>
      <w:r w:rsidRPr="000652A5">
        <w:rPr>
          <w:rStyle w:val="row-boolean"/>
          <w:rFonts w:ascii="Times New Roman" w:eastAsia="微软雅黑" w:hAnsi="Times New Roman"/>
          <w:b/>
          <w:sz w:val="24"/>
          <w:szCs w:val="24"/>
        </w:rPr>
        <w:t xml:space="preserve"> or </w:t>
      </w:r>
      <w:r w:rsidRPr="000652A5">
        <w:rPr>
          <w:rStyle w:val="a5"/>
          <w:rFonts w:ascii="Times New Roman" w:eastAsia="微软雅黑" w:hAnsi="Times New Roman"/>
          <w:b w:val="0"/>
          <w:sz w:val="24"/>
          <w:szCs w:val="24"/>
        </w:rPr>
        <w:t>Interleukin 17A</w:t>
      </w:r>
      <w:r w:rsidRPr="000652A5">
        <w:rPr>
          <w:rFonts w:ascii="Times New Roman" w:eastAsia="微软雅黑" w:hAnsi="Times New Roman"/>
          <w:b/>
          <w:sz w:val="24"/>
          <w:szCs w:val="24"/>
        </w:rPr>
        <w:t xml:space="preserve"> (</w:t>
      </w:r>
      <w:r w:rsidRPr="000652A5">
        <w:rPr>
          <w:rFonts w:ascii="Times New Roman" w:eastAsia="微软雅黑" w:hAnsi="Times New Roman" w:hint="eastAsia"/>
          <w:b/>
          <w:sz w:val="24"/>
          <w:szCs w:val="24"/>
        </w:rPr>
        <w:t>TOPIC</w:t>
      </w:r>
      <w:r w:rsidRPr="000652A5">
        <w:rPr>
          <w:rFonts w:ascii="Times New Roman" w:eastAsia="微软雅黑" w:hAnsi="Times New Roman"/>
          <w:b/>
          <w:sz w:val="24"/>
          <w:szCs w:val="24"/>
        </w:rPr>
        <w:t>)</w:t>
      </w:r>
    </w:p>
    <w:p w:rsidR="008B2D50" w:rsidRPr="000652A5" w:rsidRDefault="008B2D50" w:rsidP="00DD0B8E">
      <w:pPr>
        <w:spacing w:line="360" w:lineRule="auto"/>
        <w:rPr>
          <w:rFonts w:ascii="Times New Roman" w:eastAsia="微软雅黑" w:hAnsi="Times New Roman"/>
          <w:sz w:val="24"/>
          <w:szCs w:val="24"/>
        </w:rPr>
      </w:pPr>
      <w:r w:rsidRPr="000652A5">
        <w:rPr>
          <w:rFonts w:ascii="Times New Roman" w:eastAsia="微软雅黑" w:hAnsi="Times New Roman"/>
          <w:sz w:val="24"/>
          <w:szCs w:val="24"/>
        </w:rPr>
        <w:t>#3 #1 AND #2</w:t>
      </w:r>
    </w:p>
    <w:p w:rsidR="008B2D50" w:rsidRPr="008B2D50" w:rsidRDefault="008B2D50" w:rsidP="008B2D50">
      <w:pPr>
        <w:spacing w:line="360" w:lineRule="auto"/>
        <w:jc w:val="left"/>
        <w:rPr>
          <w:rFonts w:ascii="Times New Roman" w:eastAsia="微软雅黑" w:hAnsi="Times New Roman"/>
          <w:b/>
          <w:sz w:val="28"/>
          <w:szCs w:val="28"/>
        </w:rPr>
      </w:pPr>
    </w:p>
    <w:p w:rsidR="004B2E02" w:rsidRPr="004B2E02" w:rsidRDefault="004B2E02" w:rsidP="004B2E02">
      <w:pPr>
        <w:widowControl/>
        <w:shd w:val="clear" w:color="auto" w:fill="FFFFFF"/>
        <w:spacing w:line="360" w:lineRule="auto"/>
        <w:rPr>
          <w:rFonts w:ascii="Times New Roman" w:eastAsia="微软雅黑" w:hAnsi="Times New Roman"/>
          <w:b/>
          <w:sz w:val="28"/>
          <w:szCs w:val="28"/>
        </w:rPr>
      </w:pPr>
    </w:p>
    <w:p w:rsidR="00CE064C" w:rsidRPr="00CE064C" w:rsidRDefault="00CE064C" w:rsidP="00CE064C">
      <w:pPr>
        <w:snapToGrid w:val="0"/>
        <w:rPr>
          <w:rFonts w:ascii="Times New Roman" w:hAnsi="Times New Roman"/>
          <w:b/>
          <w:sz w:val="28"/>
          <w:szCs w:val="28"/>
        </w:rPr>
      </w:pPr>
    </w:p>
    <w:p w:rsidR="00CE064C" w:rsidRPr="00CE064C" w:rsidRDefault="00CE064C" w:rsidP="00CE064C">
      <w:pPr>
        <w:pStyle w:val="a4"/>
        <w:snapToGrid w:val="0"/>
        <w:ind w:left="360" w:firstLineChars="0" w:firstLine="0"/>
        <w:rPr>
          <w:rFonts w:ascii="Times New Roman" w:eastAsia="微软雅黑" w:hAnsi="Times New Roman"/>
          <w:b/>
          <w:bCs/>
          <w:color w:val="121212"/>
          <w:sz w:val="28"/>
          <w:szCs w:val="28"/>
          <w:shd w:val="clear" w:color="auto" w:fill="FFFFFF"/>
        </w:rPr>
      </w:pPr>
    </w:p>
    <w:sectPr w:rsidR="00CE064C" w:rsidRPr="00CE064C" w:rsidSect="00836D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493"/>
    <w:multiLevelType w:val="hybridMultilevel"/>
    <w:tmpl w:val="D0E0DF46"/>
    <w:lvl w:ilvl="0" w:tplc="9B187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ayMDYxMLEwMTK1MDYwMzBS0lEKTi0uzszPAykwrAUAQozPqSwAAAA="/>
  </w:docVars>
  <w:rsids>
    <w:rsidRoot w:val="00836DD4"/>
    <w:rsid w:val="00017F45"/>
    <w:rsid w:val="00025034"/>
    <w:rsid w:val="00065B16"/>
    <w:rsid w:val="000769FE"/>
    <w:rsid w:val="000C384B"/>
    <w:rsid w:val="00140E4B"/>
    <w:rsid w:val="001477C9"/>
    <w:rsid w:val="001A73E8"/>
    <w:rsid w:val="001B5755"/>
    <w:rsid w:val="002F5B42"/>
    <w:rsid w:val="00356239"/>
    <w:rsid w:val="0039353F"/>
    <w:rsid w:val="003B59D1"/>
    <w:rsid w:val="003F719F"/>
    <w:rsid w:val="003F7614"/>
    <w:rsid w:val="004A560F"/>
    <w:rsid w:val="004B2E02"/>
    <w:rsid w:val="004C159F"/>
    <w:rsid w:val="004C2460"/>
    <w:rsid w:val="004C680C"/>
    <w:rsid w:val="005B1ADC"/>
    <w:rsid w:val="00624D25"/>
    <w:rsid w:val="0072785D"/>
    <w:rsid w:val="007850FA"/>
    <w:rsid w:val="007E10F9"/>
    <w:rsid w:val="00816660"/>
    <w:rsid w:val="00836DD4"/>
    <w:rsid w:val="0086467F"/>
    <w:rsid w:val="008B2D50"/>
    <w:rsid w:val="008B3BF2"/>
    <w:rsid w:val="00930971"/>
    <w:rsid w:val="009A6A76"/>
    <w:rsid w:val="00A020E1"/>
    <w:rsid w:val="00A02106"/>
    <w:rsid w:val="00A55376"/>
    <w:rsid w:val="00A86F15"/>
    <w:rsid w:val="00AD185F"/>
    <w:rsid w:val="00B16F9B"/>
    <w:rsid w:val="00B750DE"/>
    <w:rsid w:val="00B803A1"/>
    <w:rsid w:val="00BB5741"/>
    <w:rsid w:val="00BD0D93"/>
    <w:rsid w:val="00CB26C0"/>
    <w:rsid w:val="00CE064C"/>
    <w:rsid w:val="00D22D1F"/>
    <w:rsid w:val="00DD0B8E"/>
    <w:rsid w:val="00DE3432"/>
    <w:rsid w:val="00E02543"/>
    <w:rsid w:val="00E94ED8"/>
    <w:rsid w:val="00EB5245"/>
    <w:rsid w:val="00ED35D4"/>
    <w:rsid w:val="00F01E42"/>
    <w:rsid w:val="00F4276E"/>
    <w:rsid w:val="00F84C87"/>
    <w:rsid w:val="00F8687C"/>
    <w:rsid w:val="00FA4593"/>
    <w:rsid w:val="00FE4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D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21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2106"/>
    <w:rPr>
      <w:rFonts w:ascii="等线" w:eastAsia="等线" w:hAnsi="等线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CE064C"/>
    <w:pPr>
      <w:ind w:firstLineChars="200" w:firstLine="420"/>
    </w:pPr>
  </w:style>
  <w:style w:type="character" w:styleId="a5">
    <w:name w:val="Strong"/>
    <w:basedOn w:val="a0"/>
    <w:uiPriority w:val="22"/>
    <w:qFormat/>
    <w:rsid w:val="008B2D50"/>
    <w:rPr>
      <w:b/>
      <w:bCs/>
    </w:rPr>
  </w:style>
  <w:style w:type="character" w:customStyle="1" w:styleId="row-boolean">
    <w:name w:val="row-boolean"/>
    <w:basedOn w:val="a0"/>
    <w:rsid w:val="008B2D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styles" Target="styles.xml"/><Relationship Id="rId7" Type="http://schemas.openxmlformats.org/officeDocument/2006/relationships/image" Target="media/image2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09A11-365E-4787-A1E2-6EC3FF56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835</Words>
  <Characters>4763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楚楚</dc:creator>
  <cp:keywords/>
  <dc:description/>
  <cp:lastModifiedBy>lenovo</cp:lastModifiedBy>
  <cp:revision>79</cp:revision>
  <dcterms:created xsi:type="dcterms:W3CDTF">2021-12-08T02:40:00Z</dcterms:created>
  <dcterms:modified xsi:type="dcterms:W3CDTF">2023-07-19T08:14:00Z</dcterms:modified>
</cp:coreProperties>
</file>