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2450" w14:textId="295DDCBE" w:rsidR="005E30FD" w:rsidRPr="005E30FD" w:rsidRDefault="005E30FD" w:rsidP="005E30FD">
      <w:r w:rsidRPr="005E30FD">
        <w:rPr>
          <w:rFonts w:ascii="Times New Roman" w:hAnsi="Times New Roman" w:cs="Times New Roman"/>
          <w:b/>
          <w:color w:val="000000"/>
          <w:sz w:val="24"/>
          <w:szCs w:val="24"/>
        </w:rPr>
        <w:t>Supplementary Table 1:</w:t>
      </w:r>
      <w:r>
        <w:rPr>
          <w:rFonts w:ascii="Times New Roman" w:hAnsi="Times New Roman" w:cs="Times New Roman"/>
          <w:color w:val="000000"/>
          <w:sz w:val="24"/>
          <w:szCs w:val="24"/>
        </w:rPr>
        <w:t xml:space="preserve"> </w:t>
      </w:r>
      <w:r w:rsidR="004A54C2" w:rsidRPr="004A54C2">
        <w:rPr>
          <w:rFonts w:ascii="Times New Roman" w:hAnsi="Times New Roman" w:cs="Times New Roman"/>
          <w:sz w:val="24"/>
          <w:szCs w:val="24"/>
        </w:rPr>
        <w:t xml:space="preserve">Search Strategy used for PubMed Database for </w:t>
      </w:r>
      <w:r w:rsidR="00D366CB">
        <w:rPr>
          <w:rFonts w:ascii="Times New Roman" w:hAnsi="Times New Roman" w:cs="Times New Roman"/>
          <w:sz w:val="24"/>
          <w:szCs w:val="24"/>
        </w:rPr>
        <w:t xml:space="preserve">study on </w:t>
      </w:r>
      <w:r w:rsidR="004A54C2" w:rsidRPr="004A54C2">
        <w:rPr>
          <w:rFonts w:ascii="Times New Roman" w:hAnsi="Times New Roman" w:cs="Times New Roman"/>
          <w:sz w:val="24"/>
          <w:szCs w:val="24"/>
        </w:rPr>
        <w:t>a systematic review of barriers to Access and Utilization of Adolescents Sexual and Reproductive Health Services in Sub-Saharan Africa, 2023.</w:t>
      </w:r>
      <w:r>
        <w:rPr>
          <w:rFonts w:ascii="Times New Roman" w:hAnsi="Times New Roman" w:cs="Times New Roman"/>
          <w:color w:val="000000"/>
          <w:sz w:val="24"/>
          <w:szCs w:val="24"/>
        </w:rPr>
        <w:t xml:space="preserve"> </w:t>
      </w:r>
    </w:p>
    <w:tbl>
      <w:tblPr>
        <w:tblStyle w:val="TableGrid"/>
        <w:tblW w:w="10098" w:type="dxa"/>
        <w:tblLook w:val="04A0" w:firstRow="1" w:lastRow="0" w:firstColumn="1" w:lastColumn="0" w:noHBand="0" w:noVBand="1"/>
      </w:tblPr>
      <w:tblGrid>
        <w:gridCol w:w="738"/>
        <w:gridCol w:w="2070"/>
        <w:gridCol w:w="7290"/>
      </w:tblGrid>
      <w:tr w:rsidR="004A54C2" w14:paraId="1EB01CC5" w14:textId="77777777" w:rsidTr="00F46AA7">
        <w:tc>
          <w:tcPr>
            <w:tcW w:w="738" w:type="dxa"/>
          </w:tcPr>
          <w:p w14:paraId="3D08F1CC"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S.No</w:t>
            </w:r>
          </w:p>
        </w:tc>
        <w:tc>
          <w:tcPr>
            <w:tcW w:w="2070" w:type="dxa"/>
          </w:tcPr>
          <w:p w14:paraId="1B30E5B2"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sidRPr="00ED3922">
              <w:rPr>
                <w:rFonts w:ascii="Times New Roman" w:hAnsi="Times New Roman" w:cs="Times New Roman"/>
                <w:sz w:val="20"/>
                <w:szCs w:val="20"/>
              </w:rPr>
              <w:t>Focus</w:t>
            </w:r>
          </w:p>
        </w:tc>
        <w:tc>
          <w:tcPr>
            <w:tcW w:w="7290" w:type="dxa"/>
          </w:tcPr>
          <w:p w14:paraId="3DE89530"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sidRPr="00ED3922">
              <w:rPr>
                <w:rFonts w:ascii="Times New Roman" w:hAnsi="Times New Roman" w:cs="Times New Roman"/>
                <w:sz w:val="20"/>
                <w:szCs w:val="20"/>
              </w:rPr>
              <w:t>Search terms</w:t>
            </w:r>
          </w:p>
        </w:tc>
      </w:tr>
      <w:tr w:rsidR="004A54C2" w14:paraId="084AE049" w14:textId="77777777" w:rsidTr="00F46AA7">
        <w:tc>
          <w:tcPr>
            <w:tcW w:w="738" w:type="dxa"/>
          </w:tcPr>
          <w:p w14:paraId="654C6C3C"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2070" w:type="dxa"/>
          </w:tcPr>
          <w:p w14:paraId="3FE11C41"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sidRPr="00ED3922">
              <w:rPr>
                <w:rFonts w:ascii="Times New Roman" w:hAnsi="Times New Roman" w:cs="Times New Roman"/>
                <w:sz w:val="20"/>
                <w:szCs w:val="20"/>
              </w:rPr>
              <w:t>Population</w:t>
            </w:r>
          </w:p>
        </w:tc>
        <w:tc>
          <w:tcPr>
            <w:tcW w:w="7290" w:type="dxa"/>
          </w:tcPr>
          <w:p w14:paraId="3A05B704" w14:textId="77777777" w:rsidR="004A54C2" w:rsidRPr="00ED3922" w:rsidRDefault="004A54C2" w:rsidP="00F46AA7">
            <w:pPr>
              <w:autoSpaceDE w:val="0"/>
              <w:autoSpaceDN w:val="0"/>
              <w:adjustRightInd w:val="0"/>
              <w:spacing w:line="360" w:lineRule="auto"/>
              <w:jc w:val="both"/>
              <w:rPr>
                <w:rFonts w:ascii="Times New Roman" w:hAnsi="Times New Roman" w:cs="Times New Roman"/>
                <w:i/>
                <w:sz w:val="20"/>
                <w:szCs w:val="20"/>
              </w:rPr>
            </w:pPr>
            <w:r w:rsidRPr="006D197B">
              <w:rPr>
                <w:rFonts w:ascii="Times New Roman" w:hAnsi="Times New Roman" w:cs="Times New Roman"/>
                <w:i/>
                <w:sz w:val="20"/>
                <w:szCs w:val="20"/>
              </w:rPr>
              <w:t xml:space="preserve">(((“Adolescent” [Mesh] OR adolescen* [tiab] OR teen*[tiab] OR youth*[tiab] OR young adult*[tiab] OR Young </w:t>
            </w:r>
            <w:r>
              <w:rPr>
                <w:rFonts w:ascii="Times New Roman" w:hAnsi="Times New Roman" w:cs="Times New Roman"/>
                <w:i/>
                <w:sz w:val="20"/>
                <w:szCs w:val="20"/>
              </w:rPr>
              <w:t>people</w:t>
            </w:r>
            <w:r w:rsidRPr="006D197B">
              <w:rPr>
                <w:rFonts w:ascii="Times New Roman" w:hAnsi="Times New Roman" w:cs="Times New Roman"/>
                <w:i/>
                <w:sz w:val="20"/>
                <w:szCs w:val="20"/>
              </w:rPr>
              <w:t xml:space="preserve"> [tiab] OR</w:t>
            </w:r>
            <w:r>
              <w:rPr>
                <w:rFonts w:ascii="Times New Roman" w:hAnsi="Times New Roman" w:cs="Times New Roman"/>
                <w:i/>
                <w:sz w:val="20"/>
                <w:szCs w:val="20"/>
              </w:rPr>
              <w:t xml:space="preserve"> girl</w:t>
            </w:r>
            <w:r w:rsidRPr="006D197B">
              <w:rPr>
                <w:rFonts w:ascii="Times New Roman" w:hAnsi="Times New Roman" w:cs="Times New Roman"/>
                <w:i/>
                <w:sz w:val="20"/>
                <w:szCs w:val="20"/>
              </w:rPr>
              <w:t>*[tiab]</w:t>
            </w:r>
            <w:r>
              <w:rPr>
                <w:rFonts w:ascii="Times New Roman" w:hAnsi="Times New Roman" w:cs="Times New Roman"/>
                <w:i/>
                <w:sz w:val="20"/>
                <w:szCs w:val="20"/>
              </w:rPr>
              <w:t xml:space="preserve"> OR boy</w:t>
            </w:r>
            <w:r w:rsidRPr="006D197B">
              <w:rPr>
                <w:rFonts w:ascii="Times New Roman" w:hAnsi="Times New Roman" w:cs="Times New Roman"/>
                <w:i/>
                <w:sz w:val="20"/>
                <w:szCs w:val="20"/>
              </w:rPr>
              <w:t>*[tiab]</w:t>
            </w:r>
            <w:r>
              <w:rPr>
                <w:rFonts w:ascii="Times New Roman" w:hAnsi="Times New Roman" w:cs="Times New Roman"/>
                <w:i/>
                <w:sz w:val="20"/>
                <w:szCs w:val="20"/>
              </w:rPr>
              <w:t xml:space="preserve"> OR </w:t>
            </w:r>
            <w:r w:rsidRPr="006D197B">
              <w:rPr>
                <w:rFonts w:ascii="Times New Roman" w:hAnsi="Times New Roman" w:cs="Times New Roman"/>
                <w:i/>
                <w:sz w:val="20"/>
                <w:szCs w:val="20"/>
              </w:rPr>
              <w:t>young woman[tiab] OR young man[tiab] OR young men[tiab] OR Young adult[Mesh])))</w:t>
            </w:r>
          </w:p>
        </w:tc>
      </w:tr>
      <w:tr w:rsidR="004A54C2" w14:paraId="2AC3B4ED" w14:textId="77777777" w:rsidTr="00F46AA7">
        <w:tc>
          <w:tcPr>
            <w:tcW w:w="738" w:type="dxa"/>
          </w:tcPr>
          <w:p w14:paraId="3B8AFD1A"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2</w:t>
            </w:r>
          </w:p>
        </w:tc>
        <w:tc>
          <w:tcPr>
            <w:tcW w:w="2070" w:type="dxa"/>
          </w:tcPr>
          <w:p w14:paraId="5E1CAB34"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sidRPr="00ED3922">
              <w:rPr>
                <w:rFonts w:ascii="Times New Roman" w:hAnsi="Times New Roman" w:cs="Times New Roman"/>
                <w:sz w:val="20"/>
                <w:szCs w:val="20"/>
              </w:rPr>
              <w:t>Health services</w:t>
            </w:r>
          </w:p>
        </w:tc>
        <w:tc>
          <w:tcPr>
            <w:tcW w:w="7290" w:type="dxa"/>
          </w:tcPr>
          <w:p w14:paraId="0CE0E527" w14:textId="77777777" w:rsidR="004A54C2" w:rsidRPr="008E2B91" w:rsidRDefault="004A54C2" w:rsidP="00F46AA7">
            <w:pPr>
              <w:jc w:val="both"/>
              <w:rPr>
                <w:rFonts w:ascii="Times New Roman" w:hAnsi="Times New Roman" w:cs="Times New Roman"/>
                <w:i/>
              </w:rPr>
            </w:pPr>
            <w:r w:rsidRPr="008621D1">
              <w:rPr>
                <w:rFonts w:ascii="Times New Roman" w:hAnsi="Times New Roman" w:cs="Times New Roman"/>
                <w:i/>
                <w:sz w:val="20"/>
                <w:szCs w:val="20"/>
              </w:rPr>
              <w:t>(((((((((((((((((((((((((((((((((((adolescent health services[MeSH Terms]) OR (reproductive health services[MeSH Terms])) OR (Contraception[MeSH Terms])) OR (Family Planning Services[MeSH Terms])) OR (pregnancy[MeSH Terms])) OR (Prenatal Care[MeSH Terms])) OR (Sexually Transmitted Diseases[MeSH Terms])) OR (hiv testing[MeSH Terms])) OR (delivery, obstetric[MeSH Terms])) OR (birth control[tiab])) OR (contracept*[tiab])) OR (family planning[tiab])) OR (contraceptive implant[tiab])) OR (long acting reversible contracept*[tiab])) OR (LARC[tiab])) OR (condom[tiab])) OR (condoms[tiab])) OR (cervical cap[tiab])) OR (vaginal ring[tiab])) OR (HIV[tiab])) OR (AIDS[tiab])) OR (sexually transmitted disease [tiab])) OR (STI*[tiab])) OR (STD*[tiab])) OR (sexually transmitted infection*[tiab])) OR (acquired immunodeficiency syndrome[tiab])) OR (abortion*[tiab])) OR (abstinen*[tiab])) OR (pregnant*[tiab])) OR (access to health service*[tiab])) OR (access to reproductive health services [tiab])) OR (access to sexual and reproductive health services[tiab])) OR (access friendly health services [tiab])) OR (deliveries[tiab])) OR (Abortion, Induced[MeSH Terms])) OR (Sexual Abstinence[MeSH Terms])</w:t>
            </w:r>
          </w:p>
        </w:tc>
      </w:tr>
      <w:tr w:rsidR="004A54C2" w14:paraId="7F710D65" w14:textId="77777777" w:rsidTr="00F46AA7">
        <w:tc>
          <w:tcPr>
            <w:tcW w:w="738" w:type="dxa"/>
          </w:tcPr>
          <w:p w14:paraId="3100C4EF" w14:textId="77777777" w:rsidR="004A54C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2070" w:type="dxa"/>
          </w:tcPr>
          <w:p w14:paraId="058FE0B1"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Study design </w:t>
            </w:r>
          </w:p>
        </w:tc>
        <w:tc>
          <w:tcPr>
            <w:tcW w:w="7290" w:type="dxa"/>
          </w:tcPr>
          <w:p w14:paraId="7BAB8DEF" w14:textId="77777777" w:rsidR="004A54C2" w:rsidRPr="008621D1" w:rsidRDefault="004A54C2" w:rsidP="00F46AA7">
            <w:pPr>
              <w:jc w:val="both"/>
              <w:rPr>
                <w:rFonts w:ascii="Times New Roman" w:hAnsi="Times New Roman" w:cs="Times New Roman"/>
                <w:i/>
                <w:sz w:val="20"/>
                <w:szCs w:val="20"/>
              </w:rPr>
            </w:pPr>
            <w:r w:rsidRPr="00636081">
              <w:rPr>
                <w:rFonts w:ascii="Times New Roman" w:hAnsi="Times New Roman" w:cs="Times New Roman"/>
                <w:i/>
                <w:sz w:val="20"/>
                <w:szCs w:val="20"/>
              </w:rPr>
              <w:t>TI (qualitative OR interview* OR "focus group*" OR ((thematic* OR comparative*) N1 analy*) OR "lived experience*" OR "mixed method*" OR "grounded theory" OR phenomenolog* OR ethnograph*) OR AB (qualitative OR interview* OR "focus group*" OR ((thematic* OR comparative*) N1 analy*) OR "lived experience*" OR "mixed method*" OR "grounded theory" OR phenomenolog* OR ethnograph*) OR KW (qualitative OR interview* OR "focus group*" OR ((thematic* OR comparative*) N1 analy*) OR "lived experience*" OR "mixed method*" OR "grounded theory" OR phenomenolog* OR ethnograph*)</w:t>
            </w:r>
          </w:p>
        </w:tc>
      </w:tr>
      <w:tr w:rsidR="004A54C2" w14:paraId="68EC513F" w14:textId="77777777" w:rsidTr="00F46AA7">
        <w:tc>
          <w:tcPr>
            <w:tcW w:w="738" w:type="dxa"/>
          </w:tcPr>
          <w:p w14:paraId="2F1BDA66" w14:textId="77777777" w:rsidR="004A54C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2070" w:type="dxa"/>
          </w:tcPr>
          <w:p w14:paraId="5A963486" w14:textId="77777777" w:rsidR="004A54C2" w:rsidRPr="00060247" w:rsidRDefault="004A54C2" w:rsidP="00F46AA7">
            <w:pPr>
              <w:rPr>
                <w:rFonts w:ascii="Times New Roman" w:hAnsi="Times New Roman" w:cs="Times New Roman"/>
                <w:sz w:val="24"/>
                <w:szCs w:val="24"/>
              </w:rPr>
            </w:pPr>
            <w:r w:rsidRPr="00060247">
              <w:rPr>
                <w:rFonts w:ascii="Times New Roman" w:hAnsi="Times New Roman" w:cs="Times New Roman"/>
                <w:sz w:val="24"/>
                <w:szCs w:val="24"/>
              </w:rPr>
              <w:t xml:space="preserve">Phenomena of interest </w:t>
            </w:r>
          </w:p>
          <w:p w14:paraId="4F69DEBB" w14:textId="77777777" w:rsidR="004A54C2" w:rsidRDefault="004A54C2" w:rsidP="00F46AA7">
            <w:pPr>
              <w:autoSpaceDE w:val="0"/>
              <w:autoSpaceDN w:val="0"/>
              <w:adjustRightInd w:val="0"/>
              <w:jc w:val="both"/>
              <w:rPr>
                <w:rFonts w:ascii="Times New Roman" w:hAnsi="Times New Roman" w:cs="Times New Roman"/>
                <w:sz w:val="20"/>
                <w:szCs w:val="20"/>
              </w:rPr>
            </w:pPr>
          </w:p>
        </w:tc>
        <w:tc>
          <w:tcPr>
            <w:tcW w:w="7290" w:type="dxa"/>
          </w:tcPr>
          <w:p w14:paraId="2B9294E9" w14:textId="77777777" w:rsidR="004A54C2" w:rsidRPr="00056550" w:rsidRDefault="004A54C2" w:rsidP="00F46AA7">
            <w:pPr>
              <w:autoSpaceDE w:val="0"/>
              <w:autoSpaceDN w:val="0"/>
              <w:adjustRightInd w:val="0"/>
              <w:jc w:val="both"/>
              <w:rPr>
                <w:rFonts w:ascii="Times New Roman" w:hAnsi="Times New Roman" w:cs="Times New Roman"/>
                <w:i/>
                <w:sz w:val="20"/>
                <w:szCs w:val="20"/>
              </w:rPr>
            </w:pPr>
            <w:r w:rsidRPr="00056550">
              <w:rPr>
                <w:rFonts w:ascii="Times New Roman" w:hAnsi="Times New Roman" w:cs="Times New Roman"/>
                <w:i/>
                <w:sz w:val="20"/>
                <w:szCs w:val="20"/>
              </w:rPr>
              <w:t>TI (barrier* OR obstacle* OR challeng* OR hinder* OR hindrance* OR disincentiv* OR facilitat* OR enabl* OR incentiv* OR attitude* OR opinion* OR perspective* OR perception* OR perceive* OR view* OR belie* OR experience* OR knowledge OR understanding OR motivat* OR (factor* N1(influenc* OR impact* OR affect*))) OR AB (barrier* OR obstacle* OR challeng* OR hinder* OR hindrance* OR disincentiv* OR facilitat* OR enabl* OR incentiv* OR attitude* OR opinion* OR perspective* OR perception* OR perceive* OR view* OR belie* OR experience* OR knowledge OR</w:t>
            </w:r>
          </w:p>
          <w:p w14:paraId="3167747B" w14:textId="77777777" w:rsidR="004A54C2" w:rsidRPr="00056550" w:rsidRDefault="004A54C2" w:rsidP="00F46AA7">
            <w:pPr>
              <w:autoSpaceDE w:val="0"/>
              <w:autoSpaceDN w:val="0"/>
              <w:adjustRightInd w:val="0"/>
              <w:jc w:val="both"/>
              <w:rPr>
                <w:rFonts w:ascii="Calibri" w:hAnsi="Calibri" w:cs="Calibri"/>
                <w:sz w:val="20"/>
                <w:szCs w:val="20"/>
              </w:rPr>
            </w:pPr>
            <w:r w:rsidRPr="00056550">
              <w:rPr>
                <w:rFonts w:ascii="Times New Roman" w:hAnsi="Times New Roman" w:cs="Times New Roman"/>
                <w:i/>
                <w:sz w:val="20"/>
                <w:szCs w:val="20"/>
              </w:rPr>
              <w:t>understanding OR motivat* OR (factor* N1 (influenc* OR impact* OR affect*))) OR KW (barrier* OR obstacle* OR challeng* OR hinder* OR hindrance* OR disincentiv* OR facilitat* OR enabl* OR incentiv* OR attitude* OR opinion* OR perspective* OR perception* OR perceive* OR view* OR belie* OR experience* OR knowledge OR understanding OR motivat* OR (factor* N1 (influenc*OR impact* OR affect*)))</w:t>
            </w:r>
          </w:p>
        </w:tc>
      </w:tr>
      <w:tr w:rsidR="004A54C2" w14:paraId="779BB31D" w14:textId="77777777" w:rsidTr="00F46AA7">
        <w:tc>
          <w:tcPr>
            <w:tcW w:w="738" w:type="dxa"/>
          </w:tcPr>
          <w:p w14:paraId="4CF5D16D"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2070" w:type="dxa"/>
          </w:tcPr>
          <w:p w14:paraId="0D701FE3" w14:textId="77777777" w:rsidR="004A54C2" w:rsidRPr="00FB2EAD" w:rsidRDefault="004A54C2" w:rsidP="00F46AA7">
            <w:pPr>
              <w:autoSpaceDE w:val="0"/>
              <w:autoSpaceDN w:val="0"/>
              <w:adjustRightInd w:val="0"/>
              <w:jc w:val="both"/>
              <w:rPr>
                <w:rFonts w:ascii="Times New Roman" w:hAnsi="Times New Roman" w:cs="Times New Roman"/>
                <w:sz w:val="24"/>
                <w:szCs w:val="24"/>
              </w:rPr>
            </w:pPr>
            <w:r w:rsidRPr="00FB2EAD">
              <w:rPr>
                <w:rFonts w:ascii="Times New Roman" w:hAnsi="Times New Roman" w:cs="Times New Roman"/>
                <w:sz w:val="24"/>
                <w:szCs w:val="24"/>
              </w:rPr>
              <w:t xml:space="preserve">Setting </w:t>
            </w:r>
          </w:p>
          <w:p w14:paraId="2184006A" w14:textId="77777777" w:rsidR="004A54C2" w:rsidRPr="006F387B" w:rsidRDefault="004A54C2" w:rsidP="00F46AA7">
            <w:pPr>
              <w:autoSpaceDE w:val="0"/>
              <w:autoSpaceDN w:val="0"/>
              <w:adjustRightInd w:val="0"/>
              <w:jc w:val="both"/>
              <w:rPr>
                <w:rFonts w:ascii="Times New Roman" w:hAnsi="Times New Roman" w:cs="Times New Roman"/>
                <w:sz w:val="20"/>
                <w:szCs w:val="20"/>
              </w:rPr>
            </w:pPr>
            <w:r w:rsidRPr="00FB2EAD">
              <w:rPr>
                <w:rFonts w:ascii="Times New Roman" w:hAnsi="Times New Roman" w:cs="Times New Roman"/>
                <w:sz w:val="24"/>
                <w:szCs w:val="24"/>
              </w:rPr>
              <w:t>According to the World Bank</w:t>
            </w:r>
          </w:p>
        </w:tc>
        <w:tc>
          <w:tcPr>
            <w:tcW w:w="7290" w:type="dxa"/>
          </w:tcPr>
          <w:p w14:paraId="601097C8" w14:textId="77777777" w:rsidR="004A54C2" w:rsidRPr="00ED3922" w:rsidRDefault="004A54C2" w:rsidP="00F46AA7">
            <w:pPr>
              <w:autoSpaceDE w:val="0"/>
              <w:autoSpaceDN w:val="0"/>
              <w:adjustRightInd w:val="0"/>
              <w:jc w:val="both"/>
              <w:rPr>
                <w:rFonts w:ascii="Times New Roman" w:hAnsi="Times New Roman" w:cs="Times New Roman"/>
                <w:color w:val="FF0000"/>
                <w:sz w:val="20"/>
                <w:szCs w:val="20"/>
              </w:rPr>
            </w:pPr>
            <w:r w:rsidRPr="00712EAC">
              <w:rPr>
                <w:rFonts w:ascii="Times New Roman" w:hAnsi="Times New Roman" w:cs="Times New Roman"/>
                <w:i/>
                <w:sz w:val="20"/>
                <w:szCs w:val="20"/>
              </w:rPr>
              <w:t>((((((((((((((((((((((((((((((((((((((((sub-Saharan Africa) OR (Angola)) OR (Benin)) OR (Botswana)) OR (Burkina Faso)) OR (Burundi)) OR (Cameroon)) OR (Central African Republic)) OR (Chad)) OR (Congo)) OR (Cote d’Ivoire)) OR (Eritrea)) OR (Ethiopia)) OR (Gabon)) OR (Gambia)) OR (Ghana)) OR (Guinea)) OR (Guinea-Bissau)) OR (Kenya)) OR (Lesotho)) OR (Liberia)) OR (Madagascar)) OR (Malawi)) OR (Mali)) OR (Mauritania)) OR (Mauritius)) OR (Mozambique)) OR (Namibia)) OR (Niger)) OR (Nigeria)) OR (Rwanda)) OR (Senegal)) OR (Sierra Leone)) OR (Somalia)) OR (South Africa)) OR (United Republic of Tanzania)) OR (Togo)) OR (Uganda)) OR (Zaire)) OR (Zambia)) OR (Zimbabwe)</w:t>
            </w:r>
          </w:p>
        </w:tc>
      </w:tr>
      <w:tr w:rsidR="004A54C2" w14:paraId="20008EF3" w14:textId="77777777" w:rsidTr="00F46AA7">
        <w:tc>
          <w:tcPr>
            <w:tcW w:w="738" w:type="dxa"/>
          </w:tcPr>
          <w:p w14:paraId="2B33491C" w14:textId="77777777" w:rsidR="004A54C2" w:rsidRPr="00ED3922" w:rsidRDefault="004A54C2" w:rsidP="00F46AA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2070" w:type="dxa"/>
          </w:tcPr>
          <w:p w14:paraId="69888E76" w14:textId="77777777" w:rsidR="004A54C2" w:rsidRPr="00ED3922" w:rsidRDefault="004A54C2" w:rsidP="00F46AA7">
            <w:pPr>
              <w:autoSpaceDE w:val="0"/>
              <w:autoSpaceDN w:val="0"/>
              <w:adjustRightInd w:val="0"/>
              <w:jc w:val="both"/>
              <w:rPr>
                <w:rFonts w:ascii="Times New Roman" w:hAnsi="Times New Roman" w:cs="Times New Roman"/>
                <w:sz w:val="20"/>
                <w:szCs w:val="20"/>
              </w:rPr>
            </w:pPr>
          </w:p>
        </w:tc>
        <w:tc>
          <w:tcPr>
            <w:tcW w:w="7290" w:type="dxa"/>
            <w:shd w:val="clear" w:color="auto" w:fill="auto"/>
          </w:tcPr>
          <w:p w14:paraId="36CE3629" w14:textId="77777777" w:rsidR="004A54C2" w:rsidRPr="00ED3922" w:rsidRDefault="004A54C2" w:rsidP="00F46AA7">
            <w:pPr>
              <w:autoSpaceDE w:val="0"/>
              <w:autoSpaceDN w:val="0"/>
              <w:adjustRightInd w:val="0"/>
              <w:jc w:val="both"/>
              <w:rPr>
                <w:rFonts w:ascii="Times New Roman" w:hAnsi="Times New Roman" w:cs="Times New Roman"/>
                <w:i/>
                <w:color w:val="FF0000"/>
                <w:sz w:val="20"/>
                <w:szCs w:val="20"/>
              </w:rPr>
            </w:pPr>
            <w:r>
              <w:t>#1 AND #2 AND #3 AND #4</w:t>
            </w:r>
          </w:p>
        </w:tc>
      </w:tr>
    </w:tbl>
    <w:p w14:paraId="5078C1C4" w14:textId="10EA349A" w:rsidR="00D366CB" w:rsidRPr="00D366CB" w:rsidRDefault="005E30FD" w:rsidP="00D366CB">
      <w:pPr>
        <w:pStyle w:val="Caption"/>
        <w:jc w:val="both"/>
        <w:rPr>
          <w:rFonts w:ascii="Times New Roman" w:hAnsi="Times New Roman" w:cs="Times New Roman"/>
          <w:b w:val="0"/>
          <w:color w:val="auto"/>
          <w:sz w:val="24"/>
          <w:szCs w:val="24"/>
        </w:rPr>
      </w:pPr>
      <w:r w:rsidRPr="005E30FD">
        <w:rPr>
          <w:rFonts w:ascii="Times New Roman" w:hAnsi="Times New Roman" w:cs="Times New Roman"/>
          <w:color w:val="000000"/>
          <w:sz w:val="24"/>
          <w:szCs w:val="24"/>
        </w:rPr>
        <w:t>Supplementary Table 2:</w:t>
      </w:r>
      <w:r>
        <w:rPr>
          <w:rFonts w:ascii="Times New Roman" w:hAnsi="Times New Roman" w:cs="Times New Roman"/>
          <w:color w:val="000000"/>
          <w:sz w:val="24"/>
          <w:szCs w:val="24"/>
        </w:rPr>
        <w:t xml:space="preserve"> </w:t>
      </w:r>
      <w:r w:rsidR="00D366CB" w:rsidRPr="00D366CB">
        <w:rPr>
          <w:rFonts w:ascii="Times New Roman" w:hAnsi="Times New Roman" w:cs="Times New Roman"/>
          <w:b w:val="0"/>
          <w:color w:val="auto"/>
          <w:sz w:val="24"/>
          <w:szCs w:val="24"/>
        </w:rPr>
        <w:t>Characteristics of the included studies for study on a systematic review of barriers to Access and Utilization of Adolescents Sexual and Reproductive Health Services in Sub-Saharan Africa, 2023.</w:t>
      </w:r>
    </w:p>
    <w:tbl>
      <w:tblPr>
        <w:tblStyle w:val="TableGrid"/>
        <w:tblW w:w="10540" w:type="dxa"/>
        <w:tblLayout w:type="fixed"/>
        <w:tblLook w:val="04A0" w:firstRow="1" w:lastRow="0" w:firstColumn="1" w:lastColumn="0" w:noHBand="0" w:noVBand="1"/>
      </w:tblPr>
      <w:tblGrid>
        <w:gridCol w:w="648"/>
        <w:gridCol w:w="968"/>
        <w:gridCol w:w="2362"/>
        <w:gridCol w:w="630"/>
        <w:gridCol w:w="450"/>
        <w:gridCol w:w="2070"/>
        <w:gridCol w:w="1170"/>
        <w:gridCol w:w="810"/>
        <w:gridCol w:w="1432"/>
      </w:tblGrid>
      <w:tr w:rsidR="006A534E" w14:paraId="43133793" w14:textId="77777777" w:rsidTr="00F46AA7">
        <w:trPr>
          <w:cantSplit/>
          <w:trHeight w:val="1129"/>
        </w:trPr>
        <w:tc>
          <w:tcPr>
            <w:tcW w:w="648" w:type="dxa"/>
            <w:textDirection w:val="btLr"/>
          </w:tcPr>
          <w:p w14:paraId="43AE4C9A" w14:textId="77777777" w:rsidR="006A534E" w:rsidRPr="00D33AD4" w:rsidRDefault="006A534E" w:rsidP="00F46AA7">
            <w:pPr>
              <w:ind w:left="113" w:right="113"/>
              <w:jc w:val="right"/>
              <w:rPr>
                <w:rFonts w:ascii="Times New Roman" w:hAnsi="Times New Roman" w:cs="Times New Roman"/>
                <w:b/>
                <w:sz w:val="16"/>
                <w:szCs w:val="16"/>
              </w:rPr>
            </w:pPr>
            <w:r w:rsidRPr="00D33AD4">
              <w:rPr>
                <w:rFonts w:ascii="Times New Roman" w:hAnsi="Times New Roman" w:cs="Times New Roman"/>
                <w:b/>
                <w:sz w:val="16"/>
                <w:szCs w:val="16"/>
              </w:rPr>
              <w:t>ID</w:t>
            </w:r>
          </w:p>
        </w:tc>
        <w:tc>
          <w:tcPr>
            <w:tcW w:w="968" w:type="dxa"/>
          </w:tcPr>
          <w:p w14:paraId="10BD85F7"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 xml:space="preserve">Author </w:t>
            </w:r>
          </w:p>
        </w:tc>
        <w:tc>
          <w:tcPr>
            <w:tcW w:w="2362" w:type="dxa"/>
          </w:tcPr>
          <w:p w14:paraId="51C91C49"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Study aim</w:t>
            </w:r>
          </w:p>
        </w:tc>
        <w:tc>
          <w:tcPr>
            <w:tcW w:w="630" w:type="dxa"/>
            <w:textDirection w:val="btLr"/>
          </w:tcPr>
          <w:p w14:paraId="2B4F0845" w14:textId="77777777" w:rsidR="006A534E" w:rsidRPr="00D33AD4" w:rsidRDefault="006A534E" w:rsidP="00F46AA7">
            <w:pPr>
              <w:ind w:left="113" w:right="113"/>
              <w:jc w:val="right"/>
              <w:rPr>
                <w:rFonts w:ascii="Times New Roman" w:hAnsi="Times New Roman" w:cs="Times New Roman"/>
                <w:b/>
                <w:sz w:val="20"/>
                <w:szCs w:val="20"/>
              </w:rPr>
            </w:pPr>
            <w:r w:rsidRPr="00D33AD4">
              <w:rPr>
                <w:rFonts w:ascii="Times New Roman" w:hAnsi="Times New Roman" w:cs="Times New Roman"/>
                <w:b/>
                <w:sz w:val="20"/>
                <w:szCs w:val="20"/>
              </w:rPr>
              <w:t>Country</w:t>
            </w:r>
          </w:p>
        </w:tc>
        <w:tc>
          <w:tcPr>
            <w:tcW w:w="450" w:type="dxa"/>
            <w:textDirection w:val="btLr"/>
          </w:tcPr>
          <w:p w14:paraId="11FCFA30" w14:textId="77777777" w:rsidR="006A534E" w:rsidRPr="00D33AD4" w:rsidRDefault="006A534E" w:rsidP="00F46AA7">
            <w:pPr>
              <w:ind w:left="113" w:right="113"/>
              <w:rPr>
                <w:rFonts w:ascii="Times New Roman" w:hAnsi="Times New Roman" w:cs="Times New Roman"/>
                <w:b/>
                <w:sz w:val="16"/>
                <w:szCs w:val="16"/>
              </w:rPr>
            </w:pPr>
            <w:r w:rsidRPr="00D33AD4">
              <w:rPr>
                <w:rFonts w:ascii="Times New Roman" w:hAnsi="Times New Roman" w:cs="Times New Roman"/>
                <w:b/>
                <w:sz w:val="16"/>
                <w:szCs w:val="16"/>
              </w:rPr>
              <w:t xml:space="preserve">Study design </w:t>
            </w:r>
          </w:p>
        </w:tc>
        <w:tc>
          <w:tcPr>
            <w:tcW w:w="2070" w:type="dxa"/>
          </w:tcPr>
          <w:p w14:paraId="3116C2FA"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b/>
                <w:sz w:val="20"/>
                <w:szCs w:val="20"/>
              </w:rPr>
              <w:t>Method of data collection</w:t>
            </w:r>
          </w:p>
        </w:tc>
        <w:tc>
          <w:tcPr>
            <w:tcW w:w="1170" w:type="dxa"/>
            <w:textDirection w:val="btLr"/>
          </w:tcPr>
          <w:p w14:paraId="5142CBDC" w14:textId="77777777" w:rsidR="006A534E" w:rsidRPr="00D33AD4" w:rsidRDefault="006A534E" w:rsidP="00F46AA7">
            <w:pPr>
              <w:ind w:left="113" w:right="113"/>
              <w:rPr>
                <w:rFonts w:ascii="Times New Roman" w:hAnsi="Times New Roman" w:cs="Times New Roman"/>
                <w:b/>
                <w:sz w:val="16"/>
                <w:szCs w:val="16"/>
              </w:rPr>
            </w:pPr>
            <w:r w:rsidRPr="00D33AD4">
              <w:rPr>
                <w:rFonts w:ascii="Times New Roman" w:hAnsi="Times New Roman" w:cs="Times New Roman"/>
                <w:b/>
                <w:sz w:val="16"/>
                <w:szCs w:val="16"/>
              </w:rPr>
              <w:t xml:space="preserve">Sampling  methods </w:t>
            </w:r>
          </w:p>
        </w:tc>
        <w:tc>
          <w:tcPr>
            <w:tcW w:w="810" w:type="dxa"/>
            <w:textDirection w:val="btLr"/>
          </w:tcPr>
          <w:p w14:paraId="0A938500" w14:textId="77777777" w:rsidR="006A534E" w:rsidRPr="00D33AD4" w:rsidRDefault="006A534E" w:rsidP="00F46AA7">
            <w:pPr>
              <w:ind w:left="113" w:right="113"/>
              <w:rPr>
                <w:rFonts w:ascii="Times New Roman" w:hAnsi="Times New Roman" w:cs="Times New Roman"/>
                <w:b/>
                <w:sz w:val="16"/>
                <w:szCs w:val="16"/>
              </w:rPr>
            </w:pPr>
            <w:r w:rsidRPr="00D33AD4">
              <w:rPr>
                <w:rFonts w:ascii="Times New Roman" w:hAnsi="Times New Roman" w:cs="Times New Roman"/>
                <w:b/>
                <w:sz w:val="16"/>
                <w:szCs w:val="16"/>
              </w:rPr>
              <w:t xml:space="preserve">Number of participants </w:t>
            </w:r>
          </w:p>
        </w:tc>
        <w:tc>
          <w:tcPr>
            <w:tcW w:w="1432" w:type="dxa"/>
          </w:tcPr>
          <w:p w14:paraId="58620ED1" w14:textId="77777777" w:rsidR="006A534E" w:rsidRPr="00D33AD4" w:rsidRDefault="006A534E" w:rsidP="00F46AA7">
            <w:pPr>
              <w:shd w:val="clear" w:color="auto" w:fill="FFFFFF"/>
              <w:spacing w:before="100" w:beforeAutospacing="1" w:after="100" w:afterAutospacing="1"/>
              <w:outlineLvl w:val="2"/>
              <w:rPr>
                <w:rFonts w:ascii="Times New Roman" w:eastAsia="Times New Roman" w:hAnsi="Times New Roman" w:cs="Times New Roman"/>
                <w:b/>
                <w:color w:val="000000"/>
                <w:sz w:val="20"/>
                <w:szCs w:val="20"/>
              </w:rPr>
            </w:pPr>
            <w:r w:rsidRPr="00D33AD4">
              <w:rPr>
                <w:rFonts w:ascii="Times New Roman" w:eastAsia="Times New Roman" w:hAnsi="Times New Roman" w:cs="Times New Roman"/>
                <w:b/>
                <w:bCs/>
                <w:sz w:val="20"/>
                <w:szCs w:val="20"/>
              </w:rPr>
              <w:t xml:space="preserve">Method of </w:t>
            </w:r>
            <w:r w:rsidRPr="00D33AD4">
              <w:rPr>
                <w:rFonts w:ascii="Times New Roman" w:eastAsia="Times New Roman" w:hAnsi="Times New Roman" w:cs="Times New Roman"/>
                <w:b/>
                <w:color w:val="000000"/>
                <w:sz w:val="20"/>
                <w:szCs w:val="20"/>
              </w:rPr>
              <w:t>Data Analysis</w:t>
            </w:r>
          </w:p>
          <w:p w14:paraId="44DF3C25" w14:textId="77777777" w:rsidR="006A534E" w:rsidRPr="00D33AD4" w:rsidRDefault="006A534E" w:rsidP="00F46AA7">
            <w:pPr>
              <w:rPr>
                <w:rFonts w:ascii="Times New Roman" w:hAnsi="Times New Roman" w:cs="Times New Roman"/>
                <w:b/>
                <w:sz w:val="16"/>
                <w:szCs w:val="16"/>
              </w:rPr>
            </w:pPr>
          </w:p>
        </w:tc>
      </w:tr>
      <w:tr w:rsidR="006A534E" w14:paraId="57987968" w14:textId="77777777" w:rsidTr="00F46AA7">
        <w:trPr>
          <w:cantSplit/>
          <w:trHeight w:val="1129"/>
        </w:trPr>
        <w:tc>
          <w:tcPr>
            <w:tcW w:w="648" w:type="dxa"/>
          </w:tcPr>
          <w:p w14:paraId="5347DDF7"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01</w:t>
            </w:r>
          </w:p>
        </w:tc>
        <w:tc>
          <w:tcPr>
            <w:tcW w:w="968" w:type="dxa"/>
          </w:tcPr>
          <w:p w14:paraId="071B2539" w14:textId="77777777" w:rsidR="006A534E" w:rsidRPr="00D33AD4" w:rsidRDefault="00977C03" w:rsidP="00F46AA7">
            <w:pPr>
              <w:rPr>
                <w:rFonts w:ascii="Times New Roman" w:hAnsi="Times New Roman" w:cs="Times New Roman"/>
                <w:noProof/>
                <w:sz w:val="16"/>
                <w:szCs w:val="16"/>
              </w:rPr>
            </w:pPr>
            <w:hyperlink w:anchor="_ENREF_5" w:tooltip="Hailemariam, 2021 #79" w:history="1">
              <w:r w:rsidR="006A534E" w:rsidRPr="00D33AD4">
                <w:rPr>
                  <w:rFonts w:ascii="Times New Roman" w:hAnsi="Times New Roman" w:cs="Times New Roman"/>
                  <w:noProof/>
                  <w:sz w:val="16"/>
                  <w:szCs w:val="16"/>
                </w:rPr>
                <w:t>Hailemariam, Gutema et al. 2021</w:t>
              </w:r>
            </w:hyperlink>
            <w:r w:rsidR="006A534E" w:rsidRPr="00D33AD4">
              <w:rPr>
                <w:rFonts w:ascii="Times New Roman" w:hAnsi="Times New Roman" w:cs="Times New Roman"/>
                <w:noProof/>
                <w:sz w:val="16"/>
                <w:szCs w:val="16"/>
              </w:rPr>
              <w:t xml:space="preserve">. </w:t>
            </w:r>
            <w:hyperlink w:anchor="_ENREF_1" w:tooltip="Hailemariam, 2021 #11" w:history="1">
              <w:r w:rsidR="006A534E" w:rsidRPr="00D33AD4">
                <w:rPr>
                  <w:rFonts w:ascii="Times New Roman" w:hAnsi="Times New Roman" w:cs="Times New Roman"/>
                  <w:sz w:val="16"/>
                  <w:szCs w:val="16"/>
                </w:rPr>
                <w:fldChar w:fldCharType="begin"/>
              </w:r>
              <w:r w:rsidR="006A534E">
                <w:rPr>
                  <w:rFonts w:ascii="Times New Roman" w:hAnsi="Times New Roman" w:cs="Times New Roman"/>
                  <w:sz w:val="16"/>
                  <w:szCs w:val="16"/>
                </w:rPr>
                <w:instrText xml:space="preserve"> ADDIN EN.CITE &lt;EndNote&gt;&lt;Cite&gt;&lt;Author&gt;Hailemariam&lt;/Author&gt;&lt;Year&gt;2021&lt;/Year&gt;&lt;RecNum&gt;11&lt;/RecNum&gt;&lt;DisplayText&gt;&lt;style face="superscript" size="12"&gt;1&lt;/style&gt;&lt;/DisplayText&gt;&lt;record&gt;&lt;rec-number&gt;11&lt;/rec-number&gt;&lt;foreign-keys&gt;&lt;key app="EN" db-id="zprz92rsp9vve0edtaqx2ex0a0d20dptsptr"&gt;11&lt;/key&gt;&lt;/foreign-keys&gt;&lt;ref-type name="Journal Article"&gt;17&lt;/ref-type&gt;&lt;contributors&gt;&lt;authors&gt;&lt;author&gt;Hailemariam, Shewangizaw&lt;/author&gt;&lt;author&gt;Gutema, Lidiya&lt;/author&gt;&lt;author&gt;Agegnehu, Wubetu&lt;/author&gt;&lt;author&gt;Derese, Msganaw&lt;/author&gt;&lt;/authors&gt;&lt;/contributors&gt;&lt;titles&gt;&lt;title&gt;Challenges Faced by Female Out-of-School Adolescents in Accessing and Utilizing Sexual and Reproductive Health Service: A Qualitative Exploratory Study in Southwest, Ethiopia&lt;/title&gt;&lt;secondary-title&gt;Journal of Primary Care &amp;amp; Community Health&lt;/secondary-title&gt;&lt;/titles&gt;&lt;periodical&gt;&lt;full-title&gt;Journal of Primary Care &amp;amp; Community Health&lt;/full-title&gt;&lt;/periodical&gt;&lt;pages&gt;21501327211018936&lt;/pages&gt;&lt;volume&gt;12&lt;/volume&gt;&lt;dates&gt;&lt;year&gt;2021&lt;/year&gt;&lt;/dates&gt;&lt;isbn&gt;2150-1327&lt;/isbn&gt;&lt;urls&gt;&lt;/urls&gt;&lt;/record&gt;&lt;/Cite&gt;&lt;/EndNote&gt;</w:instrText>
              </w:r>
              <w:r w:rsidR="006A534E" w:rsidRPr="00D33AD4">
                <w:rPr>
                  <w:rFonts w:ascii="Times New Roman" w:hAnsi="Times New Roman" w:cs="Times New Roman"/>
                  <w:sz w:val="16"/>
                  <w:szCs w:val="16"/>
                </w:rPr>
                <w:fldChar w:fldCharType="separate"/>
              </w:r>
              <w:r w:rsidR="006A534E" w:rsidRPr="006A534E">
                <w:rPr>
                  <w:rFonts w:ascii="Times New Roman" w:hAnsi="Times New Roman" w:cs="Times New Roman"/>
                  <w:noProof/>
                  <w:sz w:val="24"/>
                  <w:szCs w:val="16"/>
                  <w:vertAlign w:val="superscript"/>
                </w:rPr>
                <w:t>1</w:t>
              </w:r>
              <w:r w:rsidR="006A534E" w:rsidRPr="00D33AD4">
                <w:rPr>
                  <w:rFonts w:ascii="Times New Roman" w:hAnsi="Times New Roman" w:cs="Times New Roman"/>
                  <w:sz w:val="16"/>
                  <w:szCs w:val="16"/>
                </w:rPr>
                <w:fldChar w:fldCharType="end"/>
              </w:r>
            </w:hyperlink>
          </w:p>
          <w:p w14:paraId="376FC30A" w14:textId="77777777" w:rsidR="006A534E" w:rsidRPr="00D33AD4" w:rsidRDefault="006A534E" w:rsidP="00F46AA7">
            <w:pPr>
              <w:rPr>
                <w:rFonts w:ascii="Times New Roman" w:hAnsi="Times New Roman" w:cs="Times New Roman"/>
                <w:sz w:val="16"/>
                <w:szCs w:val="16"/>
              </w:rPr>
            </w:pPr>
          </w:p>
        </w:tc>
        <w:tc>
          <w:tcPr>
            <w:tcW w:w="2362" w:type="dxa"/>
          </w:tcPr>
          <w:p w14:paraId="559A2D79"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To explore the challenges faced by female out-of-school adolescents in accessing sexual and reproductive health services in the Bench-Sheko zone in Ethiopia.</w:t>
            </w:r>
          </w:p>
        </w:tc>
        <w:tc>
          <w:tcPr>
            <w:tcW w:w="630" w:type="dxa"/>
            <w:textDirection w:val="btLr"/>
          </w:tcPr>
          <w:p w14:paraId="16CF68CE"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Ethiopia</w:t>
            </w:r>
          </w:p>
        </w:tc>
        <w:tc>
          <w:tcPr>
            <w:tcW w:w="450" w:type="dxa"/>
            <w:textDirection w:val="btLr"/>
          </w:tcPr>
          <w:p w14:paraId="2DF46541" w14:textId="77777777" w:rsidR="006A534E" w:rsidRPr="00D33AD4" w:rsidRDefault="006A534E" w:rsidP="00F46AA7">
            <w:pPr>
              <w:ind w:left="113" w:right="113"/>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13DD2DDB"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Eight focus group discussions and 8 in-depth interviews were conducted among female out-of-school adolescents, and health care professionals, respectively.</w:t>
            </w:r>
          </w:p>
        </w:tc>
        <w:tc>
          <w:tcPr>
            <w:tcW w:w="1170" w:type="dxa"/>
          </w:tcPr>
          <w:p w14:paraId="2734E9BA"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33F73CC5"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72</w:t>
            </w:r>
          </w:p>
        </w:tc>
        <w:tc>
          <w:tcPr>
            <w:tcW w:w="1432" w:type="dxa"/>
          </w:tcPr>
          <w:p w14:paraId="2EE30DE3"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Thematic analysis using social–ecological model</w:t>
            </w:r>
          </w:p>
        </w:tc>
      </w:tr>
      <w:tr w:rsidR="006A534E" w14:paraId="2120AA61" w14:textId="77777777" w:rsidTr="00F46AA7">
        <w:trPr>
          <w:cantSplit/>
          <w:trHeight w:val="1129"/>
        </w:trPr>
        <w:tc>
          <w:tcPr>
            <w:tcW w:w="648" w:type="dxa"/>
          </w:tcPr>
          <w:p w14:paraId="0F76709D"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02</w:t>
            </w:r>
          </w:p>
        </w:tc>
        <w:tc>
          <w:tcPr>
            <w:tcW w:w="968" w:type="dxa"/>
          </w:tcPr>
          <w:p w14:paraId="4DCAE4BE" w14:textId="77777777" w:rsidR="006A534E" w:rsidRPr="00D33AD4" w:rsidRDefault="00977C03" w:rsidP="006A534E">
            <w:pPr>
              <w:rPr>
                <w:rFonts w:ascii="Times New Roman" w:hAnsi="Times New Roman" w:cs="Times New Roman"/>
                <w:noProof/>
                <w:sz w:val="16"/>
                <w:szCs w:val="16"/>
              </w:rPr>
            </w:pPr>
            <w:hyperlink w:anchor="_ENREF_1" w:tooltip="Munea, 2022 #49" w:history="1">
              <w:r w:rsidR="006A534E" w:rsidRPr="00D33AD4">
                <w:rPr>
                  <w:rFonts w:ascii="Times New Roman" w:hAnsi="Times New Roman" w:cs="Times New Roman"/>
                  <w:noProof/>
                  <w:sz w:val="16"/>
                  <w:szCs w:val="16"/>
                </w:rPr>
                <w:t>Munea et al., 2022</w:t>
              </w:r>
            </w:hyperlink>
            <w:r w:rsidR="006A534E" w:rsidRPr="00D33AD4">
              <w:rPr>
                <w:rFonts w:ascii="Times New Roman" w:hAnsi="Times New Roman" w:cs="Times New Roman"/>
                <w:noProof/>
                <w:sz w:val="16"/>
                <w:szCs w:val="16"/>
              </w:rPr>
              <w:t xml:space="preserve"> </w:t>
            </w:r>
            <w:hyperlink w:anchor="_ENREF_2" w:tooltip="Munea, 2022 #49" w:history="1">
              <w:r w:rsidR="006A534E" w:rsidRPr="00D33AD4">
                <w:rPr>
                  <w:rFonts w:ascii="Times New Roman" w:hAnsi="Times New Roman" w:cs="Times New Roman"/>
                  <w:sz w:val="16"/>
                  <w:szCs w:val="16"/>
                </w:rPr>
                <w:fldChar w:fldCharType="begin"/>
              </w:r>
              <w:r w:rsidR="006A534E">
                <w:rPr>
                  <w:rFonts w:ascii="Times New Roman" w:hAnsi="Times New Roman" w:cs="Times New Roman"/>
                  <w:sz w:val="16"/>
                  <w:szCs w:val="16"/>
                </w:rPr>
                <w:instrText xml:space="preserve"> ADDIN EN.CITE &lt;EndNote&gt;&lt;Cite&gt;&lt;Author&gt;Munea&lt;/Author&gt;&lt;Year&gt;2022&lt;/Year&gt;&lt;RecNum&gt;49&lt;/RecNum&gt;&lt;DisplayText&gt;&lt;style face="superscript" size="12"&gt;2&lt;/style&gt;&lt;/DisplayText&gt;&lt;record&gt;&lt;rec-number&gt;49&lt;/rec-number&gt;&lt;foreign-keys&gt;&lt;key app="EN" db-id="zprz92rsp9vve0edtaqx2ex0a0d20dptsptr"&gt;49&lt;/key&gt;&lt;/foreign-keys&gt;&lt;ref-type name="Journal Article"&gt;17&lt;/ref-type&gt;&lt;contributors&gt;&lt;authors&gt;&lt;author&gt;Munea, Alemtsehay Mekonnen&lt;/author&gt;&lt;author&gt;Alene, Getu Degu&lt;/author&gt;&lt;author&gt;Debelew, Gurmesa Tura&lt;/author&gt;&lt;author&gt;Sibhat, Kerebih Asrese&lt;/author&gt;&lt;/authors&gt;&lt;/contributors&gt;&lt;titles&gt;&lt;title&gt;Socio-cultural context of adolescent sexuality and youth friendly service intervention in West Gojjam Zone, Northwest Ethiopia: a qualitative study&lt;/title&gt;&lt;secondary-title&gt;BMC Public Health&lt;/secondary-title&gt;&lt;/titles&gt;&lt;periodical&gt;&lt;full-title&gt;BMC Public Health&lt;/full-title&gt;&lt;abbr-1&gt;BMC public health&lt;/abbr-1&gt;&lt;/periodical&gt;&lt;pages&gt;1-11&lt;/pages&gt;&lt;volume&gt;22&lt;/volume&gt;&lt;number&gt;1&lt;/number&gt;&lt;dates&gt;&lt;year&gt;2022&lt;/year&gt;&lt;/dates&gt;&lt;isbn&gt;1471-2458&lt;/isbn&gt;&lt;urls&gt;&lt;/urls&gt;&lt;/record&gt;&lt;/Cite&gt;&lt;/EndNote&gt;</w:instrText>
              </w:r>
              <w:r w:rsidR="006A534E" w:rsidRPr="00D33AD4">
                <w:rPr>
                  <w:rFonts w:ascii="Times New Roman" w:hAnsi="Times New Roman" w:cs="Times New Roman"/>
                  <w:sz w:val="16"/>
                  <w:szCs w:val="16"/>
                </w:rPr>
                <w:fldChar w:fldCharType="separate"/>
              </w:r>
              <w:r w:rsidR="006A534E" w:rsidRPr="006A534E">
                <w:rPr>
                  <w:rFonts w:ascii="Times New Roman" w:hAnsi="Times New Roman" w:cs="Times New Roman"/>
                  <w:noProof/>
                  <w:sz w:val="24"/>
                  <w:szCs w:val="16"/>
                  <w:vertAlign w:val="superscript"/>
                </w:rPr>
                <w:t>2</w:t>
              </w:r>
              <w:r w:rsidR="006A534E" w:rsidRPr="00D33AD4">
                <w:rPr>
                  <w:rFonts w:ascii="Times New Roman" w:hAnsi="Times New Roman" w:cs="Times New Roman"/>
                  <w:sz w:val="16"/>
                  <w:szCs w:val="16"/>
                </w:rPr>
                <w:fldChar w:fldCharType="end"/>
              </w:r>
            </w:hyperlink>
          </w:p>
        </w:tc>
        <w:tc>
          <w:tcPr>
            <w:tcW w:w="2362" w:type="dxa"/>
          </w:tcPr>
          <w:p w14:paraId="7BB61F37" w14:textId="77777777" w:rsidR="006A534E" w:rsidRPr="00D33AD4" w:rsidRDefault="006A534E" w:rsidP="00F46AA7">
            <w:pPr>
              <w:autoSpaceDE w:val="0"/>
              <w:autoSpaceDN w:val="0"/>
              <w:adjustRightInd w:val="0"/>
              <w:rPr>
                <w:rFonts w:ascii="Times New Roman" w:eastAsia="MyriadPro-Light" w:hAnsi="Times New Roman" w:cs="Times New Roman"/>
                <w:sz w:val="16"/>
                <w:szCs w:val="16"/>
              </w:rPr>
            </w:pPr>
            <w:r w:rsidRPr="00D33AD4">
              <w:rPr>
                <w:rFonts w:ascii="Times New Roman" w:eastAsia="MyriadPro-Light" w:hAnsi="Times New Roman" w:cs="Times New Roman"/>
                <w:sz w:val="16"/>
                <w:szCs w:val="16"/>
              </w:rPr>
              <w:t>Therefore, this study explores whether the sociocultural norms influencing adolescent SRH behavior vary between youth-friendly service programs and non-Program areas in West Gojjam Zone, North West Ethiopia.</w:t>
            </w:r>
          </w:p>
        </w:tc>
        <w:tc>
          <w:tcPr>
            <w:tcW w:w="630" w:type="dxa"/>
            <w:textDirection w:val="btLr"/>
          </w:tcPr>
          <w:p w14:paraId="14D88B27"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color w:val="000000"/>
                <w:sz w:val="20"/>
                <w:szCs w:val="20"/>
              </w:rPr>
              <w:t>Ethiopia.</w:t>
            </w:r>
          </w:p>
        </w:tc>
        <w:tc>
          <w:tcPr>
            <w:tcW w:w="450" w:type="dxa"/>
            <w:textDirection w:val="btLr"/>
          </w:tcPr>
          <w:p w14:paraId="525F088C" w14:textId="77777777" w:rsidR="006A534E" w:rsidRPr="00D33AD4" w:rsidRDefault="006A534E" w:rsidP="00F46AA7">
            <w:pPr>
              <w:ind w:left="113" w:right="113"/>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22D7B13D"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eastAsia="MyriadPro-Light" w:hAnsi="Times New Roman" w:cs="Times New Roman"/>
                <w:sz w:val="16"/>
                <w:szCs w:val="16"/>
              </w:rPr>
              <w:t>A total of 18 key informant interviews, twelve FGDs, and four in-depth interviews were conducted.</w:t>
            </w:r>
          </w:p>
        </w:tc>
        <w:tc>
          <w:tcPr>
            <w:tcW w:w="1170" w:type="dxa"/>
          </w:tcPr>
          <w:p w14:paraId="47B7247C" w14:textId="77777777" w:rsidR="006A534E" w:rsidRPr="00D33AD4" w:rsidRDefault="006A534E" w:rsidP="00F46AA7">
            <w:pPr>
              <w:rPr>
                <w:rFonts w:ascii="Times New Roman" w:hAnsi="Times New Roman" w:cs="Times New Roman"/>
                <w:color w:val="131413"/>
                <w:sz w:val="16"/>
                <w:szCs w:val="16"/>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57FF9325" w14:textId="77777777" w:rsidR="006A534E" w:rsidRPr="00D33AD4" w:rsidRDefault="006A534E" w:rsidP="00F46AA7">
            <w:pPr>
              <w:rPr>
                <w:rFonts w:ascii="Times New Roman" w:hAnsi="Times New Roman" w:cs="Times New Roman"/>
                <w:color w:val="131413"/>
                <w:sz w:val="16"/>
                <w:szCs w:val="16"/>
              </w:rPr>
            </w:pPr>
            <w:r w:rsidRPr="00D33AD4">
              <w:rPr>
                <w:rFonts w:ascii="Times New Roman" w:hAnsi="Times New Roman" w:cs="Times New Roman"/>
                <w:color w:val="131413"/>
                <w:sz w:val="16"/>
                <w:szCs w:val="16"/>
              </w:rPr>
              <w:t>112</w:t>
            </w:r>
          </w:p>
        </w:tc>
        <w:tc>
          <w:tcPr>
            <w:tcW w:w="1432" w:type="dxa"/>
          </w:tcPr>
          <w:p w14:paraId="02BCD414"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color w:val="333333"/>
                <w:sz w:val="20"/>
                <w:szCs w:val="20"/>
                <w:shd w:val="clear" w:color="auto" w:fill="FFFFFF"/>
              </w:rPr>
              <w:t>thematic analysis approach</w:t>
            </w:r>
          </w:p>
        </w:tc>
      </w:tr>
      <w:tr w:rsidR="006A534E" w14:paraId="68012B7F" w14:textId="77777777" w:rsidTr="00F46AA7">
        <w:trPr>
          <w:cantSplit/>
          <w:trHeight w:val="1129"/>
        </w:trPr>
        <w:tc>
          <w:tcPr>
            <w:tcW w:w="648" w:type="dxa"/>
          </w:tcPr>
          <w:p w14:paraId="7D351E08"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03</w:t>
            </w:r>
          </w:p>
        </w:tc>
        <w:tc>
          <w:tcPr>
            <w:tcW w:w="968" w:type="dxa"/>
          </w:tcPr>
          <w:p w14:paraId="79CE2518" w14:textId="77777777" w:rsidR="006A534E" w:rsidRPr="00D33AD4" w:rsidRDefault="00977C03" w:rsidP="00F46AA7">
            <w:pPr>
              <w:rPr>
                <w:rFonts w:ascii="Times New Roman" w:hAnsi="Times New Roman" w:cs="Times New Roman"/>
                <w:noProof/>
                <w:sz w:val="16"/>
                <w:szCs w:val="16"/>
              </w:rPr>
            </w:pPr>
            <w:hyperlink w:anchor="_ENREF_2" w:tooltip="Abuosi, 2019 #134" w:history="1">
              <w:r w:rsidR="006A534E" w:rsidRPr="00D33AD4">
                <w:rPr>
                  <w:rFonts w:ascii="Times New Roman" w:hAnsi="Times New Roman" w:cs="Times New Roman"/>
                  <w:noProof/>
                  <w:sz w:val="16"/>
                  <w:szCs w:val="16"/>
                </w:rPr>
                <w:t>Abuosi and Anaba 2019</w:t>
              </w:r>
            </w:hyperlink>
            <w:r w:rsidR="006A534E" w:rsidRPr="00D33AD4">
              <w:rPr>
                <w:rFonts w:ascii="Times New Roman" w:hAnsi="Times New Roman" w:cs="Times New Roman"/>
                <w:noProof/>
                <w:sz w:val="16"/>
                <w:szCs w:val="16"/>
              </w:rPr>
              <w:t>.</w:t>
            </w:r>
          </w:p>
          <w:p w14:paraId="74720439" w14:textId="77777777" w:rsidR="006A534E" w:rsidRPr="00D33AD4" w:rsidRDefault="00977C03" w:rsidP="006A534E">
            <w:pPr>
              <w:rPr>
                <w:rFonts w:ascii="Times New Roman" w:hAnsi="Times New Roman" w:cs="Times New Roman"/>
                <w:noProof/>
                <w:sz w:val="16"/>
                <w:szCs w:val="16"/>
              </w:rPr>
            </w:pPr>
            <w:hyperlink w:anchor="_ENREF_3" w:tooltip="Abuosi, 2019 #1" w:history="1">
              <w:r w:rsidR="006A534E" w:rsidRPr="00D33AD4">
                <w:rPr>
                  <w:rFonts w:ascii="Times New Roman" w:hAnsi="Times New Roman" w:cs="Times New Roman"/>
                  <w:noProof/>
                  <w:sz w:val="16"/>
                  <w:szCs w:val="16"/>
                </w:rPr>
                <w:fldChar w:fldCharType="begin"/>
              </w:r>
              <w:r w:rsidR="006A534E">
                <w:rPr>
                  <w:rFonts w:ascii="Times New Roman" w:hAnsi="Times New Roman" w:cs="Times New Roman"/>
                  <w:noProof/>
                  <w:sz w:val="16"/>
                  <w:szCs w:val="16"/>
                </w:rPr>
                <w:instrText xml:space="preserve"> ADDIN EN.CITE &lt;EndNote&gt;&lt;Cite&gt;&lt;Author&gt;Abuosi&lt;/Author&gt;&lt;Year&gt;2019&lt;/Year&gt;&lt;RecNum&gt;1&lt;/RecNum&gt;&lt;DisplayText&gt;&lt;style face="superscript" size="12"&gt;3&lt;/style&gt;&lt;/DisplayText&gt;&lt;record&gt;&lt;rec-number&gt;1&lt;/rec-number&gt;&lt;foreign-keys&gt;&lt;key app="EN" db-id="zprz92rsp9vve0edtaqx2ex0a0d20dptsptr"&gt;1&lt;/key&gt;&lt;/foreign-keys&gt;&lt;ref-type name="Journal Article"&gt;17&lt;/ref-type&gt;&lt;contributors&gt;&lt;authors&gt;&lt;author&gt;Abuosi, Aaron Asibi&lt;/author&gt;&lt;author&gt;Anaba, Emmanuel Anongeba&lt;/author&gt;&lt;/authors&gt;&lt;/contributors&gt;&lt;titles&gt;&lt;title&gt;Barriers on access to and use of adolescent health services in Ghana&lt;/title&gt;&lt;secondary-title&gt;Journal of Health Research&lt;/secondary-title&gt;&lt;/titles&gt;&lt;periodical&gt;&lt;full-title&gt;Journal of Health Research&lt;/full-title&gt;&lt;/periodical&gt;&lt;dates&gt;&lt;year&gt;2019&lt;/year&gt;&lt;/dates&gt;&lt;isbn&gt;2586-940X&lt;/isbn&gt;&lt;urls&gt;&lt;/urls&gt;&lt;/record&gt;&lt;/Cite&gt;&lt;/EndNote&gt;</w:instrText>
              </w:r>
              <w:r w:rsidR="006A534E" w:rsidRPr="00D33AD4">
                <w:rPr>
                  <w:rFonts w:ascii="Times New Roman" w:hAnsi="Times New Roman" w:cs="Times New Roman"/>
                  <w:noProof/>
                  <w:sz w:val="16"/>
                  <w:szCs w:val="16"/>
                </w:rPr>
                <w:fldChar w:fldCharType="separate"/>
              </w:r>
              <w:r w:rsidR="006A534E" w:rsidRPr="006A534E">
                <w:rPr>
                  <w:rFonts w:ascii="Times New Roman" w:hAnsi="Times New Roman" w:cs="Times New Roman"/>
                  <w:noProof/>
                  <w:sz w:val="24"/>
                  <w:szCs w:val="16"/>
                  <w:vertAlign w:val="superscript"/>
                </w:rPr>
                <w:t>3</w:t>
              </w:r>
              <w:r w:rsidR="006A534E" w:rsidRPr="00D33AD4">
                <w:rPr>
                  <w:rFonts w:ascii="Times New Roman" w:hAnsi="Times New Roman" w:cs="Times New Roman"/>
                  <w:noProof/>
                  <w:sz w:val="16"/>
                  <w:szCs w:val="16"/>
                </w:rPr>
                <w:fldChar w:fldCharType="end"/>
              </w:r>
            </w:hyperlink>
            <w:r w:rsidR="006A534E" w:rsidRPr="00D33AD4">
              <w:rPr>
                <w:rFonts w:ascii="Times New Roman" w:hAnsi="Times New Roman" w:cs="Times New Roman"/>
                <w:noProof/>
                <w:sz w:val="16"/>
                <w:szCs w:val="16"/>
              </w:rPr>
              <w:t>.</w:t>
            </w:r>
          </w:p>
        </w:tc>
        <w:tc>
          <w:tcPr>
            <w:tcW w:w="2362" w:type="dxa"/>
          </w:tcPr>
          <w:p w14:paraId="5518FE4F"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This paper aims to explore perceived barriers to accessing and using adolescent</w:t>
            </w:r>
          </w:p>
          <w:p w14:paraId="3AE1036D"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Health services in Ghana.</w:t>
            </w:r>
          </w:p>
        </w:tc>
        <w:tc>
          <w:tcPr>
            <w:tcW w:w="630" w:type="dxa"/>
            <w:textDirection w:val="btLr"/>
          </w:tcPr>
          <w:p w14:paraId="654D478F"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Ghana</w:t>
            </w:r>
          </w:p>
        </w:tc>
        <w:tc>
          <w:tcPr>
            <w:tcW w:w="450" w:type="dxa"/>
            <w:textDirection w:val="btLr"/>
          </w:tcPr>
          <w:p w14:paraId="60BF266B"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2031BF2C"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Twenty-four interviews were conducted with adolescent respondents were interviewed.</w:t>
            </w:r>
          </w:p>
        </w:tc>
        <w:tc>
          <w:tcPr>
            <w:tcW w:w="1170" w:type="dxa"/>
          </w:tcPr>
          <w:p w14:paraId="2F7FCED5"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shd w:val="clear" w:color="auto" w:fill="FFFFFF"/>
              </w:rPr>
              <w:t>Convenient sampling.</w:t>
            </w:r>
          </w:p>
        </w:tc>
        <w:tc>
          <w:tcPr>
            <w:tcW w:w="810" w:type="dxa"/>
          </w:tcPr>
          <w:p w14:paraId="552E7EAB"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24</w:t>
            </w:r>
          </w:p>
        </w:tc>
        <w:tc>
          <w:tcPr>
            <w:tcW w:w="1432" w:type="dxa"/>
          </w:tcPr>
          <w:p w14:paraId="73BE5649"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18"/>
                <w:szCs w:val="20"/>
              </w:rPr>
              <w:t>Thematic analysis was guided by Braun and Clarke’s (2006) Framework.</w:t>
            </w:r>
          </w:p>
        </w:tc>
      </w:tr>
      <w:tr w:rsidR="006A534E" w14:paraId="1251F3D3" w14:textId="77777777" w:rsidTr="00F46AA7">
        <w:trPr>
          <w:cantSplit/>
          <w:trHeight w:val="1129"/>
        </w:trPr>
        <w:tc>
          <w:tcPr>
            <w:tcW w:w="648" w:type="dxa"/>
          </w:tcPr>
          <w:p w14:paraId="0FEEA671"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04</w:t>
            </w:r>
          </w:p>
        </w:tc>
        <w:tc>
          <w:tcPr>
            <w:tcW w:w="968" w:type="dxa"/>
          </w:tcPr>
          <w:p w14:paraId="517407D4" w14:textId="77777777" w:rsidR="006A534E" w:rsidRPr="00D33AD4" w:rsidRDefault="006A534E" w:rsidP="006A534E">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Amankwaa, Godfred et al.2018</w:t>
            </w:r>
            <w:hyperlink w:anchor="_ENREF_4" w:tooltip="Amankwaa, 2018 #3" w:history="1">
              <w:r w:rsidRPr="00D33AD4">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&lt;EndNote&gt;&lt;Cite&gt;&lt;Author&gt;Amankwaa&lt;/Author&gt;&lt;Year&gt;2018&lt;/Year&gt;&lt;RecNum&gt;3&lt;/RecNum&gt;&lt;DisplayText&gt;&lt;style face="superscript" size="12"&gt;4&lt;/style&gt;&lt;/DisplayText&gt;&lt;record&gt;&lt;rec-number&gt;3&lt;/rec-number&gt;&lt;foreign-keys&gt;&lt;key app="EN" db-id="zprz92rsp9vve0edtaqx2ex0a0d20dptsptr"&gt;3&lt;/key&gt;&lt;/foreign-keys&gt;&lt;ref-type name="Journal Article"&gt;17&lt;/ref-type&gt;&lt;contributors&gt;&lt;authors&gt;&lt;author&gt;Amankwaa, Godfred&lt;/author&gt;&lt;author&gt;Abass, Kabila&lt;/author&gt;&lt;author&gt;Gyasi, Razak Mohammed&lt;/author&gt;&lt;/authors&gt;&lt;/contributors&gt;&lt;titles&gt;&lt;title&gt;In-school adolescents’ knowledge, access to and use of sexual and reproductive health services in Metropolitan Kumasi, Ghana&lt;/title&gt;&lt;secondary-title&gt;Journal of Public Health&lt;/secondary-title&gt;&lt;/titles&gt;&lt;periodical&gt;&lt;full-title&gt;Journal of Public Health&lt;/full-title&gt;&lt;/periodical&gt;&lt;pages&gt;443-451&lt;/pages&gt;&lt;volume&gt;26&lt;/volume&gt;&lt;number&gt;4&lt;/number&gt;&lt;dates&gt;&lt;year&gt;2018&lt;/year&gt;&lt;/dates&gt;&lt;isbn&gt;1613-2238&lt;/isbn&gt;&lt;urls&gt;&lt;/urls&gt;&lt;/record&gt;&lt;/Cite&gt;&lt;/EndNote&gt;</w:instrText>
              </w:r>
              <w:r w:rsidRPr="00D33AD4">
                <w:rPr>
                  <w:rFonts w:ascii="Times New Roman" w:hAnsi="Times New Roman" w:cs="Times New Roman"/>
                  <w:sz w:val="16"/>
                  <w:szCs w:val="16"/>
                </w:rPr>
                <w:fldChar w:fldCharType="separate"/>
              </w:r>
              <w:r w:rsidRPr="006A534E">
                <w:rPr>
                  <w:rFonts w:ascii="Times New Roman" w:hAnsi="Times New Roman" w:cs="Times New Roman"/>
                  <w:noProof/>
                  <w:sz w:val="24"/>
                  <w:szCs w:val="16"/>
                  <w:vertAlign w:val="superscript"/>
                </w:rPr>
                <w:t>4</w:t>
              </w:r>
              <w:r w:rsidRPr="00D33AD4">
                <w:rPr>
                  <w:rFonts w:ascii="Times New Roman" w:hAnsi="Times New Roman" w:cs="Times New Roman"/>
                  <w:sz w:val="16"/>
                  <w:szCs w:val="16"/>
                </w:rPr>
                <w:fldChar w:fldCharType="end"/>
              </w:r>
            </w:hyperlink>
          </w:p>
        </w:tc>
        <w:tc>
          <w:tcPr>
            <w:tcW w:w="2362" w:type="dxa"/>
          </w:tcPr>
          <w:p w14:paraId="6B5D347E"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This study aims to examine the level of SRH-related knowledge, service access, and use among school-going adolescents.</w:t>
            </w:r>
          </w:p>
        </w:tc>
        <w:tc>
          <w:tcPr>
            <w:tcW w:w="630" w:type="dxa"/>
            <w:textDirection w:val="btLr"/>
          </w:tcPr>
          <w:p w14:paraId="71B3B5DD" w14:textId="77777777" w:rsidR="006A534E" w:rsidRPr="00D33AD4" w:rsidRDefault="006A534E" w:rsidP="00F46AA7">
            <w:pPr>
              <w:ind w:left="113" w:right="113"/>
              <w:rPr>
                <w:rFonts w:ascii="Times New Roman" w:hAnsi="Times New Roman" w:cs="Times New Roman"/>
                <w:sz w:val="20"/>
                <w:szCs w:val="20"/>
              </w:rPr>
            </w:pPr>
            <w:r w:rsidRPr="00D33AD4">
              <w:rPr>
                <w:rFonts w:ascii="Times New Roman" w:hAnsi="Times New Roman" w:cs="Times New Roman"/>
                <w:sz w:val="20"/>
                <w:szCs w:val="20"/>
              </w:rPr>
              <w:t>Ghana</w:t>
            </w:r>
          </w:p>
        </w:tc>
        <w:tc>
          <w:tcPr>
            <w:tcW w:w="450" w:type="dxa"/>
            <w:textDirection w:val="btLr"/>
          </w:tcPr>
          <w:p w14:paraId="1654D54D" w14:textId="77777777" w:rsidR="006A534E" w:rsidRPr="00D33AD4" w:rsidRDefault="006A534E" w:rsidP="00F46AA7">
            <w:pPr>
              <w:ind w:left="113" w:right="113"/>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4F87A1BF"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12 focus group discussions with in-school adolescents and 18 in-depth interviews with SRH service providers.</w:t>
            </w:r>
          </w:p>
        </w:tc>
        <w:tc>
          <w:tcPr>
            <w:tcW w:w="1170" w:type="dxa"/>
          </w:tcPr>
          <w:p w14:paraId="2154EDC3"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sz w:val="20"/>
                <w:szCs w:val="20"/>
              </w:rPr>
              <w:t>purposively and conveniently selected</w:t>
            </w:r>
          </w:p>
        </w:tc>
        <w:tc>
          <w:tcPr>
            <w:tcW w:w="810" w:type="dxa"/>
          </w:tcPr>
          <w:p w14:paraId="52320F5B"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131413"/>
                <w:sz w:val="20"/>
                <w:szCs w:val="20"/>
              </w:rPr>
              <w:t>132</w:t>
            </w:r>
          </w:p>
        </w:tc>
        <w:tc>
          <w:tcPr>
            <w:tcW w:w="1432" w:type="dxa"/>
          </w:tcPr>
          <w:p w14:paraId="6583F4C4"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color w:val="666666"/>
                <w:sz w:val="20"/>
                <w:szCs w:val="20"/>
                <w:shd w:val="clear" w:color="auto" w:fill="FFFFFF"/>
              </w:rPr>
              <w:t> </w:t>
            </w:r>
            <w:r w:rsidRPr="00D33AD4">
              <w:rPr>
                <w:rFonts w:ascii="Times New Roman" w:hAnsi="Times New Roman" w:cs="Times New Roman"/>
                <w:sz w:val="20"/>
                <w:szCs w:val="20"/>
                <w:shd w:val="clear" w:color="auto" w:fill="FFFFFF"/>
              </w:rPr>
              <w:t>A thematic analytical framework</w:t>
            </w:r>
          </w:p>
        </w:tc>
      </w:tr>
      <w:tr w:rsidR="006A534E" w14:paraId="0899C424" w14:textId="77777777" w:rsidTr="00F46AA7">
        <w:trPr>
          <w:cantSplit/>
          <w:trHeight w:val="1129"/>
        </w:trPr>
        <w:tc>
          <w:tcPr>
            <w:tcW w:w="648" w:type="dxa"/>
          </w:tcPr>
          <w:p w14:paraId="6D03995A"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05</w:t>
            </w:r>
          </w:p>
        </w:tc>
        <w:tc>
          <w:tcPr>
            <w:tcW w:w="968" w:type="dxa"/>
          </w:tcPr>
          <w:p w14:paraId="3E1EF846" w14:textId="77777777" w:rsidR="006A534E" w:rsidRPr="00D33AD4" w:rsidRDefault="006A534E" w:rsidP="006A534E">
            <w:pPr>
              <w:autoSpaceDE w:val="0"/>
              <w:autoSpaceDN w:val="0"/>
              <w:adjustRightInd w:val="0"/>
              <w:rPr>
                <w:rFonts w:ascii="Times New Roman" w:hAnsi="Times New Roman" w:cs="Times New Roman"/>
                <w:color w:val="FF0000"/>
                <w:sz w:val="16"/>
                <w:szCs w:val="16"/>
              </w:rPr>
            </w:pPr>
            <w:r w:rsidRPr="00D33AD4">
              <w:rPr>
                <w:rFonts w:ascii="Times New Roman" w:hAnsi="Times New Roman" w:cs="Times New Roman"/>
                <w:sz w:val="16"/>
                <w:szCs w:val="16"/>
              </w:rPr>
              <w:t>Challa et al. 2018</w:t>
            </w:r>
            <w:hyperlink w:anchor="_ENREF_5" w:tooltip="Challa, 2018 #4" w:history="1">
              <w:r w:rsidRPr="00D33AD4">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&lt;EndNote&gt;&lt;Cite&gt;&lt;Author&gt;Challa&lt;/Author&gt;&lt;Year&gt;2018&lt;/Year&gt;&lt;RecNum&gt;4&lt;/RecNum&gt;&lt;DisplayText&gt;&lt;style face="superscript" size="12"&gt;5&lt;/style&gt;&lt;/DisplayText&gt;&lt;record&gt;&lt;rec-number&gt;4&lt;/rec-number&gt;&lt;foreign-keys&gt;&lt;key app="EN" db-id="zprz92rsp9vve0edtaqx2ex0a0d20dptsptr"&gt;4&lt;/key&gt;&lt;/foreign-keys&gt;&lt;ref-type name="Journal Article"&gt;17&lt;/ref-type&gt;&lt;contributors&gt;&lt;authors&gt;&lt;author&gt;Challa, Sneha&lt;/author&gt;&lt;author&gt;Manu, Abubakar&lt;/author&gt;&lt;author&gt;Morhe, Emmanuel&lt;/author&gt;&lt;author&gt;Dalton, Vanessa K&lt;/author&gt;&lt;author&gt;Loll, Dana&lt;/author&gt;&lt;author&gt;Dozier, Jessica&lt;/author&gt;&lt;author&gt;Zochowski, Melissa K&lt;/author&gt;&lt;author&gt;Boakye, Andrew&lt;/author&gt;&lt;author&gt;Adanu, Richard&lt;/author&gt;&lt;author&gt;Hall, Kelli Stidham&lt;/author&gt;&lt;/authors&gt;&lt;/contributors&gt;&lt;titles&gt;&lt;title&gt;Multiple levels of social influence on adolescent sexual and reproductive health decision-making and behaviors in Ghana&lt;/title&gt;&lt;secondary-title&gt;Women &amp;amp; health&lt;/secondary-title&gt;&lt;/titles&gt;&lt;periodical&gt;&lt;full-title&gt;Women &amp;amp; health&lt;/full-title&gt;&lt;/periodical&gt;&lt;pages&gt;434-450&lt;/pages&gt;&lt;volume&gt;58&lt;/volume&gt;&lt;number&gt;4&lt;/number&gt;&lt;dates&gt;&lt;year&gt;2018&lt;/year&gt;&lt;/dates&gt;&lt;isbn&gt;0363-0242&lt;/isbn&gt;&lt;urls&gt;&lt;/urls&gt;&lt;/record&gt;&lt;/Cite&gt;&lt;/EndNote&gt;</w:instrText>
              </w:r>
              <w:r w:rsidRPr="00D33AD4">
                <w:rPr>
                  <w:rFonts w:ascii="Times New Roman" w:hAnsi="Times New Roman" w:cs="Times New Roman"/>
                  <w:sz w:val="16"/>
                  <w:szCs w:val="16"/>
                </w:rPr>
                <w:fldChar w:fldCharType="separate"/>
              </w:r>
              <w:r w:rsidRPr="006A534E">
                <w:rPr>
                  <w:rFonts w:ascii="Times New Roman" w:hAnsi="Times New Roman" w:cs="Times New Roman"/>
                  <w:noProof/>
                  <w:sz w:val="24"/>
                  <w:szCs w:val="16"/>
                  <w:vertAlign w:val="superscript"/>
                </w:rPr>
                <w:t>5</w:t>
              </w:r>
              <w:r w:rsidRPr="00D33AD4">
                <w:rPr>
                  <w:rFonts w:ascii="Times New Roman" w:hAnsi="Times New Roman" w:cs="Times New Roman"/>
                  <w:sz w:val="16"/>
                  <w:szCs w:val="16"/>
                </w:rPr>
                <w:fldChar w:fldCharType="end"/>
              </w:r>
            </w:hyperlink>
            <w:r w:rsidRPr="00D33AD4">
              <w:rPr>
                <w:rFonts w:ascii="Times New Roman" w:hAnsi="Times New Roman" w:cs="Times New Roman"/>
                <w:sz w:val="16"/>
                <w:szCs w:val="16"/>
              </w:rPr>
              <w:t>.</w:t>
            </w:r>
          </w:p>
        </w:tc>
        <w:tc>
          <w:tcPr>
            <w:tcW w:w="2362" w:type="dxa"/>
          </w:tcPr>
          <w:p w14:paraId="45276288" w14:textId="77777777" w:rsidR="006A534E" w:rsidRPr="00D33AD4" w:rsidRDefault="006A534E" w:rsidP="00F46AA7">
            <w:pPr>
              <w:autoSpaceDE w:val="0"/>
              <w:autoSpaceDN w:val="0"/>
              <w:adjustRightInd w:val="0"/>
              <w:rPr>
                <w:rFonts w:ascii="Times New Roman" w:hAnsi="Times New Roman" w:cs="Times New Roman"/>
                <w:color w:val="000000"/>
                <w:sz w:val="16"/>
                <w:szCs w:val="16"/>
              </w:rPr>
            </w:pPr>
            <w:r w:rsidRPr="00D33AD4">
              <w:rPr>
                <w:rFonts w:ascii="Times New Roman" w:hAnsi="Times New Roman" w:cs="Times New Roman"/>
                <w:color w:val="000000"/>
                <w:sz w:val="16"/>
                <w:szCs w:val="16"/>
              </w:rPr>
              <w:t>Little is known about the multilevel social determinants of adolescent sexual and reproductive health (SRH) that shape the use of family planning (FP) among young women in Africa.</w:t>
            </w:r>
          </w:p>
        </w:tc>
        <w:tc>
          <w:tcPr>
            <w:tcW w:w="630" w:type="dxa"/>
            <w:textDirection w:val="btLr"/>
          </w:tcPr>
          <w:p w14:paraId="12FBD1BA" w14:textId="77777777" w:rsidR="006A534E" w:rsidRPr="00D33AD4" w:rsidRDefault="006A534E" w:rsidP="00F46AA7">
            <w:pPr>
              <w:autoSpaceDE w:val="0"/>
              <w:autoSpaceDN w:val="0"/>
              <w:adjustRightInd w:val="0"/>
              <w:ind w:left="113" w:right="113"/>
              <w:jc w:val="right"/>
              <w:rPr>
                <w:rFonts w:ascii="Times New Roman" w:hAnsi="Times New Roman" w:cs="Times New Roman"/>
                <w:color w:val="000000"/>
                <w:sz w:val="20"/>
                <w:szCs w:val="20"/>
              </w:rPr>
            </w:pPr>
            <w:r w:rsidRPr="00D33AD4">
              <w:rPr>
                <w:rFonts w:ascii="Times New Roman" w:hAnsi="Times New Roman" w:cs="Times New Roman"/>
                <w:bCs/>
                <w:color w:val="000000"/>
                <w:sz w:val="20"/>
                <w:szCs w:val="20"/>
              </w:rPr>
              <w:t>Ghana</w:t>
            </w:r>
          </w:p>
        </w:tc>
        <w:tc>
          <w:tcPr>
            <w:tcW w:w="450" w:type="dxa"/>
            <w:textDirection w:val="btLr"/>
          </w:tcPr>
          <w:p w14:paraId="61A989A3" w14:textId="77777777" w:rsidR="006A534E" w:rsidRPr="00D33AD4" w:rsidRDefault="006A534E" w:rsidP="00F46AA7">
            <w:pPr>
              <w:ind w:left="113" w:right="113"/>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40120D7A" w14:textId="77777777" w:rsidR="006A534E" w:rsidRPr="00D33AD4" w:rsidRDefault="006A534E" w:rsidP="00F46AA7">
            <w:pPr>
              <w:autoSpaceDE w:val="0"/>
              <w:autoSpaceDN w:val="0"/>
              <w:adjustRightInd w:val="0"/>
              <w:rPr>
                <w:rFonts w:ascii="Times New Roman" w:hAnsi="Times New Roman" w:cs="Times New Roman"/>
                <w:color w:val="000000"/>
                <w:sz w:val="16"/>
                <w:szCs w:val="16"/>
              </w:rPr>
            </w:pPr>
            <w:r w:rsidRPr="00D33AD4">
              <w:rPr>
                <w:rFonts w:ascii="Times New Roman" w:hAnsi="Times New Roman" w:cs="Times New Roman"/>
                <w:color w:val="000000"/>
                <w:sz w:val="16"/>
                <w:szCs w:val="16"/>
              </w:rPr>
              <w:t>In-depth interviews with 63 women aged 15–24 years in Accra and Kumasi, Ghana.</w:t>
            </w:r>
          </w:p>
        </w:tc>
        <w:tc>
          <w:tcPr>
            <w:tcW w:w="1170" w:type="dxa"/>
          </w:tcPr>
          <w:p w14:paraId="0F9BE44E"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Purposive, stratified sampling</w:t>
            </w:r>
          </w:p>
        </w:tc>
        <w:tc>
          <w:tcPr>
            <w:tcW w:w="810" w:type="dxa"/>
          </w:tcPr>
          <w:p w14:paraId="6A9235C9" w14:textId="77777777" w:rsidR="006A534E" w:rsidRPr="00D33AD4" w:rsidRDefault="006A534E" w:rsidP="00F46AA7">
            <w:pPr>
              <w:autoSpaceDE w:val="0"/>
              <w:autoSpaceDN w:val="0"/>
              <w:adjustRightInd w:val="0"/>
              <w:rPr>
                <w:rFonts w:ascii="Times New Roman" w:hAnsi="Times New Roman" w:cs="Times New Roman"/>
                <w:color w:val="FF0000"/>
                <w:sz w:val="20"/>
                <w:szCs w:val="20"/>
              </w:rPr>
            </w:pPr>
            <w:r w:rsidRPr="00D33AD4">
              <w:rPr>
                <w:rFonts w:ascii="Times New Roman" w:hAnsi="Times New Roman" w:cs="Times New Roman"/>
                <w:sz w:val="20"/>
                <w:szCs w:val="20"/>
              </w:rPr>
              <w:t>63</w:t>
            </w:r>
          </w:p>
        </w:tc>
        <w:tc>
          <w:tcPr>
            <w:tcW w:w="1432" w:type="dxa"/>
          </w:tcPr>
          <w:p w14:paraId="06265BBB"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sz w:val="20"/>
                <w:szCs w:val="20"/>
              </w:rPr>
              <w:t>Grounded theory-guided thematic analysis</w:t>
            </w:r>
          </w:p>
        </w:tc>
      </w:tr>
      <w:tr w:rsidR="006A534E" w14:paraId="70299DCE" w14:textId="77777777" w:rsidTr="00F46AA7">
        <w:trPr>
          <w:cantSplit/>
          <w:trHeight w:val="1129"/>
        </w:trPr>
        <w:tc>
          <w:tcPr>
            <w:tcW w:w="648" w:type="dxa"/>
          </w:tcPr>
          <w:p w14:paraId="0E065D31"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06</w:t>
            </w:r>
          </w:p>
        </w:tc>
        <w:tc>
          <w:tcPr>
            <w:tcW w:w="968" w:type="dxa"/>
          </w:tcPr>
          <w:p w14:paraId="2531D88D" w14:textId="77777777" w:rsidR="006A534E" w:rsidRPr="00D33AD4" w:rsidRDefault="006A534E" w:rsidP="006A534E">
            <w:pPr>
              <w:autoSpaceDE w:val="0"/>
              <w:autoSpaceDN w:val="0"/>
              <w:adjustRightInd w:val="0"/>
              <w:rPr>
                <w:rFonts w:ascii="Times New Roman" w:hAnsi="Times New Roman" w:cs="Times New Roman"/>
                <w:color w:val="000000"/>
                <w:sz w:val="16"/>
                <w:szCs w:val="16"/>
              </w:rPr>
            </w:pPr>
            <w:r w:rsidRPr="00D33AD4">
              <w:rPr>
                <w:rFonts w:ascii="Times New Roman" w:hAnsi="Times New Roman" w:cs="Times New Roman"/>
                <w:color w:val="131413"/>
                <w:sz w:val="16"/>
                <w:szCs w:val="16"/>
              </w:rPr>
              <w:t>Chimatiro et al. 2020</w:t>
            </w:r>
            <w:hyperlink w:anchor="_ENREF_6" w:tooltip="Chancy, 2020 #5" w:history="1">
              <w:r w:rsidRPr="00D33AD4">
                <w:rPr>
                  <w:rFonts w:ascii="Times New Roman" w:hAnsi="Times New Roman" w:cs="Times New Roman"/>
                  <w:color w:val="131413"/>
                  <w:sz w:val="16"/>
                  <w:szCs w:val="16"/>
                </w:rPr>
                <w:fldChar w:fldCharType="begin"/>
              </w:r>
              <w:r>
                <w:rPr>
                  <w:rFonts w:ascii="Times New Roman" w:hAnsi="Times New Roman" w:cs="Times New Roman"/>
                  <w:color w:val="131413"/>
                  <w:sz w:val="16"/>
                  <w:szCs w:val="16"/>
                </w:rPr>
                <w:instrText xml:space="preserve"> ADDIN EN.CITE &lt;EndNote&gt;&lt;Cite&gt;&lt;Author&gt;Chancy&lt;/Author&gt;&lt;Year&gt;2020&lt;/Year&gt;&lt;RecNum&gt;5&lt;/RecNum&gt;&lt;DisplayText&gt;&lt;style face="superscript" size="12"&gt;6&lt;/style&gt;&lt;/DisplayText&gt;&lt;record&gt;&lt;rec-number&gt;5&lt;/rec-number&gt;&lt;foreign-keys&gt;&lt;key app="EN" db-id="zprz92rsp9vve0edtaqx2ex0a0d20dptsptr"&gt;5&lt;/key&gt;&lt;/foreign-keys&gt;&lt;ref-type name="Journal Article"&gt;17&lt;/ref-type&gt;&lt;contributors&gt;&lt;authors&gt;&lt;author&gt;Chancy, S. Chimatiro&lt;/author&gt;&lt;author&gt;Precious, Hajison&lt;/author&gt;&lt;author&gt;Adamson, S. Muula&lt;/author&gt;&lt;/authors&gt;&lt;/contributors&gt;&lt;titles&gt;&lt;title&gt;The role of community leaders on adolescent’s HIV and sexual reproductive health and rights in Mulanje, Malawi&lt;/title&gt;&lt;secondary-title&gt;Reproductive Health&lt;/secondary-title&gt;&lt;/titles&gt;&lt;periodical&gt;&lt;full-title&gt;Reproductive Health&lt;/full-title&gt;&lt;/periodical&gt;&lt;pages&gt;1-11&lt;/pages&gt;&lt;volume&gt;17&lt;/volume&gt;&lt;number&gt;1&lt;/number&gt;&lt;keywords&gt;&lt;keyword&gt;Adolescents&lt;/keyword&gt;&lt;keyword&gt;Community leaders&lt;/keyword&gt;&lt;keyword&gt;Sexual and reproductive health&lt;/keyword&gt;&lt;keyword&gt;Gynecology and obstetrics&lt;/keyword&gt;&lt;keyword&gt;RG1-991&lt;/keyword&gt;&lt;/keywords&gt;&lt;dates&gt;&lt;year&gt;2020&lt;/year&gt;&lt;pub-dates&gt;&lt;date&gt;05/01/&lt;/date&gt;&lt;/pub-dates&gt;&lt;/dates&gt;&lt;publisher&gt;BMC&lt;/publisher&gt;&lt;isbn&gt;1742-4755&lt;/isbn&gt;&lt;accession-num&gt;edsdoj.6358406a19ad4b0ab26930797d6d3d03&lt;/accession-num&gt;&lt;work-type&gt;article&lt;/work-type&gt;&lt;urls&gt;&lt;related-urls&gt;&lt;url&gt;https://search.ebscohost.com/login.aspx?direct=true&amp;amp;db=edsdoj&amp;amp;AN=edsdoj.6358406a19ad4b0ab26930797d6d3d03&amp;amp;site=eds-live&lt;/url&gt;&lt;/related-urls&gt;&lt;/urls&gt;&lt;electronic-resource-num&gt;10.1186/s12978-020-00917-8&lt;/electronic-resource-num&gt;&lt;remote-database-name&gt;Directory of Open Access Journals&lt;/remote-database-name&gt;&lt;remote-database-provider&gt;EBSCOhost&lt;/remote-database-provider&gt;&lt;/record&gt;&lt;/Cite&gt;&lt;/EndNote&gt;</w:instrText>
              </w:r>
              <w:r w:rsidRPr="00D33AD4">
                <w:rPr>
                  <w:rFonts w:ascii="Times New Roman" w:hAnsi="Times New Roman" w:cs="Times New Roman"/>
                  <w:color w:val="131413"/>
                  <w:sz w:val="16"/>
                  <w:szCs w:val="16"/>
                </w:rPr>
                <w:fldChar w:fldCharType="separate"/>
              </w:r>
              <w:r w:rsidRPr="006A534E">
                <w:rPr>
                  <w:rFonts w:ascii="Times New Roman" w:hAnsi="Times New Roman" w:cs="Times New Roman"/>
                  <w:noProof/>
                  <w:color w:val="131413"/>
                  <w:sz w:val="24"/>
                  <w:szCs w:val="16"/>
                  <w:vertAlign w:val="superscript"/>
                </w:rPr>
                <w:t>6</w:t>
              </w:r>
              <w:r w:rsidRPr="00D33AD4">
                <w:rPr>
                  <w:rFonts w:ascii="Times New Roman" w:hAnsi="Times New Roman" w:cs="Times New Roman"/>
                  <w:color w:val="131413"/>
                  <w:sz w:val="16"/>
                  <w:szCs w:val="16"/>
                </w:rPr>
                <w:fldChar w:fldCharType="end"/>
              </w:r>
            </w:hyperlink>
            <w:r w:rsidRPr="00D33AD4">
              <w:rPr>
                <w:rFonts w:ascii="Times New Roman" w:hAnsi="Times New Roman" w:cs="Times New Roman"/>
                <w:color w:val="131413"/>
                <w:sz w:val="16"/>
                <w:szCs w:val="16"/>
              </w:rPr>
              <w:t>.</w:t>
            </w:r>
          </w:p>
        </w:tc>
        <w:tc>
          <w:tcPr>
            <w:tcW w:w="2362" w:type="dxa"/>
          </w:tcPr>
          <w:p w14:paraId="044D5219"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The study aimed to discuss how each role can influence health-seeking behavior and improve SRH rights among  adolescents from the local perspective</w:t>
            </w:r>
          </w:p>
        </w:tc>
        <w:tc>
          <w:tcPr>
            <w:tcW w:w="630" w:type="dxa"/>
            <w:textDirection w:val="btLr"/>
          </w:tcPr>
          <w:p w14:paraId="25533764"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color w:val="131413"/>
                <w:sz w:val="20"/>
                <w:szCs w:val="20"/>
              </w:rPr>
              <w:t>Malawi</w:t>
            </w:r>
          </w:p>
        </w:tc>
        <w:tc>
          <w:tcPr>
            <w:tcW w:w="450" w:type="dxa"/>
            <w:textDirection w:val="btLr"/>
          </w:tcPr>
          <w:p w14:paraId="0480B48C"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589B21B2"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17 Key Informant ( 5 Traditional Authorities,  4 Village Headmen,</w:t>
            </w:r>
          </w:p>
          <w:p w14:paraId="52688467"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4 Religious leaders and4  Initiation Counselors) and 12 Focus</w:t>
            </w:r>
          </w:p>
          <w:p w14:paraId="0EAC3BFD"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Group Discussions with community leaders.</w:t>
            </w:r>
          </w:p>
        </w:tc>
        <w:tc>
          <w:tcPr>
            <w:tcW w:w="1170" w:type="dxa"/>
          </w:tcPr>
          <w:p w14:paraId="008600DA"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2FDB578E"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118</w:t>
            </w:r>
          </w:p>
        </w:tc>
        <w:tc>
          <w:tcPr>
            <w:tcW w:w="1432" w:type="dxa"/>
          </w:tcPr>
          <w:p w14:paraId="0CBAAA72"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Inductive thematic content analysis </w:t>
            </w:r>
          </w:p>
        </w:tc>
      </w:tr>
      <w:tr w:rsidR="006A534E" w14:paraId="0E94511A" w14:textId="77777777" w:rsidTr="00F46AA7">
        <w:trPr>
          <w:cantSplit/>
          <w:trHeight w:val="1129"/>
        </w:trPr>
        <w:tc>
          <w:tcPr>
            <w:tcW w:w="648" w:type="dxa"/>
          </w:tcPr>
          <w:p w14:paraId="0797EDD9"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07</w:t>
            </w:r>
          </w:p>
        </w:tc>
        <w:tc>
          <w:tcPr>
            <w:tcW w:w="968" w:type="dxa"/>
          </w:tcPr>
          <w:p w14:paraId="6A8C5F64" w14:textId="77777777" w:rsidR="006A534E" w:rsidRPr="00D33AD4" w:rsidRDefault="006A534E" w:rsidP="006A534E">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Cohen et al. 2020</w:t>
            </w:r>
            <w:hyperlink w:anchor="_ENREF_7" w:tooltip="Cohen, 2020 #6" w:history="1">
              <w:r w:rsidRPr="00D33AD4">
                <w:rPr>
                  <w:rFonts w:ascii="Times New Roman" w:hAnsi="Times New Roman" w:cs="Times New Roman"/>
                  <w:color w:val="131413"/>
                  <w:sz w:val="16"/>
                  <w:szCs w:val="16"/>
                </w:rPr>
                <w:fldChar w:fldCharType="begin"/>
              </w:r>
              <w:r>
                <w:rPr>
                  <w:rFonts w:ascii="Times New Roman" w:hAnsi="Times New Roman" w:cs="Times New Roman"/>
                  <w:color w:val="131413"/>
                  <w:sz w:val="16"/>
                  <w:szCs w:val="16"/>
                </w:rPr>
                <w:instrText xml:space="preserve"> ADDIN EN.CITE &lt;EndNote&gt;&lt;Cite&gt;&lt;Author&gt;Cohen&lt;/Author&gt;&lt;Year&gt;2020&lt;/Year&gt;&lt;RecNum&gt;6&lt;/RecNum&gt;&lt;DisplayText&gt;&lt;style face="superscript" size="12"&gt;7&lt;/style&gt;&lt;/DisplayText&gt;&lt;record&gt;&lt;rec-number&gt;6&lt;/rec-number&gt;&lt;foreign-keys&gt;&lt;key app="EN" db-id="zprz92rsp9vve0edtaqx2ex0a0d20dptsptr"&gt;6&lt;/key&gt;&lt;/foreign-keys&gt;&lt;ref-type name="Journal Article"&gt;17&lt;/ref-type&gt;&lt;contributors&gt;&lt;authors&gt;&lt;author&gt;Cohen, Nicki&lt;/author&gt;&lt;author&gt;Mendy, Finou Thérèse&lt;/author&gt;&lt;author&gt;Wesson, Jennifer&lt;/author&gt;&lt;author&gt;Protti, Amanda&lt;/author&gt;&lt;author&gt;Cissé, Carol&lt;/author&gt;&lt;author&gt;Gueye, Elhadji Babacar&lt;/author&gt;&lt;author&gt;Trupe, Lydia&lt;/author&gt;&lt;author&gt;Floreak, Rosii&lt;/author&gt;&lt;author&gt;Guichon, Dana&lt;/author&gt;&lt;author&gt;Lorenzana, Karina&lt;/author&gt;&lt;/authors&gt;&lt;/contributors&gt;&lt;titles&gt;&lt;title&gt;Behavioral barriers to the use of modern methods of contraception among unmarried youth and adolescents in eastern Senegal: a qualitative study&lt;/title&gt;&lt;secondary-title&gt;BMC public health&lt;/secondary-title&gt;&lt;/titles&gt;&lt;periodical&gt;&lt;full-title&gt;BMC Public Health&lt;/full-title&gt;&lt;abbr-1&gt;BMC public health&lt;/abbr-1&gt;&lt;/periodical&gt;&lt;pages&gt;1-9&lt;/pages&gt;&lt;volume&gt;20&lt;/volume&gt;&lt;number&gt;1&lt;/number&gt;&lt;dates&gt;&lt;year&gt;2020&lt;/year&gt;&lt;/dates&gt;&lt;isbn&gt;1471-2458&lt;/isbn&gt;&lt;urls&gt;&lt;/urls&gt;&lt;/record&gt;&lt;/Cite&gt;&lt;/EndNote&gt;</w:instrText>
              </w:r>
              <w:r w:rsidRPr="00D33AD4">
                <w:rPr>
                  <w:rFonts w:ascii="Times New Roman" w:hAnsi="Times New Roman" w:cs="Times New Roman"/>
                  <w:color w:val="131413"/>
                  <w:sz w:val="16"/>
                  <w:szCs w:val="16"/>
                </w:rPr>
                <w:fldChar w:fldCharType="separate"/>
              </w:r>
              <w:r w:rsidRPr="006A534E">
                <w:rPr>
                  <w:rFonts w:ascii="Times New Roman" w:hAnsi="Times New Roman" w:cs="Times New Roman"/>
                  <w:noProof/>
                  <w:color w:val="131413"/>
                  <w:sz w:val="24"/>
                  <w:szCs w:val="16"/>
                  <w:vertAlign w:val="superscript"/>
                </w:rPr>
                <w:t>7</w:t>
              </w:r>
              <w:r w:rsidRPr="00D33AD4">
                <w:rPr>
                  <w:rFonts w:ascii="Times New Roman" w:hAnsi="Times New Roman" w:cs="Times New Roman"/>
                  <w:color w:val="131413"/>
                  <w:sz w:val="16"/>
                  <w:szCs w:val="16"/>
                </w:rPr>
                <w:fldChar w:fldCharType="end"/>
              </w:r>
            </w:hyperlink>
            <w:r w:rsidRPr="00D33AD4">
              <w:rPr>
                <w:rFonts w:ascii="Times New Roman" w:hAnsi="Times New Roman" w:cs="Times New Roman"/>
                <w:color w:val="131413"/>
                <w:sz w:val="16"/>
                <w:szCs w:val="16"/>
              </w:rPr>
              <w:t>.</w:t>
            </w:r>
          </w:p>
        </w:tc>
        <w:tc>
          <w:tcPr>
            <w:tcW w:w="2362" w:type="dxa"/>
          </w:tcPr>
          <w:p w14:paraId="26347D0F"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The purpose of this study was to gain insight into the behavioral barriers that prevent unmarried young people in eastern Senegal from using modern methods of contraception.</w:t>
            </w:r>
          </w:p>
        </w:tc>
        <w:tc>
          <w:tcPr>
            <w:tcW w:w="630" w:type="dxa"/>
            <w:textDirection w:val="btLr"/>
          </w:tcPr>
          <w:p w14:paraId="46AE7A59"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color w:val="131413"/>
                <w:sz w:val="20"/>
                <w:szCs w:val="20"/>
              </w:rPr>
              <w:t>Senegal</w:t>
            </w:r>
          </w:p>
        </w:tc>
        <w:tc>
          <w:tcPr>
            <w:tcW w:w="450" w:type="dxa"/>
            <w:textDirection w:val="btLr"/>
          </w:tcPr>
          <w:p w14:paraId="2E987044"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2917A291"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 xml:space="preserve">48 in-depth individual interviews with (26 young people aged 15–24) and (22 parents of youth) </w:t>
            </w:r>
          </w:p>
        </w:tc>
        <w:tc>
          <w:tcPr>
            <w:tcW w:w="1170" w:type="dxa"/>
          </w:tcPr>
          <w:p w14:paraId="0AC4618E"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2ADF4600"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48</w:t>
            </w:r>
          </w:p>
        </w:tc>
        <w:tc>
          <w:tcPr>
            <w:tcW w:w="1432" w:type="dxa"/>
          </w:tcPr>
          <w:p w14:paraId="528D376E"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color w:val="333333"/>
                <w:sz w:val="20"/>
                <w:szCs w:val="20"/>
                <w:shd w:val="clear" w:color="auto" w:fill="FFFFFF"/>
              </w:rPr>
              <w:t>thematic content analysis and synthesized the findings by major theme following the behavioral diagnosis methodology</w:t>
            </w:r>
          </w:p>
        </w:tc>
      </w:tr>
      <w:tr w:rsidR="006A534E" w14:paraId="403A130C" w14:textId="77777777" w:rsidTr="00F46AA7">
        <w:trPr>
          <w:cantSplit/>
          <w:trHeight w:val="1129"/>
        </w:trPr>
        <w:tc>
          <w:tcPr>
            <w:tcW w:w="648" w:type="dxa"/>
          </w:tcPr>
          <w:p w14:paraId="6AF819A0"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lastRenderedPageBreak/>
              <w:t>08</w:t>
            </w:r>
          </w:p>
        </w:tc>
        <w:tc>
          <w:tcPr>
            <w:tcW w:w="968" w:type="dxa"/>
          </w:tcPr>
          <w:p w14:paraId="4AFBFE65" w14:textId="77777777" w:rsidR="006A534E" w:rsidRPr="00D33AD4" w:rsidRDefault="006A534E" w:rsidP="006A534E">
            <w:pPr>
              <w:rPr>
                <w:rFonts w:ascii="Times New Roman" w:hAnsi="Times New Roman" w:cs="Times New Roman"/>
                <w:b/>
                <w:color w:val="FF0000"/>
                <w:sz w:val="16"/>
                <w:szCs w:val="16"/>
              </w:rPr>
            </w:pPr>
            <w:r w:rsidRPr="00D33AD4">
              <w:rPr>
                <w:rFonts w:ascii="Times New Roman" w:hAnsi="Times New Roman" w:cs="Times New Roman"/>
                <w:sz w:val="16"/>
                <w:szCs w:val="16"/>
              </w:rPr>
              <w:t>Ahumuza et al. 2014</w:t>
            </w:r>
            <w:hyperlink w:anchor="_ENREF_8" w:tooltip="Ahumuza, 2014 #2" w:history="1">
              <w:r w:rsidRPr="00D33AD4">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&lt;EndNote&gt;&lt;Cite&gt;&lt;Author&gt;Ahumuza&lt;/Author&gt;&lt;Year&gt;2014&lt;/Year&gt;&lt;RecNum&gt;2&lt;/RecNum&gt;&lt;DisplayText&gt;&lt;style face="superscript" size="12"&gt;8&lt;/style&gt;&lt;/DisplayText&gt;&lt;record&gt;&lt;rec-number&gt;2&lt;/rec-number&gt;&lt;foreign-keys&gt;&lt;key app="EN" db-id="zprz92rsp9vve0edtaqx2ex0a0d20dptsptr"&gt;2&lt;/key&gt;&lt;/foreign-keys&gt;&lt;ref-type name="Journal Article"&gt;17&lt;/ref-type&gt;&lt;contributors&gt;&lt;authors&gt;&lt;author&gt;Ahumuza, Sharon Eva&lt;/author&gt;&lt;author&gt;Matovu, Joseph KB&lt;/author&gt;&lt;author&gt;Ddamulira, John Bosco&lt;/author&gt;&lt;author&gt;Muhanguzi, Florence Kyoheirwe&lt;/author&gt;&lt;/authors&gt;&lt;/contributors&gt;&lt;titles&gt;&lt;title&gt;Challenges in accessing sexual and reproductive health services by people with physical disabilities in Kampala, Uganda&lt;/title&gt;&lt;secondary-title&gt;Reproductive health&lt;/secondary-title&gt;&lt;/titles&gt;&lt;periodical&gt;&lt;full-title&gt;Reproductive Health&lt;/full-title&gt;&lt;/periodical&gt;&lt;pages&gt;1-9&lt;/pages&gt;&lt;volume&gt;11&lt;/volume&gt;&lt;number&gt;1&lt;/number&gt;&lt;dates&gt;&lt;year&gt;2014&lt;/year&gt;&lt;/dates&gt;&lt;isbn&gt;1742-4755&lt;/isbn&gt;&lt;urls&gt;&lt;/urls&gt;&lt;/record&gt;&lt;/Cite&gt;&lt;/EndNote&gt;</w:instrText>
              </w:r>
              <w:r w:rsidRPr="00D33AD4">
                <w:rPr>
                  <w:rFonts w:ascii="Times New Roman" w:hAnsi="Times New Roman" w:cs="Times New Roman"/>
                  <w:sz w:val="16"/>
                  <w:szCs w:val="16"/>
                </w:rPr>
                <w:fldChar w:fldCharType="separate"/>
              </w:r>
              <w:r w:rsidRPr="006A534E">
                <w:rPr>
                  <w:rFonts w:ascii="Times New Roman" w:hAnsi="Times New Roman" w:cs="Times New Roman"/>
                  <w:noProof/>
                  <w:sz w:val="24"/>
                  <w:szCs w:val="16"/>
                  <w:vertAlign w:val="superscript"/>
                </w:rPr>
                <w:t>8</w:t>
              </w:r>
              <w:r w:rsidRPr="00D33AD4">
                <w:rPr>
                  <w:rFonts w:ascii="Times New Roman" w:hAnsi="Times New Roman" w:cs="Times New Roman"/>
                  <w:sz w:val="16"/>
                  <w:szCs w:val="16"/>
                </w:rPr>
                <w:fldChar w:fldCharType="end"/>
              </w:r>
            </w:hyperlink>
            <w:r w:rsidRPr="00D33AD4">
              <w:rPr>
                <w:rFonts w:ascii="Times New Roman" w:hAnsi="Times New Roman" w:cs="Times New Roman"/>
                <w:sz w:val="16"/>
                <w:szCs w:val="16"/>
              </w:rPr>
              <w:t>.</w:t>
            </w:r>
          </w:p>
        </w:tc>
        <w:tc>
          <w:tcPr>
            <w:tcW w:w="2362" w:type="dxa"/>
          </w:tcPr>
          <w:p w14:paraId="405B387E"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This study aimed to explore the challenges faced by PWPDs in accessing</w:t>
            </w:r>
          </w:p>
          <w:p w14:paraId="0692FE69" w14:textId="77777777" w:rsidR="006A534E" w:rsidRPr="00D33AD4" w:rsidRDefault="006A534E" w:rsidP="00F46AA7">
            <w:pPr>
              <w:rPr>
                <w:rFonts w:ascii="Times New Roman" w:hAnsi="Times New Roman" w:cs="Times New Roman"/>
                <w:b/>
                <w:color w:val="FF0000"/>
                <w:sz w:val="16"/>
                <w:szCs w:val="16"/>
              </w:rPr>
            </w:pPr>
            <w:r w:rsidRPr="00D33AD4">
              <w:rPr>
                <w:rFonts w:ascii="Times New Roman" w:hAnsi="Times New Roman" w:cs="Times New Roman"/>
                <w:sz w:val="16"/>
                <w:szCs w:val="16"/>
              </w:rPr>
              <w:t>sexual and reproductive health (SRH) services in Kampala, Uganda</w:t>
            </w:r>
          </w:p>
        </w:tc>
        <w:tc>
          <w:tcPr>
            <w:tcW w:w="630" w:type="dxa"/>
            <w:textDirection w:val="btLr"/>
          </w:tcPr>
          <w:p w14:paraId="5036C44E" w14:textId="77777777" w:rsidR="006A534E" w:rsidRPr="00D33AD4" w:rsidRDefault="006A534E" w:rsidP="00F46AA7">
            <w:pPr>
              <w:ind w:left="113" w:right="113"/>
              <w:jc w:val="right"/>
              <w:rPr>
                <w:rFonts w:ascii="Times New Roman" w:hAnsi="Times New Roman" w:cs="Times New Roman"/>
                <w:b/>
                <w:color w:val="FF0000"/>
                <w:sz w:val="20"/>
                <w:szCs w:val="20"/>
              </w:rPr>
            </w:pPr>
            <w:r w:rsidRPr="00D33AD4">
              <w:rPr>
                <w:rFonts w:ascii="Times New Roman" w:hAnsi="Times New Roman" w:cs="Times New Roman"/>
                <w:sz w:val="20"/>
                <w:szCs w:val="20"/>
              </w:rPr>
              <w:t>Uganda</w:t>
            </w:r>
          </w:p>
        </w:tc>
        <w:tc>
          <w:tcPr>
            <w:tcW w:w="450" w:type="dxa"/>
            <w:textDirection w:val="btLr"/>
          </w:tcPr>
          <w:p w14:paraId="6015CD16"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3F699C49"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In-depth interviews with 40 PWPDs and key informant interviews with 10 PWPDs' representatives, staff of agencies supporting PWPDs, and health workers.</w:t>
            </w:r>
          </w:p>
        </w:tc>
        <w:tc>
          <w:tcPr>
            <w:tcW w:w="1170" w:type="dxa"/>
          </w:tcPr>
          <w:p w14:paraId="519D6772"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1E9672D5" w14:textId="77777777" w:rsidR="006A534E" w:rsidRPr="00D33AD4" w:rsidRDefault="006A534E" w:rsidP="00F46AA7">
            <w:pPr>
              <w:rPr>
                <w:rFonts w:ascii="Times New Roman" w:hAnsi="Times New Roman" w:cs="Times New Roman"/>
                <w:b/>
                <w:color w:val="FF0000"/>
                <w:sz w:val="20"/>
                <w:szCs w:val="20"/>
              </w:rPr>
            </w:pPr>
            <w:r w:rsidRPr="00D33AD4">
              <w:rPr>
                <w:rFonts w:ascii="Times New Roman" w:hAnsi="Times New Roman" w:cs="Times New Roman"/>
                <w:sz w:val="20"/>
                <w:szCs w:val="20"/>
              </w:rPr>
              <w:t>50</w:t>
            </w:r>
          </w:p>
        </w:tc>
        <w:tc>
          <w:tcPr>
            <w:tcW w:w="1432" w:type="dxa"/>
          </w:tcPr>
          <w:p w14:paraId="0CC016DF"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content thematic approach, which was guided by the Graneheim and Lundman framework</w:t>
            </w:r>
          </w:p>
        </w:tc>
      </w:tr>
      <w:tr w:rsidR="006A534E" w14:paraId="7B4ED80D" w14:textId="77777777" w:rsidTr="00F46AA7">
        <w:trPr>
          <w:cantSplit/>
          <w:trHeight w:val="1129"/>
        </w:trPr>
        <w:tc>
          <w:tcPr>
            <w:tcW w:w="648" w:type="dxa"/>
          </w:tcPr>
          <w:p w14:paraId="0EF98961"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09</w:t>
            </w:r>
          </w:p>
        </w:tc>
        <w:tc>
          <w:tcPr>
            <w:tcW w:w="968" w:type="dxa"/>
          </w:tcPr>
          <w:p w14:paraId="161815CC" w14:textId="77777777" w:rsidR="006A534E" w:rsidRPr="00D33AD4" w:rsidRDefault="00977C03" w:rsidP="006A534E">
            <w:pPr>
              <w:autoSpaceDE w:val="0"/>
              <w:autoSpaceDN w:val="0"/>
              <w:adjustRightInd w:val="0"/>
              <w:rPr>
                <w:rFonts w:ascii="Times New Roman" w:hAnsi="Times New Roman" w:cs="Times New Roman"/>
                <w:sz w:val="16"/>
                <w:szCs w:val="16"/>
                <w:highlight w:val="yellow"/>
              </w:rPr>
            </w:pPr>
            <w:hyperlink w:anchor="_ENREF_1" w:tooltip="McGranahan, 2021 #70" w:history="1">
              <w:r w:rsidR="006A534E" w:rsidRPr="00D33AD4">
                <w:rPr>
                  <w:rFonts w:ascii="Times New Roman" w:hAnsi="Times New Roman" w:cs="Times New Roman"/>
                  <w:noProof/>
                  <w:sz w:val="16"/>
                  <w:szCs w:val="16"/>
                </w:rPr>
                <w:t>McGranahan et al., 2021</w:t>
              </w:r>
            </w:hyperlink>
            <w:hyperlink w:anchor="_ENREF_9" w:tooltip="McGranahan, 2021 #70" w:history="1">
              <w:r w:rsidR="006A534E" w:rsidRPr="00D33AD4">
                <w:rPr>
                  <w:rFonts w:ascii="Times New Roman" w:hAnsi="Times New Roman" w:cs="Times New Roman"/>
                  <w:noProof/>
                  <w:sz w:val="16"/>
                  <w:szCs w:val="16"/>
                </w:rPr>
                <w:fldChar w:fldCharType="begin"/>
              </w:r>
              <w:r w:rsidR="006A534E">
                <w:rPr>
                  <w:rFonts w:ascii="Times New Roman" w:hAnsi="Times New Roman" w:cs="Times New Roman"/>
                  <w:noProof/>
                  <w:sz w:val="16"/>
                  <w:szCs w:val="16"/>
                </w:rPr>
                <w:instrText xml:space="preserve"> ADDIN EN.CITE &lt;EndNote&gt;&lt;Cite&gt;&lt;Author&gt;McGranahan&lt;/Author&gt;&lt;Year&gt;2021&lt;/Year&gt;&lt;RecNum&gt;70&lt;/RecNum&gt;&lt;DisplayText&gt;&lt;style face="superscript" size="12"&gt;9&lt;/style&gt;&lt;/DisplayText&gt;&lt;record&gt;&lt;rec-number&gt;70&lt;/rec-number&gt;&lt;foreign-keys&gt;&lt;key app="EN" db-id="zprz92rsp9vve0edtaqx2ex0a0d20dptsptr"&gt;70&lt;/key&gt;&lt;/foreign-keys&gt;&lt;ref-type name="Journal Article"&gt;17&lt;/ref-type&gt;&lt;contributors&gt;&lt;authors&gt;&lt;author&gt;McGranahan, Majel&lt;/author&gt;&lt;author&gt;Bruno-McClung, Elizabeth&lt;/author&gt;&lt;author&gt;Nakyeyune, Joselyn&lt;/author&gt;&lt;author&gt;Nsibirwa, Derrick Aaron&lt;/author&gt;&lt;author&gt;Baguma, Christopher&lt;/author&gt;&lt;author&gt;Ogwang, Christopher&lt;/author&gt;&lt;author&gt;Serunjogi, Francis&lt;/author&gt;&lt;author&gt;Nakalembe, Judith&lt;/author&gt;&lt;author&gt;Kayaga, Marianna&lt;/author&gt;&lt;author&gt;Sekalala, Sharifah&lt;/author&gt;&lt;/authors&gt;&lt;/contributors&gt;&lt;titles&gt;&lt;title&gt;Realising sexual and reproductive health and rights of adolescent girls and young women living in slums in Uganda: a qualitative study&lt;/title&gt;&lt;secondary-title&gt;Reproductive health&lt;/secondary-title&gt;&lt;/titles&gt;&lt;periodical&gt;&lt;full-title&gt;Reproductive Health&lt;/full-title&gt;&lt;/periodical&gt;&lt;pages&gt;1-11&lt;/pages&gt;&lt;volume&gt;18&lt;/volume&gt;&lt;number&gt;1&lt;/number&gt;&lt;dates&gt;&lt;year&gt;2021&lt;/year&gt;&lt;/dates&gt;&lt;isbn&gt;1742-4755&lt;/isbn&gt;&lt;urls&gt;&lt;/urls&gt;&lt;/record&gt;&lt;/Cite&gt;&lt;/EndNote&gt;</w:instrText>
              </w:r>
              <w:r w:rsidR="006A534E" w:rsidRPr="00D33AD4">
                <w:rPr>
                  <w:rFonts w:ascii="Times New Roman" w:hAnsi="Times New Roman" w:cs="Times New Roman"/>
                  <w:noProof/>
                  <w:sz w:val="16"/>
                  <w:szCs w:val="16"/>
                </w:rPr>
                <w:fldChar w:fldCharType="separate"/>
              </w:r>
              <w:r w:rsidR="006A534E" w:rsidRPr="006A534E">
                <w:rPr>
                  <w:rFonts w:ascii="Times New Roman" w:hAnsi="Times New Roman" w:cs="Times New Roman"/>
                  <w:noProof/>
                  <w:sz w:val="24"/>
                  <w:szCs w:val="16"/>
                  <w:vertAlign w:val="superscript"/>
                </w:rPr>
                <w:t>9</w:t>
              </w:r>
              <w:r w:rsidR="006A534E" w:rsidRPr="00D33AD4">
                <w:rPr>
                  <w:rFonts w:ascii="Times New Roman" w:hAnsi="Times New Roman" w:cs="Times New Roman"/>
                  <w:noProof/>
                  <w:sz w:val="16"/>
                  <w:szCs w:val="16"/>
                </w:rPr>
                <w:fldChar w:fldCharType="end"/>
              </w:r>
            </w:hyperlink>
          </w:p>
        </w:tc>
        <w:tc>
          <w:tcPr>
            <w:tcW w:w="2362" w:type="dxa"/>
          </w:tcPr>
          <w:p w14:paraId="3508F87E" w14:textId="77777777" w:rsidR="006A534E" w:rsidRPr="00D33AD4" w:rsidRDefault="006A534E" w:rsidP="00F46AA7">
            <w:pPr>
              <w:autoSpaceDE w:val="0"/>
              <w:autoSpaceDN w:val="0"/>
              <w:adjustRightInd w:val="0"/>
              <w:rPr>
                <w:rFonts w:ascii="Times New Roman" w:eastAsia="MyriadPro-Light" w:hAnsi="Times New Roman" w:cs="Times New Roman"/>
                <w:sz w:val="16"/>
                <w:szCs w:val="16"/>
              </w:rPr>
            </w:pPr>
            <w:r w:rsidRPr="00D33AD4">
              <w:rPr>
                <w:rFonts w:ascii="Times New Roman" w:eastAsia="MyriadPro-Light" w:hAnsi="Times New Roman" w:cs="Times New Roman"/>
                <w:sz w:val="16"/>
                <w:szCs w:val="16"/>
              </w:rPr>
              <w:t>We aimed to identify the underlying factors influencing the realization of sexual and reproductive health and rights for adolescent girls and young women living in Ugandan slums</w:t>
            </w:r>
          </w:p>
        </w:tc>
        <w:tc>
          <w:tcPr>
            <w:tcW w:w="630" w:type="dxa"/>
            <w:textDirection w:val="btLr"/>
          </w:tcPr>
          <w:p w14:paraId="3431DB42"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Uganda</w:t>
            </w:r>
          </w:p>
        </w:tc>
        <w:tc>
          <w:tcPr>
            <w:tcW w:w="450" w:type="dxa"/>
            <w:textDirection w:val="btLr"/>
          </w:tcPr>
          <w:p w14:paraId="77B53283"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7D5FCCFD" w14:textId="77777777" w:rsidR="006A534E" w:rsidRPr="00D33AD4" w:rsidRDefault="006A534E" w:rsidP="00F46AA7">
            <w:pPr>
              <w:autoSpaceDE w:val="0"/>
              <w:autoSpaceDN w:val="0"/>
              <w:adjustRightInd w:val="0"/>
              <w:jc w:val="both"/>
              <w:rPr>
                <w:rFonts w:ascii="Times New Roman" w:eastAsia="MyriadPro-Light" w:hAnsi="Times New Roman" w:cs="Times New Roman"/>
                <w:sz w:val="16"/>
                <w:szCs w:val="16"/>
              </w:rPr>
            </w:pPr>
            <w:r w:rsidRPr="00D33AD4">
              <w:rPr>
                <w:rFonts w:ascii="Times New Roman" w:eastAsia="MyriadPro-Light" w:hAnsi="Times New Roman" w:cs="Times New Roman"/>
                <w:sz w:val="16"/>
                <w:szCs w:val="16"/>
              </w:rPr>
              <w:t>Ten in-depth</w:t>
            </w:r>
          </w:p>
          <w:p w14:paraId="5F47FA6C" w14:textId="77777777" w:rsidR="006A534E" w:rsidRPr="00D33AD4" w:rsidRDefault="006A534E" w:rsidP="00F46AA7">
            <w:pPr>
              <w:autoSpaceDE w:val="0"/>
              <w:autoSpaceDN w:val="0"/>
              <w:adjustRightInd w:val="0"/>
              <w:jc w:val="both"/>
              <w:rPr>
                <w:rFonts w:ascii="Times New Roman" w:eastAsia="MyriadPro-Light" w:hAnsi="Times New Roman" w:cs="Times New Roman"/>
                <w:sz w:val="16"/>
                <w:szCs w:val="16"/>
              </w:rPr>
            </w:pPr>
            <w:r w:rsidRPr="00D33AD4">
              <w:rPr>
                <w:rFonts w:ascii="Times New Roman" w:eastAsia="MyriadPro-Light" w:hAnsi="Times New Roman" w:cs="Times New Roman"/>
                <w:sz w:val="16"/>
                <w:szCs w:val="16"/>
              </w:rPr>
              <w:t>interviews were conducted with key informants; two focus groups were held with adolescent girls and young women</w:t>
            </w:r>
          </w:p>
          <w:p w14:paraId="675EEC74" w14:textId="77777777" w:rsidR="006A534E" w:rsidRPr="00D33AD4" w:rsidRDefault="006A534E" w:rsidP="00F46AA7">
            <w:pPr>
              <w:autoSpaceDE w:val="0"/>
              <w:autoSpaceDN w:val="0"/>
              <w:adjustRightInd w:val="0"/>
              <w:jc w:val="both"/>
              <w:rPr>
                <w:rFonts w:ascii="Times New Roman" w:eastAsia="MyriadPro-Light" w:hAnsi="Times New Roman" w:cs="Times New Roman"/>
                <w:sz w:val="16"/>
                <w:szCs w:val="16"/>
              </w:rPr>
            </w:pPr>
            <w:r w:rsidRPr="00D33AD4">
              <w:rPr>
                <w:rFonts w:ascii="Times New Roman" w:eastAsia="MyriadPro-Light" w:hAnsi="Times New Roman" w:cs="Times New Roman"/>
                <w:sz w:val="16"/>
                <w:szCs w:val="16"/>
              </w:rPr>
              <w:t>living in two slums in Uganda (21 participants in total); and three focus groups were held with community leaders,</w:t>
            </w:r>
          </w:p>
          <w:p w14:paraId="3FA21B92" w14:textId="77777777" w:rsidR="006A534E" w:rsidRPr="00D33AD4" w:rsidRDefault="006A534E" w:rsidP="00F46AA7">
            <w:pPr>
              <w:autoSpaceDE w:val="0"/>
              <w:autoSpaceDN w:val="0"/>
              <w:adjustRightInd w:val="0"/>
              <w:jc w:val="both"/>
              <w:rPr>
                <w:rFonts w:ascii="Times New Roman" w:hAnsi="Times New Roman" w:cs="Times New Roman"/>
                <w:sz w:val="16"/>
                <w:szCs w:val="16"/>
              </w:rPr>
            </w:pPr>
            <w:r w:rsidRPr="00D33AD4">
              <w:rPr>
                <w:rFonts w:ascii="Times New Roman" w:eastAsia="MyriadPro-Light" w:hAnsi="Times New Roman" w:cs="Times New Roman"/>
                <w:sz w:val="16"/>
                <w:szCs w:val="16"/>
              </w:rPr>
              <w:t>Service providers, teachers, and parents (30 participants in total).</w:t>
            </w:r>
          </w:p>
        </w:tc>
        <w:tc>
          <w:tcPr>
            <w:tcW w:w="1170" w:type="dxa"/>
          </w:tcPr>
          <w:p w14:paraId="49088C6D"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68000A03"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61</w:t>
            </w:r>
          </w:p>
        </w:tc>
        <w:tc>
          <w:tcPr>
            <w:tcW w:w="1432" w:type="dxa"/>
          </w:tcPr>
          <w:p w14:paraId="648CFBD1"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color w:val="131413"/>
                <w:sz w:val="20"/>
                <w:szCs w:val="20"/>
              </w:rPr>
              <w:t>T</w:t>
            </w:r>
            <w:r w:rsidRPr="00D33AD4">
              <w:rPr>
                <w:rFonts w:ascii="Times New Roman" w:hAnsi="Times New Roman" w:cs="Times New Roman"/>
                <w:sz w:val="20"/>
                <w:szCs w:val="20"/>
              </w:rPr>
              <w:t>hematically analyzed using simultaneous inductive and deductive approaches</w:t>
            </w:r>
          </w:p>
          <w:p w14:paraId="0FA55BE4" w14:textId="77777777" w:rsidR="006A534E" w:rsidRPr="00D33AD4" w:rsidRDefault="006A534E" w:rsidP="00F46AA7">
            <w:pPr>
              <w:rPr>
                <w:rFonts w:ascii="Times New Roman" w:hAnsi="Times New Roman" w:cs="Times New Roman"/>
                <w:color w:val="131413"/>
                <w:sz w:val="16"/>
                <w:szCs w:val="16"/>
              </w:rPr>
            </w:pPr>
          </w:p>
          <w:p w14:paraId="55C300EF" w14:textId="77777777" w:rsidR="006A534E" w:rsidRPr="00D33AD4" w:rsidRDefault="006A534E" w:rsidP="00F46AA7">
            <w:pPr>
              <w:rPr>
                <w:rFonts w:ascii="Times New Roman" w:hAnsi="Times New Roman" w:cs="Times New Roman"/>
                <w:color w:val="131413"/>
                <w:sz w:val="16"/>
                <w:szCs w:val="16"/>
              </w:rPr>
            </w:pPr>
          </w:p>
          <w:p w14:paraId="3507B920" w14:textId="77777777" w:rsidR="006A534E" w:rsidRPr="00D33AD4" w:rsidRDefault="006A534E" w:rsidP="00F46AA7">
            <w:pPr>
              <w:rPr>
                <w:rFonts w:ascii="Times New Roman" w:hAnsi="Times New Roman" w:cs="Times New Roman"/>
                <w:color w:val="131413"/>
                <w:sz w:val="16"/>
                <w:szCs w:val="16"/>
              </w:rPr>
            </w:pPr>
          </w:p>
          <w:p w14:paraId="0455D479" w14:textId="77777777" w:rsidR="006A534E" w:rsidRPr="00D33AD4" w:rsidRDefault="006A534E" w:rsidP="00F46AA7">
            <w:pPr>
              <w:rPr>
                <w:rFonts w:ascii="Times New Roman" w:hAnsi="Times New Roman" w:cs="Times New Roman"/>
                <w:color w:val="131413"/>
                <w:sz w:val="16"/>
                <w:szCs w:val="16"/>
              </w:rPr>
            </w:pPr>
          </w:p>
          <w:p w14:paraId="6BC4E33F" w14:textId="77777777" w:rsidR="006A534E" w:rsidRPr="00D33AD4" w:rsidRDefault="006A534E" w:rsidP="00F46AA7">
            <w:pPr>
              <w:rPr>
                <w:rFonts w:ascii="Times New Roman" w:hAnsi="Times New Roman" w:cs="Times New Roman"/>
                <w:color w:val="131413"/>
                <w:sz w:val="16"/>
                <w:szCs w:val="16"/>
              </w:rPr>
            </w:pPr>
          </w:p>
        </w:tc>
      </w:tr>
      <w:tr w:rsidR="006A534E" w14:paraId="285E535C" w14:textId="77777777" w:rsidTr="00F46AA7">
        <w:trPr>
          <w:cantSplit/>
          <w:trHeight w:val="1129"/>
        </w:trPr>
        <w:tc>
          <w:tcPr>
            <w:tcW w:w="648" w:type="dxa"/>
          </w:tcPr>
          <w:p w14:paraId="1AC367C8"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10</w:t>
            </w:r>
          </w:p>
        </w:tc>
        <w:tc>
          <w:tcPr>
            <w:tcW w:w="968" w:type="dxa"/>
          </w:tcPr>
          <w:p w14:paraId="55711D46" w14:textId="77777777" w:rsidR="006A534E" w:rsidRPr="00D33AD4" w:rsidRDefault="00977C03" w:rsidP="00F46AA7">
            <w:pPr>
              <w:autoSpaceDE w:val="0"/>
              <w:autoSpaceDN w:val="0"/>
              <w:adjustRightInd w:val="0"/>
              <w:rPr>
                <w:rFonts w:ascii="Times New Roman" w:hAnsi="Times New Roman" w:cs="Times New Roman"/>
                <w:noProof/>
                <w:sz w:val="16"/>
                <w:szCs w:val="16"/>
              </w:rPr>
            </w:pPr>
            <w:hyperlink w:anchor="_ENREF_9" w:tooltip="Mbeba, 2012 #141" w:history="1">
              <w:r w:rsidR="006A534E" w:rsidRPr="00D33AD4">
                <w:rPr>
                  <w:rFonts w:ascii="Times New Roman" w:hAnsi="Times New Roman" w:cs="Times New Roman"/>
                  <w:noProof/>
                  <w:sz w:val="16"/>
                  <w:szCs w:val="16"/>
                </w:rPr>
                <w:t>Mbeba, Mkuye et al. 2012</w:t>
              </w:r>
            </w:hyperlink>
            <w:r w:rsidR="006A534E" w:rsidRPr="00D33AD4">
              <w:rPr>
                <w:rFonts w:ascii="Times New Roman" w:hAnsi="Times New Roman" w:cs="Times New Roman"/>
                <w:noProof/>
                <w:sz w:val="16"/>
                <w:szCs w:val="16"/>
              </w:rPr>
              <w:t xml:space="preserve"> </w:t>
            </w:r>
            <w:hyperlink w:anchor="_ENREF_10" w:tooltip="Mbeba, 2012 #14" w:history="1">
              <w:r w:rsidR="006A534E" w:rsidRPr="00D33AD4">
                <w:rPr>
                  <w:rFonts w:ascii="Times New Roman" w:hAnsi="Times New Roman" w:cs="Times New Roman"/>
                  <w:sz w:val="16"/>
                  <w:szCs w:val="16"/>
                </w:rPr>
                <w:fldChar w:fldCharType="begin"/>
              </w:r>
              <w:r w:rsidR="006A534E">
                <w:rPr>
                  <w:rFonts w:ascii="Times New Roman" w:hAnsi="Times New Roman" w:cs="Times New Roman"/>
                  <w:sz w:val="16"/>
                  <w:szCs w:val="16"/>
                </w:rPr>
                <w:instrText xml:space="preserve"> ADDIN EN.CITE &lt;EndNote&gt;&lt;Cite&gt;&lt;Author&gt;Mbeba&lt;/Author&gt;&lt;Year&gt;2012&lt;/Year&gt;&lt;RecNum&gt;14&lt;/RecNum&gt;&lt;DisplayText&gt;&lt;style face="superscript" size="12"&gt;10&lt;/style&gt;&lt;/DisplayText&gt;&lt;record&gt;&lt;rec-number&gt;14&lt;/rec-number&gt;&lt;foreign-keys&gt;&lt;key app="EN" db-id="zprz92rsp9vve0edtaqx2ex0a0d20dptsptr"&gt;14&lt;/key&gt;&lt;/foreign-keys&gt;&lt;ref-type name="Journal Article"&gt;17&lt;/ref-type&gt;&lt;contributors&gt;&lt;authors&gt;&lt;author&gt;Mbeba, Rita Moses&lt;/author&gt;&lt;author&gt;Mkuye, Martin Sem&lt;/author&gt;&lt;author&gt;Magembe, Grace Elias&lt;/author&gt;&lt;author&gt;Yotham, William Lubazi&lt;/author&gt;&lt;author&gt;obeidy Mellah, Alfred&lt;/author&gt;&lt;author&gt;Mkuwa, Serafina Baptist&lt;/author&gt;&lt;/authors&gt;&lt;/contributors&gt;&lt;titles&gt;&lt;title&gt;Barriers to sexual reproductive health services and rights among young people in Mtwara district, Tanzania: a qualitative study&lt;/title&gt;&lt;secondary-title&gt;The Pan African Medical Journal&lt;/secondary-title&gt;&lt;/titles&gt;&lt;periodical&gt;&lt;full-title&gt;The Pan African Medical Journal&lt;/full-title&gt;&lt;/periodical&gt;&lt;volume&gt;13&lt;/volume&gt;&lt;number&gt;Suppl 1&lt;/number&gt;&lt;dates&gt;&lt;year&gt;2012&lt;/year&gt;&lt;/dates&gt;&lt;urls&gt;&lt;/urls&gt;&lt;/record&gt;&lt;/Cite&gt;&lt;/EndNote&gt;</w:instrText>
              </w:r>
              <w:r w:rsidR="006A534E" w:rsidRPr="00D33AD4">
                <w:rPr>
                  <w:rFonts w:ascii="Times New Roman" w:hAnsi="Times New Roman" w:cs="Times New Roman"/>
                  <w:sz w:val="16"/>
                  <w:szCs w:val="16"/>
                </w:rPr>
                <w:fldChar w:fldCharType="separate"/>
              </w:r>
              <w:r w:rsidR="006A534E" w:rsidRPr="006A534E">
                <w:rPr>
                  <w:rFonts w:ascii="Times New Roman" w:hAnsi="Times New Roman" w:cs="Times New Roman"/>
                  <w:noProof/>
                  <w:sz w:val="24"/>
                  <w:szCs w:val="16"/>
                  <w:vertAlign w:val="superscript"/>
                </w:rPr>
                <w:t>10</w:t>
              </w:r>
              <w:r w:rsidR="006A534E" w:rsidRPr="00D33AD4">
                <w:rPr>
                  <w:rFonts w:ascii="Times New Roman" w:hAnsi="Times New Roman" w:cs="Times New Roman"/>
                  <w:sz w:val="16"/>
                  <w:szCs w:val="16"/>
                </w:rPr>
                <w:fldChar w:fldCharType="end"/>
              </w:r>
            </w:hyperlink>
          </w:p>
          <w:p w14:paraId="6F7CFA6B" w14:textId="77777777" w:rsidR="006A534E" w:rsidRPr="00D33AD4" w:rsidRDefault="006A534E" w:rsidP="00F46AA7">
            <w:pPr>
              <w:autoSpaceDE w:val="0"/>
              <w:autoSpaceDN w:val="0"/>
              <w:adjustRightInd w:val="0"/>
              <w:rPr>
                <w:rFonts w:ascii="Times New Roman" w:hAnsi="Times New Roman" w:cs="Times New Roman"/>
                <w:sz w:val="16"/>
                <w:szCs w:val="16"/>
              </w:rPr>
            </w:pPr>
          </w:p>
          <w:p w14:paraId="289FBB9B" w14:textId="77777777" w:rsidR="006A534E" w:rsidRPr="00D33AD4" w:rsidRDefault="006A534E" w:rsidP="00F46AA7">
            <w:pPr>
              <w:rPr>
                <w:rFonts w:ascii="Times New Roman" w:hAnsi="Times New Roman" w:cs="Times New Roman"/>
                <w:sz w:val="16"/>
                <w:szCs w:val="16"/>
              </w:rPr>
            </w:pPr>
          </w:p>
        </w:tc>
        <w:tc>
          <w:tcPr>
            <w:tcW w:w="2362" w:type="dxa"/>
          </w:tcPr>
          <w:p w14:paraId="12ECEFF8"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This study aimed at gaining insights into barriers to the utilization of SRHS in the Mtwara district.</w:t>
            </w:r>
          </w:p>
        </w:tc>
        <w:tc>
          <w:tcPr>
            <w:tcW w:w="630" w:type="dxa"/>
            <w:textDirection w:val="btLr"/>
          </w:tcPr>
          <w:p w14:paraId="26BEBB96"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Tanzania</w:t>
            </w:r>
          </w:p>
        </w:tc>
        <w:tc>
          <w:tcPr>
            <w:tcW w:w="450" w:type="dxa"/>
            <w:textDirection w:val="btLr"/>
          </w:tcPr>
          <w:p w14:paraId="7E2F2FB2"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7345C76E"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sz w:val="16"/>
                <w:szCs w:val="16"/>
              </w:rPr>
              <w:t>A total of nine focus group discussions were conducted among girls (10-18 years), community leaders, and adults. Furthermore, facility assessment interviews among service providers were conducted in the 13 HFs to assess the suitability and capacity needs of the HFs to provide quality sexual reproductive health services.</w:t>
            </w:r>
          </w:p>
        </w:tc>
        <w:tc>
          <w:tcPr>
            <w:tcW w:w="1170" w:type="dxa"/>
          </w:tcPr>
          <w:p w14:paraId="5700CC42"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54A8DF36"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not reported</w:t>
            </w:r>
          </w:p>
        </w:tc>
        <w:tc>
          <w:tcPr>
            <w:tcW w:w="1432" w:type="dxa"/>
          </w:tcPr>
          <w:p w14:paraId="6D87EF49"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Data was transcribed using pattern-matching methods then merged into relevant themes for analysis and interpretation</w:t>
            </w:r>
          </w:p>
          <w:p w14:paraId="12F3A71A" w14:textId="77777777" w:rsidR="006A534E" w:rsidRPr="00D33AD4" w:rsidRDefault="006A534E" w:rsidP="00F46AA7">
            <w:pPr>
              <w:rPr>
                <w:rFonts w:ascii="Times New Roman" w:hAnsi="Times New Roman" w:cs="Times New Roman"/>
                <w:b/>
                <w:sz w:val="16"/>
                <w:szCs w:val="16"/>
              </w:rPr>
            </w:pPr>
          </w:p>
        </w:tc>
      </w:tr>
      <w:tr w:rsidR="006A534E" w14:paraId="483EE42D" w14:textId="77777777" w:rsidTr="00F46AA7">
        <w:trPr>
          <w:cantSplit/>
          <w:trHeight w:val="1129"/>
        </w:trPr>
        <w:tc>
          <w:tcPr>
            <w:tcW w:w="648" w:type="dxa"/>
          </w:tcPr>
          <w:p w14:paraId="45B0ABC4"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11</w:t>
            </w:r>
          </w:p>
        </w:tc>
        <w:tc>
          <w:tcPr>
            <w:tcW w:w="968" w:type="dxa"/>
          </w:tcPr>
          <w:p w14:paraId="25BA52A6" w14:textId="77777777" w:rsidR="006A534E" w:rsidRPr="00D33AD4" w:rsidRDefault="006A534E" w:rsidP="006A534E">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Nyblade  Laura et al.2017</w:t>
            </w:r>
            <w:hyperlink w:anchor="_ENREF_11" w:tooltip="Nyblade, 2017 #20" w:history="1">
              <w:r w:rsidRPr="00D33AD4">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&lt;EndNote&gt;&lt;Cite&gt;&lt;Author&gt;Nyblade&lt;/Author&gt;&lt;Year&gt;2017&lt;/Year&gt;&lt;RecNum&gt;20&lt;/RecNum&gt;&lt;DisplayText&gt;&lt;style face="superscript" size="12"&gt;11&lt;/style&gt;&lt;/DisplayText&gt;&lt;record&gt;&lt;rec-number&gt;20&lt;/rec-number&gt;&lt;foreign-keys&gt;&lt;key app="EN" db-id="zprz92rsp9vve0edtaqx2ex0a0d20dptsptr"&gt;20&lt;/key&gt;&lt;/foreign-keys&gt;&lt;ref-type name="Journal Article"&gt;17&lt;/ref-type&gt;&lt;contributors&gt;&lt;authors&gt;&lt;author&gt;Nyblade, Laura&lt;/author&gt;&lt;author&gt;Stockton, Melissa&lt;/author&gt;&lt;author&gt;Nyato, Daniel&lt;/author&gt;&lt;author&gt;Wamoyi, Joyce&lt;/author&gt;&lt;/authors&gt;&lt;/contributors&gt;&lt;titles&gt;&lt;title&gt;Perceived, anticipated and experienced stigma: exploring manifestations and implications for young people’s sexual and reproductive health and access to care in North-Western Tanzania&lt;/title&gt;&lt;secondary-title&gt;Culture, health &amp;amp; sexuality&lt;/secondary-title&gt;&lt;/titles&gt;&lt;periodical&gt;&lt;full-title&gt;Culture, health &amp;amp; sexuality&lt;/full-title&gt;&lt;/periodical&gt;&lt;pages&gt;1092-1107&lt;/pages&gt;&lt;volume&gt;19&lt;/volume&gt;&lt;number&gt;10&lt;/number&gt;&lt;dates&gt;&lt;year&gt;2017&lt;/year&gt;&lt;/dates&gt;&lt;isbn&gt;1369-1058&lt;/isbn&gt;&lt;urls&gt;&lt;/urls&gt;&lt;/record&gt;&lt;/Cite&gt;&lt;/EndNote&gt;</w:instrText>
              </w:r>
              <w:r w:rsidRPr="00D33AD4">
                <w:rPr>
                  <w:rFonts w:ascii="Times New Roman" w:hAnsi="Times New Roman" w:cs="Times New Roman"/>
                  <w:sz w:val="16"/>
                  <w:szCs w:val="16"/>
                </w:rPr>
                <w:fldChar w:fldCharType="separate"/>
              </w:r>
              <w:r w:rsidRPr="006A534E">
                <w:rPr>
                  <w:rFonts w:ascii="Times New Roman" w:hAnsi="Times New Roman" w:cs="Times New Roman"/>
                  <w:noProof/>
                  <w:sz w:val="24"/>
                  <w:szCs w:val="16"/>
                  <w:vertAlign w:val="superscript"/>
                </w:rPr>
                <w:t>11</w:t>
              </w:r>
              <w:r w:rsidRPr="00D33AD4">
                <w:rPr>
                  <w:rFonts w:ascii="Times New Roman" w:hAnsi="Times New Roman" w:cs="Times New Roman"/>
                  <w:sz w:val="16"/>
                  <w:szCs w:val="16"/>
                </w:rPr>
                <w:fldChar w:fldCharType="end"/>
              </w:r>
            </w:hyperlink>
          </w:p>
        </w:tc>
        <w:tc>
          <w:tcPr>
            <w:tcW w:w="2362" w:type="dxa"/>
          </w:tcPr>
          <w:p w14:paraId="780178FA"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This study aims to explore the micro-level social process of stigma surrounding young people's sexual and reproductive health in two communities in Tanzania</w:t>
            </w:r>
          </w:p>
        </w:tc>
        <w:tc>
          <w:tcPr>
            <w:tcW w:w="630" w:type="dxa"/>
            <w:textDirection w:val="btLr"/>
          </w:tcPr>
          <w:p w14:paraId="6B8B0461"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Tanzania</w:t>
            </w:r>
          </w:p>
        </w:tc>
        <w:tc>
          <w:tcPr>
            <w:tcW w:w="450" w:type="dxa"/>
            <w:textDirection w:val="btLr"/>
          </w:tcPr>
          <w:p w14:paraId="4F33FD4A"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1888EA0F"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Focus-group discussions (n = 22) In-depth interviews(n = 56)</w:t>
            </w:r>
          </w:p>
        </w:tc>
        <w:tc>
          <w:tcPr>
            <w:tcW w:w="1170" w:type="dxa"/>
          </w:tcPr>
          <w:p w14:paraId="578803AF"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shd w:val="clear" w:color="auto" w:fill="FFFFFF"/>
              </w:rPr>
              <w:t>a mix of purposive and snowball sampling.</w:t>
            </w:r>
          </w:p>
        </w:tc>
        <w:tc>
          <w:tcPr>
            <w:tcW w:w="810" w:type="dxa"/>
          </w:tcPr>
          <w:p w14:paraId="1802404C"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178</w:t>
            </w:r>
          </w:p>
        </w:tc>
        <w:tc>
          <w:tcPr>
            <w:tcW w:w="1432" w:type="dxa"/>
          </w:tcPr>
          <w:p w14:paraId="2969506B"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sz w:val="20"/>
                <w:szCs w:val="20"/>
              </w:rPr>
              <w:t>Constant comparative techniques.</w:t>
            </w:r>
          </w:p>
        </w:tc>
      </w:tr>
      <w:tr w:rsidR="006A534E" w14:paraId="7B157188" w14:textId="77777777" w:rsidTr="00F46AA7">
        <w:trPr>
          <w:cantSplit/>
          <w:trHeight w:val="1129"/>
        </w:trPr>
        <w:tc>
          <w:tcPr>
            <w:tcW w:w="648" w:type="dxa"/>
          </w:tcPr>
          <w:p w14:paraId="2FC45AE1"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12</w:t>
            </w:r>
          </w:p>
        </w:tc>
        <w:tc>
          <w:tcPr>
            <w:tcW w:w="968" w:type="dxa"/>
          </w:tcPr>
          <w:p w14:paraId="1ADF3CFC" w14:textId="77777777" w:rsidR="006A534E" w:rsidRPr="00D33AD4" w:rsidRDefault="00977C03" w:rsidP="006A534E">
            <w:pPr>
              <w:rPr>
                <w:rFonts w:ascii="Times New Roman" w:hAnsi="Times New Roman" w:cs="Times New Roman"/>
                <w:noProof/>
                <w:sz w:val="16"/>
                <w:szCs w:val="16"/>
              </w:rPr>
            </w:pPr>
            <w:hyperlink w:anchor="_ENREF_7" w:tooltip="Mohamed, 2020 #9" w:history="1">
              <w:r w:rsidR="006A534E" w:rsidRPr="00D33AD4">
                <w:rPr>
                  <w:rFonts w:ascii="Times New Roman" w:hAnsi="Times New Roman" w:cs="Times New Roman"/>
                  <w:noProof/>
                  <w:sz w:val="16"/>
                  <w:szCs w:val="16"/>
                </w:rPr>
                <w:t>Mohamed, Nmadu et al. 2020</w:t>
              </w:r>
            </w:hyperlink>
            <w:r w:rsidR="006A534E" w:rsidRPr="00D33AD4">
              <w:rPr>
                <w:rFonts w:ascii="Times New Roman" w:hAnsi="Times New Roman" w:cs="Times New Roman"/>
                <w:noProof/>
                <w:sz w:val="16"/>
                <w:szCs w:val="16"/>
              </w:rPr>
              <w:t>.</w:t>
            </w:r>
            <w:hyperlink w:anchor="_ENREF_12" w:tooltip="Mohamed, 2020 #16" w:history="1">
              <w:r w:rsidR="006A534E" w:rsidRPr="00D33AD4">
                <w:rPr>
                  <w:rFonts w:ascii="Times New Roman" w:hAnsi="Times New Roman" w:cs="Times New Roman"/>
                  <w:sz w:val="16"/>
                  <w:szCs w:val="16"/>
                </w:rPr>
                <w:fldChar w:fldCharType="begin"/>
              </w:r>
              <w:r w:rsidR="006A534E">
                <w:rPr>
                  <w:rFonts w:ascii="Times New Roman" w:hAnsi="Times New Roman" w:cs="Times New Roman"/>
                  <w:sz w:val="16"/>
                  <w:szCs w:val="16"/>
                </w:rPr>
                <w:instrText xml:space="preserve"> ADDIN EN.CITE &lt;EndNote&gt;&lt;Cite&gt;&lt;Author&gt;Mohamed&lt;/Author&gt;&lt;Year&gt;2020&lt;/Year&gt;&lt;RecNum&gt;16&lt;/RecNum&gt;&lt;DisplayText&gt;&lt;style face="superscript" size="12"&gt;12&lt;/style&gt;&lt;/DisplayText&gt;&lt;record&gt;&lt;rec-number&gt;16&lt;/rec-number&gt;&lt;foreign-keys&gt;&lt;key app="EN" db-id="zprz92rsp9vve0edtaqx2ex0a0d20dptsptr"&gt;16&lt;/key&gt;&lt;/foreign-keys&gt;&lt;ref-type name="Journal Article"&gt;17&lt;/ref-type&gt;&lt;contributors&gt;&lt;authors&gt;&lt;author&gt;Mohamed, Suraya&lt;/author&gt;&lt;author&gt;Nmadu, Awawu G&lt;/author&gt;&lt;author&gt;Usman, Nafisat O&lt;/author&gt;&lt;/authors&gt;&lt;/contributors&gt;&lt;titles&gt;&lt;title&gt;Barriers to adolescents’ access and utilisation of reproductive health services in a community in north-western Nigeria: A qualitative exploratory study in primary care&lt;/title&gt;&lt;secondary-title&gt;African Journal of Primary Health Care and Family Medicine&lt;/secondary-title&gt;&lt;/titles&gt;&lt;periodical&gt;&lt;full-title&gt;African Journal of Primary Health Care and Family Medicine&lt;/full-title&gt;&lt;/periodical&gt;&lt;pages&gt;1-8&lt;/pages&gt;&lt;volume&gt;12&lt;/volume&gt;&lt;number&gt;1&lt;/number&gt;&lt;dates&gt;&lt;year&gt;2020&lt;/year&gt;&lt;/dates&gt;&lt;isbn&gt;2071-2928&lt;/isbn&gt;&lt;urls&gt;&lt;/urls&gt;&lt;/record&gt;&lt;/Cite&gt;&lt;/EndNote&gt;</w:instrText>
              </w:r>
              <w:r w:rsidR="006A534E" w:rsidRPr="00D33AD4">
                <w:rPr>
                  <w:rFonts w:ascii="Times New Roman" w:hAnsi="Times New Roman" w:cs="Times New Roman"/>
                  <w:sz w:val="16"/>
                  <w:szCs w:val="16"/>
                </w:rPr>
                <w:fldChar w:fldCharType="separate"/>
              </w:r>
              <w:r w:rsidR="006A534E" w:rsidRPr="006A534E">
                <w:rPr>
                  <w:rFonts w:ascii="Times New Roman" w:hAnsi="Times New Roman" w:cs="Times New Roman"/>
                  <w:noProof/>
                  <w:sz w:val="24"/>
                  <w:szCs w:val="16"/>
                  <w:vertAlign w:val="superscript"/>
                </w:rPr>
                <w:t>12</w:t>
              </w:r>
              <w:r w:rsidR="006A534E" w:rsidRPr="00D33AD4">
                <w:rPr>
                  <w:rFonts w:ascii="Times New Roman" w:hAnsi="Times New Roman" w:cs="Times New Roman"/>
                  <w:sz w:val="16"/>
                  <w:szCs w:val="16"/>
                </w:rPr>
                <w:fldChar w:fldCharType="end"/>
              </w:r>
            </w:hyperlink>
          </w:p>
        </w:tc>
        <w:tc>
          <w:tcPr>
            <w:tcW w:w="2362" w:type="dxa"/>
          </w:tcPr>
          <w:p w14:paraId="013361D3"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000000"/>
                <w:sz w:val="16"/>
                <w:szCs w:val="16"/>
              </w:rPr>
              <w:t>This study explored the barriers hindering adolescents’ access to and utilization of RHS in primary healthcare centers</w:t>
            </w:r>
          </w:p>
        </w:tc>
        <w:tc>
          <w:tcPr>
            <w:tcW w:w="630" w:type="dxa"/>
            <w:textDirection w:val="btLr"/>
          </w:tcPr>
          <w:p w14:paraId="2B3C79B3"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color w:val="000000"/>
                <w:sz w:val="20"/>
                <w:szCs w:val="20"/>
              </w:rPr>
              <w:t>Nigeria</w:t>
            </w:r>
          </w:p>
        </w:tc>
        <w:tc>
          <w:tcPr>
            <w:tcW w:w="450" w:type="dxa"/>
            <w:textDirection w:val="btLr"/>
          </w:tcPr>
          <w:p w14:paraId="4A159BA6"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3A01098E"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000000"/>
                <w:sz w:val="16"/>
                <w:szCs w:val="16"/>
              </w:rPr>
              <w:t xml:space="preserve">Fourteen </w:t>
            </w:r>
            <w:r w:rsidRPr="00D33AD4">
              <w:rPr>
                <w:rFonts w:ascii="Times New Roman" w:hAnsi="Times New Roman" w:cs="Times New Roman"/>
                <w:sz w:val="16"/>
                <w:szCs w:val="16"/>
              </w:rPr>
              <w:t>in</w:t>
            </w:r>
            <w:r w:rsidRPr="00D33AD4">
              <w:rPr>
                <w:rFonts w:ascii="Times New Roman" w:hAnsi="Times New Roman" w:cs="Times New Roman"/>
                <w:color w:val="000000"/>
                <w:sz w:val="16"/>
                <w:szCs w:val="16"/>
              </w:rPr>
              <w:t>-depth interviews with adolescents and three key informant interviews with service providers were selected and interviewed.</w:t>
            </w:r>
          </w:p>
        </w:tc>
        <w:tc>
          <w:tcPr>
            <w:tcW w:w="1170" w:type="dxa"/>
          </w:tcPr>
          <w:p w14:paraId="54D87170"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0E84C243"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17</w:t>
            </w:r>
          </w:p>
        </w:tc>
        <w:tc>
          <w:tcPr>
            <w:tcW w:w="1432" w:type="dxa"/>
          </w:tcPr>
          <w:p w14:paraId="161D3F63"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20"/>
                <w:szCs w:val="20"/>
              </w:rPr>
              <w:t>Thematic analysis was guided by Braun and Clarke’s (2006) Framework.</w:t>
            </w:r>
          </w:p>
        </w:tc>
      </w:tr>
      <w:tr w:rsidR="006A534E" w14:paraId="5D435E6F" w14:textId="77777777" w:rsidTr="00F46AA7">
        <w:trPr>
          <w:cantSplit/>
          <w:trHeight w:val="1129"/>
        </w:trPr>
        <w:tc>
          <w:tcPr>
            <w:tcW w:w="648" w:type="dxa"/>
          </w:tcPr>
          <w:p w14:paraId="00B173EF"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13</w:t>
            </w:r>
          </w:p>
        </w:tc>
        <w:tc>
          <w:tcPr>
            <w:tcW w:w="968" w:type="dxa"/>
          </w:tcPr>
          <w:p w14:paraId="32B93F50" w14:textId="77777777" w:rsidR="006A534E" w:rsidRPr="00D33AD4" w:rsidRDefault="00977C03" w:rsidP="006A534E">
            <w:pPr>
              <w:rPr>
                <w:rFonts w:ascii="Times New Roman" w:hAnsi="Times New Roman" w:cs="Times New Roman"/>
                <w:noProof/>
                <w:sz w:val="16"/>
                <w:szCs w:val="16"/>
              </w:rPr>
            </w:pPr>
            <w:hyperlink w:anchor="_ENREF_4" w:tooltip="Ezenwaka, 2020 #60" w:history="1">
              <w:r w:rsidR="006A534E" w:rsidRPr="00D33AD4">
                <w:rPr>
                  <w:rFonts w:ascii="Times New Roman" w:hAnsi="Times New Roman" w:cs="Times New Roman"/>
                  <w:noProof/>
                  <w:sz w:val="16"/>
                  <w:szCs w:val="16"/>
                </w:rPr>
                <w:t>Ezenwaka, Mbachu et al. 2020</w:t>
              </w:r>
            </w:hyperlink>
            <w:r w:rsidR="006A534E" w:rsidRPr="00D33AD4">
              <w:rPr>
                <w:rFonts w:ascii="Times New Roman" w:hAnsi="Times New Roman" w:cs="Times New Roman"/>
                <w:noProof/>
                <w:sz w:val="16"/>
                <w:szCs w:val="16"/>
              </w:rPr>
              <w:t xml:space="preserve">. </w:t>
            </w:r>
            <w:hyperlink w:anchor="_ENREF_13" w:tooltip="Ezenwaka, 2020 #8" w:history="1">
              <w:r w:rsidR="006A534E" w:rsidRPr="00D33AD4">
                <w:rPr>
                  <w:rFonts w:ascii="Times New Roman" w:hAnsi="Times New Roman" w:cs="Times New Roman"/>
                  <w:noProof/>
                  <w:sz w:val="16"/>
                  <w:szCs w:val="16"/>
                </w:rPr>
                <w:fldChar w:fldCharType="begin"/>
              </w:r>
              <w:r w:rsidR="006A534E">
                <w:rPr>
                  <w:rFonts w:ascii="Times New Roman" w:hAnsi="Times New Roman" w:cs="Times New Roman"/>
                  <w:noProof/>
                  <w:sz w:val="16"/>
                  <w:szCs w:val="16"/>
                </w:rPr>
                <w:instrText xml:space="preserve"> ADDIN EN.CITE &lt;EndNote&gt;&lt;Cite&gt;&lt;Author&gt;Ezenwaka&lt;/Author&gt;&lt;Year&gt;2020&lt;/Year&gt;&lt;RecNum&gt;8&lt;/RecNum&gt;&lt;DisplayText&gt;&lt;style face="superscript" size="12"&gt;13&lt;/style&gt;&lt;/DisplayText&gt;&lt;record&gt;&lt;rec-number&gt;8&lt;/rec-number&gt;&lt;foreign-keys&gt;&lt;key app="EN" db-id="zprz92rsp9vve0edtaqx2ex0a0d20dptsptr"&gt;8&lt;/key&gt;&lt;/foreign-keys&gt;&lt;ref-type name="Journal Article"&gt;17&lt;/ref-type&gt;&lt;contributors&gt;&lt;authors&gt;&lt;author&gt;Ezenwaka, Uchenna&lt;/author&gt;&lt;author&gt;Mbachu, Chinyere&lt;/author&gt;&lt;author&gt;Ezumah, Nkoli&lt;/author&gt;&lt;author&gt;Eze, Irene&lt;/author&gt;&lt;author&gt;Agu, Chibuike&lt;/author&gt;&lt;author&gt;Agu, Ifunanya&lt;/author&gt;&lt;author&gt;Onwujekwe, Obinna&lt;/author&gt;&lt;/authors&gt;&lt;/contributors&gt;&lt;titles&gt;&lt;title&gt;Exploring factors constraining utilization of contraceptive services among adolescents in Southeast Nigeria: an application of the socio-ecological model&lt;/title&gt;&lt;secondary-title&gt;BMC public health&lt;/secondary-title&gt;&lt;/titles&gt;&lt;periodical&gt;&lt;full-title&gt;BMC Public Health&lt;/full-title&gt;&lt;abbr-1&gt;BMC public health&lt;/abbr-1&gt;&lt;/periodical&gt;&lt;pages&gt;1-11&lt;/pages&gt;&lt;volume&gt;20&lt;/volume&gt;&lt;number&gt;1&lt;/number&gt;&lt;dates&gt;&lt;year&gt;2020&lt;/year&gt;&lt;/dates&gt;&lt;isbn&gt;1471-2458&lt;/isbn&gt;&lt;urls&gt;&lt;/urls&gt;&lt;/record&gt;&lt;/Cite&gt;&lt;/EndNote&gt;</w:instrText>
              </w:r>
              <w:r w:rsidR="006A534E" w:rsidRPr="00D33AD4">
                <w:rPr>
                  <w:rFonts w:ascii="Times New Roman" w:hAnsi="Times New Roman" w:cs="Times New Roman"/>
                  <w:noProof/>
                  <w:sz w:val="16"/>
                  <w:szCs w:val="16"/>
                </w:rPr>
                <w:fldChar w:fldCharType="separate"/>
              </w:r>
              <w:r w:rsidR="006A534E" w:rsidRPr="006A534E">
                <w:rPr>
                  <w:rFonts w:ascii="Times New Roman" w:hAnsi="Times New Roman" w:cs="Times New Roman"/>
                  <w:noProof/>
                  <w:sz w:val="24"/>
                  <w:szCs w:val="16"/>
                  <w:vertAlign w:val="superscript"/>
                </w:rPr>
                <w:t>13</w:t>
              </w:r>
              <w:r w:rsidR="006A534E" w:rsidRPr="00D33AD4">
                <w:rPr>
                  <w:rFonts w:ascii="Times New Roman" w:hAnsi="Times New Roman" w:cs="Times New Roman"/>
                  <w:noProof/>
                  <w:sz w:val="16"/>
                  <w:szCs w:val="16"/>
                </w:rPr>
                <w:fldChar w:fldCharType="end"/>
              </w:r>
            </w:hyperlink>
          </w:p>
        </w:tc>
        <w:tc>
          <w:tcPr>
            <w:tcW w:w="2362" w:type="dxa"/>
          </w:tcPr>
          <w:p w14:paraId="07BEAF57"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This paper presents findings from an in-depth exploration of</w:t>
            </w:r>
          </w:p>
          <w:p w14:paraId="39596254"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color w:val="131413"/>
                <w:sz w:val="16"/>
                <w:szCs w:val="16"/>
              </w:rPr>
              <w:t>Perceived barriers to utilization of contraceptive services by adolescents.</w:t>
            </w:r>
          </w:p>
        </w:tc>
        <w:tc>
          <w:tcPr>
            <w:tcW w:w="630" w:type="dxa"/>
            <w:textDirection w:val="btLr"/>
          </w:tcPr>
          <w:p w14:paraId="351DF7D0"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color w:val="131413"/>
                <w:sz w:val="20"/>
                <w:szCs w:val="20"/>
              </w:rPr>
              <w:t>Nigeria</w:t>
            </w:r>
          </w:p>
        </w:tc>
        <w:tc>
          <w:tcPr>
            <w:tcW w:w="450" w:type="dxa"/>
            <w:textDirection w:val="btLr"/>
          </w:tcPr>
          <w:p w14:paraId="59B8A6B3" w14:textId="77777777" w:rsidR="006A534E" w:rsidRPr="00D33AD4" w:rsidRDefault="006A534E" w:rsidP="00F46AA7">
            <w:pPr>
              <w:ind w:left="113" w:right="113"/>
              <w:jc w:val="right"/>
              <w:rPr>
                <w:rFonts w:ascii="Times New Roman" w:hAnsi="Times New Roman" w:cs="Times New Roman"/>
                <w:sz w:val="16"/>
                <w:szCs w:val="16"/>
              </w:rPr>
            </w:pPr>
            <w:r w:rsidRPr="00D33AD4">
              <w:rPr>
                <w:rFonts w:ascii="Times New Roman" w:hAnsi="Times New Roman" w:cs="Times New Roman"/>
                <w:sz w:val="20"/>
                <w:szCs w:val="20"/>
              </w:rPr>
              <w:t>Qualitative</w:t>
            </w:r>
          </w:p>
        </w:tc>
        <w:tc>
          <w:tcPr>
            <w:tcW w:w="2070" w:type="dxa"/>
          </w:tcPr>
          <w:p w14:paraId="1BE00D73" w14:textId="77777777" w:rsidR="006A534E" w:rsidRPr="00D33AD4" w:rsidRDefault="006A534E" w:rsidP="00F46AA7">
            <w:pPr>
              <w:autoSpaceDE w:val="0"/>
              <w:autoSpaceDN w:val="0"/>
              <w:adjustRightInd w:val="0"/>
              <w:rPr>
                <w:rFonts w:ascii="Times New Roman" w:hAnsi="Times New Roman" w:cs="Times New Roman"/>
                <w:color w:val="131413"/>
                <w:sz w:val="20"/>
                <w:szCs w:val="20"/>
              </w:rPr>
            </w:pPr>
            <w:r w:rsidRPr="00D33AD4">
              <w:rPr>
                <w:rFonts w:ascii="Times New Roman" w:hAnsi="Times New Roman" w:cs="Times New Roman"/>
                <w:color w:val="131413"/>
                <w:sz w:val="20"/>
                <w:szCs w:val="20"/>
              </w:rPr>
              <w:t>Eighty-one in-depth</w:t>
            </w:r>
          </w:p>
          <w:p w14:paraId="7D70C83E"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color w:val="131413"/>
                <w:sz w:val="20"/>
                <w:szCs w:val="20"/>
              </w:rPr>
              <w:t>Interviews (</w:t>
            </w:r>
            <w:r w:rsidRPr="00D33AD4">
              <w:rPr>
                <w:rFonts w:ascii="Times New Roman" w:hAnsi="Times New Roman" w:cs="Times New Roman"/>
                <w:sz w:val="20"/>
                <w:szCs w:val="20"/>
              </w:rPr>
              <w:t>31 were with policymakers /Program managers, 19with health workers, 8 with parents of adolescents,</w:t>
            </w:r>
          </w:p>
          <w:p w14:paraId="6ABF0010"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17community leaders, and 6 religious leaders)</w:t>
            </w:r>
            <w:r w:rsidRPr="00D33AD4">
              <w:rPr>
                <w:rFonts w:ascii="Times New Roman" w:hAnsi="Times New Roman" w:cs="Times New Roman"/>
                <w:color w:val="131413"/>
                <w:sz w:val="20"/>
                <w:szCs w:val="20"/>
              </w:rPr>
              <w:t xml:space="preserve">and six focus group discussions with </w:t>
            </w:r>
            <w:r w:rsidRPr="00D33AD4">
              <w:rPr>
                <w:rFonts w:ascii="Times New Roman" w:hAnsi="Times New Roman" w:cs="Times New Roman"/>
                <w:sz w:val="20"/>
                <w:szCs w:val="20"/>
              </w:rPr>
              <w:t>Village heads)</w:t>
            </w:r>
            <w:r w:rsidRPr="00D33AD4">
              <w:rPr>
                <w:rFonts w:ascii="Times New Roman" w:hAnsi="Times New Roman" w:cs="Times New Roman"/>
                <w:color w:val="131413"/>
                <w:sz w:val="20"/>
                <w:szCs w:val="20"/>
              </w:rPr>
              <w:t xml:space="preserve"> (n=62)</w:t>
            </w:r>
          </w:p>
        </w:tc>
        <w:tc>
          <w:tcPr>
            <w:tcW w:w="1170" w:type="dxa"/>
          </w:tcPr>
          <w:p w14:paraId="3C72444C"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Purposive sampling technique</w:t>
            </w:r>
          </w:p>
        </w:tc>
        <w:tc>
          <w:tcPr>
            <w:tcW w:w="810" w:type="dxa"/>
          </w:tcPr>
          <w:p w14:paraId="06B2F353"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143</w:t>
            </w:r>
          </w:p>
        </w:tc>
        <w:tc>
          <w:tcPr>
            <w:tcW w:w="1432" w:type="dxa"/>
          </w:tcPr>
          <w:p w14:paraId="1A2D7738" w14:textId="77777777" w:rsidR="006A534E" w:rsidRPr="00D33AD4" w:rsidRDefault="006A534E" w:rsidP="00F46AA7">
            <w:pPr>
              <w:jc w:val="both"/>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Data were analyzed using a thematic framework approach, and the socio-ecological model was adapted for data synthesis.</w:t>
            </w:r>
          </w:p>
        </w:tc>
      </w:tr>
      <w:tr w:rsidR="006A534E" w14:paraId="53049FB3" w14:textId="77777777" w:rsidTr="00F46AA7">
        <w:trPr>
          <w:cantSplit/>
          <w:trHeight w:val="1129"/>
        </w:trPr>
        <w:tc>
          <w:tcPr>
            <w:tcW w:w="648" w:type="dxa"/>
          </w:tcPr>
          <w:p w14:paraId="7C8A9FE9"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lastRenderedPageBreak/>
              <w:t>14</w:t>
            </w:r>
          </w:p>
        </w:tc>
        <w:tc>
          <w:tcPr>
            <w:tcW w:w="968" w:type="dxa"/>
          </w:tcPr>
          <w:p w14:paraId="6D25BACF" w14:textId="77777777" w:rsidR="006A534E" w:rsidRPr="00D33AD4" w:rsidRDefault="006A534E" w:rsidP="006A534E">
            <w:pPr>
              <w:autoSpaceDE w:val="0"/>
              <w:autoSpaceDN w:val="0"/>
              <w:adjustRightInd w:val="0"/>
              <w:rPr>
                <w:rFonts w:ascii="Times New Roman" w:hAnsi="Times New Roman" w:cs="Times New Roman"/>
                <w:sz w:val="16"/>
                <w:szCs w:val="16"/>
              </w:rPr>
            </w:pPr>
            <w:r w:rsidRPr="00D33AD4">
              <w:rPr>
                <w:rFonts w:ascii="Times New Roman" w:hAnsi="Times New Roman" w:cs="Times New Roman"/>
                <w:color w:val="131413"/>
                <w:sz w:val="16"/>
                <w:szCs w:val="16"/>
              </w:rPr>
              <w:t>Davids et al</w:t>
            </w:r>
            <w:r w:rsidRPr="00D33AD4">
              <w:rPr>
                <w:rFonts w:ascii="Times New Roman" w:hAnsi="Times New Roman" w:cs="Times New Roman"/>
                <w:sz w:val="16"/>
                <w:szCs w:val="16"/>
              </w:rPr>
              <w:t xml:space="preserve"> 2021</w:t>
            </w:r>
            <w:hyperlink w:anchor="_ENREF_14" w:tooltip="Davids, 2021 #7" w:history="1">
              <w:r w:rsidRPr="00D33AD4">
                <w:rPr>
                  <w:rFonts w:ascii="Times New Roman" w:hAnsi="Times New Roman" w:cs="Times New Roman"/>
                  <w:sz w:val="16"/>
                  <w:szCs w:val="16"/>
                </w:rPr>
                <w:fldChar w:fldCharType="begin">
                  <w:fldData xml:space="preserve">PEVuZE5vdGU+PENpdGU+PEF1dGhvcj5EYXZpZHM8L0F1dGhvcj48WWVhcj4yMDIxPC9ZZWFyPjxS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</w:fldData>
                </w:fldChar>
              </w:r>
              <w:r>
                <w:rPr>
                  <w:rFonts w:ascii="Times New Roman" w:hAnsi="Times New Roman" w:cs="Times New Roman"/>
                  <w:sz w:val="16"/>
                  <w:szCs w:val="16"/>
                </w:rPr>
                <w:instrText xml:space="preserve"> ADDIN EN.CITE </w:instrText>
              </w:r>
              <w:r>
                <w:rPr>
                  <w:rFonts w:ascii="Times New Roman" w:hAnsi="Times New Roman" w:cs="Times New Roman"/>
                  <w:sz w:val="16"/>
                  <w:szCs w:val="16"/>
                </w:rPr>
                <w:fldChar w:fldCharType="begin">
                  <w:fldData xml:space="preserve">PEVuZE5vdGU+PENpdGU+PEF1dGhvcj5EYXZpZHM8L0F1dGhvcj48WWVhcj4yMDIxPC9ZZWFyPjxS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</w:fldData>
                </w:fldChar>
              </w:r>
              <w:r>
                <w:rPr>
                  <w:rFonts w:ascii="Times New Roman" w:hAnsi="Times New Roman" w:cs="Times New Roman"/>
                  <w:sz w:val="16"/>
                  <w:szCs w:val="16"/>
                </w:rPr>
                <w:instrText xml:space="preserve"> ADDIN EN.CITE.DATA </w:instrText>
              </w:r>
              <w:r>
                <w:rPr>
                  <w:rFonts w:ascii="Times New Roman" w:hAnsi="Times New Roman" w:cs="Times New Roman"/>
                  <w:sz w:val="16"/>
                  <w:szCs w:val="16"/>
                </w:rPr>
              </w:r>
              <w:r>
                <w:rPr>
                  <w:rFonts w:ascii="Times New Roman" w:hAnsi="Times New Roman" w:cs="Times New Roman"/>
                  <w:sz w:val="16"/>
                  <w:szCs w:val="16"/>
                </w:rPr>
                <w:fldChar w:fldCharType="end"/>
              </w:r>
              <w:r w:rsidRPr="00D33AD4">
                <w:rPr>
                  <w:rFonts w:ascii="Times New Roman" w:hAnsi="Times New Roman" w:cs="Times New Roman"/>
                  <w:sz w:val="16"/>
                  <w:szCs w:val="16"/>
                </w:rPr>
              </w:r>
              <w:r w:rsidRPr="00D33AD4">
                <w:rPr>
                  <w:rFonts w:ascii="Times New Roman" w:hAnsi="Times New Roman" w:cs="Times New Roman"/>
                  <w:sz w:val="16"/>
                  <w:szCs w:val="16"/>
                </w:rPr>
                <w:fldChar w:fldCharType="separate"/>
              </w:r>
              <w:r w:rsidRPr="006A534E">
                <w:rPr>
                  <w:rFonts w:ascii="Times New Roman" w:hAnsi="Times New Roman" w:cs="Times New Roman"/>
                  <w:noProof/>
                  <w:sz w:val="24"/>
                  <w:szCs w:val="16"/>
                  <w:vertAlign w:val="superscript"/>
                </w:rPr>
                <w:t>14</w:t>
              </w:r>
              <w:r w:rsidRPr="00D33AD4">
                <w:rPr>
                  <w:rFonts w:ascii="Times New Roman" w:hAnsi="Times New Roman" w:cs="Times New Roman"/>
                  <w:sz w:val="16"/>
                  <w:szCs w:val="16"/>
                </w:rPr>
                <w:fldChar w:fldCharType="end"/>
              </w:r>
            </w:hyperlink>
          </w:p>
        </w:tc>
        <w:tc>
          <w:tcPr>
            <w:tcW w:w="2362" w:type="dxa"/>
          </w:tcPr>
          <w:p w14:paraId="5B7C7921"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This study, therefore, aimed to explore the factors</w:t>
            </w:r>
          </w:p>
          <w:p w14:paraId="513FD069"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that influenced decision-making about the sexual debut and condom use of adolescents from two schools in the Western</w:t>
            </w:r>
          </w:p>
          <w:p w14:paraId="182B3BCA"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color w:val="131413"/>
                <w:sz w:val="16"/>
                <w:szCs w:val="16"/>
              </w:rPr>
              <w:t>Cape</w:t>
            </w:r>
          </w:p>
        </w:tc>
        <w:tc>
          <w:tcPr>
            <w:tcW w:w="630" w:type="dxa"/>
            <w:textDirection w:val="btLr"/>
          </w:tcPr>
          <w:p w14:paraId="4DA18096"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color w:val="131413"/>
                <w:sz w:val="20"/>
                <w:szCs w:val="20"/>
              </w:rPr>
              <w:t>South Africa.</w:t>
            </w:r>
          </w:p>
        </w:tc>
        <w:tc>
          <w:tcPr>
            <w:tcW w:w="450" w:type="dxa"/>
            <w:textDirection w:val="btLr"/>
          </w:tcPr>
          <w:p w14:paraId="47CEC9EB"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Qualitative</w:t>
            </w:r>
          </w:p>
        </w:tc>
        <w:tc>
          <w:tcPr>
            <w:tcW w:w="2070" w:type="dxa"/>
          </w:tcPr>
          <w:p w14:paraId="63250486"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color w:val="131413"/>
                <w:sz w:val="16"/>
                <w:szCs w:val="16"/>
              </w:rPr>
              <w:t>A sample of 16 adolescents was selected using purposive sampling</w:t>
            </w:r>
          </w:p>
        </w:tc>
        <w:tc>
          <w:tcPr>
            <w:tcW w:w="1170" w:type="dxa"/>
          </w:tcPr>
          <w:p w14:paraId="1E2B85D0" w14:textId="77777777" w:rsidR="006A534E" w:rsidRPr="00D33AD4" w:rsidRDefault="006A534E" w:rsidP="00F46AA7">
            <w:pPr>
              <w:rPr>
                <w:rFonts w:ascii="Times New Roman" w:hAnsi="Times New Roman" w:cs="Times New Roman"/>
                <w:sz w:val="16"/>
                <w:szCs w:val="16"/>
              </w:rPr>
            </w:pPr>
            <w:r w:rsidRPr="00D33AD4">
              <w:rPr>
                <w:rFonts w:ascii="Georgia" w:hAnsi="Georgia"/>
                <w:color w:val="333333"/>
                <w:sz w:val="27"/>
                <w:szCs w:val="27"/>
                <w:shd w:val="clear" w:color="auto" w:fill="FFFFFF"/>
              </w:rPr>
              <w:t> </w:t>
            </w:r>
            <w:r w:rsidRPr="00D33AD4">
              <w:rPr>
                <w:rFonts w:ascii="Times New Roman" w:hAnsi="Times New Roman" w:cs="Times New Roman"/>
                <w:color w:val="333333"/>
                <w:sz w:val="20"/>
                <w:szCs w:val="20"/>
                <w:shd w:val="clear" w:color="auto" w:fill="FFFFFF"/>
              </w:rPr>
              <w:t>Purposive sampling technique</w:t>
            </w:r>
          </w:p>
        </w:tc>
        <w:tc>
          <w:tcPr>
            <w:tcW w:w="810" w:type="dxa"/>
          </w:tcPr>
          <w:p w14:paraId="06B93D14"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16</w:t>
            </w:r>
          </w:p>
        </w:tc>
        <w:tc>
          <w:tcPr>
            <w:tcW w:w="1432" w:type="dxa"/>
          </w:tcPr>
          <w:p w14:paraId="0B68EACE" w14:textId="77777777" w:rsidR="006A534E" w:rsidRPr="00D33AD4" w:rsidRDefault="006A534E" w:rsidP="00F46AA7">
            <w:pPr>
              <w:rPr>
                <w:rFonts w:ascii="Times New Roman" w:hAnsi="Times New Roman" w:cs="Times New Roman"/>
                <w:color w:val="131413"/>
                <w:sz w:val="16"/>
                <w:szCs w:val="16"/>
              </w:rPr>
            </w:pPr>
            <w:r w:rsidRPr="00D33AD4">
              <w:rPr>
                <w:rFonts w:ascii="Times New Roman" w:hAnsi="Times New Roman" w:cs="Times New Roman"/>
                <w:sz w:val="20"/>
                <w:szCs w:val="20"/>
              </w:rPr>
              <w:t>Thematic analysis was guided by Braun and Clarke’s (2006) Framework.</w:t>
            </w:r>
          </w:p>
        </w:tc>
      </w:tr>
      <w:tr w:rsidR="006A534E" w14:paraId="30BC1FF2" w14:textId="77777777" w:rsidTr="00F46AA7">
        <w:trPr>
          <w:cantSplit/>
          <w:trHeight w:val="1129"/>
        </w:trPr>
        <w:tc>
          <w:tcPr>
            <w:tcW w:w="648" w:type="dxa"/>
          </w:tcPr>
          <w:p w14:paraId="736F7F13"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15</w:t>
            </w:r>
          </w:p>
        </w:tc>
        <w:tc>
          <w:tcPr>
            <w:tcW w:w="968" w:type="dxa"/>
          </w:tcPr>
          <w:p w14:paraId="176AEF12" w14:textId="77777777" w:rsidR="006A534E" w:rsidRPr="00D33AD4" w:rsidRDefault="00977C03" w:rsidP="00F46AA7">
            <w:pPr>
              <w:rPr>
                <w:rFonts w:ascii="Times New Roman" w:hAnsi="Times New Roman" w:cs="Times New Roman"/>
                <w:sz w:val="16"/>
                <w:szCs w:val="16"/>
              </w:rPr>
            </w:pPr>
            <w:hyperlink w:anchor="_ENREF_1" w:tooltip="Jonas, 2020 #69" w:history="1">
              <w:r w:rsidR="006A534E" w:rsidRPr="00D33AD4">
                <w:rPr>
                  <w:rFonts w:ascii="Times New Roman" w:hAnsi="Times New Roman" w:cs="Times New Roman"/>
                  <w:noProof/>
                  <w:sz w:val="16"/>
                  <w:szCs w:val="16"/>
                </w:rPr>
                <w:t>Jonas et al., 2020</w:t>
              </w:r>
            </w:hyperlink>
            <w:hyperlink w:anchor="_ENREF_15" w:tooltip="Jonas, 2020 #69" w:history="1">
              <w:r w:rsidR="006A534E" w:rsidRPr="00D33AD4">
                <w:rPr>
                  <w:rFonts w:ascii="Times New Roman" w:hAnsi="Times New Roman" w:cs="Times New Roman"/>
                  <w:noProof/>
                  <w:sz w:val="16"/>
                  <w:szCs w:val="16"/>
                </w:rPr>
                <w:fldChar w:fldCharType="begin"/>
              </w:r>
              <w:r w:rsidR="006A534E">
                <w:rPr>
                  <w:rFonts w:ascii="Times New Roman" w:hAnsi="Times New Roman" w:cs="Times New Roman"/>
                  <w:noProof/>
                  <w:sz w:val="16"/>
                  <w:szCs w:val="16"/>
                </w:rPr>
                <w:instrText xml:space="preserve"> ADDIN EN.CITE &lt;EndNote&gt;&lt;Cite&gt;&lt;Author&gt;Jonas&lt;/Author&gt;&lt;Year&gt;2020&lt;/Year&gt;&lt;RecNum&gt;69&lt;/RecNum&gt;&lt;DisplayText&gt;&lt;style face="superscript" size="12"&gt;15&lt;/style&gt;&lt;/DisplayText&gt;&lt;record&gt;&lt;rec-number&gt;69&lt;/rec-number&gt;&lt;foreign-keys&gt;&lt;key app="EN" db-id="zprz92rsp9vve0edtaqx2ex0a0d20dptsptr"&gt;69&lt;/key&gt;&lt;/foreign-keys&gt;&lt;ref-type name="Journal Article"&gt;17&lt;/ref-type&gt;&lt;contributors&gt;&lt;authors&gt;&lt;author&gt;Jonas, Kim&lt;/author&gt;&lt;author&gt;Duby, Zoe&lt;/author&gt;&lt;author&gt;Maruping, Kealeboga&lt;/author&gt;&lt;author&gt;Dietrich, Janan&lt;/author&gt;&lt;author&gt;Slingers, Nevilene&lt;/author&gt;&lt;author&gt;Harries, Jane&lt;/author&gt;&lt;author&gt;Kuo, Caroline&lt;/author&gt;&lt;author&gt;Mathews, Catherine&lt;/author&gt;&lt;/authors&gt;&lt;/contributors&gt;&lt;titles&gt;&lt;title&gt;Perceptions of contraception services among recipients of a combination HIV-prevention interventions for adolescent girls and young women in South Africa: a qualitative study&lt;/title&gt;&lt;secondary-title&gt;Reproductive Health&lt;/secondary-title&gt;&lt;/titles&gt;&lt;periodical&gt;&lt;full-title&gt;Reproductive Health&lt;/full-title&gt;&lt;/periodical&gt;&lt;pages&gt;1-14&lt;/pages&gt;&lt;volume&gt;17&lt;/volume&gt;&lt;number&gt;1&lt;/number&gt;&lt;dates&gt;&lt;year&gt;2020&lt;/year&gt;&lt;/dates&gt;&lt;isbn&gt;1742-4755&lt;/isbn&gt;&lt;urls&gt;&lt;/urls&gt;&lt;/record&gt;&lt;/Cite&gt;&lt;/EndNote&gt;</w:instrText>
              </w:r>
              <w:r w:rsidR="006A534E" w:rsidRPr="00D33AD4">
                <w:rPr>
                  <w:rFonts w:ascii="Times New Roman" w:hAnsi="Times New Roman" w:cs="Times New Roman"/>
                  <w:noProof/>
                  <w:sz w:val="16"/>
                  <w:szCs w:val="16"/>
                </w:rPr>
                <w:fldChar w:fldCharType="separate"/>
              </w:r>
              <w:r w:rsidR="006A534E" w:rsidRPr="006A534E">
                <w:rPr>
                  <w:rFonts w:ascii="Times New Roman" w:hAnsi="Times New Roman" w:cs="Times New Roman"/>
                  <w:noProof/>
                  <w:sz w:val="24"/>
                  <w:szCs w:val="16"/>
                  <w:vertAlign w:val="superscript"/>
                </w:rPr>
                <w:t>15</w:t>
              </w:r>
              <w:r w:rsidR="006A534E" w:rsidRPr="00D33AD4">
                <w:rPr>
                  <w:rFonts w:ascii="Times New Roman" w:hAnsi="Times New Roman" w:cs="Times New Roman"/>
                  <w:noProof/>
                  <w:sz w:val="16"/>
                  <w:szCs w:val="16"/>
                </w:rPr>
                <w:fldChar w:fldCharType="end"/>
              </w:r>
            </w:hyperlink>
          </w:p>
          <w:p w14:paraId="7C62400E" w14:textId="77777777" w:rsidR="006A534E" w:rsidRPr="00D33AD4" w:rsidRDefault="006A534E" w:rsidP="00F46AA7">
            <w:pPr>
              <w:rPr>
                <w:rFonts w:ascii="Times New Roman" w:hAnsi="Times New Roman" w:cs="Times New Roman"/>
                <w:sz w:val="16"/>
                <w:szCs w:val="16"/>
              </w:rPr>
            </w:pPr>
          </w:p>
        </w:tc>
        <w:tc>
          <w:tcPr>
            <w:tcW w:w="2362" w:type="dxa"/>
          </w:tcPr>
          <w:p w14:paraId="604053F7"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The aim of this research  is to investigate perceptions of contraception services</w:t>
            </w:r>
          </w:p>
          <w:p w14:paraId="1EE226BD"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among AGYW who had been recipients of a combination HIV-prevention intervention, to better understand factors</w:t>
            </w:r>
          </w:p>
          <w:p w14:paraId="64F4EBBD"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Affecting their access to and use of contraception services.</w:t>
            </w:r>
          </w:p>
        </w:tc>
        <w:tc>
          <w:tcPr>
            <w:tcW w:w="630" w:type="dxa"/>
            <w:textDirection w:val="btLr"/>
          </w:tcPr>
          <w:p w14:paraId="23048BA7"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South Africa</w:t>
            </w:r>
          </w:p>
        </w:tc>
        <w:tc>
          <w:tcPr>
            <w:tcW w:w="450" w:type="dxa"/>
            <w:textDirection w:val="btLr"/>
          </w:tcPr>
          <w:p w14:paraId="006E3EEB" w14:textId="77777777" w:rsidR="006A534E" w:rsidRPr="00D33AD4" w:rsidRDefault="006A534E" w:rsidP="00F46AA7">
            <w:pPr>
              <w:ind w:left="113" w:right="113"/>
              <w:jc w:val="right"/>
              <w:rPr>
                <w:sz w:val="20"/>
                <w:szCs w:val="20"/>
              </w:rPr>
            </w:pPr>
            <w:r w:rsidRPr="00D33AD4">
              <w:rPr>
                <w:rFonts w:ascii="Times New Roman" w:hAnsi="Times New Roman" w:cs="Times New Roman"/>
                <w:sz w:val="20"/>
                <w:szCs w:val="20"/>
              </w:rPr>
              <w:t>Qualitative</w:t>
            </w:r>
          </w:p>
        </w:tc>
        <w:tc>
          <w:tcPr>
            <w:tcW w:w="2070" w:type="dxa"/>
          </w:tcPr>
          <w:p w14:paraId="20706828"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Focus group discussions (FGDs) and in-depth interviews (IDIs) with</w:t>
            </w:r>
          </w:p>
          <w:p w14:paraId="13589583"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185 AGYW aged 15–24 years</w:t>
            </w:r>
          </w:p>
        </w:tc>
        <w:tc>
          <w:tcPr>
            <w:tcW w:w="1170" w:type="dxa"/>
          </w:tcPr>
          <w:p w14:paraId="486C6C70"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color w:val="212121"/>
                <w:sz w:val="20"/>
                <w:szCs w:val="20"/>
                <w:shd w:val="clear" w:color="auto" w:fill="FFFFFF"/>
              </w:rPr>
              <w:t>one-on-one in-depth interviews</w:t>
            </w:r>
          </w:p>
        </w:tc>
        <w:tc>
          <w:tcPr>
            <w:tcW w:w="810" w:type="dxa"/>
          </w:tcPr>
          <w:p w14:paraId="0288DC78"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sz w:val="16"/>
                <w:szCs w:val="16"/>
              </w:rPr>
              <w:t>185</w:t>
            </w:r>
          </w:p>
        </w:tc>
        <w:tc>
          <w:tcPr>
            <w:tcW w:w="1432" w:type="dxa"/>
          </w:tcPr>
          <w:p w14:paraId="577EA63C" w14:textId="77777777" w:rsidR="006A534E" w:rsidRPr="00D33AD4" w:rsidRDefault="006A534E" w:rsidP="00F46AA7">
            <w:pPr>
              <w:rPr>
                <w:rFonts w:ascii="Times New Roman" w:hAnsi="Times New Roman" w:cs="Times New Roman"/>
                <w:sz w:val="16"/>
                <w:szCs w:val="16"/>
              </w:rPr>
            </w:pPr>
            <w:r w:rsidRPr="00D33AD4">
              <w:rPr>
                <w:rFonts w:ascii="Times New Roman" w:hAnsi="Times New Roman" w:cs="Times New Roman"/>
                <w:color w:val="131413"/>
                <w:sz w:val="16"/>
                <w:szCs w:val="16"/>
              </w:rPr>
              <w:t>Using a socio-ecological model approach,</w:t>
            </w:r>
          </w:p>
        </w:tc>
      </w:tr>
      <w:tr w:rsidR="006A534E" w14:paraId="10D6023E" w14:textId="77777777" w:rsidTr="00F46AA7">
        <w:trPr>
          <w:cantSplit/>
          <w:trHeight w:val="1129"/>
        </w:trPr>
        <w:tc>
          <w:tcPr>
            <w:tcW w:w="648" w:type="dxa"/>
          </w:tcPr>
          <w:p w14:paraId="3C2250B8"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16</w:t>
            </w:r>
          </w:p>
        </w:tc>
        <w:tc>
          <w:tcPr>
            <w:tcW w:w="968" w:type="dxa"/>
          </w:tcPr>
          <w:p w14:paraId="0B7F7977" w14:textId="77777777" w:rsidR="006A534E" w:rsidRPr="00D33AD4" w:rsidRDefault="006A534E" w:rsidP="006A534E">
            <w:pPr>
              <w:autoSpaceDE w:val="0"/>
              <w:autoSpaceDN w:val="0"/>
              <w:adjustRightInd w:val="0"/>
              <w:rPr>
                <w:rFonts w:ascii="Times New Roman" w:hAnsi="Times New Roman" w:cs="Times New Roman"/>
                <w:color w:val="131413"/>
                <w:sz w:val="20"/>
                <w:szCs w:val="20"/>
              </w:rPr>
            </w:pPr>
            <w:r w:rsidRPr="00D33AD4">
              <w:rPr>
                <w:rFonts w:ascii="Times New Roman" w:hAnsi="Times New Roman" w:cs="Times New Roman"/>
                <w:sz w:val="20"/>
                <w:szCs w:val="20"/>
              </w:rPr>
              <w:t>Schriver et al. 2014</w:t>
            </w:r>
            <w:r w:rsidRPr="00D33AD4">
              <w:rPr>
                <w:rFonts w:ascii="Times New Roman" w:hAnsi="Times New Roman" w:cs="Times New Roman"/>
                <w:color w:val="131413"/>
                <w:sz w:val="20"/>
                <w:szCs w:val="20"/>
              </w:rPr>
              <w:t xml:space="preserve"> </w:t>
            </w:r>
            <w:hyperlink w:anchor="_ENREF_16" w:tooltip="Schriver, 2014 #23" w:history="1">
              <w:r w:rsidRPr="00D33AD4">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&lt;EndNote&gt;&lt;Cite&gt;&lt;Author&gt;Schriver&lt;/Author&gt;&lt;Year&gt;2014&lt;/Year&gt;&lt;RecNum&gt;23&lt;/RecNum&gt;&lt;DisplayText&gt;&lt;style face="superscript" size="12"&gt;16&lt;/style&gt;&lt;/DisplayText&gt;&lt;record&gt;&lt;rec-number&gt;23&lt;/rec-number&gt;&lt;foreign-keys&gt;&lt;key app="EN" db-id="zprz92rsp9vve0edtaqx2ex0a0d20dptsptr"&gt;23&lt;/key&gt;&lt;/foreign-keys&gt;&lt;ref-type name="Journal Article"&gt;17&lt;/ref-type&gt;&lt;contributors&gt;&lt;authors&gt;&lt;author&gt;Schriver, Brittany&lt;/author&gt;&lt;author&gt;Meagley, Kathryn&lt;/author&gt;&lt;author&gt;Norris, Shane&lt;/author&gt;&lt;author&gt;Geary, Rebecca&lt;/author&gt;&lt;author&gt;Stein, Aryeh D&lt;/author&gt;&lt;/authors&gt;&lt;/contributors&gt;&lt;titles&gt;&lt;title&gt;Young people’s perceptions of youth-oriented health services in urban Soweto, South Africa: a qualitative investigation&lt;/title&gt;&lt;secondary-title&gt;BMC health services research&lt;/secondary-title&gt;&lt;/titles&gt;&lt;periodical&gt;&lt;full-title&gt;BMC health services research&lt;/full-title&gt;&lt;/periodical&gt;&lt;pages&gt;1-7&lt;/pages&gt;&lt;volume&gt;14&lt;/volume&gt;&lt;number&gt;1&lt;/number&gt;&lt;dates&gt;&lt;year&gt;2014&lt;/year&gt;&lt;/dates&gt;&lt;isbn&gt;1472-6963&lt;/isbn&gt;&lt;urls&gt;&lt;/urls&gt;&lt;/record&gt;&lt;/Cite&gt;&lt;/EndNote&gt;</w:instrText>
              </w:r>
              <w:r w:rsidRPr="00D33AD4">
                <w:rPr>
                  <w:rFonts w:ascii="Times New Roman" w:hAnsi="Times New Roman" w:cs="Times New Roman"/>
                  <w:color w:val="131413"/>
                  <w:sz w:val="20"/>
                  <w:szCs w:val="20"/>
                </w:rPr>
                <w:fldChar w:fldCharType="separate"/>
              </w:r>
              <w:r w:rsidRPr="006A534E">
                <w:rPr>
                  <w:rFonts w:ascii="Times New Roman" w:hAnsi="Times New Roman" w:cs="Times New Roman"/>
                  <w:noProof/>
                  <w:color w:val="131413"/>
                  <w:sz w:val="24"/>
                  <w:szCs w:val="20"/>
                  <w:vertAlign w:val="superscript"/>
                </w:rPr>
                <w:t>16</w:t>
              </w:r>
              <w:r w:rsidRPr="00D33AD4">
                <w:rPr>
                  <w:rFonts w:ascii="Times New Roman" w:hAnsi="Times New Roman" w:cs="Times New Roman"/>
                  <w:color w:val="131413"/>
                  <w:sz w:val="20"/>
                  <w:szCs w:val="20"/>
                </w:rPr>
                <w:fldChar w:fldCharType="end"/>
              </w:r>
            </w:hyperlink>
            <w:r w:rsidRPr="00D33AD4">
              <w:rPr>
                <w:rFonts w:ascii="Times New Roman" w:hAnsi="Times New Roman" w:cs="Times New Roman"/>
                <w:color w:val="131413"/>
                <w:sz w:val="20"/>
                <w:szCs w:val="20"/>
              </w:rPr>
              <w:t>.</w:t>
            </w:r>
          </w:p>
        </w:tc>
        <w:tc>
          <w:tcPr>
            <w:tcW w:w="2362" w:type="dxa"/>
          </w:tcPr>
          <w:p w14:paraId="34637CCF"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This paper aims to examine the knowledge and perceptions of current health services oriented toward young people</w:t>
            </w:r>
          </w:p>
          <w:p w14:paraId="67B7DBFA" w14:textId="77777777" w:rsidR="006A534E" w:rsidRPr="00D33AD4" w:rsidRDefault="006A534E" w:rsidP="00F46AA7">
            <w:pPr>
              <w:autoSpaceDE w:val="0"/>
              <w:autoSpaceDN w:val="0"/>
              <w:adjustRightInd w:val="0"/>
              <w:rPr>
                <w:rFonts w:ascii="Times New Roman" w:hAnsi="Times New Roman" w:cs="Times New Roman"/>
                <w:color w:val="4A4A4A"/>
                <w:sz w:val="20"/>
                <w:szCs w:val="20"/>
              </w:rPr>
            </w:pPr>
            <w:r w:rsidRPr="00D33AD4">
              <w:rPr>
                <w:rFonts w:ascii="Times New Roman" w:hAnsi="Times New Roman" w:cs="Times New Roman"/>
                <w:sz w:val="20"/>
                <w:szCs w:val="20"/>
              </w:rPr>
              <w:t>and examine potential alternative approaches to health service delivery.</w:t>
            </w:r>
          </w:p>
        </w:tc>
        <w:tc>
          <w:tcPr>
            <w:tcW w:w="630" w:type="dxa"/>
            <w:textDirection w:val="btLr"/>
          </w:tcPr>
          <w:p w14:paraId="137EEA4D"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South Africa</w:t>
            </w:r>
          </w:p>
        </w:tc>
        <w:tc>
          <w:tcPr>
            <w:tcW w:w="450" w:type="dxa"/>
            <w:textDirection w:val="btLr"/>
          </w:tcPr>
          <w:p w14:paraId="06EF55B5"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26B7AA0B"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Twenty-five in-depth interviews with both recent users and non-users young people.</w:t>
            </w:r>
          </w:p>
        </w:tc>
        <w:tc>
          <w:tcPr>
            <w:tcW w:w="1170" w:type="dxa"/>
          </w:tcPr>
          <w:p w14:paraId="6F031EB1"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Purposive sampling</w:t>
            </w:r>
          </w:p>
        </w:tc>
        <w:tc>
          <w:tcPr>
            <w:tcW w:w="810" w:type="dxa"/>
          </w:tcPr>
          <w:p w14:paraId="65BD5D11"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25</w:t>
            </w:r>
          </w:p>
        </w:tc>
        <w:tc>
          <w:tcPr>
            <w:tcW w:w="1432" w:type="dxa"/>
          </w:tcPr>
          <w:p w14:paraId="2CA83D41"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shd w:val="clear" w:color="auto" w:fill="FFFFFF"/>
              </w:rPr>
              <w:t>The collected data was analyzed according to the modified grounded theory.</w:t>
            </w:r>
          </w:p>
          <w:p w14:paraId="4D42A58D" w14:textId="77777777" w:rsidR="006A534E" w:rsidRPr="00D33AD4" w:rsidRDefault="006A534E" w:rsidP="00F46AA7">
            <w:pPr>
              <w:rPr>
                <w:rFonts w:ascii="Times New Roman" w:hAnsi="Times New Roman" w:cs="Times New Roman"/>
                <w:color w:val="131413"/>
                <w:sz w:val="20"/>
                <w:szCs w:val="20"/>
              </w:rPr>
            </w:pPr>
          </w:p>
        </w:tc>
      </w:tr>
      <w:tr w:rsidR="006A534E" w14:paraId="4EDDE734" w14:textId="77777777" w:rsidTr="00F46AA7">
        <w:trPr>
          <w:cantSplit/>
          <w:trHeight w:val="1129"/>
        </w:trPr>
        <w:tc>
          <w:tcPr>
            <w:tcW w:w="648" w:type="dxa"/>
          </w:tcPr>
          <w:p w14:paraId="7D20CD33"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17</w:t>
            </w:r>
          </w:p>
        </w:tc>
        <w:tc>
          <w:tcPr>
            <w:tcW w:w="968" w:type="dxa"/>
          </w:tcPr>
          <w:p w14:paraId="6E6D2512" w14:textId="77777777" w:rsidR="006A534E" w:rsidRPr="00D33AD4" w:rsidRDefault="00977C03" w:rsidP="006A534E">
            <w:pPr>
              <w:rPr>
                <w:rFonts w:ascii="Times New Roman" w:hAnsi="Times New Roman" w:cs="Times New Roman"/>
                <w:sz w:val="20"/>
                <w:szCs w:val="20"/>
              </w:rPr>
            </w:pPr>
            <w:hyperlink w:anchor="_ENREF_1" w:tooltip="Gillespie, 2022 #74" w:history="1">
              <w:r w:rsidR="006A534E" w:rsidRPr="00D33AD4">
                <w:rPr>
                  <w:rFonts w:ascii="Times New Roman" w:hAnsi="Times New Roman" w:cs="Times New Roman"/>
                  <w:noProof/>
                  <w:sz w:val="20"/>
                  <w:szCs w:val="20"/>
                </w:rPr>
                <w:t>Gillespie et al., 2022</w:t>
              </w:r>
            </w:hyperlink>
            <w:hyperlink w:anchor="_ENREF_17" w:tooltip="Gillespie, 2022 #74" w:history="1">
              <w:r w:rsidR="006A534E" w:rsidRPr="00D33AD4">
                <w:rPr>
                  <w:rFonts w:ascii="Times New Roman" w:hAnsi="Times New Roman" w:cs="Times New Roman"/>
                  <w:noProof/>
                  <w:sz w:val="20"/>
                  <w:szCs w:val="20"/>
                </w:rPr>
                <w:fldChar w:fldCharType="begin"/>
              </w:r>
              <w:r w:rsidR="006A534E">
                <w:rPr>
                  <w:rFonts w:ascii="Times New Roman" w:hAnsi="Times New Roman" w:cs="Times New Roman"/>
                  <w:noProof/>
                  <w:sz w:val="20"/>
                  <w:szCs w:val="20"/>
                </w:rPr>
                <w:instrText xml:space="preserve"> ADDIN EN.CITE &lt;EndNote&gt;&lt;Cite&gt;&lt;Author&gt;Gillespie&lt;/Author&gt;&lt;Year&gt;2022&lt;/Year&gt;&lt;RecNum&gt;74&lt;/RecNum&gt;&lt;DisplayText&gt;&lt;style face="superscript" size="12"&gt;17&lt;/style&gt;&lt;/DisplayText&gt;&lt;record&gt;&lt;rec-number&gt;74&lt;/rec-number&gt;&lt;foreign-keys&gt;&lt;key app="EN" db-id="zprz92rsp9vve0edtaqx2ex0a0d20dptsptr"&gt;74&lt;/key&gt;&lt;/foreign-keys&gt;&lt;ref-type name="Journal Article"&gt;17&lt;/ref-type&gt;&lt;contributors&gt;&lt;authors&gt;&lt;author&gt;Gillespie, Bronwen&lt;/author&gt;&lt;author&gt;Balen, Julie&lt;/author&gt;&lt;author&gt;Allen, Haddijatou&lt;/author&gt;&lt;author&gt;Soma-Pillay, Priya&lt;/author&gt;&lt;author&gt;Anumba, Dilly&lt;/author&gt;&lt;/authors&gt;&lt;/contributors&gt;&lt;titles&gt;&lt;title&gt;Shifting Social Norms and Adolescent Girls’ Access to Sexual and Reproductive Health Services and Information in a South African Township&lt;/title&gt;&lt;secondary-title&gt;Qualitative Health Research&lt;/secondary-title&gt;&lt;/titles&gt;&lt;periodical&gt;&lt;full-title&gt;Qualitative health research&lt;/full-title&gt;&lt;/periodical&gt;&lt;pages&gt;1014-1026&lt;/pages&gt;&lt;volume&gt;32&lt;/volume&gt;&lt;number&gt;6&lt;/number&gt;&lt;dates&gt;&lt;year&gt;2022&lt;/year&gt;&lt;/dates&gt;&lt;isbn&gt;1049-7323&lt;/isbn&gt;&lt;urls&gt;&lt;/urls&gt;&lt;/record&gt;&lt;/Cite&gt;&lt;/EndNote&gt;</w:instrText>
              </w:r>
              <w:r w:rsidR="006A534E" w:rsidRPr="00D33AD4">
                <w:rPr>
                  <w:rFonts w:ascii="Times New Roman" w:hAnsi="Times New Roman" w:cs="Times New Roman"/>
                  <w:noProof/>
                  <w:sz w:val="20"/>
                  <w:szCs w:val="20"/>
                </w:rPr>
                <w:fldChar w:fldCharType="separate"/>
              </w:r>
              <w:r w:rsidR="006A534E" w:rsidRPr="006A534E">
                <w:rPr>
                  <w:rFonts w:ascii="Times New Roman" w:hAnsi="Times New Roman" w:cs="Times New Roman"/>
                  <w:noProof/>
                  <w:sz w:val="24"/>
                  <w:szCs w:val="20"/>
                  <w:vertAlign w:val="superscript"/>
                </w:rPr>
                <w:t>17</w:t>
              </w:r>
              <w:r w:rsidR="006A534E" w:rsidRPr="00D33AD4">
                <w:rPr>
                  <w:rFonts w:ascii="Times New Roman" w:hAnsi="Times New Roman" w:cs="Times New Roman"/>
                  <w:noProof/>
                  <w:sz w:val="20"/>
                  <w:szCs w:val="20"/>
                </w:rPr>
                <w:fldChar w:fldCharType="end"/>
              </w:r>
            </w:hyperlink>
          </w:p>
        </w:tc>
        <w:tc>
          <w:tcPr>
            <w:tcW w:w="2362" w:type="dxa"/>
          </w:tcPr>
          <w:p w14:paraId="6C341401"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To gain insight into the complex picture of adolescents' access to SRH information and services in a peri-urban township</w:t>
            </w:r>
          </w:p>
        </w:tc>
        <w:tc>
          <w:tcPr>
            <w:tcW w:w="630" w:type="dxa"/>
            <w:textDirection w:val="btLr"/>
          </w:tcPr>
          <w:p w14:paraId="24F05CEE"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South Africa</w:t>
            </w:r>
          </w:p>
        </w:tc>
        <w:tc>
          <w:tcPr>
            <w:tcW w:w="450" w:type="dxa"/>
            <w:textDirection w:val="btLr"/>
          </w:tcPr>
          <w:p w14:paraId="3429E5F6"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4667DD7E"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Specific semi-structured interview guides were designed for each group of participants.</w:t>
            </w:r>
          </w:p>
        </w:tc>
        <w:tc>
          <w:tcPr>
            <w:tcW w:w="1170" w:type="dxa"/>
          </w:tcPr>
          <w:p w14:paraId="19A8FD6C"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snowball sampling</w:t>
            </w:r>
          </w:p>
        </w:tc>
        <w:tc>
          <w:tcPr>
            <w:tcW w:w="810" w:type="dxa"/>
          </w:tcPr>
          <w:p w14:paraId="030ED920"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 xml:space="preserve">86 </w:t>
            </w:r>
          </w:p>
        </w:tc>
        <w:tc>
          <w:tcPr>
            <w:tcW w:w="1432" w:type="dxa"/>
          </w:tcPr>
          <w:p w14:paraId="6BAC5FA3" w14:textId="77777777" w:rsidR="006A534E" w:rsidRPr="00D33AD4" w:rsidRDefault="006A534E" w:rsidP="00F46AA7">
            <w:pPr>
              <w:jc w:val="both"/>
              <w:rPr>
                <w:rFonts w:ascii="Times New Roman" w:hAnsi="Times New Roman" w:cs="Times New Roman"/>
                <w:sz w:val="20"/>
                <w:szCs w:val="20"/>
              </w:rPr>
            </w:pPr>
            <w:r w:rsidRPr="00D33AD4">
              <w:rPr>
                <w:rFonts w:ascii="Times New Roman" w:hAnsi="Times New Roman" w:cs="Times New Roman"/>
                <w:sz w:val="20"/>
                <w:szCs w:val="20"/>
              </w:rPr>
              <w:t>In-depth inductive analysis</w:t>
            </w:r>
          </w:p>
        </w:tc>
      </w:tr>
      <w:tr w:rsidR="006A534E" w14:paraId="571AF78E" w14:textId="77777777" w:rsidTr="00F46AA7">
        <w:trPr>
          <w:cantSplit/>
          <w:trHeight w:val="1129"/>
        </w:trPr>
        <w:tc>
          <w:tcPr>
            <w:tcW w:w="648" w:type="dxa"/>
          </w:tcPr>
          <w:p w14:paraId="31FB9187"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18</w:t>
            </w:r>
          </w:p>
        </w:tc>
        <w:tc>
          <w:tcPr>
            <w:tcW w:w="968" w:type="dxa"/>
          </w:tcPr>
          <w:p w14:paraId="1B0AC781" w14:textId="77777777" w:rsidR="006A534E" w:rsidRPr="00D33AD4" w:rsidRDefault="006A534E" w:rsidP="006A534E">
            <w:pPr>
              <w:rPr>
                <w:rFonts w:ascii="Times New Roman" w:hAnsi="Times New Roman" w:cs="Times New Roman"/>
                <w:b/>
                <w:color w:val="FF0000"/>
                <w:sz w:val="16"/>
                <w:szCs w:val="16"/>
              </w:rPr>
            </w:pPr>
            <w:r w:rsidRPr="00D33AD4">
              <w:rPr>
                <w:rFonts w:ascii="Times New Roman" w:hAnsi="Times New Roman" w:cs="Times New Roman"/>
                <w:color w:val="131413"/>
                <w:sz w:val="16"/>
                <w:szCs w:val="16"/>
              </w:rPr>
              <w:t>Silumbwe Adam et al.2018</w:t>
            </w:r>
            <w:hyperlink w:anchor="_ENREF_18" w:tooltip="Silumbwe, 2018 #24" w:history="1">
              <w:r w:rsidRPr="00D33AD4">
                <w:rPr>
                  <w:rFonts w:ascii="Times New Roman" w:hAnsi="Times New Roman" w:cs="Times New Roman"/>
                  <w:color w:val="131413"/>
                  <w:sz w:val="16"/>
                  <w:szCs w:val="16"/>
                </w:rPr>
                <w:fldChar w:fldCharType="begin"/>
              </w:r>
              <w:r>
                <w:rPr>
                  <w:rFonts w:ascii="Times New Roman" w:hAnsi="Times New Roman" w:cs="Times New Roman"/>
                  <w:color w:val="131413"/>
                  <w:sz w:val="16"/>
                  <w:szCs w:val="16"/>
                </w:rPr>
                <w:instrText xml:space="preserve"> ADDIN EN.CITE &lt;EndNote&gt;&lt;Cite&gt;&lt;Author&gt;Silumbwe&lt;/Author&gt;&lt;Year&gt;2018&lt;/Year&gt;&lt;RecNum&gt;24&lt;/RecNum&gt;&lt;DisplayText&gt;&lt;style face="superscript" size="12"&gt;18&lt;/style&gt;&lt;/DisplayText&gt;&lt;record&gt;&lt;rec-number&gt;24&lt;/rec-number&gt;&lt;foreign-keys&gt;&lt;key app="EN" db-id="zprz92rsp9vve0edtaqx2ex0a0d20dptsptr"&gt;24&lt;/key&gt;&lt;/foreign-keys&gt;&lt;ref-type name="Journal Article"&gt;17&lt;/ref-type&gt;&lt;contributors&gt;&lt;authors&gt;&lt;author&gt;Silumbwe, Adam&lt;/author&gt;&lt;author&gt;Nkole, Theresa&lt;/author&gt;&lt;author&gt;Munakampe, Margarate Nzala&lt;/author&gt;&lt;author&gt;Milford, Cecilia&lt;/author&gt;&lt;author&gt;Cordero, Joanna Paula&lt;/author&gt;&lt;author&gt;Kriel, Yolandie&lt;/author&gt;&lt;author&gt;Zulu, Joseph Mumba&lt;/author&gt;&lt;author&gt;Steyn, Petrus S&lt;/author&gt;&lt;/authors&gt;&lt;/contributors&gt;&lt;titles&gt;&lt;title&gt;Community and health systems barriers and enablers to family planning and contraceptive services provision and use in Kabwe District, Zambia&lt;/title&gt;&lt;secondary-title&gt;BMC health services research&lt;/secondary-title&gt;&lt;/titles&gt;&lt;periodical&gt;&lt;full-title&gt;BMC health services research&lt;/full-title&gt;&lt;/periodical&gt;&lt;pages&gt;1-11&lt;/pages&gt;&lt;volume&gt;18&lt;/volume&gt;&lt;number&gt;1&lt;/number&gt;&lt;dates&gt;&lt;year&gt;2018&lt;/year&gt;&lt;/dates&gt;&lt;isbn&gt;1472-6963&lt;/isbn&gt;&lt;urls&gt;&lt;/urls&gt;&lt;/record&gt;&lt;/Cite&gt;&lt;/EndNote&gt;</w:instrText>
              </w:r>
              <w:r w:rsidRPr="00D33AD4">
                <w:rPr>
                  <w:rFonts w:ascii="Times New Roman" w:hAnsi="Times New Roman" w:cs="Times New Roman"/>
                  <w:color w:val="131413"/>
                  <w:sz w:val="16"/>
                  <w:szCs w:val="16"/>
                </w:rPr>
                <w:fldChar w:fldCharType="separate"/>
              </w:r>
              <w:r w:rsidRPr="006A534E">
                <w:rPr>
                  <w:rFonts w:ascii="Times New Roman" w:hAnsi="Times New Roman" w:cs="Times New Roman"/>
                  <w:noProof/>
                  <w:color w:val="131413"/>
                  <w:sz w:val="24"/>
                  <w:szCs w:val="16"/>
                  <w:vertAlign w:val="superscript"/>
                </w:rPr>
                <w:t>18</w:t>
              </w:r>
              <w:r w:rsidRPr="00D33AD4">
                <w:rPr>
                  <w:rFonts w:ascii="Times New Roman" w:hAnsi="Times New Roman" w:cs="Times New Roman"/>
                  <w:color w:val="131413"/>
                  <w:sz w:val="16"/>
                  <w:szCs w:val="16"/>
                </w:rPr>
                <w:fldChar w:fldCharType="end"/>
              </w:r>
            </w:hyperlink>
          </w:p>
        </w:tc>
        <w:tc>
          <w:tcPr>
            <w:tcW w:w="2362" w:type="dxa"/>
          </w:tcPr>
          <w:p w14:paraId="07946314" w14:textId="77777777" w:rsidR="006A534E" w:rsidRPr="00D33AD4" w:rsidRDefault="006A534E" w:rsidP="00F46AA7">
            <w:pPr>
              <w:autoSpaceDE w:val="0"/>
              <w:autoSpaceDN w:val="0"/>
              <w:adjustRightInd w:val="0"/>
              <w:rPr>
                <w:rFonts w:ascii="Times New Roman" w:hAnsi="Times New Roman" w:cs="Times New Roman"/>
                <w:color w:val="131413"/>
                <w:sz w:val="16"/>
                <w:szCs w:val="16"/>
              </w:rPr>
            </w:pPr>
            <w:r w:rsidRPr="00D33AD4">
              <w:rPr>
                <w:rFonts w:ascii="Times New Roman" w:hAnsi="Times New Roman" w:cs="Times New Roman"/>
                <w:color w:val="131413"/>
                <w:sz w:val="16"/>
                <w:szCs w:val="16"/>
              </w:rPr>
              <w:t>This study aims to explore barriers and enablers to family planning and contraceptive services provision and utilization at community and health systems levels.</w:t>
            </w:r>
          </w:p>
        </w:tc>
        <w:tc>
          <w:tcPr>
            <w:tcW w:w="630" w:type="dxa"/>
            <w:textDirection w:val="btLr"/>
          </w:tcPr>
          <w:p w14:paraId="62A9A71E" w14:textId="77777777" w:rsidR="006A534E" w:rsidRPr="00D33AD4" w:rsidRDefault="006A534E" w:rsidP="00F46AA7">
            <w:pPr>
              <w:ind w:left="113" w:right="113"/>
              <w:jc w:val="right"/>
              <w:rPr>
                <w:rFonts w:ascii="Times New Roman" w:hAnsi="Times New Roman" w:cs="Times New Roman"/>
                <w:b/>
                <w:color w:val="FF0000"/>
                <w:sz w:val="20"/>
                <w:szCs w:val="20"/>
              </w:rPr>
            </w:pPr>
            <w:r w:rsidRPr="00D33AD4">
              <w:rPr>
                <w:rFonts w:ascii="Times New Roman" w:hAnsi="Times New Roman" w:cs="Times New Roman"/>
                <w:color w:val="131413"/>
                <w:sz w:val="20"/>
                <w:szCs w:val="20"/>
              </w:rPr>
              <w:t>Zambia</w:t>
            </w:r>
          </w:p>
        </w:tc>
        <w:tc>
          <w:tcPr>
            <w:tcW w:w="450" w:type="dxa"/>
            <w:textDirection w:val="btLr"/>
          </w:tcPr>
          <w:p w14:paraId="217D1439" w14:textId="77777777" w:rsidR="006A534E" w:rsidRPr="00D33AD4" w:rsidRDefault="006A534E" w:rsidP="00F46AA7">
            <w:pPr>
              <w:ind w:left="113" w:right="113"/>
              <w:jc w:val="right"/>
              <w:rPr>
                <w:rFonts w:ascii="Times New Roman" w:hAnsi="Times New Roman" w:cs="Times New Roman"/>
                <w:b/>
                <w:color w:val="FF0000"/>
                <w:sz w:val="20"/>
                <w:szCs w:val="20"/>
              </w:rPr>
            </w:pPr>
            <w:r w:rsidRPr="00D33AD4">
              <w:rPr>
                <w:rFonts w:ascii="Times New Roman" w:hAnsi="Times New Roman" w:cs="Times New Roman"/>
                <w:sz w:val="20"/>
                <w:szCs w:val="20"/>
              </w:rPr>
              <w:t>Qualitative</w:t>
            </w:r>
          </w:p>
        </w:tc>
        <w:tc>
          <w:tcPr>
            <w:tcW w:w="2070" w:type="dxa"/>
          </w:tcPr>
          <w:p w14:paraId="567D9EE1"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Twelve focus group discussions were conducted with community members (n = 114) and two with healthcare</w:t>
            </w:r>
          </w:p>
          <w:p w14:paraId="2C450537" w14:textId="77777777" w:rsidR="006A534E" w:rsidRPr="00D33AD4" w:rsidRDefault="006A534E" w:rsidP="00F46AA7">
            <w:pPr>
              <w:autoSpaceDE w:val="0"/>
              <w:autoSpaceDN w:val="0"/>
              <w:adjustRightInd w:val="0"/>
              <w:rPr>
                <w:rFonts w:ascii="Times New Roman" w:hAnsi="Times New Roman" w:cs="Times New Roman"/>
                <w:sz w:val="16"/>
                <w:szCs w:val="16"/>
              </w:rPr>
            </w:pPr>
            <w:r w:rsidRPr="00D33AD4">
              <w:rPr>
                <w:rFonts w:ascii="Times New Roman" w:hAnsi="Times New Roman" w:cs="Times New Roman"/>
                <w:sz w:val="16"/>
                <w:szCs w:val="16"/>
              </w:rPr>
              <w:t>Providers (n = 19). Ten in-depth interviews were held with key stakeholders.</w:t>
            </w:r>
          </w:p>
        </w:tc>
        <w:tc>
          <w:tcPr>
            <w:tcW w:w="1170" w:type="dxa"/>
          </w:tcPr>
          <w:p w14:paraId="6EE5E2E6"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sz w:val="20"/>
                <w:szCs w:val="20"/>
              </w:rPr>
              <w:t>Purposive sampling</w:t>
            </w:r>
          </w:p>
        </w:tc>
        <w:tc>
          <w:tcPr>
            <w:tcW w:w="810" w:type="dxa"/>
          </w:tcPr>
          <w:p w14:paraId="043E7C2E"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133</w:t>
            </w:r>
          </w:p>
        </w:tc>
        <w:tc>
          <w:tcPr>
            <w:tcW w:w="1432" w:type="dxa"/>
          </w:tcPr>
          <w:p w14:paraId="6C2EB678"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shd w:val="clear" w:color="auto" w:fill="FFFFFF"/>
              </w:rPr>
              <w:t>Thematic analysis </w:t>
            </w:r>
          </w:p>
        </w:tc>
      </w:tr>
      <w:tr w:rsidR="006A534E" w14:paraId="3C44003D" w14:textId="77777777" w:rsidTr="00F46AA7">
        <w:trPr>
          <w:cantSplit/>
          <w:trHeight w:val="1129"/>
        </w:trPr>
        <w:tc>
          <w:tcPr>
            <w:tcW w:w="648" w:type="dxa"/>
          </w:tcPr>
          <w:p w14:paraId="4097D409"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19</w:t>
            </w:r>
          </w:p>
        </w:tc>
        <w:tc>
          <w:tcPr>
            <w:tcW w:w="968" w:type="dxa"/>
          </w:tcPr>
          <w:p w14:paraId="1BAE21C2" w14:textId="77777777" w:rsidR="006A534E" w:rsidRPr="00D33AD4" w:rsidRDefault="00977C03" w:rsidP="006A534E">
            <w:pPr>
              <w:rPr>
                <w:rFonts w:ascii="Times New Roman" w:hAnsi="Times New Roman" w:cs="Times New Roman"/>
                <w:sz w:val="20"/>
                <w:szCs w:val="20"/>
              </w:rPr>
            </w:pPr>
            <w:hyperlink w:anchor="_ENREF_1" w:tooltip="Mwaisaka, 2021 #47" w:history="1">
              <w:r w:rsidR="006A534E" w:rsidRPr="00D33AD4">
                <w:rPr>
                  <w:rFonts w:ascii="Times New Roman" w:hAnsi="Times New Roman" w:cs="Times New Roman"/>
                  <w:noProof/>
                  <w:sz w:val="20"/>
                  <w:szCs w:val="20"/>
                </w:rPr>
                <w:t>Mwaisaka, Wado et al. 2021</w:t>
              </w:r>
            </w:hyperlink>
            <w:hyperlink w:anchor="_ENREF_19" w:tooltip="Mwaisaka, 2021 #47" w:history="1">
              <w:r w:rsidR="006A534E" w:rsidRPr="00D33AD4">
                <w:rPr>
                  <w:rFonts w:ascii="Times New Roman" w:hAnsi="Times New Roman" w:cs="Times New Roman"/>
                  <w:sz w:val="20"/>
                  <w:szCs w:val="20"/>
                </w:rPr>
                <w:fldChar w:fldCharType="begin"/>
              </w:r>
              <w:r w:rsidR="006A534E">
                <w:rPr>
                  <w:rFonts w:ascii="Times New Roman" w:hAnsi="Times New Roman" w:cs="Times New Roman"/>
                  <w:sz w:val="20"/>
                  <w:szCs w:val="20"/>
                </w:rPr>
                <w:instrText xml:space="preserve"> ADDIN EN.CITE &lt;EndNote&gt;&lt;Cite&gt;&lt;Author&gt;Mwaisaka&lt;/Author&gt;&lt;Year&gt;2021&lt;/Year&gt;&lt;RecNum&gt;47&lt;/RecNum&gt;&lt;DisplayText&gt;&lt;style face="superscript" size="12"&gt;19&lt;/style&gt;&lt;/DisplayText&gt;&lt;record&gt;&lt;rec-number&gt;47&lt;/rec-number&gt;&lt;foreign-keys&gt;&lt;key app="EN" db-id="zprz92rsp9vve0edtaqx2ex0a0d20dptsptr"&gt;47&lt;/key&gt;&lt;/foreign-keys&gt;&lt;ref-type name="Journal Article"&gt;17&lt;/ref-type&gt;&lt;contributors&gt;&lt;authors&gt;&lt;author&gt;Mwaisaka, Jefferson&lt;/author&gt;&lt;author&gt;Wado, Yohannes Dibaba&lt;/author&gt;&lt;author&gt;Ouedraogo, Ramatou&lt;/author&gt;&lt;author&gt;Oduor, Clement&lt;/author&gt;&lt;author&gt;Habib, Helen&lt;/author&gt;&lt;author&gt;Njagi, Joan&lt;/author&gt;&lt;author&gt;Bangha, Martin W&lt;/author&gt;&lt;/authors&gt;&lt;/contributors&gt;&lt;titles&gt;&lt;title&gt;“Those are things for married people” exploring parents’/adults’ and adolescents’ perspectives on contraceptives in Narok and Homa Bay Counties, Kenya&lt;/title&gt;&lt;secondary-title&gt;Reproductive Health&lt;/secondary-title&gt;&lt;/titles&gt;&lt;periodical&gt;&lt;full-title&gt;Reproductive Health&lt;/full-title&gt;&lt;/periodical&gt;&lt;pages&gt;1-13&lt;/pages&gt;&lt;volume&gt;18&lt;/volume&gt;&lt;number&gt;1&lt;/number&gt;&lt;dates&gt;&lt;year&gt;2021&lt;/year&gt;&lt;/dates&gt;&lt;isbn&gt;1742-4755&lt;/isbn&gt;&lt;urls&gt;&lt;/urls&gt;&lt;/record&gt;&lt;/Cite&gt;&lt;/EndNote&gt;</w:instrText>
              </w:r>
              <w:r w:rsidR="006A534E" w:rsidRPr="00D33AD4">
                <w:rPr>
                  <w:rFonts w:ascii="Times New Roman" w:hAnsi="Times New Roman" w:cs="Times New Roman"/>
                  <w:sz w:val="20"/>
                  <w:szCs w:val="20"/>
                </w:rPr>
                <w:fldChar w:fldCharType="separate"/>
              </w:r>
              <w:r w:rsidR="006A534E" w:rsidRPr="006A534E">
                <w:rPr>
                  <w:rFonts w:ascii="Times New Roman" w:hAnsi="Times New Roman" w:cs="Times New Roman"/>
                  <w:noProof/>
                  <w:sz w:val="24"/>
                  <w:szCs w:val="20"/>
                  <w:vertAlign w:val="superscript"/>
                </w:rPr>
                <w:t>19</w:t>
              </w:r>
              <w:r w:rsidR="006A534E" w:rsidRPr="00D33AD4">
                <w:rPr>
                  <w:rFonts w:ascii="Times New Roman" w:hAnsi="Times New Roman" w:cs="Times New Roman"/>
                  <w:sz w:val="20"/>
                  <w:szCs w:val="20"/>
                </w:rPr>
                <w:fldChar w:fldCharType="end"/>
              </w:r>
            </w:hyperlink>
          </w:p>
        </w:tc>
        <w:tc>
          <w:tcPr>
            <w:tcW w:w="2362" w:type="dxa"/>
          </w:tcPr>
          <w:p w14:paraId="0251C3B5"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This study was conducted to explore and compare adults’/parents’ and adolescent girls’ narratives and perspectives about contraception in Narok and Homa Bay counties,</w:t>
            </w:r>
          </w:p>
          <w:p w14:paraId="15CD9B06" w14:textId="77777777" w:rsidR="006A534E" w:rsidRPr="00D33AD4" w:rsidRDefault="006A534E" w:rsidP="00F46AA7">
            <w:pPr>
              <w:autoSpaceDE w:val="0"/>
              <w:autoSpaceDN w:val="0"/>
              <w:adjustRightInd w:val="0"/>
              <w:rPr>
                <w:rFonts w:ascii="Times New Roman" w:hAnsi="Times New Roman" w:cs="Times New Roman"/>
                <w:color w:val="131413"/>
                <w:sz w:val="20"/>
                <w:szCs w:val="20"/>
              </w:rPr>
            </w:pPr>
            <w:r w:rsidRPr="00D33AD4">
              <w:rPr>
                <w:rFonts w:ascii="Times New Roman" w:hAnsi="Times New Roman" w:cs="Times New Roman"/>
                <w:sz w:val="20"/>
                <w:szCs w:val="20"/>
              </w:rPr>
              <w:t>Kenya.</w:t>
            </w:r>
          </w:p>
        </w:tc>
        <w:tc>
          <w:tcPr>
            <w:tcW w:w="630" w:type="dxa"/>
            <w:textDirection w:val="btLr"/>
          </w:tcPr>
          <w:p w14:paraId="0BC0E55D"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Kenya</w:t>
            </w:r>
          </w:p>
        </w:tc>
        <w:tc>
          <w:tcPr>
            <w:tcW w:w="450" w:type="dxa"/>
            <w:textDirection w:val="btLr"/>
          </w:tcPr>
          <w:p w14:paraId="022BE367" w14:textId="77777777" w:rsidR="006A534E" w:rsidRPr="00D33AD4" w:rsidRDefault="006A534E" w:rsidP="00F46AA7">
            <w:pPr>
              <w:autoSpaceDE w:val="0"/>
              <w:autoSpaceDN w:val="0"/>
              <w:adjustRightInd w:val="0"/>
              <w:ind w:left="113" w:right="113"/>
              <w:jc w:val="right"/>
              <w:rPr>
                <w:rFonts w:ascii="Times New Roman" w:hAnsi="Times New Roman" w:cs="Times New Roman"/>
                <w:color w:val="131413"/>
                <w:sz w:val="20"/>
                <w:szCs w:val="20"/>
              </w:rPr>
            </w:pPr>
            <w:r w:rsidRPr="00D33AD4">
              <w:rPr>
                <w:rFonts w:ascii="Times New Roman" w:hAnsi="Times New Roman" w:cs="Times New Roman"/>
                <w:sz w:val="20"/>
                <w:szCs w:val="20"/>
              </w:rPr>
              <w:t>Qualitative</w:t>
            </w:r>
          </w:p>
        </w:tc>
        <w:tc>
          <w:tcPr>
            <w:tcW w:w="2070" w:type="dxa"/>
          </w:tcPr>
          <w:p w14:paraId="68BF85E3"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45 in-depth-interviews conducted with purposively selected consenting adolescent</w:t>
            </w:r>
          </w:p>
          <w:p w14:paraId="16803A66"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girls aged 15–19</w:t>
            </w:r>
          </w:p>
        </w:tc>
        <w:tc>
          <w:tcPr>
            <w:tcW w:w="1170" w:type="dxa"/>
          </w:tcPr>
          <w:p w14:paraId="504D18DF"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sz w:val="20"/>
                <w:szCs w:val="20"/>
              </w:rPr>
              <w:t>Purposive sampling</w:t>
            </w:r>
          </w:p>
        </w:tc>
        <w:tc>
          <w:tcPr>
            <w:tcW w:w="810" w:type="dxa"/>
          </w:tcPr>
          <w:p w14:paraId="38BFF73B"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b/>
                <w:sz w:val="20"/>
                <w:szCs w:val="20"/>
              </w:rPr>
              <w:t>41</w:t>
            </w:r>
          </w:p>
        </w:tc>
        <w:tc>
          <w:tcPr>
            <w:tcW w:w="1432" w:type="dxa"/>
          </w:tcPr>
          <w:p w14:paraId="377C7291"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A “thematic analysis” approach</w:t>
            </w:r>
          </w:p>
        </w:tc>
      </w:tr>
      <w:tr w:rsidR="006A534E" w14:paraId="68AAF20B" w14:textId="77777777" w:rsidTr="00F46AA7">
        <w:trPr>
          <w:cantSplit/>
          <w:trHeight w:val="1129"/>
        </w:trPr>
        <w:tc>
          <w:tcPr>
            <w:tcW w:w="648" w:type="dxa"/>
          </w:tcPr>
          <w:p w14:paraId="17C9FCA7"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20</w:t>
            </w:r>
          </w:p>
        </w:tc>
        <w:tc>
          <w:tcPr>
            <w:tcW w:w="968" w:type="dxa"/>
          </w:tcPr>
          <w:p w14:paraId="3AEE5A00" w14:textId="77777777" w:rsidR="006A534E" w:rsidRPr="00D33AD4" w:rsidRDefault="006A534E" w:rsidP="006A534E">
            <w:pPr>
              <w:autoSpaceDE w:val="0"/>
              <w:autoSpaceDN w:val="0"/>
              <w:adjustRightInd w:val="0"/>
              <w:rPr>
                <w:rFonts w:ascii="Times New Roman" w:hAnsi="Times New Roman" w:cs="Times New Roman"/>
                <w:color w:val="131413"/>
                <w:sz w:val="20"/>
                <w:szCs w:val="20"/>
              </w:rPr>
            </w:pPr>
            <w:r w:rsidRPr="00D33AD4">
              <w:rPr>
                <w:rFonts w:ascii="Times New Roman" w:hAnsi="Times New Roman" w:cs="Times New Roman"/>
                <w:bCs/>
                <w:sz w:val="20"/>
                <w:szCs w:val="20"/>
              </w:rPr>
              <w:t>Mutea et al.2020</w:t>
            </w:r>
            <w:hyperlink w:anchor="_ENREF_20" w:tooltip="Mutea, 2020 #17" w:history="1">
              <w:r w:rsidRPr="00D33AD4">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&lt;EndNote&gt;&lt;Cite&gt;&lt;Author&gt;Mutea&lt;/Author&gt;&lt;Year&gt;2020&lt;/Year&gt;&lt;RecNum&gt;17&lt;/RecNum&gt;&lt;DisplayText&gt;&lt;style face="superscript" size="12"&gt;20&lt;/style&gt;&lt;/DisplayText&gt;&lt;record&gt;&lt;rec-number&gt;17&lt;/rec-number&gt;&lt;foreign-keys&gt;&lt;key app="EN" db-id="zprz92rsp9vve0edtaqx2ex0a0d20dptsptr"&gt;17&lt;/key&gt;&lt;/foreign-keys&gt;&lt;ref-type name="Journal Article"&gt;17&lt;/ref-type&gt;&lt;contributors&gt;&lt;authors&gt;&lt;author&gt;Mutea, L.&lt;/author&gt;&lt;author&gt;Ontiri, S.&lt;/author&gt;&lt;/authors&gt;&lt;/contributors&gt;&lt;auth-address&gt;U.S. Agency for International Development Kenya and East Africa, Nairobi, Kenya.&amp;#xD;Faculty of Medicine and Health Sciences, Ghent University, Ghent, Belgium.&lt;/auth-address&gt;&lt;titles&gt;&lt;title&gt;Access to information and use of adolescent sexual reproductive health services: Qualitative exploration of barriers and facilitators in Kisumu and Kakamega, Kenya&lt;/title&gt;&lt;/titles&gt;&lt;pages&gt;e0241985&lt;/pages&gt;&lt;volume&gt;15&lt;/volume&gt;&lt;number&gt;11&lt;/number&gt;&lt;dates&gt;&lt;year&gt;2020&lt;/year&gt;&lt;/dates&gt;&lt;isbn&gt;1932-6203&lt;/isbn&gt;&lt;accession-num&gt;33180849&lt;/accession-num&gt;&lt;urls&gt;&lt;/urls&gt;&lt;electronic-resource-num&gt;10.1371/journal.pone.0241985&lt;/electronic-resource-num&gt;&lt;remote-database-provider&gt;Nlm&lt;/remote-database-provider&gt;&lt;/record&gt;&lt;/Cite&gt;&lt;/EndNote&gt;</w:instrText>
              </w:r>
              <w:r w:rsidRPr="00D33AD4">
                <w:rPr>
                  <w:rFonts w:ascii="Times New Roman" w:hAnsi="Times New Roman" w:cs="Times New Roman"/>
                  <w:color w:val="131413"/>
                  <w:sz w:val="20"/>
                  <w:szCs w:val="20"/>
                </w:rPr>
                <w:fldChar w:fldCharType="separate"/>
              </w:r>
              <w:r w:rsidRPr="006A534E">
                <w:rPr>
                  <w:rFonts w:ascii="Times New Roman" w:hAnsi="Times New Roman" w:cs="Times New Roman"/>
                  <w:noProof/>
                  <w:color w:val="131413"/>
                  <w:sz w:val="24"/>
                  <w:szCs w:val="20"/>
                  <w:vertAlign w:val="superscript"/>
                </w:rPr>
                <w:t>20</w:t>
              </w:r>
              <w:r w:rsidRPr="00D33AD4">
                <w:rPr>
                  <w:rFonts w:ascii="Times New Roman" w:hAnsi="Times New Roman" w:cs="Times New Roman"/>
                  <w:color w:val="131413"/>
                  <w:sz w:val="20"/>
                  <w:szCs w:val="20"/>
                </w:rPr>
                <w:fldChar w:fldCharType="end"/>
              </w:r>
            </w:hyperlink>
            <w:r w:rsidRPr="00D33AD4">
              <w:rPr>
                <w:rFonts w:ascii="Times New Roman" w:hAnsi="Times New Roman" w:cs="Times New Roman"/>
                <w:color w:val="131413"/>
                <w:sz w:val="20"/>
                <w:szCs w:val="20"/>
              </w:rPr>
              <w:t>.</w:t>
            </w:r>
          </w:p>
        </w:tc>
        <w:tc>
          <w:tcPr>
            <w:tcW w:w="2362" w:type="dxa"/>
          </w:tcPr>
          <w:p w14:paraId="64FF88D7"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This study describes barriers to and facilitators of access to adolescent sexual and reproductive</w:t>
            </w:r>
          </w:p>
          <w:p w14:paraId="3A318DF3" w14:textId="77777777" w:rsidR="006A534E" w:rsidRPr="00D33AD4" w:rsidRDefault="006A534E" w:rsidP="00F46AA7">
            <w:pPr>
              <w:autoSpaceDE w:val="0"/>
              <w:autoSpaceDN w:val="0"/>
              <w:adjustRightInd w:val="0"/>
              <w:rPr>
                <w:rFonts w:ascii="Times New Roman" w:hAnsi="Times New Roman" w:cs="Times New Roman"/>
                <w:color w:val="131413"/>
                <w:sz w:val="20"/>
                <w:szCs w:val="20"/>
              </w:rPr>
            </w:pPr>
            <w:r w:rsidRPr="00D33AD4">
              <w:rPr>
                <w:rFonts w:ascii="Times New Roman" w:hAnsi="Times New Roman" w:cs="Times New Roman"/>
                <w:sz w:val="20"/>
                <w:szCs w:val="20"/>
              </w:rPr>
              <w:t>Health services in Kisumu and Kakamega counties, Kenya.</w:t>
            </w:r>
          </w:p>
        </w:tc>
        <w:tc>
          <w:tcPr>
            <w:tcW w:w="630" w:type="dxa"/>
            <w:textDirection w:val="btLr"/>
          </w:tcPr>
          <w:p w14:paraId="1A1F880F"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color w:val="131413"/>
                <w:sz w:val="20"/>
                <w:szCs w:val="20"/>
              </w:rPr>
              <w:t>Kenya</w:t>
            </w:r>
          </w:p>
        </w:tc>
        <w:tc>
          <w:tcPr>
            <w:tcW w:w="450" w:type="dxa"/>
            <w:textDirection w:val="btLr"/>
          </w:tcPr>
          <w:p w14:paraId="46B366B0"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6B775377"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113 participants were</w:t>
            </w:r>
          </w:p>
          <w:p w14:paraId="5BC9DACA" w14:textId="77777777" w:rsidR="006A534E" w:rsidRPr="00D33AD4" w:rsidRDefault="006A534E" w:rsidP="00F46AA7">
            <w:pPr>
              <w:autoSpaceDE w:val="0"/>
              <w:autoSpaceDN w:val="0"/>
              <w:adjustRightInd w:val="0"/>
              <w:rPr>
                <w:rFonts w:ascii="Times New Roman" w:hAnsi="Times New Roman" w:cs="Times New Roman"/>
                <w:bCs/>
                <w:sz w:val="20"/>
                <w:szCs w:val="20"/>
              </w:rPr>
            </w:pPr>
            <w:r w:rsidRPr="00D33AD4">
              <w:rPr>
                <w:rFonts w:ascii="Times New Roman" w:hAnsi="Times New Roman" w:cs="Times New Roman"/>
                <w:sz w:val="20"/>
                <w:szCs w:val="20"/>
              </w:rPr>
              <w:t xml:space="preserve">Engaged in interviews (n=70 with </w:t>
            </w:r>
            <w:r w:rsidRPr="00D33AD4">
              <w:rPr>
                <w:rFonts w:ascii="Times New Roman" w:hAnsi="Times New Roman" w:cs="Times New Roman"/>
                <w:bCs/>
                <w:sz w:val="20"/>
                <w:szCs w:val="20"/>
              </w:rPr>
              <w:t>adolescents</w:t>
            </w:r>
            <w:r w:rsidRPr="00D33AD4">
              <w:rPr>
                <w:rFonts w:ascii="Times New Roman" w:hAnsi="Times New Roman" w:cs="Times New Roman"/>
                <w:sz w:val="20"/>
                <w:szCs w:val="20"/>
              </w:rPr>
              <w:t xml:space="preserve">), </w:t>
            </w:r>
            <w:r w:rsidRPr="00D33AD4">
              <w:rPr>
                <w:rFonts w:ascii="Times New Roman" w:hAnsi="Times New Roman" w:cs="Times New Roman"/>
                <w:bCs/>
                <w:sz w:val="20"/>
                <w:szCs w:val="20"/>
              </w:rPr>
              <w:t>Community representatives</w:t>
            </w:r>
            <w:r w:rsidRPr="00D33AD4">
              <w:rPr>
                <w:rFonts w:ascii="Times New Roman" w:hAnsi="Times New Roman" w:cs="Times New Roman"/>
                <w:sz w:val="20"/>
                <w:szCs w:val="20"/>
              </w:rPr>
              <w:t xml:space="preserve"> </w:t>
            </w:r>
            <w:r w:rsidRPr="00D33AD4">
              <w:rPr>
                <w:rFonts w:ascii="Times New Roman" w:hAnsi="Times New Roman" w:cs="Times New Roman"/>
                <w:bCs/>
                <w:sz w:val="20"/>
                <w:szCs w:val="20"/>
              </w:rPr>
              <w:t>(n = 12), Teachers (n = 14), HCWs (n = 10), and County Leaders</w:t>
            </w:r>
            <w:r w:rsidRPr="00D33AD4">
              <w:rPr>
                <w:rFonts w:ascii="Times New Roman" w:hAnsi="Times New Roman" w:cs="Times New Roman"/>
                <w:sz w:val="20"/>
                <w:szCs w:val="20"/>
              </w:rPr>
              <w:t xml:space="preserve"> </w:t>
            </w:r>
            <w:r w:rsidRPr="00D33AD4">
              <w:rPr>
                <w:rFonts w:ascii="Times New Roman" w:hAnsi="Times New Roman" w:cs="Times New Roman"/>
                <w:bCs/>
                <w:sz w:val="20"/>
                <w:szCs w:val="20"/>
              </w:rPr>
              <w:t>(n = 7).</w:t>
            </w:r>
          </w:p>
        </w:tc>
        <w:tc>
          <w:tcPr>
            <w:tcW w:w="1170" w:type="dxa"/>
          </w:tcPr>
          <w:p w14:paraId="69DB5A36"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Purposive sampling</w:t>
            </w:r>
          </w:p>
        </w:tc>
        <w:tc>
          <w:tcPr>
            <w:tcW w:w="810" w:type="dxa"/>
          </w:tcPr>
          <w:p w14:paraId="1F20B9DD" w14:textId="77777777" w:rsidR="006A534E" w:rsidRPr="00D33AD4" w:rsidRDefault="006A534E" w:rsidP="00F46AA7">
            <w:pPr>
              <w:rPr>
                <w:rFonts w:ascii="Times New Roman" w:hAnsi="Times New Roman" w:cs="Times New Roman"/>
                <w:b/>
                <w:sz w:val="20"/>
                <w:szCs w:val="20"/>
              </w:rPr>
            </w:pPr>
            <w:r w:rsidRPr="00D33AD4">
              <w:rPr>
                <w:rFonts w:ascii="Times New Roman" w:hAnsi="Times New Roman" w:cs="Times New Roman"/>
                <w:sz w:val="20"/>
                <w:szCs w:val="20"/>
              </w:rPr>
              <w:t xml:space="preserve">113 </w:t>
            </w:r>
          </w:p>
        </w:tc>
        <w:tc>
          <w:tcPr>
            <w:tcW w:w="1432" w:type="dxa"/>
          </w:tcPr>
          <w:p w14:paraId="45870A82" w14:textId="77777777" w:rsidR="006A534E" w:rsidRPr="00D33AD4" w:rsidRDefault="006A534E" w:rsidP="00F46AA7">
            <w:pPr>
              <w:jc w:val="both"/>
              <w:rPr>
                <w:rFonts w:ascii="Times New Roman" w:hAnsi="Times New Roman" w:cs="Times New Roman"/>
                <w:sz w:val="20"/>
                <w:szCs w:val="20"/>
              </w:rPr>
            </w:pPr>
            <w:r w:rsidRPr="00D33AD4">
              <w:rPr>
                <w:rFonts w:ascii="Times New Roman" w:hAnsi="Times New Roman" w:cs="Times New Roman"/>
                <w:sz w:val="20"/>
                <w:szCs w:val="20"/>
              </w:rPr>
              <w:t>Both deductive and inductive analysis approaches follow the elements of the ecological framework</w:t>
            </w:r>
          </w:p>
        </w:tc>
      </w:tr>
      <w:tr w:rsidR="006A534E" w14:paraId="76E0B01B" w14:textId="77777777" w:rsidTr="00F46AA7">
        <w:trPr>
          <w:cantSplit/>
          <w:trHeight w:val="1129"/>
        </w:trPr>
        <w:tc>
          <w:tcPr>
            <w:tcW w:w="648" w:type="dxa"/>
          </w:tcPr>
          <w:p w14:paraId="01148184"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lastRenderedPageBreak/>
              <w:t>21</w:t>
            </w:r>
          </w:p>
        </w:tc>
        <w:tc>
          <w:tcPr>
            <w:tcW w:w="968" w:type="dxa"/>
          </w:tcPr>
          <w:p w14:paraId="0AB95F8D" w14:textId="77777777" w:rsidR="006A534E" w:rsidRPr="00D33AD4" w:rsidRDefault="00977C03" w:rsidP="006A534E">
            <w:pPr>
              <w:rPr>
                <w:rFonts w:ascii="Times New Roman" w:hAnsi="Times New Roman" w:cs="Times New Roman"/>
                <w:sz w:val="20"/>
                <w:szCs w:val="20"/>
              </w:rPr>
            </w:pPr>
            <w:hyperlink w:anchor="_ENREF_1" w:tooltip="Ochako, 2015 #73" w:history="1">
              <w:r w:rsidR="006A534E" w:rsidRPr="00D33AD4">
                <w:rPr>
                  <w:rFonts w:ascii="Times New Roman" w:hAnsi="Times New Roman" w:cs="Times New Roman"/>
                  <w:noProof/>
                  <w:color w:val="333333"/>
                  <w:sz w:val="20"/>
                  <w:szCs w:val="20"/>
                  <w:shd w:val="clear" w:color="auto" w:fill="FFFFFF"/>
                </w:rPr>
                <w:t>Ochako et al., 2015</w:t>
              </w:r>
            </w:hyperlink>
            <w:hyperlink w:anchor="_ENREF_21" w:tooltip="Ochako, 2015 #73" w:history="1">
              <w:r w:rsidR="006A534E" w:rsidRPr="00D33AD4">
                <w:rPr>
                  <w:rFonts w:ascii="Times New Roman" w:hAnsi="Times New Roman" w:cs="Times New Roman"/>
                  <w:sz w:val="20"/>
                  <w:szCs w:val="20"/>
                </w:rPr>
                <w:fldChar w:fldCharType="begin"/>
              </w:r>
              <w:r w:rsidR="006A534E">
                <w:rPr>
                  <w:rFonts w:ascii="Times New Roman" w:hAnsi="Times New Roman" w:cs="Times New Roman"/>
                  <w:sz w:val="20"/>
                  <w:szCs w:val="20"/>
                </w:rPr>
                <w:instrText xml:space="preserve"> ADDIN EN.CITE &lt;EndNote&gt;&lt;Cite&gt;&lt;Author&gt;Ochako&lt;/Author&gt;&lt;Year&gt;2015&lt;/Year&gt;&lt;RecNum&gt;73&lt;/RecNum&gt;&lt;DisplayText&gt;&lt;style face="superscript" size="12"&gt;21&lt;/style&gt;&lt;/DisplayText&gt;&lt;record&gt;&lt;rec-number&gt;73&lt;/rec-number&gt;&lt;foreign-keys&gt;&lt;key app="EN" db-id="zprz92rsp9vve0edtaqx2ex0a0d20dptsptr"&gt;73&lt;/key&gt;&lt;/foreign-keys&gt;&lt;ref-type name="Journal Article"&gt;17&lt;/ref-type&gt;&lt;contributors&gt;&lt;authors&gt;&lt;author&gt;Ochako, Rhoune&lt;/author&gt;&lt;author&gt;Mbondo, Mwende&lt;/author&gt;&lt;author&gt;Aloo, Stephen&lt;/author&gt;&lt;author&gt;Kaimenyi, Susan&lt;/author&gt;&lt;author&gt;Thompson, Rachel&lt;/author&gt;&lt;author&gt;Temmerman, Marleen&lt;/author&gt;&lt;author&gt;Kays, Megan&lt;/author&gt;&lt;/authors&gt;&lt;/contributors&gt;&lt;titles&gt;&lt;title&gt;Barriers to modern contraceptive methods uptake among young women in Kenya: a qualitative study&lt;/title&gt;&lt;secondary-title&gt;BMC public health&lt;/secondary-title&gt;&lt;/titles&gt;&lt;periodical&gt;&lt;full-title&gt;BMC Public Health&lt;/full-title&gt;&lt;abbr-1&gt;BMC public health&lt;/abbr-1&gt;&lt;/periodical&gt;&lt;pages&gt;1-9&lt;/pages&gt;&lt;volume&gt;15&lt;/volume&gt;&lt;number&gt;1&lt;/number&gt;&lt;dates&gt;&lt;year&gt;2015&lt;/year&gt;&lt;/dates&gt;&lt;isbn&gt;1471-2458&lt;/isbn&gt;&lt;urls&gt;&lt;/urls&gt;&lt;/record&gt;&lt;/Cite&gt;&lt;/EndNote&gt;</w:instrText>
              </w:r>
              <w:r w:rsidR="006A534E" w:rsidRPr="00D33AD4">
                <w:rPr>
                  <w:rFonts w:ascii="Times New Roman" w:hAnsi="Times New Roman" w:cs="Times New Roman"/>
                  <w:sz w:val="20"/>
                  <w:szCs w:val="20"/>
                </w:rPr>
                <w:fldChar w:fldCharType="separate"/>
              </w:r>
              <w:r w:rsidR="006A534E" w:rsidRPr="006A534E">
                <w:rPr>
                  <w:rFonts w:ascii="Times New Roman" w:hAnsi="Times New Roman" w:cs="Times New Roman"/>
                  <w:noProof/>
                  <w:sz w:val="24"/>
                  <w:szCs w:val="20"/>
                  <w:vertAlign w:val="superscript"/>
                </w:rPr>
                <w:t>21</w:t>
              </w:r>
              <w:r w:rsidR="006A534E" w:rsidRPr="00D33AD4">
                <w:rPr>
                  <w:rFonts w:ascii="Times New Roman" w:hAnsi="Times New Roman" w:cs="Times New Roman"/>
                  <w:sz w:val="20"/>
                  <w:szCs w:val="20"/>
                </w:rPr>
                <w:fldChar w:fldCharType="end"/>
              </w:r>
            </w:hyperlink>
          </w:p>
        </w:tc>
        <w:tc>
          <w:tcPr>
            <w:tcW w:w="2362" w:type="dxa"/>
          </w:tcPr>
          <w:p w14:paraId="0493595A"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To inform a youth-focused behavior change communication campaign, Population Services Kenya developed a qualitative study to better understand these barriers among young women.</w:t>
            </w:r>
          </w:p>
        </w:tc>
        <w:tc>
          <w:tcPr>
            <w:tcW w:w="630" w:type="dxa"/>
            <w:textDirection w:val="btLr"/>
          </w:tcPr>
          <w:p w14:paraId="23D7885C"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color w:val="131413"/>
                <w:sz w:val="20"/>
                <w:szCs w:val="20"/>
              </w:rPr>
              <w:t>Kenya</w:t>
            </w:r>
          </w:p>
        </w:tc>
        <w:tc>
          <w:tcPr>
            <w:tcW w:w="450" w:type="dxa"/>
            <w:textDirection w:val="btLr"/>
          </w:tcPr>
          <w:p w14:paraId="1E96E52A"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1DE22CC7"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color w:val="333333"/>
                <w:sz w:val="20"/>
                <w:szCs w:val="20"/>
                <w:shd w:val="clear" w:color="auto" w:fill="FFFFFF"/>
              </w:rPr>
              <w:t>In-depth interview</w:t>
            </w:r>
          </w:p>
        </w:tc>
        <w:tc>
          <w:tcPr>
            <w:tcW w:w="1170" w:type="dxa"/>
          </w:tcPr>
          <w:p w14:paraId="08DC8615"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purposively selected</w:t>
            </w:r>
          </w:p>
        </w:tc>
        <w:tc>
          <w:tcPr>
            <w:tcW w:w="810" w:type="dxa"/>
          </w:tcPr>
          <w:p w14:paraId="0F107CCE"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34</w:t>
            </w:r>
          </w:p>
        </w:tc>
        <w:tc>
          <w:tcPr>
            <w:tcW w:w="1432" w:type="dxa"/>
          </w:tcPr>
          <w:p w14:paraId="0690AA44" w14:textId="77777777" w:rsidR="006A534E" w:rsidRPr="00D33AD4" w:rsidRDefault="006A534E" w:rsidP="00F46AA7">
            <w:pPr>
              <w:rPr>
                <w:rFonts w:ascii="Times New Roman" w:hAnsi="Times New Roman" w:cs="Times New Roman"/>
                <w:noProof/>
                <w:sz w:val="20"/>
                <w:szCs w:val="20"/>
              </w:rPr>
            </w:pPr>
            <w:r w:rsidRPr="00D33AD4">
              <w:rPr>
                <w:rFonts w:ascii="Times New Roman" w:hAnsi="Times New Roman" w:cs="Times New Roman"/>
                <w:sz w:val="20"/>
                <w:szCs w:val="20"/>
              </w:rPr>
              <w:t>thematic coding framework</w:t>
            </w:r>
          </w:p>
        </w:tc>
      </w:tr>
      <w:tr w:rsidR="006A534E" w14:paraId="69C6B8A0" w14:textId="77777777" w:rsidTr="00F46AA7">
        <w:trPr>
          <w:cantSplit/>
          <w:trHeight w:val="1129"/>
        </w:trPr>
        <w:tc>
          <w:tcPr>
            <w:tcW w:w="648" w:type="dxa"/>
          </w:tcPr>
          <w:p w14:paraId="24D0E340"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22</w:t>
            </w:r>
          </w:p>
        </w:tc>
        <w:tc>
          <w:tcPr>
            <w:tcW w:w="968" w:type="dxa"/>
          </w:tcPr>
          <w:p w14:paraId="7CAACB9D" w14:textId="77777777" w:rsidR="006A534E" w:rsidRPr="00D33AD4" w:rsidRDefault="00977C03" w:rsidP="006A534E">
            <w:pPr>
              <w:autoSpaceDE w:val="0"/>
              <w:autoSpaceDN w:val="0"/>
              <w:adjustRightInd w:val="0"/>
              <w:rPr>
                <w:rFonts w:ascii="Times New Roman" w:hAnsi="Times New Roman" w:cs="Times New Roman"/>
                <w:sz w:val="20"/>
                <w:szCs w:val="20"/>
              </w:rPr>
            </w:pPr>
            <w:hyperlink w:anchor="_ENREF_1" w:tooltip="Mukanga, 2023 #72" w:history="1">
              <w:r w:rsidR="006A534E" w:rsidRPr="00D33AD4">
                <w:rPr>
                  <w:rFonts w:ascii="Times New Roman" w:hAnsi="Times New Roman" w:cs="Times New Roman"/>
                  <w:noProof/>
                  <w:sz w:val="20"/>
                  <w:szCs w:val="20"/>
                </w:rPr>
                <w:t>Mukanga et al., 2023</w:t>
              </w:r>
            </w:hyperlink>
            <w:hyperlink w:anchor="_ENREF_22" w:tooltip="Mukanga, 2023 #71" w:history="1">
              <w:r w:rsidR="006A534E" w:rsidRPr="00D33AD4">
                <w:rPr>
                  <w:rFonts w:ascii="Times New Roman" w:hAnsi="Times New Roman" w:cs="Times New Roman"/>
                  <w:sz w:val="20"/>
                  <w:szCs w:val="20"/>
                </w:rPr>
                <w:fldChar w:fldCharType="begin"/>
              </w:r>
              <w:r w:rsidR="006A534E">
                <w:rPr>
                  <w:rFonts w:ascii="Times New Roman" w:hAnsi="Times New Roman" w:cs="Times New Roman"/>
                  <w:sz w:val="20"/>
                  <w:szCs w:val="20"/>
                </w:rPr>
                <w:instrText xml:space="preserve"> ADDIN EN.CITE &lt;EndNote&gt;&lt;Cite&gt;&lt;Author&gt;Mukanga&lt;/Author&gt;&lt;Year&gt;2023&lt;/Year&gt;&lt;RecNum&gt;71&lt;/RecNum&gt;&lt;DisplayText&gt;&lt;style face="superscript" size="12"&gt;22&lt;/style&gt;&lt;/DisplayText&gt;&lt;record&gt;&lt;rec-number&gt;71&lt;/rec-number&gt;&lt;foreign-keys&gt;&lt;key app="EN" db-id="zprz92rsp9vve0edtaqx2ex0a0d20dptsptr"&gt;71&lt;/key&gt;&lt;/foreign-keys&gt;&lt;ref-type name="Journal Article"&gt;17&lt;/ref-type&gt;&lt;contributors&gt;&lt;authors&gt;&lt;author&gt;Mukanga, Bright&lt;/author&gt;&lt;author&gt;Nkonde, Hildah&lt;/author&gt;&lt;author&gt;Daka, Victor&lt;/author&gt;&lt;/authors&gt;&lt;/contributors&gt;&lt;titles&gt;&lt;title&gt;Exploring the multilevel factors influencing women’s choices and utilisation of family planning services in Mufulira district, Zambia: A socio-ecological perspective&lt;/title&gt;&lt;secondary-title&gt;Cogent Public Health&lt;/secondary-title&gt;&lt;/titles&gt;&lt;periodical&gt;&lt;full-title&gt;Cogent Public Health&lt;/full-title&gt;&lt;/periodical&gt;&lt;pages&gt;2168589&lt;/pages&gt;&lt;volume&gt;10&lt;/volume&gt;&lt;number&gt;1&lt;/number&gt;&lt;dates&gt;&lt;year&gt;2023&lt;/year&gt;&lt;/dates&gt;&lt;isbn&gt;2770-7571&lt;/isbn&gt;&lt;urls&gt;&lt;/urls&gt;&lt;/record&gt;&lt;/Cite&gt;&lt;/EndNote&gt;</w:instrText>
              </w:r>
              <w:r w:rsidR="006A534E" w:rsidRPr="00D33AD4">
                <w:rPr>
                  <w:rFonts w:ascii="Times New Roman" w:hAnsi="Times New Roman" w:cs="Times New Roman"/>
                  <w:sz w:val="20"/>
                  <w:szCs w:val="20"/>
                </w:rPr>
                <w:fldChar w:fldCharType="separate"/>
              </w:r>
              <w:r w:rsidR="006A534E" w:rsidRPr="006A534E">
                <w:rPr>
                  <w:rFonts w:ascii="Times New Roman" w:hAnsi="Times New Roman" w:cs="Times New Roman"/>
                  <w:noProof/>
                  <w:sz w:val="24"/>
                  <w:szCs w:val="20"/>
                  <w:vertAlign w:val="superscript"/>
                </w:rPr>
                <w:t>22</w:t>
              </w:r>
              <w:r w:rsidR="006A534E" w:rsidRPr="00D33AD4">
                <w:rPr>
                  <w:rFonts w:ascii="Times New Roman" w:hAnsi="Times New Roman" w:cs="Times New Roman"/>
                  <w:sz w:val="20"/>
                  <w:szCs w:val="20"/>
                </w:rPr>
                <w:fldChar w:fldCharType="end"/>
              </w:r>
            </w:hyperlink>
          </w:p>
        </w:tc>
        <w:tc>
          <w:tcPr>
            <w:tcW w:w="2362" w:type="dxa"/>
          </w:tcPr>
          <w:p w14:paraId="3F523D2C"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The study aimed at exploring the multilevel factors influencing women’s choices and utilization of family planning services in Mufulira district of Zambia.</w:t>
            </w:r>
          </w:p>
        </w:tc>
        <w:tc>
          <w:tcPr>
            <w:tcW w:w="630" w:type="dxa"/>
            <w:textDirection w:val="btLr"/>
          </w:tcPr>
          <w:p w14:paraId="510193A1" w14:textId="77777777" w:rsidR="006A534E" w:rsidRPr="00D33AD4" w:rsidRDefault="006A534E" w:rsidP="00F46AA7">
            <w:pPr>
              <w:ind w:left="113" w:right="113"/>
              <w:jc w:val="right"/>
              <w:rPr>
                <w:rFonts w:ascii="Times New Roman" w:hAnsi="Times New Roman" w:cs="Times New Roman"/>
                <w:color w:val="131413"/>
                <w:sz w:val="20"/>
                <w:szCs w:val="20"/>
              </w:rPr>
            </w:pPr>
            <w:r w:rsidRPr="00D33AD4">
              <w:rPr>
                <w:rFonts w:ascii="Times New Roman" w:hAnsi="Times New Roman" w:cs="Times New Roman"/>
                <w:color w:val="131413"/>
                <w:sz w:val="20"/>
                <w:szCs w:val="20"/>
              </w:rPr>
              <w:t>Zambia</w:t>
            </w:r>
          </w:p>
        </w:tc>
        <w:tc>
          <w:tcPr>
            <w:tcW w:w="450" w:type="dxa"/>
            <w:textDirection w:val="btLr"/>
          </w:tcPr>
          <w:p w14:paraId="44896EBD" w14:textId="77777777" w:rsidR="006A534E" w:rsidRPr="00D33AD4" w:rsidRDefault="006A534E" w:rsidP="00F46AA7">
            <w:pPr>
              <w:ind w:left="113" w:right="113"/>
              <w:jc w:val="right"/>
              <w:rPr>
                <w:rFonts w:ascii="Times New Roman" w:hAnsi="Times New Roman" w:cs="Times New Roman"/>
                <w:sz w:val="20"/>
                <w:szCs w:val="20"/>
              </w:rPr>
            </w:pPr>
            <w:r w:rsidRPr="00D33AD4">
              <w:rPr>
                <w:rFonts w:ascii="Times New Roman" w:hAnsi="Times New Roman" w:cs="Times New Roman"/>
                <w:sz w:val="20"/>
                <w:szCs w:val="20"/>
              </w:rPr>
              <w:t>Qualitative</w:t>
            </w:r>
          </w:p>
        </w:tc>
        <w:tc>
          <w:tcPr>
            <w:tcW w:w="2070" w:type="dxa"/>
          </w:tcPr>
          <w:p w14:paraId="676A2E09" w14:textId="77777777" w:rsidR="006A534E" w:rsidRPr="00D33AD4" w:rsidRDefault="006A534E" w:rsidP="00F46AA7">
            <w:pPr>
              <w:autoSpaceDE w:val="0"/>
              <w:autoSpaceDN w:val="0"/>
              <w:adjustRightInd w:val="0"/>
              <w:jc w:val="both"/>
              <w:rPr>
                <w:rFonts w:ascii="Times New Roman" w:hAnsi="Times New Roman" w:cs="Times New Roman"/>
                <w:sz w:val="20"/>
                <w:szCs w:val="20"/>
              </w:rPr>
            </w:pPr>
            <w:r w:rsidRPr="00D33AD4">
              <w:rPr>
                <w:rFonts w:ascii="Times New Roman" w:hAnsi="Times New Roman" w:cs="Times New Roman"/>
                <w:sz w:val="20"/>
                <w:szCs w:val="20"/>
              </w:rPr>
              <w:t>two focus group discussions (n = 20) and in-depth interviews (n = 30) involving women of reproductive age were conducted in Mufulira district, Zambia</w:t>
            </w:r>
          </w:p>
        </w:tc>
        <w:tc>
          <w:tcPr>
            <w:tcW w:w="1170" w:type="dxa"/>
          </w:tcPr>
          <w:p w14:paraId="6F750641"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Maximum</w:t>
            </w:r>
          </w:p>
          <w:p w14:paraId="777DD688"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variation</w:t>
            </w:r>
          </w:p>
        </w:tc>
        <w:tc>
          <w:tcPr>
            <w:tcW w:w="810" w:type="dxa"/>
          </w:tcPr>
          <w:p w14:paraId="319C2767"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50</w:t>
            </w:r>
          </w:p>
        </w:tc>
        <w:tc>
          <w:tcPr>
            <w:tcW w:w="1432" w:type="dxa"/>
          </w:tcPr>
          <w:p w14:paraId="4EA067F8"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color w:val="131413"/>
                <w:sz w:val="20"/>
                <w:szCs w:val="20"/>
              </w:rPr>
              <w:t xml:space="preserve">The content analysis </w:t>
            </w:r>
            <w:r w:rsidRPr="00D33AD4">
              <w:rPr>
                <w:rFonts w:ascii="Times New Roman" w:hAnsi="Times New Roman" w:cs="Times New Roman"/>
                <w:sz w:val="20"/>
                <w:szCs w:val="20"/>
              </w:rPr>
              <w:t xml:space="preserve">approach following </w:t>
            </w:r>
          </w:p>
          <w:p w14:paraId="7AC16EDB" w14:textId="77777777" w:rsidR="006A534E" w:rsidRPr="00D33AD4" w:rsidRDefault="006A534E" w:rsidP="00F46AA7">
            <w:pPr>
              <w:rPr>
                <w:rFonts w:ascii="Times New Roman" w:hAnsi="Times New Roman" w:cs="Times New Roman"/>
                <w:color w:val="131413"/>
                <w:sz w:val="20"/>
                <w:szCs w:val="20"/>
              </w:rPr>
            </w:pPr>
            <w:r w:rsidRPr="00D33AD4">
              <w:rPr>
                <w:rFonts w:ascii="Times New Roman" w:hAnsi="Times New Roman" w:cs="Times New Roman"/>
                <w:sz w:val="20"/>
                <w:szCs w:val="20"/>
              </w:rPr>
              <w:t xml:space="preserve">Socio-ecological model components. </w:t>
            </w:r>
          </w:p>
        </w:tc>
      </w:tr>
      <w:tr w:rsidR="006A534E" w14:paraId="0B381D9F" w14:textId="77777777" w:rsidTr="00F46AA7">
        <w:trPr>
          <w:cantSplit/>
          <w:trHeight w:val="1129"/>
        </w:trPr>
        <w:tc>
          <w:tcPr>
            <w:tcW w:w="648" w:type="dxa"/>
          </w:tcPr>
          <w:p w14:paraId="07A5AFB7" w14:textId="77777777" w:rsidR="006A534E" w:rsidRPr="00D33AD4" w:rsidRDefault="006A534E" w:rsidP="00F46AA7">
            <w:pPr>
              <w:rPr>
                <w:rFonts w:ascii="Times New Roman" w:hAnsi="Times New Roman" w:cs="Times New Roman"/>
                <w:b/>
                <w:sz w:val="16"/>
                <w:szCs w:val="16"/>
              </w:rPr>
            </w:pPr>
            <w:r w:rsidRPr="00D33AD4">
              <w:rPr>
                <w:rFonts w:ascii="Times New Roman" w:hAnsi="Times New Roman" w:cs="Times New Roman"/>
                <w:b/>
                <w:sz w:val="16"/>
                <w:szCs w:val="16"/>
              </w:rPr>
              <w:t>23</w:t>
            </w:r>
          </w:p>
        </w:tc>
        <w:tc>
          <w:tcPr>
            <w:tcW w:w="968" w:type="dxa"/>
          </w:tcPr>
          <w:p w14:paraId="7A52ADEF" w14:textId="77777777" w:rsidR="006A534E" w:rsidRPr="00D33AD4" w:rsidRDefault="00977C03" w:rsidP="006A534E">
            <w:pPr>
              <w:rPr>
                <w:rFonts w:ascii="Times New Roman" w:hAnsi="Times New Roman" w:cs="Times New Roman"/>
                <w:sz w:val="18"/>
                <w:szCs w:val="16"/>
              </w:rPr>
            </w:pPr>
            <w:hyperlink w:anchor="_ENREF_1" w:tooltip="Dioubaté, 2021 #66" w:history="1">
              <w:r w:rsidR="006A534E" w:rsidRPr="00D33AD4">
                <w:rPr>
                  <w:rFonts w:ascii="Times New Roman" w:hAnsi="Times New Roman" w:cs="Times New Roman"/>
                  <w:noProof/>
                  <w:sz w:val="18"/>
                  <w:szCs w:val="16"/>
                </w:rPr>
                <w:t>Dioubaté et al., 2021</w:t>
              </w:r>
            </w:hyperlink>
            <w:hyperlink w:anchor="_ENREF_23" w:tooltip="Dioubaté, 2021 #66" w:history="1">
              <w:r w:rsidR="006A534E" w:rsidRPr="00D33AD4">
                <w:rPr>
                  <w:rFonts w:ascii="Times New Roman" w:hAnsi="Times New Roman" w:cs="Times New Roman"/>
                  <w:noProof/>
                  <w:sz w:val="18"/>
                  <w:szCs w:val="16"/>
                </w:rPr>
                <w:fldChar w:fldCharType="begin"/>
              </w:r>
              <w:r w:rsidR="006A534E">
                <w:rPr>
                  <w:rFonts w:ascii="Times New Roman" w:hAnsi="Times New Roman" w:cs="Times New Roman"/>
                  <w:noProof/>
                  <w:sz w:val="18"/>
                  <w:szCs w:val="16"/>
                </w:rPr>
                <w:instrText xml:space="preserve"> ADDIN EN.CITE &lt;EndNote&gt;&lt;Cite&gt;&lt;Author&gt;Dioubaté&lt;/Author&gt;&lt;Year&gt;2021&lt;/Year&gt;&lt;RecNum&gt;66&lt;/RecNum&gt;&lt;DisplayText&gt;&lt;style face="superscript" size="12"&gt;23&lt;/style&gt;&lt;/DisplayText&gt;&lt;record&gt;&lt;rec-number&gt;66&lt;/rec-number&gt;&lt;foreign-keys&gt;&lt;key app="EN" db-id="zprz92rsp9vve0edtaqx2ex0a0d20dptsptr"&gt;66&lt;/key&gt;&lt;/foreign-keys&gt;&lt;ref-type name="Journal Article"&gt;17&lt;/ref-type&gt;&lt;contributors&gt;&lt;authors&gt;&lt;author&gt;Dioubaté, Nafissatou&lt;/author&gt;&lt;author&gt;Manet, Hawa&lt;/author&gt;&lt;author&gt;Bangoura, Charlotte&lt;/author&gt;&lt;author&gt;Sidibé, Sidikiba&lt;/author&gt;&lt;author&gt;Kouyaté, Mariama&lt;/author&gt;&lt;author&gt;Kolie, Delphin&lt;/author&gt;&lt;author&gt;Ayadi, Alison M El&lt;/author&gt;&lt;author&gt;Delamou, Alexandre&lt;/author&gt;&lt;/authors&gt;&lt;/contributors&gt;&lt;titles&gt;&lt;title&gt;Barriers to Contraceptive Use Among Urban Adolescents and Youth in Conakry, in 2019, Guinea&lt;/title&gt;&lt;secondary-title&gt;Frontiers in Global Women&amp;apos;s Health&lt;/secondary-title&gt;&lt;/titles&gt;&lt;periodical&gt;&lt;full-title&gt;Frontiers in Global Women&amp;apos;s Health&lt;/full-title&gt;&lt;/periodical&gt;&lt;pages&gt;42&lt;/pages&gt;&lt;dates&gt;&lt;year&gt;2021&lt;/year&gt;&lt;/dates&gt;&lt;isbn&gt;2673-5059&lt;/isbn&gt;&lt;urls&gt;&lt;/urls&gt;&lt;/record&gt;&lt;/Cite&gt;&lt;/EndNote&gt;</w:instrText>
              </w:r>
              <w:r w:rsidR="006A534E" w:rsidRPr="00D33AD4">
                <w:rPr>
                  <w:rFonts w:ascii="Times New Roman" w:hAnsi="Times New Roman" w:cs="Times New Roman"/>
                  <w:noProof/>
                  <w:sz w:val="18"/>
                  <w:szCs w:val="16"/>
                </w:rPr>
                <w:fldChar w:fldCharType="separate"/>
              </w:r>
              <w:r w:rsidR="006A534E" w:rsidRPr="006A534E">
                <w:rPr>
                  <w:rFonts w:ascii="Times New Roman" w:hAnsi="Times New Roman" w:cs="Times New Roman"/>
                  <w:noProof/>
                  <w:sz w:val="24"/>
                  <w:szCs w:val="16"/>
                  <w:vertAlign w:val="superscript"/>
                </w:rPr>
                <w:t>23</w:t>
              </w:r>
              <w:r w:rsidR="006A534E" w:rsidRPr="00D33AD4">
                <w:rPr>
                  <w:rFonts w:ascii="Times New Roman" w:hAnsi="Times New Roman" w:cs="Times New Roman"/>
                  <w:noProof/>
                  <w:sz w:val="18"/>
                  <w:szCs w:val="16"/>
                </w:rPr>
                <w:fldChar w:fldCharType="end"/>
              </w:r>
            </w:hyperlink>
          </w:p>
        </w:tc>
        <w:tc>
          <w:tcPr>
            <w:tcW w:w="2362" w:type="dxa"/>
          </w:tcPr>
          <w:p w14:paraId="50E79B57" w14:textId="77777777" w:rsidR="006A534E" w:rsidRPr="00D33AD4" w:rsidRDefault="006A534E" w:rsidP="00F46AA7">
            <w:pPr>
              <w:autoSpaceDE w:val="0"/>
              <w:autoSpaceDN w:val="0"/>
              <w:adjustRightInd w:val="0"/>
              <w:rPr>
                <w:rFonts w:ascii="Times New Roman" w:hAnsi="Times New Roman" w:cs="Times New Roman"/>
                <w:sz w:val="18"/>
                <w:szCs w:val="16"/>
              </w:rPr>
            </w:pPr>
            <w:r w:rsidRPr="00D33AD4">
              <w:rPr>
                <w:rFonts w:ascii="Times New Roman" w:hAnsi="Times New Roman" w:cs="Times New Roman"/>
                <w:sz w:val="18"/>
                <w:szCs w:val="16"/>
              </w:rPr>
              <w:t>The objective of this study was to understand the barriers to the use of modern contraceptive methods among urban adolescents and youth (15–24 years) in Conakry, Guinea.</w:t>
            </w:r>
          </w:p>
        </w:tc>
        <w:tc>
          <w:tcPr>
            <w:tcW w:w="630" w:type="dxa"/>
            <w:textDirection w:val="btLr"/>
          </w:tcPr>
          <w:p w14:paraId="603F39A3" w14:textId="77777777" w:rsidR="006A534E" w:rsidRPr="00D33AD4" w:rsidRDefault="006A534E" w:rsidP="00F46AA7">
            <w:pPr>
              <w:ind w:left="113" w:right="113"/>
              <w:jc w:val="right"/>
              <w:rPr>
                <w:rFonts w:ascii="Times New Roman" w:hAnsi="Times New Roman" w:cs="Times New Roman"/>
                <w:sz w:val="18"/>
                <w:szCs w:val="16"/>
              </w:rPr>
            </w:pPr>
            <w:r w:rsidRPr="00D33AD4">
              <w:rPr>
                <w:rFonts w:ascii="Times New Roman" w:hAnsi="Times New Roman" w:cs="Times New Roman"/>
                <w:sz w:val="18"/>
                <w:szCs w:val="16"/>
              </w:rPr>
              <w:t>Guinea</w:t>
            </w:r>
          </w:p>
        </w:tc>
        <w:tc>
          <w:tcPr>
            <w:tcW w:w="450" w:type="dxa"/>
            <w:textDirection w:val="btLr"/>
          </w:tcPr>
          <w:p w14:paraId="749304AB" w14:textId="77777777" w:rsidR="006A534E" w:rsidRPr="00D33AD4" w:rsidRDefault="006A534E" w:rsidP="00F46AA7">
            <w:pPr>
              <w:ind w:left="113" w:right="113"/>
              <w:jc w:val="right"/>
              <w:rPr>
                <w:rFonts w:ascii="Times New Roman" w:hAnsi="Times New Roman" w:cs="Times New Roman"/>
                <w:sz w:val="18"/>
                <w:szCs w:val="16"/>
              </w:rPr>
            </w:pPr>
            <w:r w:rsidRPr="00D33AD4">
              <w:rPr>
                <w:rFonts w:ascii="Times New Roman" w:hAnsi="Times New Roman" w:cs="Times New Roman"/>
                <w:sz w:val="18"/>
                <w:szCs w:val="16"/>
              </w:rPr>
              <w:t>Qualitative</w:t>
            </w:r>
          </w:p>
        </w:tc>
        <w:tc>
          <w:tcPr>
            <w:tcW w:w="2070" w:type="dxa"/>
          </w:tcPr>
          <w:p w14:paraId="472707E3" w14:textId="77777777" w:rsidR="006A534E" w:rsidRPr="00D33AD4" w:rsidRDefault="006A534E" w:rsidP="00F46AA7">
            <w:pPr>
              <w:autoSpaceDE w:val="0"/>
              <w:autoSpaceDN w:val="0"/>
              <w:adjustRightInd w:val="0"/>
              <w:jc w:val="both"/>
              <w:rPr>
                <w:rFonts w:ascii="Times New Roman" w:hAnsi="Times New Roman" w:cs="Times New Roman"/>
                <w:sz w:val="18"/>
                <w:szCs w:val="20"/>
              </w:rPr>
            </w:pPr>
            <w:r w:rsidRPr="00D33AD4">
              <w:rPr>
                <w:rFonts w:ascii="Times New Roman" w:hAnsi="Times New Roman" w:cs="Times New Roman"/>
                <w:sz w:val="18"/>
                <w:szCs w:val="20"/>
              </w:rPr>
              <w:t>Overall, 56 IDIs and 10 FGDs were conducted.</w:t>
            </w:r>
          </w:p>
          <w:p w14:paraId="3F665B5E" w14:textId="77777777" w:rsidR="006A534E" w:rsidRPr="00D33AD4" w:rsidRDefault="006A534E" w:rsidP="00F46AA7">
            <w:pPr>
              <w:autoSpaceDE w:val="0"/>
              <w:autoSpaceDN w:val="0"/>
              <w:adjustRightInd w:val="0"/>
              <w:jc w:val="both"/>
              <w:rPr>
                <w:rFonts w:ascii="Times New Roman" w:hAnsi="Times New Roman" w:cs="Times New Roman"/>
                <w:sz w:val="20"/>
                <w:szCs w:val="20"/>
              </w:rPr>
            </w:pPr>
          </w:p>
        </w:tc>
        <w:tc>
          <w:tcPr>
            <w:tcW w:w="1170" w:type="dxa"/>
          </w:tcPr>
          <w:p w14:paraId="54CBFF10" w14:textId="77777777" w:rsidR="006A534E" w:rsidRPr="00D33AD4" w:rsidRDefault="006A534E" w:rsidP="00F46AA7">
            <w:pPr>
              <w:autoSpaceDE w:val="0"/>
              <w:autoSpaceDN w:val="0"/>
              <w:adjustRightInd w:val="0"/>
              <w:rPr>
                <w:rFonts w:ascii="Times New Roman" w:hAnsi="Times New Roman" w:cs="Times New Roman"/>
                <w:sz w:val="20"/>
                <w:szCs w:val="20"/>
              </w:rPr>
            </w:pPr>
            <w:r w:rsidRPr="00D33AD4">
              <w:rPr>
                <w:rFonts w:ascii="Times New Roman" w:hAnsi="Times New Roman" w:cs="Times New Roman"/>
                <w:sz w:val="20"/>
                <w:szCs w:val="20"/>
              </w:rPr>
              <w:t>Maximum</w:t>
            </w:r>
          </w:p>
          <w:p w14:paraId="3104E174"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variation</w:t>
            </w:r>
          </w:p>
        </w:tc>
        <w:tc>
          <w:tcPr>
            <w:tcW w:w="810" w:type="dxa"/>
          </w:tcPr>
          <w:p w14:paraId="2349F469" w14:textId="77777777" w:rsidR="006A534E" w:rsidRPr="00D33AD4" w:rsidRDefault="006A534E" w:rsidP="00F46AA7">
            <w:pPr>
              <w:rPr>
                <w:rFonts w:ascii="Times New Roman" w:hAnsi="Times New Roman" w:cs="Times New Roman"/>
                <w:sz w:val="20"/>
                <w:szCs w:val="20"/>
              </w:rPr>
            </w:pPr>
            <w:r w:rsidRPr="00D33AD4">
              <w:rPr>
                <w:rFonts w:ascii="Times New Roman" w:hAnsi="Times New Roman" w:cs="Times New Roman"/>
                <w:sz w:val="20"/>
                <w:szCs w:val="20"/>
              </w:rPr>
              <w:t>136</w:t>
            </w:r>
          </w:p>
        </w:tc>
        <w:tc>
          <w:tcPr>
            <w:tcW w:w="1432" w:type="dxa"/>
          </w:tcPr>
          <w:p w14:paraId="67322EBE" w14:textId="77777777" w:rsidR="006A534E" w:rsidRPr="00D33AD4" w:rsidRDefault="006A534E" w:rsidP="00F46AA7">
            <w:pPr>
              <w:jc w:val="both"/>
              <w:rPr>
                <w:rFonts w:ascii="Times New Roman" w:hAnsi="Times New Roman" w:cs="Times New Roman"/>
                <w:sz w:val="20"/>
                <w:szCs w:val="20"/>
              </w:rPr>
            </w:pPr>
            <w:r w:rsidRPr="00D33AD4">
              <w:rPr>
                <w:rFonts w:ascii="Times New Roman" w:hAnsi="Times New Roman" w:cs="Times New Roman"/>
                <w:sz w:val="16"/>
                <w:szCs w:val="20"/>
              </w:rPr>
              <w:t>The data were analyzed using a mixed (inductive and deductive) thematic approach following the elements of the socio-ecological model.</w:t>
            </w:r>
          </w:p>
        </w:tc>
      </w:tr>
    </w:tbl>
    <w:p w14:paraId="02D51423" w14:textId="77777777" w:rsidR="006A534E" w:rsidRDefault="006A534E" w:rsidP="006A534E">
      <w:pPr>
        <w:autoSpaceDE w:val="0"/>
        <w:autoSpaceDN w:val="0"/>
        <w:adjustRightInd w:val="0"/>
        <w:spacing w:after="0" w:line="360" w:lineRule="auto"/>
        <w:jc w:val="both"/>
        <w:rPr>
          <w:rFonts w:ascii="Times New Roman" w:hAnsi="Times New Roman" w:cs="Times New Roman"/>
          <w:b/>
          <w:color w:val="131413"/>
          <w:sz w:val="24"/>
          <w:szCs w:val="24"/>
        </w:rPr>
      </w:pPr>
    </w:p>
    <w:p w14:paraId="43723F1B" w14:textId="77777777" w:rsidR="006A534E" w:rsidRDefault="006A534E" w:rsidP="006A534E"/>
    <w:p w14:paraId="10EBD817" w14:textId="77777777" w:rsidR="008B314D" w:rsidRDefault="008B314D" w:rsidP="006A534E"/>
    <w:p w14:paraId="42CD9657" w14:textId="77777777" w:rsidR="008B314D" w:rsidRDefault="008B314D" w:rsidP="006A534E"/>
    <w:p w14:paraId="640D52FB" w14:textId="77777777" w:rsidR="008B314D" w:rsidRDefault="008B314D" w:rsidP="006A534E"/>
    <w:p w14:paraId="6E355D0B" w14:textId="77777777" w:rsidR="008E6C01" w:rsidRDefault="008E6C01" w:rsidP="006A534E"/>
    <w:p w14:paraId="103F647D" w14:textId="77777777" w:rsidR="008E6C01" w:rsidRDefault="008E6C01" w:rsidP="006A534E"/>
    <w:p w14:paraId="6AFEBBB1" w14:textId="77777777" w:rsidR="008E6C01" w:rsidRDefault="008E6C01" w:rsidP="006A534E"/>
    <w:p w14:paraId="49735C8D" w14:textId="77777777" w:rsidR="008E6C01" w:rsidRDefault="008E6C01" w:rsidP="006A534E"/>
    <w:p w14:paraId="69B272C0" w14:textId="77777777" w:rsidR="008E6C01" w:rsidRDefault="008E6C01" w:rsidP="006A534E"/>
    <w:p w14:paraId="7DE90E4E" w14:textId="77777777" w:rsidR="008E6C01" w:rsidRDefault="008E6C01" w:rsidP="006A534E"/>
    <w:p w14:paraId="70D6CF61" w14:textId="77777777" w:rsidR="008E6C01" w:rsidRDefault="008E6C01" w:rsidP="006A534E"/>
    <w:p w14:paraId="7BDE9E9E" w14:textId="77777777" w:rsidR="008E6C01" w:rsidRDefault="008E6C01" w:rsidP="006A534E"/>
    <w:p w14:paraId="26780045" w14:textId="77777777" w:rsidR="008E6C01" w:rsidRDefault="008E6C01" w:rsidP="006A534E"/>
    <w:p w14:paraId="64AF2E0E" w14:textId="77777777" w:rsidR="008B314D" w:rsidRDefault="008B314D" w:rsidP="006A534E"/>
    <w:p w14:paraId="2F86CADE" w14:textId="03F0A7AE" w:rsidR="004722F3" w:rsidRPr="005E30FD" w:rsidRDefault="005E30FD" w:rsidP="004722F3">
      <w:pPr>
        <w:pStyle w:val="Caption"/>
        <w:spacing w:after="0"/>
        <w:jc w:val="both"/>
        <w:rPr>
          <w:rFonts w:ascii="Times New Roman" w:hAnsi="Times New Roman" w:cs="Times New Roman"/>
          <w:color w:val="000000"/>
          <w:sz w:val="24"/>
          <w:szCs w:val="24"/>
        </w:rPr>
      </w:pPr>
      <w:r w:rsidRPr="005E30FD">
        <w:rPr>
          <w:rFonts w:ascii="Times New Roman" w:hAnsi="Times New Roman" w:cs="Times New Roman"/>
          <w:color w:val="000000"/>
          <w:sz w:val="24"/>
          <w:szCs w:val="24"/>
        </w:rPr>
        <w:lastRenderedPageBreak/>
        <w:t xml:space="preserve">Supplementary Table 3: </w:t>
      </w:r>
      <w:r w:rsidR="004722F3" w:rsidRPr="004722F3">
        <w:rPr>
          <w:rFonts w:ascii="Times New Roman" w:eastAsia="Calibri" w:hAnsi="Times New Roman" w:cs="Times New Roman"/>
          <w:b w:val="0"/>
          <w:color w:val="auto"/>
          <w:sz w:val="24"/>
          <w:szCs w:val="24"/>
          <w:lang w:val="en-GB" w:eastAsia="en-NZ"/>
        </w:rPr>
        <w:t xml:space="preserve">Quality assessment results of qualitative included studies using </w:t>
      </w:r>
      <w:r w:rsidR="004722F3" w:rsidRPr="004722F3">
        <w:rPr>
          <w:rFonts w:ascii="Times New Roman" w:eastAsia="Calibri" w:hAnsi="Times New Roman" w:cs="Times New Roman"/>
          <w:b w:val="0"/>
          <w:color w:val="auto"/>
          <w:sz w:val="24"/>
          <w:szCs w:val="24"/>
          <w:lang w:val="en-NZ" w:eastAsia="en-AU"/>
        </w:rPr>
        <w:t xml:space="preserve">JBI critical appraisal checklist </w:t>
      </w:r>
      <w:r w:rsidR="004722F3" w:rsidRPr="004722F3">
        <w:rPr>
          <w:rFonts w:ascii="Times New Roman" w:hAnsi="Times New Roman" w:cs="Times New Roman"/>
          <w:b w:val="0"/>
          <w:color w:val="auto"/>
          <w:sz w:val="24"/>
          <w:szCs w:val="24"/>
        </w:rPr>
        <w:t>for study on a systematic review of barriers to Access and Utilization of Adolescents Sexual and Reproductive Health Services in Sub-Saharan Africa, 2023.</w:t>
      </w:r>
    </w:p>
    <w:tbl>
      <w:tblPr>
        <w:tblStyle w:val="TableGrid"/>
        <w:tblW w:w="10481" w:type="dxa"/>
        <w:tblLayout w:type="fixed"/>
        <w:tblLook w:val="04A0" w:firstRow="1" w:lastRow="0" w:firstColumn="1" w:lastColumn="0" w:noHBand="0" w:noVBand="1"/>
      </w:tblPr>
      <w:tblGrid>
        <w:gridCol w:w="1224"/>
        <w:gridCol w:w="948"/>
        <w:gridCol w:w="862"/>
        <w:gridCol w:w="948"/>
        <w:gridCol w:w="776"/>
        <w:gridCol w:w="776"/>
        <w:gridCol w:w="862"/>
        <w:gridCol w:w="776"/>
        <w:gridCol w:w="603"/>
        <w:gridCol w:w="948"/>
        <w:gridCol w:w="776"/>
        <w:gridCol w:w="982"/>
      </w:tblGrid>
      <w:tr w:rsidR="00CB7F73" w:rsidRPr="008B314D" w14:paraId="21F8AD58" w14:textId="77777777" w:rsidTr="00CB7F73">
        <w:trPr>
          <w:trHeight w:val="251"/>
        </w:trPr>
        <w:tc>
          <w:tcPr>
            <w:tcW w:w="1224" w:type="dxa"/>
          </w:tcPr>
          <w:p w14:paraId="6121832F" w14:textId="77777777" w:rsidR="00CB7F73" w:rsidRPr="008B314D" w:rsidRDefault="00CB7F73" w:rsidP="004722F3">
            <w:pPr>
              <w:rPr>
                <w:rFonts w:ascii="Times New Roman" w:eastAsia="Calibri" w:hAnsi="Times New Roman" w:cs="Times New Roman"/>
                <w:sz w:val="20"/>
                <w:szCs w:val="20"/>
                <w:lang w:val="en-GB" w:eastAsia="en-GB"/>
              </w:rPr>
            </w:pPr>
          </w:p>
        </w:tc>
        <w:tc>
          <w:tcPr>
            <w:tcW w:w="8275" w:type="dxa"/>
            <w:gridSpan w:val="10"/>
          </w:tcPr>
          <w:p w14:paraId="5DB2886D" w14:textId="77777777" w:rsidR="00CB7F73" w:rsidRPr="008B314D" w:rsidRDefault="00CB7F73" w:rsidP="004722F3">
            <w:pPr>
              <w:jc w:val="center"/>
              <w:rPr>
                <w:rFonts w:ascii="Times New Roman" w:eastAsia="Times New Roman" w:hAnsi="Times New Roman" w:cs="Times New Roman"/>
                <w:b/>
                <w:sz w:val="24"/>
                <w:szCs w:val="24"/>
                <w:lang w:eastAsia="en-GB"/>
              </w:rPr>
            </w:pPr>
            <w:r w:rsidRPr="008B314D">
              <w:rPr>
                <w:rFonts w:ascii="Times New Roman" w:eastAsia="Times New Roman" w:hAnsi="Times New Roman" w:cs="Times New Roman"/>
                <w:b/>
                <w:sz w:val="24"/>
                <w:szCs w:val="24"/>
                <w:lang w:eastAsia="en-GB"/>
              </w:rPr>
              <w:t>Quality assessment questions</w:t>
            </w:r>
          </w:p>
        </w:tc>
        <w:tc>
          <w:tcPr>
            <w:tcW w:w="982" w:type="dxa"/>
          </w:tcPr>
          <w:p w14:paraId="25289C16" w14:textId="77777777" w:rsidR="00CB7F73" w:rsidRPr="008B314D" w:rsidRDefault="00CB7F73" w:rsidP="004722F3">
            <w:pPr>
              <w:jc w:val="center"/>
              <w:rPr>
                <w:rFonts w:ascii="Times New Roman" w:eastAsia="Times New Roman" w:hAnsi="Times New Roman" w:cs="Times New Roman"/>
                <w:b/>
                <w:sz w:val="24"/>
                <w:szCs w:val="24"/>
                <w:lang w:eastAsia="en-GB"/>
              </w:rPr>
            </w:pPr>
          </w:p>
        </w:tc>
      </w:tr>
      <w:tr w:rsidR="00CB7F73" w:rsidRPr="008B314D" w14:paraId="65764A0E" w14:textId="77777777" w:rsidTr="00CB7F73">
        <w:trPr>
          <w:trHeight w:val="716"/>
        </w:trPr>
        <w:tc>
          <w:tcPr>
            <w:tcW w:w="1224" w:type="dxa"/>
          </w:tcPr>
          <w:p w14:paraId="5C1EC908" w14:textId="77777777" w:rsidR="00CB7F73" w:rsidRPr="008B314D" w:rsidRDefault="00CB7F73" w:rsidP="008B314D">
            <w:pPr>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Author[Year]</w:t>
            </w:r>
          </w:p>
        </w:tc>
        <w:tc>
          <w:tcPr>
            <w:tcW w:w="948" w:type="dxa"/>
          </w:tcPr>
          <w:p w14:paraId="24131D5C"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congruity between the stated philosophical perspective and the research methodology?</w:t>
            </w:r>
          </w:p>
        </w:tc>
        <w:tc>
          <w:tcPr>
            <w:tcW w:w="862" w:type="dxa"/>
          </w:tcPr>
          <w:p w14:paraId="0C5A2A04"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congruity between the research methodology and the research question or objectives?</w:t>
            </w:r>
          </w:p>
        </w:tc>
        <w:tc>
          <w:tcPr>
            <w:tcW w:w="948" w:type="dxa"/>
          </w:tcPr>
          <w:p w14:paraId="7A0A9BE3"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congruity between the research methodology and the methods used to collect data?</w:t>
            </w:r>
          </w:p>
        </w:tc>
        <w:tc>
          <w:tcPr>
            <w:tcW w:w="776" w:type="dxa"/>
          </w:tcPr>
          <w:p w14:paraId="040B5BC3"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congruity between the research methodology and the representation and analysis of data?</w:t>
            </w:r>
          </w:p>
        </w:tc>
        <w:tc>
          <w:tcPr>
            <w:tcW w:w="776" w:type="dxa"/>
          </w:tcPr>
          <w:p w14:paraId="42CC0AE7"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congruity between the research methodology and the interpretation of results?</w:t>
            </w:r>
          </w:p>
        </w:tc>
        <w:tc>
          <w:tcPr>
            <w:tcW w:w="862" w:type="dxa"/>
          </w:tcPr>
          <w:p w14:paraId="28CB0933"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there a statement locating the researcher culturally or theoretically?</w:t>
            </w:r>
          </w:p>
        </w:tc>
        <w:tc>
          <w:tcPr>
            <w:tcW w:w="776" w:type="dxa"/>
          </w:tcPr>
          <w:p w14:paraId="102CB5BC"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 influence of the researcher on the research, and vice- versa, addressed?</w:t>
            </w:r>
          </w:p>
        </w:tc>
        <w:tc>
          <w:tcPr>
            <w:tcW w:w="603" w:type="dxa"/>
          </w:tcPr>
          <w:p w14:paraId="1E44965C"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Are participants, and their voices, adequately represented?</w:t>
            </w:r>
          </w:p>
        </w:tc>
        <w:tc>
          <w:tcPr>
            <w:tcW w:w="948" w:type="dxa"/>
          </w:tcPr>
          <w:p w14:paraId="48490F94"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Is the research ethical according to current criteria or, for recent studies, and is there evidence of ethical approval by an appropriate body?</w:t>
            </w:r>
          </w:p>
        </w:tc>
        <w:tc>
          <w:tcPr>
            <w:tcW w:w="776" w:type="dxa"/>
          </w:tcPr>
          <w:p w14:paraId="35E77789" w14:textId="77777777" w:rsidR="00CB7F73" w:rsidRPr="008B314D" w:rsidRDefault="00CB7F73" w:rsidP="008B314D">
            <w:pPr>
              <w:spacing w:before="100" w:beforeAutospacing="1"/>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AU"/>
              </w:rPr>
              <w:t>Do the conclusions drawn in the research report flow from the analysis, or interpretation, of the data?</w:t>
            </w:r>
          </w:p>
        </w:tc>
        <w:tc>
          <w:tcPr>
            <w:tcW w:w="982" w:type="dxa"/>
          </w:tcPr>
          <w:p w14:paraId="0BE18349" w14:textId="77777777" w:rsidR="00CB7F73" w:rsidRPr="00CB7F73" w:rsidRDefault="00CB7F73" w:rsidP="008B314D">
            <w:pPr>
              <w:spacing w:before="100" w:beforeAutospacing="1"/>
              <w:rPr>
                <w:rFonts w:ascii="Times New Roman" w:eastAsia="Times New Roman" w:hAnsi="Times New Roman" w:cs="Times New Roman"/>
                <w:b/>
                <w:sz w:val="16"/>
                <w:szCs w:val="16"/>
                <w:lang w:eastAsia="en-AU"/>
              </w:rPr>
            </w:pPr>
            <w:r w:rsidRPr="00CB7F73">
              <w:rPr>
                <w:rFonts w:ascii="Times New Roman" w:eastAsia="Times New Roman" w:hAnsi="Times New Roman" w:cs="Times New Roman"/>
                <w:b/>
                <w:sz w:val="20"/>
                <w:szCs w:val="16"/>
                <w:lang w:eastAsia="en-AU"/>
              </w:rPr>
              <w:t>Score</w:t>
            </w:r>
          </w:p>
        </w:tc>
      </w:tr>
      <w:tr w:rsidR="00CB7F73" w:rsidRPr="008B314D" w14:paraId="4ADFF9EE" w14:textId="77777777" w:rsidTr="00CB7F73">
        <w:trPr>
          <w:trHeight w:val="716"/>
        </w:trPr>
        <w:tc>
          <w:tcPr>
            <w:tcW w:w="1224" w:type="dxa"/>
          </w:tcPr>
          <w:p w14:paraId="0603E051"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5" w:tooltip="Hailemariam, 2021 #79" w:history="1">
              <w:r w:rsidR="00CB7F73" w:rsidRPr="008B314D">
                <w:rPr>
                  <w:rFonts w:ascii="Times New Roman" w:eastAsia="Times New Roman" w:hAnsi="Times New Roman" w:cs="Times New Roman"/>
                  <w:sz w:val="16"/>
                  <w:szCs w:val="16"/>
                  <w:lang w:eastAsia="en-GB"/>
                </w:rPr>
                <w:t>Hailemariam, Gutema et al. 2021</w:t>
              </w:r>
            </w:hyperlink>
            <w:r w:rsidR="00CB7F73" w:rsidRPr="008B314D">
              <w:rPr>
                <w:rFonts w:ascii="Times New Roman" w:eastAsia="Times New Roman" w:hAnsi="Times New Roman" w:cs="Times New Roman"/>
                <w:sz w:val="16"/>
                <w:szCs w:val="16"/>
                <w:lang w:eastAsia="en-GB"/>
              </w:rPr>
              <w:t xml:space="preserve">. </w:t>
            </w:r>
            <w:hyperlink w:anchor="_ENREF_1" w:tooltip="Hailemariam, 2021 #11"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&lt;EndNote&gt;&lt;Cite&gt;&lt;Author&gt;Hailemariam&lt;/Author&gt;&lt;Year&gt;2021&lt;/Year&gt;&lt;RecNum&gt;11&lt;/RecNum&gt;&lt;DisplayText&gt;&lt;style face="superscript" size="12"&gt;1&lt;/style&gt;&lt;/DisplayText&gt;&lt;record&gt;&lt;rec-number&gt;11&lt;/rec-number&gt;&lt;foreign-keys&gt;&lt;key app="EN" db-id="zprz92rsp9vve0edtaqx2ex0a0d20dptsptr"&gt;11&lt;/key&gt;&lt;/foreign-keys&gt;&lt;ref-type name="Journal Article"&gt;17&lt;/ref-type&gt;&lt;contributors&gt;&lt;authors&gt;&lt;author&gt;Hailemariam, Shewangizaw&lt;/author&gt;&lt;author&gt;Gutema, Lidiya&lt;/author&gt;&lt;author&gt;Agegnehu, Wubetu&lt;/author&gt;&lt;author&gt;Derese, Msganaw&lt;/author&gt;&lt;/authors&gt;&lt;/contributors&gt;&lt;titles&gt;&lt;title&gt;Challenges Faced by Female Out-of-School Adolescents in Accessing and Utilizing Sexual and Reproductive Health Service: A Qualitative Exploratory Study in Southwest, Ethiopia&lt;/title&gt;&lt;secondary-title&gt;Journal of Primary Care &amp;amp; Community Health&lt;/secondary-title&gt;&lt;/titles&gt;&lt;periodical&gt;&lt;full-title&gt;Journal of Primary Care &amp;amp; Community Health&lt;/full-title&gt;&lt;/periodical&gt;&lt;pages&gt;21501327211018936&lt;/pages&gt;&lt;volume&gt;12&lt;/volume&gt;&lt;dates&gt;&lt;year&gt;2021&lt;/year&gt;&lt;/dates&gt;&lt;isbn&gt;2150-1327&lt;/isbn&gt;&lt;urls&gt;&lt;/urls&gt;&lt;/record&gt;&lt;/Cite&gt;&lt;/EndNote&gt;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1</w:t>
              </w:r>
              <w:r w:rsidR="00CB7F73" w:rsidRPr="008B314D">
                <w:rPr>
                  <w:rFonts w:ascii="Times New Roman" w:eastAsia="Times New Roman" w:hAnsi="Times New Roman" w:cs="Times New Roman"/>
                  <w:sz w:val="16"/>
                  <w:szCs w:val="16"/>
                  <w:lang w:eastAsia="en-GB"/>
                </w:rPr>
                <w:fldChar w:fldCharType="end"/>
              </w:r>
            </w:hyperlink>
          </w:p>
        </w:tc>
        <w:tc>
          <w:tcPr>
            <w:tcW w:w="948" w:type="dxa"/>
          </w:tcPr>
          <w:p w14:paraId="5DC1461C"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5AAB9356"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03402B0E"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4FC05F4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2213DA33"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6EA691DE"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0736EC7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603" w:type="dxa"/>
          </w:tcPr>
          <w:p w14:paraId="611A1340"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948" w:type="dxa"/>
          </w:tcPr>
          <w:p w14:paraId="40617AC8"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76B02025"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5DCE354F" w14:textId="77777777" w:rsidR="00CB7F73" w:rsidRPr="008B314D" w:rsidRDefault="00CB7F73"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9(high)</w:t>
            </w:r>
          </w:p>
        </w:tc>
      </w:tr>
      <w:tr w:rsidR="00CB7F73" w:rsidRPr="008B314D" w14:paraId="606E7DA4" w14:textId="77777777" w:rsidTr="00CB7F73">
        <w:trPr>
          <w:trHeight w:val="716"/>
        </w:trPr>
        <w:tc>
          <w:tcPr>
            <w:tcW w:w="1224" w:type="dxa"/>
          </w:tcPr>
          <w:p w14:paraId="0D83FE53"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1" w:tooltip="Munea, 2022 #49" w:history="1">
              <w:r w:rsidR="00CB7F73" w:rsidRPr="008B314D">
                <w:rPr>
                  <w:rFonts w:ascii="Times New Roman" w:eastAsia="Times New Roman" w:hAnsi="Times New Roman" w:cs="Times New Roman"/>
                  <w:sz w:val="16"/>
                  <w:szCs w:val="16"/>
                  <w:lang w:eastAsia="en-GB"/>
                </w:rPr>
                <w:t>Munea et al., 2022</w:t>
              </w:r>
            </w:hyperlink>
            <w:r w:rsidR="00CB7F73" w:rsidRPr="008B314D">
              <w:rPr>
                <w:rFonts w:ascii="Times New Roman" w:eastAsia="Times New Roman" w:hAnsi="Times New Roman" w:cs="Times New Roman"/>
                <w:sz w:val="16"/>
                <w:szCs w:val="16"/>
                <w:lang w:eastAsia="en-GB"/>
              </w:rPr>
              <w:t xml:space="preserve"> </w:t>
            </w:r>
            <w:hyperlink w:anchor="_ENREF_2" w:tooltip="Munea, 2022 #49"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&lt;EndNote&gt;&lt;Cite&gt;&lt;Author&gt;Munea&lt;/Author&gt;&lt;Year&gt;2022&lt;/Year&gt;&lt;RecNum&gt;49&lt;/RecNum&gt;&lt;DisplayText&gt;&lt;style face="superscript" size="12"&gt;2&lt;/style&gt;&lt;/DisplayText&gt;&lt;record&gt;&lt;rec-number&gt;49&lt;/rec-number&gt;&lt;foreign-keys&gt;&lt;key app="EN" db-id="zprz92rsp9vve0edtaqx2ex0a0d20dptsptr"&gt;49&lt;/key&gt;&lt;/foreign-keys&gt;&lt;ref-type name="Journal Article"&gt;17&lt;/ref-type&gt;&lt;contributors&gt;&lt;authors&gt;&lt;author&gt;Munea, Alemtsehay Mekonnen&lt;/author&gt;&lt;author&gt;Alene, Getu Degu&lt;/author&gt;&lt;author&gt;Debelew, Gurmesa Tura&lt;/author&gt;&lt;author&gt;Sibhat, Kerebih Asrese&lt;/author&gt;&lt;/authors&gt;&lt;/contributors&gt;&lt;titles&gt;&lt;title&gt;Socio-cultural context of adolescent sexuality and youth friendly service intervention in West Gojjam Zone, Northwest Ethiopia: a qualitative study&lt;/title&gt;&lt;secondary-title&gt;BMC Public Health&lt;/secondary-title&gt;&lt;/titles&gt;&lt;periodical&gt;&lt;full-title&gt;BMC Public Health&lt;/full-title&gt;&lt;abbr-1&gt;BMC public health&lt;/abbr-1&gt;&lt;/periodical&gt;&lt;pages&gt;1-11&lt;/pages&gt;&lt;volume&gt;22&lt;/volume&gt;&lt;number&gt;1&lt;/number&gt;&lt;dates&gt;&lt;year&gt;2022&lt;/year&gt;&lt;/dates&gt;&lt;isbn&gt;1471-2458&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2</w:t>
              </w:r>
              <w:r w:rsidR="00CB7F73" w:rsidRPr="008B314D">
                <w:rPr>
                  <w:rFonts w:ascii="Times New Roman" w:eastAsia="Times New Roman" w:hAnsi="Times New Roman" w:cs="Times New Roman"/>
                  <w:sz w:val="16"/>
                  <w:szCs w:val="16"/>
                  <w:lang w:eastAsia="en-GB"/>
                </w:rPr>
                <w:fldChar w:fldCharType="end"/>
              </w:r>
            </w:hyperlink>
          </w:p>
        </w:tc>
        <w:tc>
          <w:tcPr>
            <w:tcW w:w="948" w:type="dxa"/>
            <w:shd w:val="clear" w:color="auto" w:fill="auto"/>
          </w:tcPr>
          <w:p w14:paraId="1BC067FB" w14:textId="77777777" w:rsidR="00CB7F73" w:rsidRPr="008B314D" w:rsidRDefault="00CB7F73" w:rsidP="008B314D">
            <w:pPr>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862" w:type="dxa"/>
          </w:tcPr>
          <w:p w14:paraId="3F61DA01"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27F53FB1"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6992F4A"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776" w:type="dxa"/>
          </w:tcPr>
          <w:p w14:paraId="3DB7D00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862" w:type="dxa"/>
          </w:tcPr>
          <w:p w14:paraId="4FB43B1D"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776" w:type="dxa"/>
            <w:shd w:val="clear" w:color="auto" w:fill="auto"/>
          </w:tcPr>
          <w:p w14:paraId="504CA592"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2778AA4E"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948" w:type="dxa"/>
          </w:tcPr>
          <w:p w14:paraId="5B2A4B20"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090EDD6"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5300CABC" w14:textId="77777777" w:rsidR="00CB7F73" w:rsidRPr="008B314D" w:rsidRDefault="00CB7F73"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9(high)</w:t>
            </w:r>
          </w:p>
        </w:tc>
      </w:tr>
      <w:tr w:rsidR="00CB7F73" w:rsidRPr="008B314D" w14:paraId="5CDCC92D" w14:textId="77777777" w:rsidTr="00CB7F73">
        <w:trPr>
          <w:trHeight w:val="716"/>
        </w:trPr>
        <w:tc>
          <w:tcPr>
            <w:tcW w:w="1224" w:type="dxa"/>
          </w:tcPr>
          <w:p w14:paraId="09D6DEBD"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2" w:tooltip="Abuosi, 2019 #134" w:history="1">
              <w:r w:rsidR="00CB7F73" w:rsidRPr="008B314D">
                <w:rPr>
                  <w:rFonts w:ascii="Times New Roman" w:eastAsia="Times New Roman" w:hAnsi="Times New Roman" w:cs="Times New Roman"/>
                  <w:sz w:val="16"/>
                  <w:szCs w:val="16"/>
                  <w:lang w:eastAsia="en-GB"/>
                </w:rPr>
                <w:t>Abuosi and Anaba 2019</w:t>
              </w:r>
            </w:hyperlink>
            <w:r w:rsidR="00CB7F73" w:rsidRPr="008B314D">
              <w:rPr>
                <w:rFonts w:ascii="Times New Roman" w:eastAsia="Times New Roman" w:hAnsi="Times New Roman" w:cs="Times New Roman"/>
                <w:sz w:val="16"/>
                <w:szCs w:val="16"/>
                <w:lang w:eastAsia="en-GB"/>
              </w:rPr>
              <w:t>.</w:t>
            </w:r>
          </w:p>
          <w:p w14:paraId="132BAA31"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3" w:tooltip="Abuosi, 2019 #1"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&lt;EndNote&gt;&lt;Cite&gt;&lt;Author&gt;Abuosi&lt;/Author&gt;&lt;Year&gt;2019&lt;/Year&gt;&lt;RecNum&gt;1&lt;/RecNum&gt;&lt;DisplayText&gt;&lt;style face="superscript" size="12"&gt;3&lt;/style&gt;&lt;/DisplayText&gt;&lt;record&gt;&lt;rec-number&gt;1&lt;/rec-number&gt;&lt;foreign-keys&gt;&lt;key app="EN" db-id="zprz92rsp9vve0edtaqx2ex0a0d20dptsptr"&gt;1&lt;/key&gt;&lt;/foreign-keys&gt;&lt;ref-type name="Journal Article"&gt;17&lt;/ref-type&gt;&lt;contributors&gt;&lt;authors&gt;&lt;author&gt;Abuosi, Aaron Asibi&lt;/author&gt;&lt;author&gt;Anaba, Emmanuel Anongeba&lt;/author&gt;&lt;/authors&gt;&lt;/contributors&gt;&lt;titles&gt;&lt;title&gt;Barriers on access to and use of adolescent health services in Ghana&lt;/title&gt;&lt;secondary-title&gt;Journal of Health Research&lt;/secondary-title&gt;&lt;/titles&gt;&lt;periodical&gt;&lt;full-title&gt;Journal of Health Research&lt;/full-title&gt;&lt;/periodical&gt;&lt;dates&gt;&lt;year&gt;2019&lt;/year&gt;&lt;/dates&gt;&lt;isbn&gt;2586-940X&lt;/isbn&gt;&lt;urls&gt;&lt;/urls&gt;&lt;/record&gt;&lt;/Cite&gt;&lt;/EndNote&gt;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3</w:t>
              </w:r>
              <w:r w:rsidR="00CB7F73" w:rsidRPr="008B314D">
                <w:rPr>
                  <w:rFonts w:ascii="Times New Roman" w:eastAsia="Times New Roman" w:hAnsi="Times New Roman" w:cs="Times New Roman"/>
                  <w:sz w:val="16"/>
                  <w:szCs w:val="16"/>
                  <w:lang w:eastAsia="en-GB"/>
                </w:rPr>
                <w:fldChar w:fldCharType="end"/>
              </w:r>
            </w:hyperlink>
            <w:r w:rsidR="00CB7F73" w:rsidRPr="008B314D">
              <w:rPr>
                <w:rFonts w:ascii="Times New Roman" w:eastAsia="Times New Roman" w:hAnsi="Times New Roman" w:cs="Times New Roman"/>
                <w:sz w:val="16"/>
                <w:szCs w:val="16"/>
                <w:lang w:eastAsia="en-GB"/>
              </w:rPr>
              <w:t>.</w:t>
            </w:r>
          </w:p>
        </w:tc>
        <w:tc>
          <w:tcPr>
            <w:tcW w:w="948" w:type="dxa"/>
          </w:tcPr>
          <w:p w14:paraId="0D2CCFC1"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0B2ACA33"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039BCB04"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AC80CAF"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379B39D7"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5906C3A5"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738C894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No</w:t>
            </w:r>
          </w:p>
        </w:tc>
        <w:tc>
          <w:tcPr>
            <w:tcW w:w="603" w:type="dxa"/>
          </w:tcPr>
          <w:p w14:paraId="717B37B1"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948" w:type="dxa"/>
          </w:tcPr>
          <w:p w14:paraId="1F14657B"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6C85F3FA"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69EDA4EB" w14:textId="77777777" w:rsidR="00CB7F73" w:rsidRPr="008B314D" w:rsidRDefault="00CB7F73"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8(high)</w:t>
            </w:r>
          </w:p>
        </w:tc>
      </w:tr>
      <w:tr w:rsidR="00CB7F73" w:rsidRPr="008B314D" w14:paraId="45B80D46" w14:textId="77777777" w:rsidTr="00CB7F73">
        <w:trPr>
          <w:trHeight w:val="716"/>
        </w:trPr>
        <w:tc>
          <w:tcPr>
            <w:tcW w:w="1224" w:type="dxa"/>
          </w:tcPr>
          <w:p w14:paraId="1D1E9C37" w14:textId="77777777" w:rsidR="00CB7F73" w:rsidRPr="008B314D" w:rsidRDefault="00CB7F73" w:rsidP="008B314D">
            <w:pPr>
              <w:autoSpaceDE w:val="0"/>
              <w:autoSpaceDN w:val="0"/>
              <w:adjustRightInd w:val="0"/>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Amankwaa, Godfred et al.2018</w:t>
            </w:r>
            <w:hyperlink w:anchor="_ENREF_4" w:tooltip="Amankwaa, 2018 #3" w:history="1">
              <w:r w:rsidRPr="008B314D">
                <w:rPr>
                  <w:rFonts w:ascii="Times New Roman" w:eastAsia="Times New Roman" w:hAnsi="Times New Roman" w:cs="Times New Roman"/>
                  <w:sz w:val="16"/>
                  <w:szCs w:val="16"/>
                  <w:lang w:eastAsia="en-GB"/>
                </w:rPr>
                <w:fldChar w:fldCharType="begin"/>
              </w:r>
              <w:r w:rsidRPr="008B314D">
                <w:rPr>
                  <w:rFonts w:ascii="Times New Roman" w:eastAsia="Times New Roman" w:hAnsi="Times New Roman" w:cs="Times New Roman"/>
                  <w:sz w:val="16"/>
                  <w:szCs w:val="16"/>
                  <w:lang w:eastAsia="en-GB"/>
                </w:rPr>
                <w:instrText xml:space="preserve"> ADDIN EN.CITE &lt;EndNote&gt;&lt;Cite&gt;&lt;Author&gt;Amankwaa&lt;/Author&gt;&lt;Year&gt;2018&lt;/Year&gt;&lt;RecNum&gt;3&lt;/RecNum&gt;&lt;DisplayText&gt;&lt;style face="superscript" size="12"&gt;4&lt;/style&gt;&lt;/DisplayText&gt;&lt;record&gt;&lt;rec-number&gt;3&lt;/rec-number&gt;&lt;foreign-keys&gt;&lt;key app="EN" db-id="zprz92rsp9vve0edtaqx2ex0a0d20dptsptr"&gt;3&lt;/key&gt;&lt;/foreign-keys&gt;&lt;ref-type name="Journal Article"&gt;17&lt;/ref-type&gt;&lt;contributors&gt;&lt;authors&gt;&lt;author&gt;Amankwaa, Godfred&lt;/author&gt;&lt;author&gt;Abass, Kabila&lt;/author&gt;&lt;author&gt;Gyasi, Razak Mohammed&lt;/author&gt;&lt;/authors&gt;&lt;/contributors&gt;&lt;titles&gt;&lt;title&gt;In-school adolescents’ knowledge, access to and use of sexual and reproductive health services in Metropolitan Kumasi, Ghana&lt;/title&gt;&lt;secondary-title&gt;Journal of Public Health&lt;/secondary-title&gt;&lt;/titles&gt;&lt;periodical&gt;&lt;full-title&gt;Journal of Public Health&lt;/full-title&gt;&lt;/periodical&gt;&lt;pages&gt;443-451&lt;/pages&gt;&lt;volume&gt;26&lt;/volume&gt;&lt;number&gt;4&lt;/number&gt;&lt;dates&gt;&lt;year&gt;2018&lt;/year&gt;&lt;/dates&gt;&lt;isbn&gt;1613-2238&lt;/isbn&gt;&lt;urls&gt;&lt;/urls&gt;&lt;/record&gt;&lt;/Cite&gt;&lt;/EndNote&gt;</w:instrText>
              </w:r>
              <w:r w:rsidRPr="008B314D">
                <w:rPr>
                  <w:rFonts w:ascii="Times New Roman" w:eastAsia="Times New Roman" w:hAnsi="Times New Roman" w:cs="Times New Roman"/>
                  <w:sz w:val="16"/>
                  <w:szCs w:val="16"/>
                  <w:lang w:eastAsia="en-GB"/>
                </w:rPr>
                <w:fldChar w:fldCharType="separate"/>
              </w:r>
              <w:r w:rsidRPr="008B314D">
                <w:rPr>
                  <w:rFonts w:ascii="Times New Roman" w:eastAsia="Times New Roman" w:hAnsi="Times New Roman" w:cs="Times New Roman"/>
                  <w:sz w:val="24"/>
                  <w:szCs w:val="16"/>
                  <w:vertAlign w:val="superscript"/>
                  <w:lang w:eastAsia="en-GB"/>
                </w:rPr>
                <w:t>4</w:t>
              </w:r>
              <w:r w:rsidRPr="008B314D">
                <w:rPr>
                  <w:rFonts w:ascii="Times New Roman" w:eastAsia="Times New Roman" w:hAnsi="Times New Roman" w:cs="Times New Roman"/>
                  <w:sz w:val="16"/>
                  <w:szCs w:val="16"/>
                  <w:lang w:eastAsia="en-GB"/>
                </w:rPr>
                <w:fldChar w:fldCharType="end"/>
              </w:r>
            </w:hyperlink>
            <w:r w:rsidRPr="008B314D">
              <w:rPr>
                <w:rFonts w:ascii="Times New Roman" w:eastAsia="Times New Roman" w:hAnsi="Times New Roman" w:cs="Times New Roman"/>
                <w:sz w:val="16"/>
                <w:szCs w:val="16"/>
                <w:lang w:eastAsia="en-GB"/>
              </w:rPr>
              <w:t>.</w:t>
            </w:r>
          </w:p>
        </w:tc>
        <w:tc>
          <w:tcPr>
            <w:tcW w:w="948" w:type="dxa"/>
          </w:tcPr>
          <w:p w14:paraId="3A5BADCB"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6A2706FB"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7643BAE6"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1F660317"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279154CF"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0D6F5FAB"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776" w:type="dxa"/>
          </w:tcPr>
          <w:p w14:paraId="04B5EE21"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No</w:t>
            </w:r>
          </w:p>
        </w:tc>
        <w:tc>
          <w:tcPr>
            <w:tcW w:w="603" w:type="dxa"/>
          </w:tcPr>
          <w:p w14:paraId="527D14A5"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238DE1AC"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15175443"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3B083A79" w14:textId="77777777" w:rsidR="00CB7F73" w:rsidRPr="008B314D" w:rsidRDefault="000851C9" w:rsidP="008B314D">
            <w:pPr>
              <w:jc w:val="both"/>
              <w:rPr>
                <w:rFonts w:ascii="Times New Roman" w:eastAsia="Times New Roman" w:hAnsi="Times New Roman" w:cs="Times New Roman"/>
                <w:sz w:val="16"/>
                <w:szCs w:val="16"/>
                <w:lang w:eastAsia="en-GB"/>
              </w:rPr>
            </w:pPr>
            <w:r w:rsidRPr="000851C9">
              <w:rPr>
                <w:rFonts w:ascii="Times New Roman" w:eastAsia="Times New Roman" w:hAnsi="Times New Roman" w:cs="Times New Roman"/>
                <w:sz w:val="14"/>
                <w:szCs w:val="16"/>
                <w:lang w:eastAsia="en-GB"/>
              </w:rPr>
              <w:t>7(moderate)</w:t>
            </w:r>
          </w:p>
        </w:tc>
      </w:tr>
      <w:tr w:rsidR="00CB7F73" w:rsidRPr="008B314D" w14:paraId="58EFAFEA" w14:textId="77777777" w:rsidTr="00CB7F73">
        <w:trPr>
          <w:trHeight w:val="716"/>
        </w:trPr>
        <w:tc>
          <w:tcPr>
            <w:tcW w:w="1224" w:type="dxa"/>
          </w:tcPr>
          <w:p w14:paraId="40E1FDB0" w14:textId="77777777" w:rsidR="00CB7F73" w:rsidRPr="008B314D" w:rsidRDefault="00CB7F73" w:rsidP="008B314D">
            <w:pPr>
              <w:autoSpaceDE w:val="0"/>
              <w:autoSpaceDN w:val="0"/>
              <w:adjustRightInd w:val="0"/>
              <w:jc w:val="both"/>
              <w:rPr>
                <w:rFonts w:ascii="Times New Roman" w:eastAsia="Times New Roman" w:hAnsi="Times New Roman" w:cs="Times New Roman"/>
                <w:color w:val="FF0000"/>
                <w:sz w:val="16"/>
                <w:szCs w:val="16"/>
                <w:lang w:eastAsia="en-GB"/>
              </w:rPr>
            </w:pPr>
            <w:r w:rsidRPr="008B314D">
              <w:rPr>
                <w:rFonts w:ascii="Times New Roman" w:eastAsia="Times New Roman" w:hAnsi="Times New Roman" w:cs="Times New Roman"/>
                <w:sz w:val="16"/>
                <w:szCs w:val="16"/>
                <w:lang w:eastAsia="en-GB"/>
              </w:rPr>
              <w:t>Challa et al. 2018</w:t>
            </w:r>
            <w:hyperlink w:anchor="_ENREF_5" w:tooltip="Challa, 2018 #4" w:history="1">
              <w:r w:rsidRPr="008B314D">
                <w:rPr>
                  <w:rFonts w:ascii="Times New Roman" w:eastAsia="Times New Roman" w:hAnsi="Times New Roman" w:cs="Times New Roman"/>
                  <w:sz w:val="16"/>
                  <w:szCs w:val="16"/>
                  <w:lang w:eastAsia="en-GB"/>
                </w:rPr>
                <w:fldChar w:fldCharType="begin"/>
              </w:r>
              <w:r w:rsidRPr="008B314D">
                <w:rPr>
                  <w:rFonts w:ascii="Times New Roman" w:eastAsia="Times New Roman" w:hAnsi="Times New Roman" w:cs="Times New Roman"/>
                  <w:sz w:val="16"/>
                  <w:szCs w:val="16"/>
                  <w:lang w:eastAsia="en-GB"/>
                </w:rPr>
                <w:instrText xml:space="preserve"> ADDIN EN.CITE &lt;EndNote&gt;&lt;Cite&gt;&lt;Author&gt;Challa&lt;/Author&gt;&lt;Year&gt;2018&lt;/Year&gt;&lt;RecNum&gt;4&lt;/RecNum&gt;&lt;DisplayText&gt;&lt;style face="superscript" size="12"&gt;5&lt;/style&gt;&lt;/DisplayText&gt;&lt;record&gt;&lt;rec-number&gt;4&lt;/rec-number&gt;&lt;foreign-keys&gt;&lt;key app="EN" db-id="zprz92rsp9vve0edtaqx2ex0a0d20dptsptr"&gt;4&lt;/key&gt;&lt;/foreign-keys&gt;&lt;ref-type name="Journal Article"&gt;17&lt;/ref-type&gt;&lt;contributors&gt;&lt;authors&gt;&lt;author&gt;Challa, Sneha&lt;/author&gt;&lt;author&gt;Manu, Abubakar&lt;/author&gt;&lt;author&gt;Morhe, Emmanuel&lt;/author&gt;&lt;author&gt;Dalton, Vanessa K&lt;/author&gt;&lt;author&gt;Loll, Dana&lt;/author&gt;&lt;author&gt;Dozier, Jessica&lt;/author&gt;&lt;author&gt;Zochowski, Melissa K&lt;/author&gt;&lt;author&gt;Boakye, Andrew&lt;/author&gt;&lt;author&gt;Adanu, Richard&lt;/author&gt;&lt;author&gt;Hall, Kelli Stidham&lt;/author&gt;&lt;/authors&gt;&lt;/contributors&gt;&lt;titles&gt;&lt;title&gt;Multiple levels of social influence on adolescent sexual and reproductive health decision-making and behaviors in Ghana&lt;/title&gt;&lt;secondary-title&gt;Women &amp;amp; health&lt;/secondary-title&gt;&lt;/titles&gt;&lt;periodical&gt;&lt;full-title&gt;Women &amp;amp; health&lt;/full-title&gt;&lt;/periodical&gt;&lt;pages&gt;434-450&lt;/pages&gt;&lt;volume&gt;58&lt;/volume&gt;&lt;number&gt;4&lt;/number&gt;&lt;dates&gt;&lt;year&gt;2018&lt;/year&gt;&lt;/dates&gt;&lt;isbn&gt;0363-0242&lt;/isbn&gt;&lt;urls&gt;&lt;/urls&gt;&lt;/record&gt;&lt;/Cite&gt;&lt;/EndNote&gt;</w:instrText>
              </w:r>
              <w:r w:rsidRPr="008B314D">
                <w:rPr>
                  <w:rFonts w:ascii="Times New Roman" w:eastAsia="Times New Roman" w:hAnsi="Times New Roman" w:cs="Times New Roman"/>
                  <w:sz w:val="16"/>
                  <w:szCs w:val="16"/>
                  <w:lang w:eastAsia="en-GB"/>
                </w:rPr>
                <w:fldChar w:fldCharType="separate"/>
              </w:r>
              <w:r w:rsidRPr="008B314D">
                <w:rPr>
                  <w:rFonts w:ascii="Times New Roman" w:eastAsia="Times New Roman" w:hAnsi="Times New Roman" w:cs="Times New Roman"/>
                  <w:sz w:val="24"/>
                  <w:szCs w:val="16"/>
                  <w:vertAlign w:val="superscript"/>
                  <w:lang w:eastAsia="en-GB"/>
                </w:rPr>
                <w:t>5</w:t>
              </w:r>
              <w:r w:rsidRPr="008B314D">
                <w:rPr>
                  <w:rFonts w:ascii="Times New Roman" w:eastAsia="Times New Roman" w:hAnsi="Times New Roman" w:cs="Times New Roman"/>
                  <w:sz w:val="16"/>
                  <w:szCs w:val="16"/>
                  <w:lang w:eastAsia="en-GB"/>
                </w:rPr>
                <w:fldChar w:fldCharType="end"/>
              </w:r>
            </w:hyperlink>
            <w:r w:rsidRPr="008B314D">
              <w:rPr>
                <w:rFonts w:ascii="Times New Roman" w:eastAsia="Times New Roman" w:hAnsi="Times New Roman" w:cs="Times New Roman"/>
                <w:sz w:val="16"/>
                <w:szCs w:val="16"/>
                <w:lang w:eastAsia="en-GB"/>
              </w:rPr>
              <w:t>.</w:t>
            </w:r>
          </w:p>
        </w:tc>
        <w:tc>
          <w:tcPr>
            <w:tcW w:w="948" w:type="dxa"/>
          </w:tcPr>
          <w:p w14:paraId="38CE18D0"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559AAF2A"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2A3EC2AA"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44BEB685"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776" w:type="dxa"/>
          </w:tcPr>
          <w:p w14:paraId="636CE016"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862" w:type="dxa"/>
          </w:tcPr>
          <w:p w14:paraId="62DD88AD"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67D14922"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603" w:type="dxa"/>
          </w:tcPr>
          <w:p w14:paraId="62EF99F5"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1CF22878"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776" w:type="dxa"/>
          </w:tcPr>
          <w:p w14:paraId="11073C9E"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5DAD35A4" w14:textId="77777777" w:rsidR="00CB7F73" w:rsidRPr="008B314D" w:rsidRDefault="00CB7F73" w:rsidP="008B314D">
            <w:pPr>
              <w:jc w:val="both"/>
              <w:rPr>
                <w:rFonts w:ascii="Times New Roman" w:eastAsia="Times New Roman" w:hAnsi="Times New Roman" w:cs="Times New Roman"/>
                <w:sz w:val="16"/>
                <w:szCs w:val="16"/>
                <w:lang w:eastAsia="en-GB"/>
              </w:rPr>
            </w:pPr>
            <w:r w:rsidRPr="000851C9">
              <w:rPr>
                <w:rFonts w:ascii="Times New Roman" w:eastAsia="Times New Roman" w:hAnsi="Times New Roman" w:cs="Times New Roman"/>
                <w:sz w:val="14"/>
                <w:szCs w:val="16"/>
                <w:lang w:eastAsia="en-GB"/>
              </w:rPr>
              <w:t>7(</w:t>
            </w:r>
            <w:r w:rsidR="000851C9" w:rsidRPr="000851C9">
              <w:rPr>
                <w:rFonts w:ascii="Times New Roman" w:eastAsia="Times New Roman" w:hAnsi="Times New Roman" w:cs="Times New Roman"/>
                <w:sz w:val="14"/>
                <w:szCs w:val="16"/>
                <w:lang w:eastAsia="en-GB"/>
              </w:rPr>
              <w:t>moderate)</w:t>
            </w:r>
          </w:p>
        </w:tc>
      </w:tr>
      <w:tr w:rsidR="0022674E" w:rsidRPr="008B314D" w14:paraId="1892210A" w14:textId="77777777" w:rsidTr="00CB7F73">
        <w:trPr>
          <w:trHeight w:val="716"/>
        </w:trPr>
        <w:tc>
          <w:tcPr>
            <w:tcW w:w="1224" w:type="dxa"/>
          </w:tcPr>
          <w:p w14:paraId="7E3C8DF4" w14:textId="77777777" w:rsidR="0022674E" w:rsidRPr="008B314D" w:rsidRDefault="0022674E" w:rsidP="008B314D">
            <w:pPr>
              <w:autoSpaceDE w:val="0"/>
              <w:autoSpaceDN w:val="0"/>
              <w:adjustRightInd w:val="0"/>
              <w:jc w:val="both"/>
              <w:rPr>
                <w:rFonts w:ascii="Times New Roman" w:eastAsia="Times New Roman" w:hAnsi="Times New Roman" w:cs="Times New Roman"/>
                <w:color w:val="000000"/>
                <w:sz w:val="16"/>
                <w:szCs w:val="16"/>
                <w:lang w:eastAsia="en-GB"/>
              </w:rPr>
            </w:pPr>
            <w:r w:rsidRPr="008B314D">
              <w:rPr>
                <w:rFonts w:ascii="Times New Roman" w:eastAsia="Times New Roman" w:hAnsi="Times New Roman" w:cs="Times New Roman"/>
                <w:color w:val="131413"/>
                <w:sz w:val="16"/>
                <w:szCs w:val="16"/>
                <w:lang w:eastAsia="en-GB"/>
              </w:rPr>
              <w:t>Chimatiro et al. 2020</w:t>
            </w:r>
            <w:hyperlink w:anchor="_ENREF_6" w:tooltip="Chancy, 2020 #5" w:history="1">
              <w:r w:rsidRPr="008B314D">
                <w:rPr>
                  <w:rFonts w:ascii="Times New Roman" w:eastAsia="Times New Roman" w:hAnsi="Times New Roman" w:cs="Times New Roman"/>
                  <w:color w:val="131413"/>
                  <w:sz w:val="16"/>
                  <w:szCs w:val="16"/>
                  <w:lang w:eastAsia="en-GB"/>
                </w:rPr>
                <w:fldChar w:fldCharType="begin"/>
              </w:r>
              <w:r w:rsidRPr="008B314D">
                <w:rPr>
                  <w:rFonts w:ascii="Times New Roman" w:eastAsia="Times New Roman" w:hAnsi="Times New Roman" w:cs="Times New Roman"/>
                  <w:color w:val="131413"/>
                  <w:sz w:val="16"/>
                  <w:szCs w:val="16"/>
                  <w:lang w:eastAsia="en-GB"/>
                </w:rPr>
                <w:instrText xml:space="preserve"> ADDIN EN.CITE &lt;EndNote&gt;&lt;Cite&gt;&lt;Author&gt;Chancy&lt;/Author&gt;&lt;Year&gt;2020&lt;/Year&gt;&lt;RecNum&gt;5&lt;/RecNum&gt;&lt;DisplayText&gt;&lt;style face="superscript" size="12"&gt;6&lt;/style&gt;&lt;/DisplayText&gt;&lt;record&gt;&lt;rec-number&gt;5&lt;/rec-number&gt;&lt;foreign-keys&gt;&lt;key app="EN" db-id="zprz92rsp9vve0edtaqx2ex0a0d20dptsptr"&gt;5&lt;/key&gt;&lt;/foreign-keys&gt;&lt;ref-type name="Journal Article"&gt;17&lt;/ref-type&gt;&lt;contributors&gt;&lt;authors&gt;&lt;author&gt;Chancy, S. Chimatiro&lt;/author&gt;&lt;author&gt;Precious, Hajison&lt;/author&gt;&lt;author&gt;Adamson, S. Muula&lt;/author&gt;&lt;/authors&gt;&lt;/contributors&gt;&lt;titles&gt;&lt;title&gt;The role of community leaders on adolescent’s HIV and sexual reproductive health and rights in Mulanje, Malawi&lt;/title&gt;&lt;secondary-title&gt;Reproductive Health&lt;/secondary-title&gt;&lt;/titles&gt;&lt;periodical&gt;&lt;full-title&gt;Reproductive Health&lt;/full-title&gt;&lt;/periodical&gt;&lt;pages&gt;1-11&lt;/pages&gt;&lt;volume&gt;17&lt;/volume&gt;&lt;number&gt;1&lt;/number&gt;&lt;keywords&gt;&lt;keyword&gt;Adolescents&lt;/keyword&gt;&lt;keyword&gt;Community leaders&lt;/keyword&gt;&lt;keyword&gt;Sexual and reproductive health&lt;/keyword&gt;&lt;keyword&gt;Gynecology and obstetrics&lt;/keyword&gt;&lt;keyword&gt;RG1-991&lt;/keyword&gt;&lt;/keywords&gt;&lt;dates&gt;&lt;year&gt;2020&lt;/year&gt;&lt;pub-dates&gt;&lt;date&gt;05/01/&lt;/date&gt;&lt;/pub-dates&gt;&lt;/dates&gt;&lt;publisher&gt;BMC&lt;/publisher&gt;&lt;isbn&gt;1742-4755&lt;/isbn&gt;&lt;accession-num&gt;edsdoj.6358406a19ad4b0ab26930797d6d3d03&lt;/accession-num&gt;&lt;work-type&gt;article&lt;/work-type&gt;&lt;urls&gt;&lt;related-urls&gt;&lt;url&gt;https://search.ebscohost.com/login.aspx?direct=true&amp;amp;db=edsdoj&amp;amp;AN=edsdoj.6358406a19ad4b0ab26930797d6d3d03&amp;amp;site=eds-live&lt;/url&gt;&lt;/related-urls&gt;&lt;/urls&gt;&lt;electronic-resource-num&gt;10.1186/s12978-020-00917-8&lt;/electronic-resource-num&gt;&lt;remote-database-name&gt;Directory of Open Access Journals&lt;/remote-database-name&gt;&lt;remote-database-provider&gt;EBSCOhost&lt;/remote-database-provider&gt;&lt;/record&gt;&lt;/Cite&gt;&lt;/EndNote&gt;</w:instrText>
              </w:r>
              <w:r w:rsidRPr="008B314D">
                <w:rPr>
                  <w:rFonts w:ascii="Times New Roman" w:eastAsia="Times New Roman" w:hAnsi="Times New Roman" w:cs="Times New Roman"/>
                  <w:color w:val="131413"/>
                  <w:sz w:val="16"/>
                  <w:szCs w:val="16"/>
                  <w:lang w:eastAsia="en-GB"/>
                </w:rPr>
                <w:fldChar w:fldCharType="separate"/>
              </w:r>
              <w:r w:rsidRPr="008B314D">
                <w:rPr>
                  <w:rFonts w:ascii="Times New Roman" w:eastAsia="Times New Roman" w:hAnsi="Times New Roman" w:cs="Times New Roman"/>
                  <w:color w:val="131413"/>
                  <w:sz w:val="24"/>
                  <w:szCs w:val="16"/>
                  <w:vertAlign w:val="superscript"/>
                  <w:lang w:eastAsia="en-GB"/>
                </w:rPr>
                <w:t>6</w:t>
              </w:r>
              <w:r w:rsidRPr="008B314D">
                <w:rPr>
                  <w:rFonts w:ascii="Times New Roman" w:eastAsia="Times New Roman" w:hAnsi="Times New Roman" w:cs="Times New Roman"/>
                  <w:color w:val="131413"/>
                  <w:sz w:val="16"/>
                  <w:szCs w:val="16"/>
                  <w:lang w:eastAsia="en-GB"/>
                </w:rPr>
                <w:fldChar w:fldCharType="end"/>
              </w:r>
            </w:hyperlink>
            <w:r w:rsidRPr="008B314D">
              <w:rPr>
                <w:rFonts w:ascii="Times New Roman" w:eastAsia="Times New Roman" w:hAnsi="Times New Roman" w:cs="Times New Roman"/>
                <w:color w:val="131413"/>
                <w:sz w:val="16"/>
                <w:szCs w:val="16"/>
                <w:lang w:eastAsia="en-GB"/>
              </w:rPr>
              <w:t>.</w:t>
            </w:r>
          </w:p>
        </w:tc>
        <w:tc>
          <w:tcPr>
            <w:tcW w:w="948" w:type="dxa"/>
          </w:tcPr>
          <w:p w14:paraId="741EC3B2"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5B467FD2"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3AA27461"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55785F5"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776" w:type="dxa"/>
          </w:tcPr>
          <w:p w14:paraId="09BABDE2"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862" w:type="dxa"/>
          </w:tcPr>
          <w:p w14:paraId="5C132B37"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 xml:space="preserve">No </w:t>
            </w:r>
          </w:p>
        </w:tc>
        <w:tc>
          <w:tcPr>
            <w:tcW w:w="776" w:type="dxa"/>
          </w:tcPr>
          <w:p w14:paraId="666DCBF2"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1D36037E"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3C30C6ED"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364C36E2"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24E24C34" w14:textId="77777777" w:rsidR="0022674E" w:rsidRDefault="0022674E">
            <w:r w:rsidRPr="00C60C2D">
              <w:rPr>
                <w:rFonts w:ascii="Times New Roman" w:eastAsia="Times New Roman" w:hAnsi="Times New Roman" w:cs="Times New Roman"/>
                <w:sz w:val="16"/>
                <w:szCs w:val="16"/>
                <w:lang w:eastAsia="en-GB"/>
              </w:rPr>
              <w:t>8(high)</w:t>
            </w:r>
          </w:p>
        </w:tc>
      </w:tr>
      <w:tr w:rsidR="0022674E" w:rsidRPr="008B314D" w14:paraId="1C3793C8" w14:textId="77777777" w:rsidTr="00CB7F73">
        <w:trPr>
          <w:trHeight w:val="716"/>
        </w:trPr>
        <w:tc>
          <w:tcPr>
            <w:tcW w:w="1224" w:type="dxa"/>
          </w:tcPr>
          <w:p w14:paraId="390A2E50" w14:textId="77777777" w:rsidR="0022674E" w:rsidRPr="008B314D" w:rsidRDefault="0022674E" w:rsidP="008B314D">
            <w:pPr>
              <w:autoSpaceDE w:val="0"/>
              <w:autoSpaceDN w:val="0"/>
              <w:adjustRightInd w:val="0"/>
              <w:jc w:val="both"/>
              <w:rPr>
                <w:rFonts w:ascii="Times New Roman" w:eastAsia="Times New Roman" w:hAnsi="Times New Roman" w:cs="Times New Roman"/>
                <w:color w:val="131413"/>
                <w:sz w:val="16"/>
                <w:szCs w:val="16"/>
                <w:lang w:eastAsia="en-GB"/>
              </w:rPr>
            </w:pPr>
            <w:r w:rsidRPr="008B314D">
              <w:rPr>
                <w:rFonts w:ascii="Times New Roman" w:eastAsia="Times New Roman" w:hAnsi="Times New Roman" w:cs="Times New Roman"/>
                <w:color w:val="131413"/>
                <w:sz w:val="16"/>
                <w:szCs w:val="16"/>
                <w:lang w:eastAsia="en-GB"/>
              </w:rPr>
              <w:t>Cohen et al. 2020</w:t>
            </w:r>
            <w:hyperlink w:anchor="_ENREF_7" w:tooltip="Cohen, 2020 #6" w:history="1">
              <w:r w:rsidRPr="008B314D">
                <w:rPr>
                  <w:rFonts w:ascii="Times New Roman" w:eastAsia="Times New Roman" w:hAnsi="Times New Roman" w:cs="Times New Roman"/>
                  <w:color w:val="131413"/>
                  <w:sz w:val="16"/>
                  <w:szCs w:val="16"/>
                  <w:lang w:eastAsia="en-GB"/>
                </w:rPr>
                <w:fldChar w:fldCharType="begin"/>
              </w:r>
              <w:r w:rsidRPr="008B314D">
                <w:rPr>
                  <w:rFonts w:ascii="Times New Roman" w:eastAsia="Times New Roman" w:hAnsi="Times New Roman" w:cs="Times New Roman"/>
                  <w:color w:val="131413"/>
                  <w:sz w:val="16"/>
                  <w:szCs w:val="16"/>
                  <w:lang w:eastAsia="en-GB"/>
                </w:rPr>
                <w:instrText xml:space="preserve"> ADDIN EN.CITE &lt;EndNote&gt;&lt;Cite&gt;&lt;Author&gt;Cohen&lt;/Author&gt;&lt;Year&gt;2020&lt;/Year&gt;&lt;RecNum&gt;6&lt;/RecNum&gt;&lt;DisplayText&gt;&lt;style face="superscript" size="12"&gt;7&lt;/style&gt;&lt;/DisplayText&gt;&lt;record&gt;&lt;rec-number&gt;6&lt;/rec-number&gt;&lt;foreign-keys&gt;&lt;key app="EN" db-id="zprz92rsp9vve0edtaqx2ex0a0d20dptsptr"&gt;6&lt;/key&gt;&lt;/foreign-keys&gt;&lt;ref-type name="Journal Article"&gt;17&lt;/ref-type&gt;&lt;contributors&gt;&lt;authors&gt;&lt;author&gt;Cohen, Nicki&lt;/author&gt;&lt;author&gt;Mendy, Finou Thérèse&lt;/author&gt;&lt;author&gt;Wesson, Jennifer&lt;/author&gt;&lt;author&gt;Protti, Amanda&lt;/author&gt;&lt;author&gt;Cissé, Carol&lt;/author&gt;&lt;author&gt;Gueye, Elhadji Babacar&lt;/author&gt;&lt;author&gt;Trupe, Lydia&lt;/author&gt;&lt;author&gt;Floreak, Rosii&lt;/author&gt;&lt;author&gt;Guichon, Dana&lt;/author&gt;&lt;author&gt;Lorenzana, Karina&lt;/author&gt;&lt;/authors&gt;&lt;/contributors&gt;&lt;titles&gt;&lt;title&gt;Behavioral barriers to the use of modern methods of contraception among unmarried youth and adolescents in eastern Senegal: a qualitative study&lt;/title&gt;&lt;secondary-title&gt;BMC public health&lt;/secondary-title&gt;&lt;/titles&gt;&lt;periodical&gt;&lt;full-title&gt;BMC Public Health&lt;/full-title&gt;&lt;abbr-1&gt;BMC public health&lt;/abbr-1&gt;&lt;/periodical&gt;&lt;pages&gt;1-9&lt;/pages&gt;&lt;volume&gt;20&lt;/volume&gt;&lt;number&gt;1&lt;/number&gt;&lt;dates&gt;&lt;year&gt;2020&lt;/year&gt;&lt;/dates&gt;&lt;isbn&gt;1471-2458&lt;/isbn&gt;&lt;urls&gt;&lt;/urls&gt;&lt;/record&gt;&lt;/Cite&gt;&lt;/EndNote&gt;</w:instrText>
              </w:r>
              <w:r w:rsidRPr="008B314D">
                <w:rPr>
                  <w:rFonts w:ascii="Times New Roman" w:eastAsia="Times New Roman" w:hAnsi="Times New Roman" w:cs="Times New Roman"/>
                  <w:color w:val="131413"/>
                  <w:sz w:val="16"/>
                  <w:szCs w:val="16"/>
                  <w:lang w:eastAsia="en-GB"/>
                </w:rPr>
                <w:fldChar w:fldCharType="separate"/>
              </w:r>
              <w:r w:rsidRPr="008B314D">
                <w:rPr>
                  <w:rFonts w:ascii="Times New Roman" w:eastAsia="Times New Roman" w:hAnsi="Times New Roman" w:cs="Times New Roman"/>
                  <w:color w:val="131413"/>
                  <w:sz w:val="24"/>
                  <w:szCs w:val="16"/>
                  <w:vertAlign w:val="superscript"/>
                  <w:lang w:eastAsia="en-GB"/>
                </w:rPr>
                <w:t>7</w:t>
              </w:r>
              <w:r w:rsidRPr="008B314D">
                <w:rPr>
                  <w:rFonts w:ascii="Times New Roman" w:eastAsia="Times New Roman" w:hAnsi="Times New Roman" w:cs="Times New Roman"/>
                  <w:color w:val="131413"/>
                  <w:sz w:val="16"/>
                  <w:szCs w:val="16"/>
                  <w:lang w:eastAsia="en-GB"/>
                </w:rPr>
                <w:fldChar w:fldCharType="end"/>
              </w:r>
            </w:hyperlink>
            <w:r w:rsidRPr="008B314D">
              <w:rPr>
                <w:rFonts w:ascii="Times New Roman" w:eastAsia="Times New Roman" w:hAnsi="Times New Roman" w:cs="Times New Roman"/>
                <w:color w:val="131413"/>
                <w:sz w:val="16"/>
                <w:szCs w:val="16"/>
                <w:lang w:eastAsia="en-GB"/>
              </w:rPr>
              <w:t>.</w:t>
            </w:r>
          </w:p>
        </w:tc>
        <w:tc>
          <w:tcPr>
            <w:tcW w:w="948" w:type="dxa"/>
          </w:tcPr>
          <w:p w14:paraId="569F76F2"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3EA3117C"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10E28749"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5D6CA8B3"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776" w:type="dxa"/>
          </w:tcPr>
          <w:p w14:paraId="2C90C92C"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862" w:type="dxa"/>
          </w:tcPr>
          <w:p w14:paraId="49827746"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776" w:type="dxa"/>
          </w:tcPr>
          <w:p w14:paraId="2D268D8D"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3B111AE3"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948" w:type="dxa"/>
          </w:tcPr>
          <w:p w14:paraId="1A4146F1"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554B422C"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43367BC9" w14:textId="77777777" w:rsidR="0022674E" w:rsidRDefault="0022674E">
            <w:r w:rsidRPr="00C60C2D">
              <w:rPr>
                <w:rFonts w:ascii="Times New Roman" w:eastAsia="Times New Roman" w:hAnsi="Times New Roman" w:cs="Times New Roman"/>
                <w:sz w:val="16"/>
                <w:szCs w:val="16"/>
                <w:lang w:eastAsia="en-GB"/>
              </w:rPr>
              <w:t>8(high)</w:t>
            </w:r>
          </w:p>
        </w:tc>
      </w:tr>
      <w:tr w:rsidR="00CB7F73" w:rsidRPr="008B314D" w14:paraId="75985B50" w14:textId="77777777" w:rsidTr="00CB7F73">
        <w:trPr>
          <w:trHeight w:val="716"/>
        </w:trPr>
        <w:tc>
          <w:tcPr>
            <w:tcW w:w="1224" w:type="dxa"/>
          </w:tcPr>
          <w:p w14:paraId="1B2D1741" w14:textId="77777777" w:rsidR="00CB7F73" w:rsidRPr="008B314D" w:rsidRDefault="00CB7F73" w:rsidP="008B314D">
            <w:pPr>
              <w:jc w:val="both"/>
              <w:rPr>
                <w:rFonts w:ascii="Times New Roman" w:eastAsia="Times New Roman" w:hAnsi="Times New Roman" w:cs="Times New Roman"/>
                <w:b/>
                <w:color w:val="FF0000"/>
                <w:sz w:val="16"/>
                <w:szCs w:val="16"/>
                <w:lang w:eastAsia="en-GB"/>
              </w:rPr>
            </w:pPr>
            <w:r w:rsidRPr="008B314D">
              <w:rPr>
                <w:rFonts w:ascii="Times New Roman" w:eastAsia="Times New Roman" w:hAnsi="Times New Roman" w:cs="Times New Roman"/>
                <w:sz w:val="16"/>
                <w:szCs w:val="16"/>
                <w:lang w:eastAsia="en-GB"/>
              </w:rPr>
              <w:t>Ahumuza et al. 2014</w:t>
            </w:r>
            <w:hyperlink w:anchor="_ENREF_8" w:tooltip="Ahumuza, 2014 #2" w:history="1">
              <w:r w:rsidRPr="008B314D">
                <w:rPr>
                  <w:rFonts w:ascii="Times New Roman" w:eastAsia="Times New Roman" w:hAnsi="Times New Roman" w:cs="Times New Roman"/>
                  <w:sz w:val="16"/>
                  <w:szCs w:val="16"/>
                  <w:lang w:eastAsia="en-GB"/>
                </w:rPr>
                <w:fldChar w:fldCharType="begin"/>
              </w:r>
              <w:r w:rsidRPr="008B314D">
                <w:rPr>
                  <w:rFonts w:ascii="Times New Roman" w:eastAsia="Times New Roman" w:hAnsi="Times New Roman" w:cs="Times New Roman"/>
                  <w:sz w:val="16"/>
                  <w:szCs w:val="16"/>
                  <w:lang w:eastAsia="en-GB"/>
                </w:rPr>
                <w:instrText xml:space="preserve"> ADDIN EN.CITE &lt;EndNote&gt;&lt;Cite&gt;&lt;Author&gt;Ahumuza&lt;/Author&gt;&lt;Year&gt;2014&lt;/Year&gt;&lt;RecNum&gt;2&lt;/RecNum&gt;&lt;DisplayText&gt;&lt;style face="superscript" size="12"&gt;8&lt;/style&gt;&lt;/DisplayText&gt;&lt;record&gt;&lt;rec-number&gt;2&lt;/rec-number&gt;&lt;foreign-keys&gt;&lt;key app="EN" db-id="zprz92rsp9vve0edtaqx2ex0a0d20dptsptr"&gt;2&lt;/key&gt;&lt;/foreign-keys&gt;&lt;ref-type name="Journal Article"&gt;17&lt;/ref-type&gt;&lt;contributors&gt;&lt;authors&gt;&lt;author&gt;Ahumuza, Sharon Eva&lt;/author&gt;&lt;author&gt;Matovu, Joseph KB&lt;/author&gt;&lt;author&gt;Ddamulira, John Bosco&lt;/author&gt;&lt;author&gt;Muhanguzi, Florence Kyoheirwe&lt;/author&gt;&lt;/authors&gt;&lt;/contributors&gt;&lt;titles&gt;&lt;title&gt;Challenges in accessing sexual and reproductive health services by people with physical disabilities in Kampala, Uganda&lt;/title&gt;&lt;secondary-title&gt;Reproductive health&lt;/secondary-title&gt;&lt;/titles&gt;&lt;periodical&gt;&lt;full-title&gt;Reproductive Health&lt;/full-title&gt;&lt;/periodical&gt;&lt;pages&gt;1-9&lt;/pages&gt;&lt;volume&gt;11&lt;/volume&gt;&lt;number&gt;1&lt;/number&gt;&lt;dates&gt;&lt;year&gt;2014&lt;/year&gt;&lt;/dates&gt;&lt;isbn&gt;1742-4755&lt;/isbn&gt;&lt;urls&gt;&lt;/urls&gt;&lt;/record&gt;&lt;/Cite&gt;&lt;/EndNote&gt;</w:instrText>
              </w:r>
              <w:r w:rsidRPr="008B314D">
                <w:rPr>
                  <w:rFonts w:ascii="Times New Roman" w:eastAsia="Times New Roman" w:hAnsi="Times New Roman" w:cs="Times New Roman"/>
                  <w:sz w:val="16"/>
                  <w:szCs w:val="16"/>
                  <w:lang w:eastAsia="en-GB"/>
                </w:rPr>
                <w:fldChar w:fldCharType="separate"/>
              </w:r>
              <w:r w:rsidRPr="008B314D">
                <w:rPr>
                  <w:rFonts w:ascii="Times New Roman" w:eastAsia="Times New Roman" w:hAnsi="Times New Roman" w:cs="Times New Roman"/>
                  <w:sz w:val="24"/>
                  <w:szCs w:val="16"/>
                  <w:vertAlign w:val="superscript"/>
                  <w:lang w:eastAsia="en-GB"/>
                </w:rPr>
                <w:t>8</w:t>
              </w:r>
              <w:r w:rsidRPr="008B314D">
                <w:rPr>
                  <w:rFonts w:ascii="Times New Roman" w:eastAsia="Times New Roman" w:hAnsi="Times New Roman" w:cs="Times New Roman"/>
                  <w:sz w:val="16"/>
                  <w:szCs w:val="16"/>
                  <w:lang w:eastAsia="en-GB"/>
                </w:rPr>
                <w:fldChar w:fldCharType="end"/>
              </w:r>
            </w:hyperlink>
            <w:r w:rsidRPr="008B314D">
              <w:rPr>
                <w:rFonts w:ascii="Times New Roman" w:eastAsia="Times New Roman" w:hAnsi="Times New Roman" w:cs="Times New Roman"/>
                <w:sz w:val="16"/>
                <w:szCs w:val="16"/>
                <w:lang w:eastAsia="en-GB"/>
              </w:rPr>
              <w:t>.</w:t>
            </w:r>
          </w:p>
        </w:tc>
        <w:tc>
          <w:tcPr>
            <w:tcW w:w="948" w:type="dxa"/>
          </w:tcPr>
          <w:p w14:paraId="2BE1E9E9"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14D76C8F"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276C666B"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4A1E0C1"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5138035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6CE4CF0F"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 xml:space="preserve">No </w:t>
            </w:r>
          </w:p>
        </w:tc>
        <w:tc>
          <w:tcPr>
            <w:tcW w:w="776" w:type="dxa"/>
          </w:tcPr>
          <w:p w14:paraId="20E863F8"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No</w:t>
            </w:r>
          </w:p>
        </w:tc>
        <w:tc>
          <w:tcPr>
            <w:tcW w:w="603" w:type="dxa"/>
          </w:tcPr>
          <w:p w14:paraId="0E4FDBC4"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948" w:type="dxa"/>
          </w:tcPr>
          <w:p w14:paraId="28AEAA4C"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4FC7F302"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44C285EB" w14:textId="77777777" w:rsidR="00CB7F73" w:rsidRPr="008B314D" w:rsidRDefault="000851C9" w:rsidP="008B314D">
            <w:pPr>
              <w:jc w:val="both"/>
              <w:rPr>
                <w:rFonts w:ascii="Times New Roman" w:eastAsia="Times New Roman" w:hAnsi="Times New Roman" w:cs="Times New Roman"/>
                <w:sz w:val="16"/>
                <w:szCs w:val="16"/>
                <w:lang w:eastAsia="en-GB"/>
              </w:rPr>
            </w:pPr>
            <w:r w:rsidRPr="000851C9">
              <w:rPr>
                <w:rFonts w:ascii="Times New Roman" w:eastAsia="Times New Roman" w:hAnsi="Times New Roman" w:cs="Times New Roman"/>
                <w:sz w:val="14"/>
                <w:szCs w:val="16"/>
                <w:lang w:eastAsia="en-GB"/>
              </w:rPr>
              <w:t>7(moderate)</w:t>
            </w:r>
          </w:p>
        </w:tc>
      </w:tr>
      <w:tr w:rsidR="00CB7F73" w:rsidRPr="008B314D" w14:paraId="32A1B8E9" w14:textId="77777777" w:rsidTr="00CB7F73">
        <w:trPr>
          <w:trHeight w:val="716"/>
        </w:trPr>
        <w:tc>
          <w:tcPr>
            <w:tcW w:w="1224" w:type="dxa"/>
          </w:tcPr>
          <w:p w14:paraId="70F40F2F"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1" w:tooltip="McGranahan, 2021 #70" w:history="1">
              <w:r w:rsidR="00CB7F73" w:rsidRPr="008B314D">
                <w:rPr>
                  <w:rFonts w:ascii="Times New Roman" w:eastAsia="Times New Roman" w:hAnsi="Times New Roman" w:cs="Times New Roman"/>
                  <w:sz w:val="16"/>
                  <w:szCs w:val="16"/>
                  <w:lang w:eastAsia="en-GB"/>
                </w:rPr>
                <w:t>McGranahan et al., 2021</w:t>
              </w:r>
            </w:hyperlink>
            <w:hyperlink w:anchor="_ENREF_9" w:tooltip="McGranahan, 2021 #70"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&lt;EndNote&gt;&lt;Cite&gt;&lt;Author&gt;McGranahan&lt;/Author&gt;&lt;Year&gt;2021&lt;/Year&gt;&lt;RecNum&gt;70&lt;/RecNum&gt;&lt;DisplayText&gt;&lt;style face="superscript" size="12"&gt;9&lt;/style&gt;&lt;/DisplayText&gt;&lt;record&gt;&lt;rec-number&gt;70&lt;/rec-number&gt;&lt;foreign-keys&gt;&lt;key app="EN" db-id="zprz92rsp9vve0edtaqx2ex0a0d20dptsptr"&gt;70&lt;/key&gt;&lt;/foreign-keys&gt;&lt;ref-type name="Journal Article"&gt;17&lt;/ref-type&gt;&lt;contributors&gt;&lt;authors&gt;&lt;author&gt;McGranahan, Majel&lt;/author&gt;&lt;author&gt;Bruno-McClung, Elizabeth&lt;/author&gt;&lt;author&gt;Nakyeyune, Joselyn&lt;/author&gt;&lt;author&gt;Nsibirwa, Derrick Aaron&lt;/author&gt;&lt;author&gt;Baguma, Christopher&lt;/author&gt;&lt;author&gt;Ogwang, Christopher&lt;/author&gt;&lt;author&gt;Serunjogi, Francis&lt;/author&gt;&lt;author&gt;Nakalembe, Judith&lt;/author&gt;&lt;author&gt;Kayaga, Marianna&lt;/author&gt;&lt;author&gt;Sekalala, Sharifah&lt;/author&gt;&lt;/authors&gt;&lt;/contributors&gt;&lt;titles&gt;&lt;title&gt;Realising sexual and reproductive health and rights of adolescent girls and young women living in slums in Uganda: a qualitative study&lt;/title&gt;&lt;secondary-title&gt;Reproductive health&lt;/secondary-title&gt;&lt;/titles&gt;&lt;periodical&gt;&lt;full-title&gt;Reproductive Health&lt;/full-title&gt;&lt;/periodical&gt;&lt;pages&gt;1-11&lt;/pages&gt;&lt;volume&gt;18&lt;/volume&gt;&lt;number&gt;1&lt;/number&gt;&lt;dates&gt;&lt;year&gt;2021&lt;/year&gt;&lt;/dates&gt;&lt;isbn&gt;1742-4755&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9</w:t>
              </w:r>
              <w:r w:rsidR="00CB7F73" w:rsidRPr="008B314D">
                <w:rPr>
                  <w:rFonts w:ascii="Times New Roman" w:eastAsia="Times New Roman" w:hAnsi="Times New Roman" w:cs="Times New Roman"/>
                  <w:sz w:val="16"/>
                  <w:szCs w:val="16"/>
                  <w:lang w:eastAsia="en-GB"/>
                </w:rPr>
                <w:fldChar w:fldCharType="end"/>
              </w:r>
            </w:hyperlink>
          </w:p>
        </w:tc>
        <w:tc>
          <w:tcPr>
            <w:tcW w:w="948" w:type="dxa"/>
          </w:tcPr>
          <w:p w14:paraId="5DF7797B" w14:textId="77777777" w:rsidR="00CB7F73" w:rsidRPr="008B314D" w:rsidRDefault="00CB7F73" w:rsidP="008B314D">
            <w:pPr>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862" w:type="dxa"/>
          </w:tcPr>
          <w:p w14:paraId="79FC43D0"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5DC2847D"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A61880E"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5AAD2FFD"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862" w:type="dxa"/>
          </w:tcPr>
          <w:p w14:paraId="4116F1E0"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shd w:val="clear" w:color="auto" w:fill="auto"/>
          </w:tcPr>
          <w:p w14:paraId="2849E69C"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No</w:t>
            </w:r>
          </w:p>
        </w:tc>
        <w:tc>
          <w:tcPr>
            <w:tcW w:w="603" w:type="dxa"/>
          </w:tcPr>
          <w:p w14:paraId="3620A60B"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Yes</w:t>
            </w:r>
          </w:p>
        </w:tc>
        <w:tc>
          <w:tcPr>
            <w:tcW w:w="948" w:type="dxa"/>
          </w:tcPr>
          <w:p w14:paraId="1D8ED6C1"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BD16D07"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7C5060E2" w14:textId="77777777" w:rsidR="00CB7F73" w:rsidRPr="008B314D" w:rsidRDefault="0022674E"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8(high)</w:t>
            </w:r>
          </w:p>
        </w:tc>
      </w:tr>
      <w:tr w:rsidR="00CB7F73" w:rsidRPr="008B314D" w14:paraId="2B18800D" w14:textId="77777777" w:rsidTr="00CB7F73">
        <w:trPr>
          <w:trHeight w:val="716"/>
        </w:trPr>
        <w:tc>
          <w:tcPr>
            <w:tcW w:w="1224" w:type="dxa"/>
          </w:tcPr>
          <w:p w14:paraId="013F9166" w14:textId="77777777" w:rsidR="00CB7F73" w:rsidRPr="008B314D" w:rsidRDefault="00977C03" w:rsidP="008B314D">
            <w:pPr>
              <w:autoSpaceDE w:val="0"/>
              <w:autoSpaceDN w:val="0"/>
              <w:adjustRightInd w:val="0"/>
              <w:jc w:val="both"/>
              <w:rPr>
                <w:rFonts w:ascii="Times New Roman" w:eastAsia="Times New Roman" w:hAnsi="Times New Roman" w:cs="Times New Roman"/>
                <w:sz w:val="16"/>
                <w:szCs w:val="16"/>
                <w:lang w:eastAsia="en-GB"/>
              </w:rPr>
            </w:pPr>
            <w:hyperlink w:anchor="_ENREF_9" w:tooltip="Mbeba, 2012 #141" w:history="1">
              <w:r w:rsidR="00CB7F73" w:rsidRPr="008B314D">
                <w:rPr>
                  <w:rFonts w:ascii="Times New Roman" w:eastAsia="Times New Roman" w:hAnsi="Times New Roman" w:cs="Times New Roman"/>
                  <w:sz w:val="16"/>
                  <w:szCs w:val="16"/>
                  <w:lang w:eastAsia="en-GB"/>
                </w:rPr>
                <w:t>Mbeba, Mkuye et al. 2012</w:t>
              </w:r>
            </w:hyperlink>
            <w:r w:rsidR="00CB7F73" w:rsidRPr="008B314D">
              <w:rPr>
                <w:rFonts w:ascii="Times New Roman" w:eastAsia="Times New Roman" w:hAnsi="Times New Roman" w:cs="Times New Roman"/>
                <w:sz w:val="16"/>
                <w:szCs w:val="16"/>
                <w:lang w:eastAsia="en-GB"/>
              </w:rPr>
              <w:t xml:space="preserve"> </w:t>
            </w:r>
            <w:hyperlink w:anchor="_ENREF_10" w:tooltip="Mbeba, 2012 #14"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&lt;EndNote&gt;&lt;Cite&gt;&lt;Author&gt;Mbeba&lt;/Author&gt;&lt;Year&gt;2012&lt;/Year&gt;&lt;RecNum&gt;14&lt;/RecNum&gt;&lt;DisplayText&gt;&lt;style face="superscript" size="12"&gt;10&lt;/style&gt;&lt;/DisplayText&gt;&lt;record&gt;&lt;rec-number&gt;14&lt;/rec-number&gt;&lt;foreign-keys&gt;&lt;key app="EN" db-id="zprz92rsp9vve0edtaqx2ex0a0d20dptsptr"&gt;14&lt;/key&gt;&lt;/foreign-keys&gt;&lt;ref-type name="Journal Article"&gt;17&lt;/ref-type&gt;&lt;contributors&gt;&lt;authors&gt;&lt;author&gt;Mbeba, Rita Moses&lt;/author&gt;&lt;author&gt;Mkuye, Martin Sem&lt;/author&gt;&lt;author&gt;Magembe, Grace Elias&lt;/author&gt;&lt;author&gt;Yotham, William Lubazi&lt;/author&gt;&lt;author&gt;obeidy Mellah, Alfred&lt;/author&gt;&lt;author&gt;Mkuwa, Serafina Baptist&lt;/author&gt;&lt;/authors&gt;&lt;/contributors&gt;&lt;titles&gt;&lt;title&gt;Barriers to sexual reproductive health services and rights among young people in Mtwara district, Tanzania: a qualitative study&lt;/title&gt;&lt;secondary-title&gt;The Pan African Medical Journal&lt;/secondary-title&gt;&lt;/titles&gt;&lt;periodical&gt;&lt;full-title&gt;The Pan African Medical Journal&lt;/full-title&gt;&lt;/periodical&gt;&lt;volume&gt;13&lt;/volume&gt;&lt;number&gt;Suppl 1&lt;/number&gt;&lt;dates&gt;&lt;year&gt;2012&lt;/year&gt;&lt;/dates&gt;&lt;urls&gt;&lt;/urls&gt;&lt;/record&gt;&lt;/Cite&gt;&lt;/EndNote&gt;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10</w:t>
              </w:r>
              <w:r w:rsidR="00CB7F73" w:rsidRPr="008B314D">
                <w:rPr>
                  <w:rFonts w:ascii="Times New Roman" w:eastAsia="Times New Roman" w:hAnsi="Times New Roman" w:cs="Times New Roman"/>
                  <w:sz w:val="16"/>
                  <w:szCs w:val="16"/>
                  <w:lang w:eastAsia="en-GB"/>
                </w:rPr>
                <w:fldChar w:fldCharType="end"/>
              </w:r>
            </w:hyperlink>
            <w:r w:rsidR="00CB7F73" w:rsidRPr="008B314D">
              <w:rPr>
                <w:rFonts w:ascii="Times New Roman" w:eastAsia="Times New Roman" w:hAnsi="Times New Roman" w:cs="Times New Roman"/>
                <w:sz w:val="16"/>
                <w:szCs w:val="16"/>
                <w:lang w:eastAsia="en-GB"/>
              </w:rPr>
              <w:t>.</w:t>
            </w:r>
          </w:p>
        </w:tc>
        <w:tc>
          <w:tcPr>
            <w:tcW w:w="948" w:type="dxa"/>
          </w:tcPr>
          <w:p w14:paraId="7EB9A5DB"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331CBE6B"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70C1D7A0"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5779FD4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7DF652D9"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6DD548AA"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776" w:type="dxa"/>
          </w:tcPr>
          <w:p w14:paraId="2A518916"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603" w:type="dxa"/>
          </w:tcPr>
          <w:p w14:paraId="1504D70E"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948" w:type="dxa"/>
          </w:tcPr>
          <w:p w14:paraId="75BAE131"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776" w:type="dxa"/>
          </w:tcPr>
          <w:p w14:paraId="1D5DFBFB"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3998844E" w14:textId="77777777" w:rsidR="00CB7F73" w:rsidRPr="008B314D" w:rsidRDefault="000851C9"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6</w:t>
            </w:r>
            <w:r w:rsidR="0022674E" w:rsidRPr="000851C9">
              <w:rPr>
                <w:rFonts w:ascii="Times New Roman" w:eastAsia="Times New Roman" w:hAnsi="Times New Roman" w:cs="Times New Roman"/>
                <w:sz w:val="14"/>
                <w:szCs w:val="16"/>
                <w:lang w:eastAsia="en-GB"/>
              </w:rPr>
              <w:t>(moderate)</w:t>
            </w:r>
          </w:p>
        </w:tc>
      </w:tr>
      <w:tr w:rsidR="00CB7F73" w:rsidRPr="008B314D" w14:paraId="6CB76A02" w14:textId="77777777" w:rsidTr="00CB7F73">
        <w:trPr>
          <w:trHeight w:val="716"/>
        </w:trPr>
        <w:tc>
          <w:tcPr>
            <w:tcW w:w="1224" w:type="dxa"/>
          </w:tcPr>
          <w:p w14:paraId="65F532C9" w14:textId="77777777" w:rsidR="00CB7F73" w:rsidRPr="008B314D" w:rsidRDefault="00CB7F73" w:rsidP="008B314D">
            <w:pPr>
              <w:autoSpaceDE w:val="0"/>
              <w:autoSpaceDN w:val="0"/>
              <w:adjustRightInd w:val="0"/>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Nyblade  Laura et al.2017</w:t>
            </w:r>
            <w:hyperlink w:anchor="_ENREF_11" w:tooltip="Nyblade, 2017 #20" w:history="1">
              <w:r w:rsidRPr="008B314D">
                <w:rPr>
                  <w:rFonts w:ascii="Times New Roman" w:eastAsia="Times New Roman" w:hAnsi="Times New Roman" w:cs="Times New Roman"/>
                  <w:sz w:val="16"/>
                  <w:szCs w:val="16"/>
                  <w:lang w:eastAsia="en-GB"/>
                </w:rPr>
                <w:fldChar w:fldCharType="begin"/>
              </w:r>
              <w:r w:rsidRPr="008B314D">
                <w:rPr>
                  <w:rFonts w:ascii="Times New Roman" w:eastAsia="Times New Roman" w:hAnsi="Times New Roman" w:cs="Times New Roman"/>
                  <w:sz w:val="16"/>
                  <w:szCs w:val="16"/>
                  <w:lang w:eastAsia="en-GB"/>
                </w:rPr>
                <w:instrText xml:space="preserve"> ADDIN EN.CITE &lt;EndNote&gt;&lt;Cite&gt;&lt;Author&gt;Nyblade&lt;/Author&gt;&lt;Year&gt;2017&lt;/Year&gt;&lt;RecNum&gt;20&lt;/RecNum&gt;&lt;DisplayText&gt;&lt;style face="superscript" size="12"&gt;11&lt;/style&gt;&lt;/DisplayText&gt;&lt;record&gt;&lt;rec-number&gt;20&lt;/rec-number&gt;&lt;foreign-keys&gt;&lt;key app="EN" db-id="zprz92rsp9vve0edtaqx2ex0a0d20dptsptr"&gt;20&lt;/key&gt;&lt;/foreign-keys&gt;&lt;ref-type name="Journal Article"&gt;17&lt;/ref-type&gt;&lt;contributors&gt;&lt;authors&gt;&lt;author&gt;Nyblade, Laura&lt;/author&gt;&lt;author&gt;Stockton, Melissa&lt;/author&gt;&lt;author&gt;Nyato, Daniel&lt;/author&gt;&lt;author&gt;Wamoyi, Joyce&lt;/author&gt;&lt;/authors&gt;&lt;/contributors&gt;&lt;titles&gt;&lt;title&gt;Perceived, anticipated and experienced stigma: exploring manifestations and implications for young people’s sexual and reproductive health and access to care in North-Western Tanzania&lt;/title&gt;&lt;secondary-title&gt;Culture, health &amp;amp; sexuality&lt;/secondary-title&gt;&lt;/titles&gt;&lt;periodical&gt;&lt;full-title&gt;Culture, health &amp;amp; sexuality&lt;/full-title&gt;&lt;/periodical&gt;&lt;pages&gt;1092-1107&lt;/pages&gt;&lt;volume&gt;19&lt;/volume&gt;&lt;number&gt;10&lt;/number&gt;&lt;dates&gt;&lt;year&gt;2017&lt;/year&gt;&lt;/dates&gt;&lt;isbn&gt;1369-1058&lt;/isbn&gt;&lt;urls&gt;&lt;/urls&gt;&lt;/record&gt;&lt;/Cite&gt;&lt;/EndNote&gt;</w:instrText>
              </w:r>
              <w:r w:rsidRPr="008B314D">
                <w:rPr>
                  <w:rFonts w:ascii="Times New Roman" w:eastAsia="Times New Roman" w:hAnsi="Times New Roman" w:cs="Times New Roman"/>
                  <w:sz w:val="16"/>
                  <w:szCs w:val="16"/>
                  <w:lang w:eastAsia="en-GB"/>
                </w:rPr>
                <w:fldChar w:fldCharType="separate"/>
              </w:r>
              <w:r w:rsidRPr="008B314D">
                <w:rPr>
                  <w:rFonts w:ascii="Times New Roman" w:eastAsia="Times New Roman" w:hAnsi="Times New Roman" w:cs="Times New Roman"/>
                  <w:sz w:val="24"/>
                  <w:szCs w:val="16"/>
                  <w:vertAlign w:val="superscript"/>
                  <w:lang w:eastAsia="en-GB"/>
                </w:rPr>
                <w:t>11</w:t>
              </w:r>
              <w:r w:rsidRPr="008B314D">
                <w:rPr>
                  <w:rFonts w:ascii="Times New Roman" w:eastAsia="Times New Roman" w:hAnsi="Times New Roman" w:cs="Times New Roman"/>
                  <w:sz w:val="16"/>
                  <w:szCs w:val="16"/>
                  <w:lang w:eastAsia="en-GB"/>
                </w:rPr>
                <w:fldChar w:fldCharType="end"/>
              </w:r>
            </w:hyperlink>
          </w:p>
        </w:tc>
        <w:tc>
          <w:tcPr>
            <w:tcW w:w="948" w:type="dxa"/>
          </w:tcPr>
          <w:p w14:paraId="0AAA2E7A"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3DC5AF8C"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63EC74A9"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01445954"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3623AE81"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862" w:type="dxa"/>
          </w:tcPr>
          <w:p w14:paraId="11EA4D2E"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649F9322"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603" w:type="dxa"/>
          </w:tcPr>
          <w:p w14:paraId="58DC6CBF"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No</w:t>
            </w:r>
          </w:p>
        </w:tc>
        <w:tc>
          <w:tcPr>
            <w:tcW w:w="948" w:type="dxa"/>
          </w:tcPr>
          <w:p w14:paraId="1B44BCB9"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3708B6CF"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645A067A" w14:textId="77777777" w:rsidR="00CB7F73" w:rsidRPr="008B314D" w:rsidRDefault="0022674E"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8(high)</w:t>
            </w:r>
          </w:p>
        </w:tc>
      </w:tr>
      <w:tr w:rsidR="00CB7F73" w:rsidRPr="008B314D" w14:paraId="2441703B" w14:textId="77777777" w:rsidTr="00CB7F73">
        <w:trPr>
          <w:trHeight w:val="716"/>
        </w:trPr>
        <w:tc>
          <w:tcPr>
            <w:tcW w:w="1224" w:type="dxa"/>
          </w:tcPr>
          <w:p w14:paraId="536AB9F3"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7" w:tooltip="Mohamed, 2020 #9" w:history="1">
              <w:r w:rsidR="00CB7F73" w:rsidRPr="008B314D">
                <w:rPr>
                  <w:rFonts w:ascii="Times New Roman" w:eastAsia="Times New Roman" w:hAnsi="Times New Roman" w:cs="Times New Roman"/>
                  <w:sz w:val="16"/>
                  <w:szCs w:val="16"/>
                  <w:lang w:eastAsia="en-GB"/>
                </w:rPr>
                <w:t>Mohamed, Nmadu et al. 2020</w:t>
              </w:r>
            </w:hyperlink>
            <w:r w:rsidR="00CB7F73" w:rsidRPr="008B314D">
              <w:rPr>
                <w:rFonts w:ascii="Times New Roman" w:eastAsia="Times New Roman" w:hAnsi="Times New Roman" w:cs="Times New Roman"/>
                <w:sz w:val="16"/>
                <w:szCs w:val="16"/>
                <w:lang w:eastAsia="en-GB"/>
              </w:rPr>
              <w:t>.</w:t>
            </w:r>
            <w:hyperlink w:anchor="_ENREF_12" w:tooltip="Mohamed, 2020 #16"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&lt;EndNote&gt;&lt;Cite&gt;&lt;Author&gt;Mohamed&lt;/Author&gt;&lt;Year&gt;2020&lt;/Year&gt;&lt;RecNum&gt;16&lt;/RecNum&gt;&lt;DisplayText&gt;&lt;style face="superscript" size="12"&gt;12&lt;/style&gt;&lt;/DisplayText&gt;&lt;record&gt;&lt;rec-number&gt;16&lt;/rec-number&gt;&lt;foreign-keys&gt;&lt;key app="EN" db-id="zprz92rsp9vve0edtaqx2ex0a0d20dptsptr"&gt;16&lt;/key&gt;&lt;/foreign-keys&gt;&lt;ref-type name="Journal Article"&gt;17&lt;/ref-type&gt;&lt;contributors&gt;&lt;authors&gt;&lt;author&gt;Mohamed, Suraya&lt;/author&gt;&lt;author&gt;Nmadu, Awawu G&lt;/author&gt;&lt;author&gt;Usman, Nafisat O&lt;/author&gt;&lt;/authors&gt;&lt;/contributors&gt;&lt;titles&gt;&lt;title&gt;Barriers to adolescents’ access and utilisation of reproductive health services in a community in north-western Nigeria: A qualitative exploratory study in primary care&lt;/title&gt;&lt;secondary-title&gt;African Journal of Primary Health Care and Family Medicine&lt;/secondary-title&gt;&lt;/titles&gt;&lt;periodical&gt;&lt;full-title&gt;African Journal of Primary Health Care and Family Medicine&lt;/full-title&gt;&lt;/periodical&gt;&lt;pages&gt;1-8&lt;/pages&gt;&lt;volume&gt;12&lt;/volume&gt;&lt;number&gt;1&lt;/number&gt;&lt;dates&gt;&lt;year&gt;2020&lt;/year&gt;&lt;/dates&gt;&lt;isbn&gt;2071-2928&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12</w:t>
              </w:r>
              <w:r w:rsidR="00CB7F73" w:rsidRPr="008B314D">
                <w:rPr>
                  <w:rFonts w:ascii="Times New Roman" w:eastAsia="Times New Roman" w:hAnsi="Times New Roman" w:cs="Times New Roman"/>
                  <w:sz w:val="16"/>
                  <w:szCs w:val="16"/>
                  <w:lang w:eastAsia="en-GB"/>
                </w:rPr>
                <w:fldChar w:fldCharType="end"/>
              </w:r>
            </w:hyperlink>
          </w:p>
        </w:tc>
        <w:tc>
          <w:tcPr>
            <w:tcW w:w="948" w:type="dxa"/>
          </w:tcPr>
          <w:p w14:paraId="406C766B"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1C07CA3B"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71E5E75D"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1BE9C1E4"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71BFF8E7"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862" w:type="dxa"/>
          </w:tcPr>
          <w:p w14:paraId="6CBCB525"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776" w:type="dxa"/>
          </w:tcPr>
          <w:p w14:paraId="1E7E36C4"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603" w:type="dxa"/>
          </w:tcPr>
          <w:p w14:paraId="6B07CD73"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948" w:type="dxa"/>
          </w:tcPr>
          <w:p w14:paraId="2561A339"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2DBF91A8"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2943AC9B" w14:textId="77777777" w:rsidR="00CB7F73" w:rsidRPr="008B314D" w:rsidRDefault="0022674E"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8"/>
                <w:szCs w:val="18"/>
                <w:lang w:eastAsia="en-GB"/>
              </w:rPr>
              <w:t>9</w:t>
            </w:r>
            <w:r>
              <w:rPr>
                <w:rFonts w:ascii="Times New Roman" w:eastAsia="Times New Roman" w:hAnsi="Times New Roman" w:cs="Times New Roman"/>
                <w:sz w:val="16"/>
                <w:szCs w:val="16"/>
                <w:lang w:eastAsia="en-GB"/>
              </w:rPr>
              <w:t>(high)</w:t>
            </w:r>
          </w:p>
        </w:tc>
      </w:tr>
      <w:tr w:rsidR="00CB7F73" w:rsidRPr="008B314D" w14:paraId="02A89FBF" w14:textId="77777777" w:rsidTr="00CB7F73">
        <w:trPr>
          <w:trHeight w:val="716"/>
        </w:trPr>
        <w:tc>
          <w:tcPr>
            <w:tcW w:w="1224" w:type="dxa"/>
          </w:tcPr>
          <w:p w14:paraId="7D7B4A91" w14:textId="77777777" w:rsidR="00CB7F73" w:rsidRPr="008B314D" w:rsidRDefault="00977C03" w:rsidP="008B314D">
            <w:pPr>
              <w:jc w:val="both"/>
              <w:rPr>
                <w:rFonts w:ascii="Times New Roman" w:eastAsia="Times New Roman" w:hAnsi="Times New Roman" w:cs="Times New Roman"/>
                <w:sz w:val="16"/>
                <w:szCs w:val="16"/>
                <w:lang w:eastAsia="en-GB"/>
              </w:rPr>
            </w:pPr>
            <w:hyperlink w:anchor="_ENREF_4" w:tooltip="Ezenwaka, 2020 #60" w:history="1">
              <w:r w:rsidR="00CB7F73" w:rsidRPr="008B314D">
                <w:rPr>
                  <w:rFonts w:ascii="Times New Roman" w:eastAsia="Times New Roman" w:hAnsi="Times New Roman" w:cs="Times New Roman"/>
                  <w:sz w:val="16"/>
                  <w:szCs w:val="16"/>
                  <w:lang w:eastAsia="en-GB"/>
                </w:rPr>
                <w:t>Ezenwaka, Mbachu et al. 2020</w:t>
              </w:r>
            </w:hyperlink>
            <w:hyperlink w:anchor="_ENREF_13" w:tooltip="Ezenwaka, 2020 #8" w:history="1">
              <w:r w:rsidR="00CB7F73" w:rsidRPr="008B314D">
                <w:rPr>
                  <w:rFonts w:ascii="Times New Roman" w:eastAsia="Times New Roman" w:hAnsi="Times New Roman" w:cs="Times New Roman"/>
                  <w:sz w:val="16"/>
                  <w:szCs w:val="16"/>
                  <w:lang w:eastAsia="en-GB"/>
                </w:rPr>
                <w:fldChar w:fldCharType="begin"/>
              </w:r>
              <w:r w:rsidR="00CB7F73" w:rsidRPr="008B314D">
                <w:rPr>
                  <w:rFonts w:ascii="Times New Roman" w:eastAsia="Times New Roman" w:hAnsi="Times New Roman" w:cs="Times New Roman"/>
                  <w:sz w:val="16"/>
                  <w:szCs w:val="16"/>
                  <w:lang w:eastAsia="en-GB"/>
                </w:rPr>
                <w:instrText xml:space="preserve"> ADDIN EN.CITE &lt;EndNote&gt;&lt;Cite&gt;&lt;Author&gt;Ezenwaka&lt;/Author&gt;&lt;Year&gt;2020&lt;/Year&gt;&lt;RecNum&gt;8&lt;/RecNum&gt;&lt;DisplayText&gt;&lt;style face="superscript" size="12"&gt;13&lt;/style&gt;&lt;/DisplayText&gt;&lt;record&gt;&lt;rec-number&gt;8&lt;/rec-number&gt;&lt;foreign-keys&gt;&lt;key app="EN" db-id="zprz92rsp9vve0edtaqx2ex0a0d20dptsptr"&gt;8&lt;/key&gt;&lt;/foreign-keys&gt;&lt;ref-type name="Journal Article"&gt;17&lt;/ref-type&gt;&lt;contributors&gt;&lt;authors&gt;&lt;author&gt;Ezenwaka, Uchenna&lt;/author&gt;&lt;author&gt;Mbachu, Chinyere&lt;/author&gt;&lt;author&gt;Ezumah, Nkoli&lt;/author&gt;&lt;author&gt;Eze, Irene&lt;/author&gt;&lt;author&gt;Agu, Chibuike&lt;/author&gt;&lt;author&gt;Agu, Ifunanya&lt;/author&gt;&lt;author&gt;Onwujekwe, Obinna&lt;/author&gt;&lt;/authors&gt;&lt;/contributors&gt;&lt;titles&gt;&lt;title&gt;Exploring factors constraining utilization of contraceptive services among adolescents in Southeast Nigeria: an application of the socio-ecological model&lt;/title&gt;&lt;secondary-title&gt;BMC public health&lt;/secondary-title&gt;&lt;/titles&gt;&lt;periodical&gt;&lt;full-title&gt;BMC Public Health&lt;/full-title&gt;&lt;abbr-1&gt;BMC public health&lt;/abbr-1&gt;&lt;/periodical&gt;&lt;pages&gt;1-11&lt;/pages&gt;&lt;volume&gt;20&lt;/volume&gt;&lt;number&gt;1&lt;/number&gt;&lt;dates&gt;&lt;year&gt;2020&lt;/year&gt;&lt;/dates&gt;&lt;isbn&gt;1471-2458&lt;/isbn&gt;&lt;urls&gt;&lt;/urls&gt;&lt;/record&gt;&lt;/Cite&gt;&lt;/EndNote&gt;</w:instrText>
              </w:r>
              <w:r w:rsidR="00CB7F73" w:rsidRPr="008B314D">
                <w:rPr>
                  <w:rFonts w:ascii="Times New Roman" w:eastAsia="Times New Roman" w:hAnsi="Times New Roman" w:cs="Times New Roman"/>
                  <w:sz w:val="16"/>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13</w:t>
              </w:r>
              <w:r w:rsidR="00CB7F73" w:rsidRPr="008B314D">
                <w:rPr>
                  <w:rFonts w:ascii="Times New Roman" w:eastAsia="Times New Roman" w:hAnsi="Times New Roman" w:cs="Times New Roman"/>
                  <w:sz w:val="16"/>
                  <w:szCs w:val="16"/>
                  <w:lang w:eastAsia="en-GB"/>
                </w:rPr>
                <w:fldChar w:fldCharType="end"/>
              </w:r>
            </w:hyperlink>
            <w:r w:rsidR="00CB7F73" w:rsidRPr="008B314D">
              <w:rPr>
                <w:rFonts w:ascii="Times New Roman" w:eastAsia="Times New Roman" w:hAnsi="Times New Roman" w:cs="Times New Roman"/>
                <w:sz w:val="16"/>
                <w:szCs w:val="16"/>
                <w:lang w:eastAsia="en-GB"/>
              </w:rPr>
              <w:t>.</w:t>
            </w:r>
          </w:p>
        </w:tc>
        <w:tc>
          <w:tcPr>
            <w:tcW w:w="948" w:type="dxa"/>
          </w:tcPr>
          <w:p w14:paraId="7DE89349"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5E67460A"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3AF6C47A" w14:textId="77777777" w:rsidR="00CB7F73" w:rsidRPr="008B314D" w:rsidRDefault="00CB7F73"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27DC43CE"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776" w:type="dxa"/>
          </w:tcPr>
          <w:p w14:paraId="4821F440"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862" w:type="dxa"/>
          </w:tcPr>
          <w:p w14:paraId="59A420DA"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 xml:space="preserve">Yes </w:t>
            </w:r>
          </w:p>
        </w:tc>
        <w:tc>
          <w:tcPr>
            <w:tcW w:w="776" w:type="dxa"/>
          </w:tcPr>
          <w:p w14:paraId="088D30BA"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2B9307C5" w14:textId="77777777" w:rsidR="00CB7F73" w:rsidRPr="008B314D" w:rsidRDefault="00CB7F73" w:rsidP="008B314D">
            <w:pPr>
              <w:jc w:val="both"/>
              <w:rPr>
                <w:rFonts w:ascii="Times New Roman" w:eastAsia="Calibri" w:hAnsi="Times New Roman" w:cs="Times New Roman"/>
                <w:sz w:val="16"/>
                <w:szCs w:val="16"/>
                <w:lang w:val="en-GB" w:eastAsia="en-GB"/>
              </w:rPr>
            </w:pPr>
            <w:r w:rsidRPr="008B314D">
              <w:rPr>
                <w:rFonts w:ascii="Times New Roman" w:eastAsia="Calibri" w:hAnsi="Times New Roman" w:cs="Times New Roman"/>
                <w:sz w:val="16"/>
                <w:szCs w:val="16"/>
                <w:lang w:val="en-GB" w:eastAsia="en-GB"/>
              </w:rPr>
              <w:t>Yes</w:t>
            </w:r>
          </w:p>
        </w:tc>
        <w:tc>
          <w:tcPr>
            <w:tcW w:w="948" w:type="dxa"/>
          </w:tcPr>
          <w:p w14:paraId="429DCCE2"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3AC9DC68" w14:textId="77777777" w:rsidR="00CB7F73" w:rsidRPr="008B314D" w:rsidRDefault="00CB7F73"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6D19679B" w14:textId="77777777" w:rsidR="00CB7F73" w:rsidRPr="008B314D" w:rsidRDefault="0022674E" w:rsidP="008B314D">
            <w:pPr>
              <w:jc w:val="both"/>
              <w:rPr>
                <w:rFonts w:ascii="Times New Roman" w:eastAsia="Times New Roman" w:hAnsi="Times New Roman" w:cs="Times New Roman"/>
                <w:sz w:val="16"/>
                <w:szCs w:val="16"/>
                <w:lang w:eastAsia="en-GB"/>
              </w:rPr>
            </w:pPr>
            <w:r>
              <w:rPr>
                <w:rFonts w:ascii="Times New Roman" w:eastAsia="Times New Roman" w:hAnsi="Times New Roman" w:cs="Times New Roman"/>
                <w:sz w:val="18"/>
                <w:szCs w:val="18"/>
                <w:lang w:eastAsia="en-GB"/>
              </w:rPr>
              <w:t>9</w:t>
            </w:r>
            <w:r>
              <w:rPr>
                <w:rFonts w:ascii="Times New Roman" w:eastAsia="Times New Roman" w:hAnsi="Times New Roman" w:cs="Times New Roman"/>
                <w:sz w:val="16"/>
                <w:szCs w:val="16"/>
                <w:lang w:eastAsia="en-GB"/>
              </w:rPr>
              <w:t>(high)</w:t>
            </w:r>
          </w:p>
        </w:tc>
      </w:tr>
      <w:tr w:rsidR="0022674E" w:rsidRPr="008B314D" w14:paraId="3E109303" w14:textId="77777777" w:rsidTr="00CB7F73">
        <w:trPr>
          <w:trHeight w:val="577"/>
        </w:trPr>
        <w:tc>
          <w:tcPr>
            <w:tcW w:w="1224" w:type="dxa"/>
          </w:tcPr>
          <w:p w14:paraId="1A050E5F" w14:textId="77777777" w:rsidR="0022674E" w:rsidRPr="008B314D" w:rsidRDefault="0022674E" w:rsidP="008B314D">
            <w:pPr>
              <w:autoSpaceDE w:val="0"/>
              <w:autoSpaceDN w:val="0"/>
              <w:adjustRightInd w:val="0"/>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color w:val="131413"/>
                <w:sz w:val="16"/>
                <w:szCs w:val="16"/>
                <w:lang w:eastAsia="en-GB"/>
              </w:rPr>
              <w:t>Davids et al</w:t>
            </w:r>
            <w:r w:rsidRPr="008B314D">
              <w:rPr>
                <w:rFonts w:ascii="Times New Roman" w:eastAsia="Times New Roman" w:hAnsi="Times New Roman" w:cs="Times New Roman"/>
                <w:sz w:val="16"/>
                <w:szCs w:val="16"/>
                <w:lang w:eastAsia="en-GB"/>
              </w:rPr>
              <w:t xml:space="preserve"> 2021</w:t>
            </w:r>
            <w:hyperlink w:anchor="_ENREF_14" w:tooltip="Davids, 2021 #7" w:history="1">
              <w:r w:rsidRPr="008B314D">
                <w:rPr>
                  <w:rFonts w:ascii="Times New Roman" w:eastAsia="Times New Roman" w:hAnsi="Times New Roman" w:cs="Times New Roman"/>
                  <w:sz w:val="16"/>
                  <w:szCs w:val="16"/>
                  <w:lang w:eastAsia="en-GB"/>
                </w:rPr>
                <w:fldChar w:fldCharType="begin">
                  <w:fldData xml:space="preserve">PEVuZE5vdGU+PENpdGU+PEF1dGhvcj5EYXZpZHM8L0F1dGhvcj48WWVhcj4yMDIxPC9ZZWFyPjxS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</w:fldData>
                </w:fldChar>
              </w:r>
              <w:r w:rsidRPr="008B314D">
                <w:rPr>
                  <w:rFonts w:ascii="Times New Roman" w:eastAsia="Times New Roman" w:hAnsi="Times New Roman" w:cs="Times New Roman"/>
                  <w:sz w:val="16"/>
                  <w:szCs w:val="16"/>
                  <w:lang w:eastAsia="en-GB"/>
                </w:rPr>
                <w:instrText xml:space="preserve"> ADDIN EN.CITE </w:instrText>
              </w:r>
              <w:r w:rsidRPr="008B314D">
                <w:rPr>
                  <w:rFonts w:ascii="Times New Roman" w:eastAsia="Times New Roman" w:hAnsi="Times New Roman" w:cs="Times New Roman"/>
                  <w:sz w:val="16"/>
                  <w:szCs w:val="16"/>
                  <w:lang w:eastAsia="en-GB"/>
                </w:rPr>
                <w:fldChar w:fldCharType="begin">
                  <w:fldData xml:space="preserve">PEVuZE5vdGU+PENpdGU+PEF1dGhvcj5EYXZpZHM8L0F1dGhvcj48WWVhcj4yMDIxPC9ZZWFyPjxS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</w:fldData>
                </w:fldChar>
              </w:r>
              <w:r w:rsidRPr="008B314D">
                <w:rPr>
                  <w:rFonts w:ascii="Times New Roman" w:eastAsia="Times New Roman" w:hAnsi="Times New Roman" w:cs="Times New Roman"/>
                  <w:sz w:val="16"/>
                  <w:szCs w:val="16"/>
                  <w:lang w:eastAsia="en-GB"/>
                </w:rPr>
                <w:instrText xml:space="preserve"> ADDIN EN.CITE.DATA </w:instrText>
              </w:r>
              <w:r w:rsidRPr="008B314D">
                <w:rPr>
                  <w:rFonts w:ascii="Times New Roman" w:eastAsia="Times New Roman" w:hAnsi="Times New Roman" w:cs="Times New Roman"/>
                  <w:sz w:val="16"/>
                  <w:szCs w:val="16"/>
                  <w:lang w:eastAsia="en-GB"/>
                </w:rPr>
              </w:r>
              <w:r w:rsidRPr="008B314D">
                <w:rPr>
                  <w:rFonts w:ascii="Times New Roman" w:eastAsia="Times New Roman" w:hAnsi="Times New Roman" w:cs="Times New Roman"/>
                  <w:sz w:val="16"/>
                  <w:szCs w:val="16"/>
                  <w:lang w:eastAsia="en-GB"/>
                </w:rPr>
                <w:fldChar w:fldCharType="end"/>
              </w:r>
              <w:r w:rsidRPr="008B314D">
                <w:rPr>
                  <w:rFonts w:ascii="Times New Roman" w:eastAsia="Times New Roman" w:hAnsi="Times New Roman" w:cs="Times New Roman"/>
                  <w:sz w:val="16"/>
                  <w:szCs w:val="16"/>
                  <w:lang w:eastAsia="en-GB"/>
                </w:rPr>
              </w:r>
              <w:r w:rsidRPr="008B314D">
                <w:rPr>
                  <w:rFonts w:ascii="Times New Roman" w:eastAsia="Times New Roman" w:hAnsi="Times New Roman" w:cs="Times New Roman"/>
                  <w:sz w:val="16"/>
                  <w:szCs w:val="16"/>
                  <w:lang w:eastAsia="en-GB"/>
                </w:rPr>
                <w:fldChar w:fldCharType="separate"/>
              </w:r>
              <w:r w:rsidRPr="008B314D">
                <w:rPr>
                  <w:rFonts w:ascii="Times New Roman" w:eastAsia="Times New Roman" w:hAnsi="Times New Roman" w:cs="Times New Roman"/>
                  <w:sz w:val="24"/>
                  <w:szCs w:val="16"/>
                  <w:vertAlign w:val="superscript"/>
                  <w:lang w:eastAsia="en-GB"/>
                </w:rPr>
                <w:t>14</w:t>
              </w:r>
              <w:r w:rsidRPr="008B314D">
                <w:rPr>
                  <w:rFonts w:ascii="Times New Roman" w:eastAsia="Times New Roman" w:hAnsi="Times New Roman" w:cs="Times New Roman"/>
                  <w:sz w:val="16"/>
                  <w:szCs w:val="16"/>
                  <w:lang w:eastAsia="en-GB"/>
                </w:rPr>
                <w:fldChar w:fldCharType="end"/>
              </w:r>
            </w:hyperlink>
            <w:r w:rsidRPr="008B314D">
              <w:rPr>
                <w:rFonts w:ascii="Times New Roman" w:eastAsia="Times New Roman" w:hAnsi="Times New Roman" w:cs="Times New Roman"/>
                <w:sz w:val="16"/>
                <w:szCs w:val="16"/>
                <w:lang w:eastAsia="en-GB"/>
              </w:rPr>
              <w:t>.</w:t>
            </w:r>
          </w:p>
        </w:tc>
        <w:tc>
          <w:tcPr>
            <w:tcW w:w="948" w:type="dxa"/>
          </w:tcPr>
          <w:p w14:paraId="4F051DE4"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12589A55"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48" w:type="dxa"/>
          </w:tcPr>
          <w:p w14:paraId="6C2574EF"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7403EEA8"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776" w:type="dxa"/>
          </w:tcPr>
          <w:p w14:paraId="55E78A5B"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862" w:type="dxa"/>
          </w:tcPr>
          <w:p w14:paraId="2EB3B17B"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No</w:t>
            </w:r>
          </w:p>
        </w:tc>
        <w:tc>
          <w:tcPr>
            <w:tcW w:w="776" w:type="dxa"/>
          </w:tcPr>
          <w:p w14:paraId="3EAC8F27"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7CFCB257"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948" w:type="dxa"/>
          </w:tcPr>
          <w:p w14:paraId="0552B862"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517835FB"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0BBBC8BC" w14:textId="77777777" w:rsidR="0022674E" w:rsidRDefault="0022674E">
            <w:r w:rsidRPr="00E51240">
              <w:rPr>
                <w:rFonts w:ascii="Times New Roman" w:eastAsia="Times New Roman" w:hAnsi="Times New Roman" w:cs="Times New Roman"/>
                <w:sz w:val="16"/>
                <w:szCs w:val="16"/>
                <w:lang w:eastAsia="en-GB"/>
              </w:rPr>
              <w:t>8(high)</w:t>
            </w:r>
          </w:p>
        </w:tc>
      </w:tr>
      <w:tr w:rsidR="0022674E" w:rsidRPr="008B314D" w14:paraId="1A0FA62E" w14:textId="77777777" w:rsidTr="00CB7F73">
        <w:trPr>
          <w:trHeight w:val="577"/>
        </w:trPr>
        <w:tc>
          <w:tcPr>
            <w:tcW w:w="1224" w:type="dxa"/>
          </w:tcPr>
          <w:p w14:paraId="1CE4B535" w14:textId="77777777" w:rsidR="0022674E" w:rsidRPr="008B314D" w:rsidRDefault="00977C03" w:rsidP="008B314D">
            <w:pPr>
              <w:rPr>
                <w:rFonts w:ascii="Times New Roman" w:eastAsia="Times New Roman" w:hAnsi="Times New Roman" w:cs="Times New Roman"/>
                <w:sz w:val="20"/>
                <w:szCs w:val="20"/>
                <w:lang w:eastAsia="en-GB"/>
              </w:rPr>
            </w:pPr>
            <w:hyperlink w:anchor="_ENREF_1" w:tooltip="Jonas, 2020 #69" w:history="1">
              <w:r w:rsidR="0022674E" w:rsidRPr="008B314D">
                <w:rPr>
                  <w:rFonts w:ascii="Times New Roman" w:eastAsia="Times New Roman" w:hAnsi="Times New Roman" w:cs="Times New Roman"/>
                  <w:sz w:val="20"/>
                  <w:szCs w:val="20"/>
                  <w:lang w:eastAsia="en-GB"/>
                </w:rPr>
                <w:t>Jonas et al., 2020</w:t>
              </w:r>
            </w:hyperlink>
            <w:hyperlink w:anchor="_ENREF_15" w:tooltip="Jonas, 2020 #69" w:history="1">
              <w:r w:rsidR="0022674E" w:rsidRPr="008B314D">
                <w:rPr>
                  <w:rFonts w:ascii="Times New Roman" w:eastAsia="Times New Roman" w:hAnsi="Times New Roman" w:cs="Times New Roman"/>
                  <w:sz w:val="20"/>
                  <w:szCs w:val="20"/>
                  <w:lang w:eastAsia="en-GB"/>
                </w:rPr>
                <w:fldChar w:fldCharType="begin"/>
              </w:r>
              <w:r w:rsidR="0022674E" w:rsidRPr="008B314D">
                <w:rPr>
                  <w:rFonts w:ascii="Times New Roman" w:eastAsia="Times New Roman" w:hAnsi="Times New Roman" w:cs="Times New Roman"/>
                  <w:sz w:val="20"/>
                  <w:szCs w:val="20"/>
                  <w:lang w:eastAsia="en-GB"/>
                </w:rPr>
                <w:instrText xml:space="preserve"> ADDIN EN.CITE &lt;EndNote&gt;&lt;Cite&gt;&lt;Author&gt;Jonas&lt;/Author&gt;&lt;Year&gt;2020&lt;/Year&gt;&lt;RecNum&gt;69&lt;/RecNum&gt;&lt;DisplayText&gt;&lt;style face="superscript" size="12"&gt;15&lt;/style&gt;&lt;/DisplayText&gt;&lt;record&gt;&lt;rec-number&gt;69&lt;/rec-number&gt;&lt;foreign-keys&gt;&lt;key app="EN" db-id="zprz92rsp9vve0edtaqx2ex0a0d20dptsptr"&gt;69&lt;/key&gt;&lt;/foreign-keys&gt;&lt;ref-type name="Journal Article"&gt;17&lt;/ref-type&gt;&lt;contributors&gt;&lt;authors&gt;&lt;author&gt;Jonas, Kim&lt;/author&gt;&lt;author&gt;Duby, Zoe&lt;/author&gt;&lt;author&gt;Maruping, Kealeboga&lt;/author&gt;&lt;author&gt;Dietrich, Janan&lt;/author&gt;&lt;author&gt;Slingers, Nevilene&lt;/author&gt;&lt;author&gt;Harries, Jane&lt;/author&gt;&lt;author&gt;Kuo, Caroline&lt;/author&gt;&lt;author&gt;Mathews, Catherine&lt;/author&gt;&lt;/authors&gt;&lt;/contributors&gt;&lt;titles&gt;&lt;title&gt;Perceptions of contraception services among recipients of a combination HIV-prevention interventions for adolescent girls and young women in South Africa: a qualitative study&lt;/title&gt;&lt;secondary-title&gt;Reproductive Health&lt;/secondary-title&gt;&lt;/titles&gt;&lt;periodical&gt;&lt;full-title&gt;Reproductive Health&lt;/full-title&gt;&lt;/periodical&gt;&lt;pages&gt;1-14&lt;/pages&gt;&lt;volume&gt;17&lt;/volume&gt;&lt;number&gt;1&lt;/number&gt;&lt;dates&gt;&lt;year&gt;2020&lt;/year&gt;&lt;/dates&gt;&lt;isbn&gt;1742-4755&lt;/isbn&gt;&lt;urls&gt;&lt;/urls&gt;&lt;/record&gt;&lt;/Cite&gt;&lt;/EndNote&gt;</w:instrText>
              </w:r>
              <w:r w:rsidR="0022674E" w:rsidRPr="008B314D">
                <w:rPr>
                  <w:rFonts w:ascii="Times New Roman" w:eastAsia="Times New Roman" w:hAnsi="Times New Roman" w:cs="Times New Roman"/>
                  <w:sz w:val="20"/>
                  <w:szCs w:val="20"/>
                  <w:lang w:eastAsia="en-GB"/>
                </w:rPr>
                <w:fldChar w:fldCharType="separate"/>
              </w:r>
              <w:r w:rsidR="0022674E" w:rsidRPr="008B314D">
                <w:rPr>
                  <w:rFonts w:ascii="Times New Roman" w:eastAsia="Times New Roman" w:hAnsi="Times New Roman" w:cs="Times New Roman"/>
                  <w:sz w:val="24"/>
                  <w:szCs w:val="20"/>
                  <w:vertAlign w:val="superscript"/>
                  <w:lang w:eastAsia="en-GB"/>
                </w:rPr>
                <w:t>15</w:t>
              </w:r>
              <w:r w:rsidR="0022674E" w:rsidRPr="008B314D">
                <w:rPr>
                  <w:rFonts w:ascii="Times New Roman" w:eastAsia="Times New Roman" w:hAnsi="Times New Roman" w:cs="Times New Roman"/>
                  <w:sz w:val="20"/>
                  <w:szCs w:val="20"/>
                  <w:lang w:eastAsia="en-GB"/>
                </w:rPr>
                <w:fldChar w:fldCharType="end"/>
              </w:r>
            </w:hyperlink>
          </w:p>
          <w:p w14:paraId="0D0860F0" w14:textId="77777777" w:rsidR="0022674E" w:rsidRPr="008B314D" w:rsidRDefault="0022674E" w:rsidP="008B314D">
            <w:pPr>
              <w:rPr>
                <w:rFonts w:ascii="Times New Roman" w:eastAsia="Times New Roman" w:hAnsi="Times New Roman" w:cs="Times New Roman"/>
                <w:sz w:val="20"/>
                <w:szCs w:val="20"/>
                <w:lang w:eastAsia="en-GB"/>
              </w:rPr>
            </w:pPr>
          </w:p>
        </w:tc>
        <w:tc>
          <w:tcPr>
            <w:tcW w:w="948" w:type="dxa"/>
          </w:tcPr>
          <w:p w14:paraId="157B90E3"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862" w:type="dxa"/>
          </w:tcPr>
          <w:p w14:paraId="407202B2" w14:textId="77777777" w:rsidR="0022674E" w:rsidRPr="008B314D" w:rsidRDefault="0022674E"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6"/>
                <w:szCs w:val="16"/>
                <w:lang w:eastAsia="en-GB"/>
              </w:rPr>
              <w:t>Yes</w:t>
            </w:r>
          </w:p>
        </w:tc>
        <w:tc>
          <w:tcPr>
            <w:tcW w:w="948" w:type="dxa"/>
          </w:tcPr>
          <w:p w14:paraId="70DE4346" w14:textId="77777777" w:rsidR="0022674E" w:rsidRPr="008B314D" w:rsidRDefault="0022674E" w:rsidP="008B314D">
            <w:pPr>
              <w:rPr>
                <w:rFonts w:ascii="Times New Roman" w:eastAsia="Times New Roman" w:hAnsi="Times New Roman" w:cs="Times New Roman"/>
                <w:sz w:val="16"/>
                <w:szCs w:val="16"/>
                <w:lang w:eastAsia="en-GB"/>
              </w:rPr>
            </w:pPr>
            <w:r w:rsidRPr="008B314D">
              <w:rPr>
                <w:rFonts w:ascii="Times New Roman" w:eastAsia="Calibri" w:hAnsi="Times New Roman" w:cs="Times New Roman"/>
                <w:sz w:val="16"/>
                <w:szCs w:val="16"/>
                <w:lang w:val="en-GB" w:eastAsia="en-GB"/>
              </w:rPr>
              <w:t>No</w:t>
            </w:r>
          </w:p>
        </w:tc>
        <w:tc>
          <w:tcPr>
            <w:tcW w:w="776" w:type="dxa"/>
          </w:tcPr>
          <w:p w14:paraId="19C7C1C1"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6"/>
                <w:szCs w:val="16"/>
                <w:lang w:eastAsia="en-GB"/>
              </w:rPr>
              <w:t>Yes</w:t>
            </w:r>
          </w:p>
        </w:tc>
        <w:tc>
          <w:tcPr>
            <w:tcW w:w="776" w:type="dxa"/>
          </w:tcPr>
          <w:p w14:paraId="1F60BD31"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6"/>
                <w:szCs w:val="16"/>
                <w:lang w:eastAsia="en-GB"/>
              </w:rPr>
              <w:t>Yes</w:t>
            </w:r>
          </w:p>
        </w:tc>
        <w:tc>
          <w:tcPr>
            <w:tcW w:w="862" w:type="dxa"/>
          </w:tcPr>
          <w:p w14:paraId="5D46BD7E"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6"/>
                <w:szCs w:val="16"/>
                <w:lang w:eastAsia="en-GB"/>
              </w:rPr>
              <w:t>Yes</w:t>
            </w:r>
          </w:p>
        </w:tc>
        <w:tc>
          <w:tcPr>
            <w:tcW w:w="776" w:type="dxa"/>
          </w:tcPr>
          <w:p w14:paraId="7DE0698E"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603" w:type="dxa"/>
          </w:tcPr>
          <w:p w14:paraId="253E642C" w14:textId="77777777" w:rsidR="0022674E" w:rsidRPr="008B314D" w:rsidRDefault="0022674E" w:rsidP="008B314D">
            <w:pPr>
              <w:jc w:val="both"/>
              <w:rPr>
                <w:rFonts w:ascii="Times New Roman" w:eastAsia="Calibri" w:hAnsi="Times New Roman" w:cs="Times New Roman"/>
                <w:sz w:val="16"/>
                <w:szCs w:val="16"/>
                <w:lang w:val="en-GB" w:eastAsia="en-GB"/>
              </w:rPr>
            </w:pPr>
            <w:r w:rsidRPr="008B314D">
              <w:rPr>
                <w:rFonts w:ascii="Times New Roman" w:eastAsia="Times New Roman" w:hAnsi="Times New Roman" w:cs="Times New Roman"/>
                <w:sz w:val="16"/>
                <w:szCs w:val="16"/>
                <w:lang w:eastAsia="en-GB"/>
              </w:rPr>
              <w:t>Yes</w:t>
            </w:r>
          </w:p>
        </w:tc>
        <w:tc>
          <w:tcPr>
            <w:tcW w:w="948" w:type="dxa"/>
          </w:tcPr>
          <w:p w14:paraId="6595C1ED"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776" w:type="dxa"/>
          </w:tcPr>
          <w:p w14:paraId="3D3D880D" w14:textId="77777777" w:rsidR="0022674E" w:rsidRPr="008B314D" w:rsidRDefault="0022674E" w:rsidP="008B314D">
            <w:pPr>
              <w:jc w:val="both"/>
              <w:rPr>
                <w:rFonts w:ascii="Times New Roman" w:eastAsia="Times New Roman" w:hAnsi="Times New Roman" w:cs="Times New Roman"/>
                <w:sz w:val="16"/>
                <w:szCs w:val="16"/>
                <w:lang w:eastAsia="en-GB"/>
              </w:rPr>
            </w:pPr>
            <w:r w:rsidRPr="008B314D">
              <w:rPr>
                <w:rFonts w:ascii="Times New Roman" w:eastAsia="Times New Roman" w:hAnsi="Times New Roman" w:cs="Times New Roman"/>
                <w:sz w:val="16"/>
                <w:szCs w:val="16"/>
                <w:lang w:eastAsia="en-GB"/>
              </w:rPr>
              <w:t>Yes</w:t>
            </w:r>
          </w:p>
        </w:tc>
        <w:tc>
          <w:tcPr>
            <w:tcW w:w="982" w:type="dxa"/>
          </w:tcPr>
          <w:p w14:paraId="7C992439" w14:textId="77777777" w:rsidR="0022674E" w:rsidRDefault="0022674E">
            <w:r w:rsidRPr="00E51240">
              <w:rPr>
                <w:rFonts w:ascii="Times New Roman" w:eastAsia="Times New Roman" w:hAnsi="Times New Roman" w:cs="Times New Roman"/>
                <w:sz w:val="16"/>
                <w:szCs w:val="16"/>
                <w:lang w:eastAsia="en-GB"/>
              </w:rPr>
              <w:t>8(high)</w:t>
            </w:r>
          </w:p>
        </w:tc>
      </w:tr>
      <w:tr w:rsidR="00CB7F73" w:rsidRPr="008B314D" w14:paraId="356129B5" w14:textId="77777777" w:rsidTr="00CB7F73">
        <w:trPr>
          <w:trHeight w:val="577"/>
        </w:trPr>
        <w:tc>
          <w:tcPr>
            <w:tcW w:w="1224" w:type="dxa"/>
          </w:tcPr>
          <w:p w14:paraId="6566F5C5" w14:textId="77777777" w:rsidR="00CB7F73" w:rsidRPr="008B314D" w:rsidRDefault="00CB7F73" w:rsidP="008B314D">
            <w:pPr>
              <w:autoSpaceDE w:val="0"/>
              <w:autoSpaceDN w:val="0"/>
              <w:adjustRightInd w:val="0"/>
              <w:jc w:val="both"/>
              <w:rPr>
                <w:rFonts w:ascii="Times New Roman" w:eastAsia="Times New Roman" w:hAnsi="Times New Roman" w:cs="Times New Roman"/>
                <w:color w:val="131413"/>
                <w:sz w:val="20"/>
                <w:szCs w:val="20"/>
                <w:lang w:eastAsia="en-GB"/>
              </w:rPr>
            </w:pPr>
            <w:r w:rsidRPr="008B314D">
              <w:rPr>
                <w:rFonts w:ascii="Times New Roman" w:eastAsia="Times New Roman" w:hAnsi="Times New Roman" w:cs="Times New Roman"/>
                <w:sz w:val="20"/>
                <w:szCs w:val="20"/>
                <w:lang w:eastAsia="en-GB"/>
              </w:rPr>
              <w:t>Schriver et al. 2014</w:t>
            </w:r>
            <w:r w:rsidRPr="008B314D">
              <w:rPr>
                <w:rFonts w:ascii="Times New Roman" w:eastAsia="Times New Roman" w:hAnsi="Times New Roman" w:cs="Times New Roman"/>
                <w:color w:val="131413"/>
                <w:sz w:val="20"/>
                <w:szCs w:val="20"/>
                <w:lang w:eastAsia="en-GB"/>
              </w:rPr>
              <w:t xml:space="preserve"> </w:t>
            </w:r>
            <w:hyperlink w:anchor="_ENREF_16" w:tooltip="Schriver, 2014 #23" w:history="1">
              <w:r w:rsidRPr="008B314D">
                <w:rPr>
                  <w:rFonts w:ascii="Times New Roman" w:eastAsia="Times New Roman" w:hAnsi="Times New Roman" w:cs="Times New Roman"/>
                  <w:color w:val="131413"/>
                  <w:sz w:val="20"/>
                  <w:szCs w:val="20"/>
                  <w:lang w:eastAsia="en-GB"/>
                </w:rPr>
                <w:fldChar w:fldCharType="begin"/>
              </w:r>
              <w:r w:rsidRPr="008B314D">
                <w:rPr>
                  <w:rFonts w:ascii="Times New Roman" w:eastAsia="Times New Roman" w:hAnsi="Times New Roman" w:cs="Times New Roman"/>
                  <w:color w:val="131413"/>
                  <w:sz w:val="20"/>
                  <w:szCs w:val="20"/>
                  <w:lang w:eastAsia="en-GB"/>
                </w:rPr>
                <w:instrText xml:space="preserve"> ADDIN EN.CITE &lt;EndNote&gt;&lt;Cite&gt;&lt;Author&gt;Schriver&lt;/Author&gt;&lt;Year&gt;2014&lt;/Year&gt;&lt;RecNum&gt;23&lt;/RecNum&gt;&lt;DisplayText&gt;&lt;style face="superscript" size="12"&gt;16&lt;/style&gt;&lt;/DisplayText&gt;&lt;record&gt;&lt;rec-number&gt;23&lt;/rec-number&gt;&lt;foreign-keys&gt;&lt;key app="EN" db-id="zprz92rsp9vve0edtaqx2ex0a0d20dptsptr"&gt;23&lt;/key&gt;&lt;/foreign-keys&gt;&lt;ref-type name="Journal Article"&gt;17&lt;/ref-type&gt;&lt;contributors&gt;&lt;authors&gt;&lt;author&gt;Schriver, Brittany&lt;/author&gt;&lt;author&gt;Meagley, Kathryn&lt;/author&gt;&lt;author&gt;Norris, Shane&lt;/author&gt;&lt;author&gt;Geary, Rebecca&lt;/author&gt;&lt;author&gt;Stein, Aryeh D&lt;/author&gt;&lt;/authors&gt;&lt;/contributors&gt;&lt;titles&gt;&lt;title&gt;Young people’s perceptions of youth-oriented health services in urban Soweto, South Africa: a qualitative investigation&lt;/title&gt;&lt;secondary-title&gt;BMC health services research&lt;/secondary-title&gt;&lt;/titles&gt;&lt;periodical&gt;&lt;full-title&gt;BMC health services research&lt;/full-title&gt;&lt;/periodical&gt;&lt;pages&gt;1-7&lt;/pages&gt;&lt;volume&gt;14&lt;/volume&gt;&lt;number&gt;1&lt;/number&gt;&lt;dates&gt;&lt;year&gt;2014&lt;/year&gt;&lt;/dates&gt;&lt;isbn&gt;1472-6963&lt;/isbn&gt;&lt;urls&gt;&lt;/urls&gt;&lt;/record&gt;&lt;/Cite&gt;&lt;/EndNote&gt;</w:instrText>
              </w:r>
              <w:r w:rsidRPr="008B314D">
                <w:rPr>
                  <w:rFonts w:ascii="Times New Roman" w:eastAsia="Times New Roman" w:hAnsi="Times New Roman" w:cs="Times New Roman"/>
                  <w:color w:val="131413"/>
                  <w:sz w:val="20"/>
                  <w:szCs w:val="20"/>
                  <w:lang w:eastAsia="en-GB"/>
                </w:rPr>
                <w:fldChar w:fldCharType="separate"/>
              </w:r>
              <w:r w:rsidRPr="008B314D">
                <w:rPr>
                  <w:rFonts w:ascii="Times New Roman" w:eastAsia="Times New Roman" w:hAnsi="Times New Roman" w:cs="Times New Roman"/>
                  <w:color w:val="131413"/>
                  <w:sz w:val="24"/>
                  <w:szCs w:val="20"/>
                  <w:vertAlign w:val="superscript"/>
                  <w:lang w:eastAsia="en-GB"/>
                </w:rPr>
                <w:t>16</w:t>
              </w:r>
              <w:r w:rsidRPr="008B314D">
                <w:rPr>
                  <w:rFonts w:ascii="Times New Roman" w:eastAsia="Times New Roman" w:hAnsi="Times New Roman" w:cs="Times New Roman"/>
                  <w:color w:val="131413"/>
                  <w:sz w:val="20"/>
                  <w:szCs w:val="20"/>
                  <w:lang w:eastAsia="en-GB"/>
                </w:rPr>
                <w:fldChar w:fldCharType="end"/>
              </w:r>
            </w:hyperlink>
            <w:r w:rsidRPr="008B314D">
              <w:rPr>
                <w:rFonts w:ascii="Times New Roman" w:eastAsia="Times New Roman" w:hAnsi="Times New Roman" w:cs="Times New Roman"/>
                <w:color w:val="131413"/>
                <w:sz w:val="20"/>
                <w:szCs w:val="20"/>
                <w:lang w:eastAsia="en-GB"/>
              </w:rPr>
              <w:t>.</w:t>
            </w:r>
          </w:p>
        </w:tc>
        <w:tc>
          <w:tcPr>
            <w:tcW w:w="948" w:type="dxa"/>
          </w:tcPr>
          <w:p w14:paraId="39EF7636"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3296C1D2"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5C9664B6"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10A288A4"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4660ABFB"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862" w:type="dxa"/>
          </w:tcPr>
          <w:p w14:paraId="05B2A310"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 xml:space="preserve">Yes </w:t>
            </w:r>
          </w:p>
        </w:tc>
        <w:tc>
          <w:tcPr>
            <w:tcW w:w="776" w:type="dxa"/>
          </w:tcPr>
          <w:p w14:paraId="31265F5A"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603" w:type="dxa"/>
          </w:tcPr>
          <w:p w14:paraId="2824BE90"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948" w:type="dxa"/>
          </w:tcPr>
          <w:p w14:paraId="24AF5D00"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768F95CC"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7D72BA47" w14:textId="77777777" w:rsidR="00CB7F73" w:rsidRPr="008B314D" w:rsidRDefault="0022674E" w:rsidP="008B314D">
            <w:pPr>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w:t>
            </w:r>
            <w:r>
              <w:rPr>
                <w:rFonts w:ascii="Times New Roman" w:eastAsia="Times New Roman" w:hAnsi="Times New Roman" w:cs="Times New Roman"/>
                <w:sz w:val="16"/>
                <w:szCs w:val="16"/>
                <w:lang w:eastAsia="en-GB"/>
              </w:rPr>
              <w:t>(high)</w:t>
            </w:r>
          </w:p>
        </w:tc>
      </w:tr>
      <w:tr w:rsidR="0022674E" w:rsidRPr="008B314D" w14:paraId="46A56827" w14:textId="77777777" w:rsidTr="00CB7F73">
        <w:trPr>
          <w:trHeight w:val="577"/>
        </w:trPr>
        <w:tc>
          <w:tcPr>
            <w:tcW w:w="1224" w:type="dxa"/>
          </w:tcPr>
          <w:p w14:paraId="6B89DE97" w14:textId="77777777" w:rsidR="0022674E" w:rsidRPr="008B314D" w:rsidRDefault="00977C03" w:rsidP="008B314D">
            <w:pPr>
              <w:autoSpaceDE w:val="0"/>
              <w:autoSpaceDN w:val="0"/>
              <w:adjustRightInd w:val="0"/>
              <w:jc w:val="both"/>
              <w:rPr>
                <w:rFonts w:ascii="Times New Roman" w:eastAsia="Times New Roman" w:hAnsi="Times New Roman" w:cs="Times New Roman"/>
                <w:sz w:val="18"/>
                <w:szCs w:val="18"/>
                <w:lang w:eastAsia="en-GB"/>
              </w:rPr>
            </w:pPr>
            <w:hyperlink w:anchor="_ENREF_1" w:tooltip="Gillespie, 2022 #74" w:history="1">
              <w:r w:rsidR="0022674E" w:rsidRPr="008B314D">
                <w:rPr>
                  <w:rFonts w:ascii="Times New Roman" w:eastAsia="Times New Roman" w:hAnsi="Times New Roman" w:cs="Times New Roman"/>
                  <w:sz w:val="20"/>
                  <w:szCs w:val="20"/>
                  <w:lang w:eastAsia="en-GB"/>
                </w:rPr>
                <w:t>Gillespie et al., 2022</w:t>
              </w:r>
            </w:hyperlink>
            <w:hyperlink w:anchor="_ENREF_17" w:tooltip="Gillespie, 2022 #74" w:history="1">
              <w:r w:rsidR="0022674E" w:rsidRPr="008B314D">
                <w:rPr>
                  <w:rFonts w:ascii="Times New Roman" w:eastAsia="Times New Roman" w:hAnsi="Times New Roman" w:cs="Times New Roman"/>
                  <w:sz w:val="20"/>
                  <w:szCs w:val="20"/>
                  <w:lang w:eastAsia="en-GB"/>
                </w:rPr>
                <w:fldChar w:fldCharType="begin"/>
              </w:r>
              <w:r w:rsidR="0022674E" w:rsidRPr="008B314D">
                <w:rPr>
                  <w:rFonts w:ascii="Times New Roman" w:eastAsia="Times New Roman" w:hAnsi="Times New Roman" w:cs="Times New Roman"/>
                  <w:sz w:val="20"/>
                  <w:szCs w:val="20"/>
                  <w:lang w:eastAsia="en-GB"/>
                </w:rPr>
                <w:instrText xml:space="preserve"> ADDIN EN.CITE &lt;EndNote&gt;&lt;Cite&gt;&lt;Author&gt;Gillespie&lt;/Author&gt;&lt;Year&gt;2022&lt;/Year&gt;&lt;RecNum&gt;74&lt;/RecNum&gt;&lt;DisplayText&gt;&lt;style face="superscript" size="12"&gt;17&lt;/style&gt;&lt;/DisplayText&gt;&lt;record&gt;&lt;rec-number&gt;74&lt;/rec-number&gt;&lt;foreign-keys&gt;&lt;key app="EN" db-id="zprz92rsp9vve0edtaqx2ex0a0d20dptsptr"&gt;74&lt;/key&gt;&lt;/foreign-keys&gt;&lt;ref-type name="Journal Article"&gt;17&lt;/ref-type&gt;&lt;contributors&gt;&lt;authors&gt;&lt;author&gt;Gillespie, Bronwen&lt;/author&gt;&lt;author&gt;Balen, Julie&lt;/author&gt;&lt;author&gt;Allen, Haddijatou&lt;/author&gt;&lt;author&gt;Soma-Pillay, Priya&lt;/author&gt;&lt;author&gt;Anumba, Dilly&lt;/author&gt;&lt;/authors&gt;&lt;/contributors&gt;&lt;titles&gt;&lt;title&gt;Shifting Social Norms and Adolescent Girls’ Access to Sexual and Reproductive Health Services and Information in a South African Township&lt;/title&gt;&lt;secondary-title&gt;Qualitative Health Research&lt;/secondary-title&gt;&lt;/titles&gt;&lt;periodical&gt;&lt;full-title&gt;Qualitative health research&lt;/full-title&gt;&lt;/periodical&gt;&lt;pages&gt;1014-1026&lt;/pages&gt;&lt;volume&gt;32&lt;/volume&gt;&lt;number&gt;6&lt;/number&gt;&lt;dates&gt;&lt;year&gt;2022&lt;/year&gt;&lt;/dates&gt;&lt;isbn&gt;1049-7323&lt;/isbn&gt;&lt;urls&gt;&lt;/urls&gt;&lt;/record&gt;&lt;/Cite&gt;&lt;/EndNote&gt;</w:instrText>
              </w:r>
              <w:r w:rsidR="0022674E" w:rsidRPr="008B314D">
                <w:rPr>
                  <w:rFonts w:ascii="Times New Roman" w:eastAsia="Times New Roman" w:hAnsi="Times New Roman" w:cs="Times New Roman"/>
                  <w:sz w:val="20"/>
                  <w:szCs w:val="20"/>
                  <w:lang w:eastAsia="en-GB"/>
                </w:rPr>
                <w:fldChar w:fldCharType="separate"/>
              </w:r>
              <w:r w:rsidR="0022674E" w:rsidRPr="008B314D">
                <w:rPr>
                  <w:rFonts w:ascii="Times New Roman" w:eastAsia="Times New Roman" w:hAnsi="Times New Roman" w:cs="Times New Roman"/>
                  <w:sz w:val="24"/>
                  <w:szCs w:val="20"/>
                  <w:vertAlign w:val="superscript"/>
                  <w:lang w:eastAsia="en-GB"/>
                </w:rPr>
                <w:t>17</w:t>
              </w:r>
              <w:r w:rsidR="0022674E" w:rsidRPr="008B314D">
                <w:rPr>
                  <w:rFonts w:ascii="Times New Roman" w:eastAsia="Times New Roman" w:hAnsi="Times New Roman" w:cs="Times New Roman"/>
                  <w:sz w:val="20"/>
                  <w:szCs w:val="20"/>
                  <w:lang w:eastAsia="en-GB"/>
                </w:rPr>
                <w:fldChar w:fldCharType="end"/>
              </w:r>
            </w:hyperlink>
          </w:p>
        </w:tc>
        <w:tc>
          <w:tcPr>
            <w:tcW w:w="948" w:type="dxa"/>
          </w:tcPr>
          <w:p w14:paraId="232D3EE5" w14:textId="77777777" w:rsidR="0022674E" w:rsidRPr="008B314D" w:rsidRDefault="0022674E" w:rsidP="008B314D">
            <w:pPr>
              <w:rPr>
                <w:rFonts w:ascii="Times New Roman" w:eastAsia="Calibri" w:hAnsi="Times New Roman" w:cs="Times New Roman"/>
                <w:sz w:val="18"/>
                <w:szCs w:val="18"/>
                <w:lang w:val="en-GB" w:eastAsia="en-GB"/>
              </w:rPr>
            </w:pPr>
            <w:r w:rsidRPr="008B314D">
              <w:rPr>
                <w:rFonts w:ascii="Times New Roman" w:eastAsia="Times New Roman" w:hAnsi="Times New Roman" w:cs="Times New Roman"/>
                <w:sz w:val="18"/>
                <w:szCs w:val="18"/>
                <w:lang w:eastAsia="en-GB"/>
              </w:rPr>
              <w:t>Yes</w:t>
            </w:r>
          </w:p>
        </w:tc>
        <w:tc>
          <w:tcPr>
            <w:tcW w:w="862" w:type="dxa"/>
          </w:tcPr>
          <w:p w14:paraId="19D28A5F"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948" w:type="dxa"/>
          </w:tcPr>
          <w:p w14:paraId="3D131450"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776" w:type="dxa"/>
          </w:tcPr>
          <w:p w14:paraId="1FFF0493"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776" w:type="dxa"/>
          </w:tcPr>
          <w:p w14:paraId="155F4822"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862" w:type="dxa"/>
          </w:tcPr>
          <w:p w14:paraId="035EF3D5"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776" w:type="dxa"/>
          </w:tcPr>
          <w:p w14:paraId="6CBCDDAF"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603" w:type="dxa"/>
          </w:tcPr>
          <w:p w14:paraId="24918254"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948" w:type="dxa"/>
          </w:tcPr>
          <w:p w14:paraId="7D419ED0"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776" w:type="dxa"/>
          </w:tcPr>
          <w:p w14:paraId="59768AA5"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Yes</w:t>
            </w:r>
          </w:p>
        </w:tc>
        <w:tc>
          <w:tcPr>
            <w:tcW w:w="982" w:type="dxa"/>
          </w:tcPr>
          <w:p w14:paraId="33B1CA29" w14:textId="77777777" w:rsidR="0022674E" w:rsidRDefault="0022674E">
            <w:r w:rsidRPr="00CE601F">
              <w:rPr>
                <w:rFonts w:ascii="Times New Roman" w:eastAsia="Times New Roman" w:hAnsi="Times New Roman" w:cs="Times New Roman"/>
                <w:sz w:val="16"/>
                <w:szCs w:val="16"/>
                <w:lang w:eastAsia="en-GB"/>
              </w:rPr>
              <w:t>8(high)</w:t>
            </w:r>
          </w:p>
        </w:tc>
      </w:tr>
      <w:tr w:rsidR="0022674E" w:rsidRPr="008B314D" w14:paraId="6904C750" w14:textId="77777777" w:rsidTr="00CB7F73">
        <w:trPr>
          <w:trHeight w:val="577"/>
        </w:trPr>
        <w:tc>
          <w:tcPr>
            <w:tcW w:w="1224" w:type="dxa"/>
          </w:tcPr>
          <w:p w14:paraId="5299712A" w14:textId="77777777" w:rsidR="0022674E" w:rsidRPr="008B314D" w:rsidRDefault="0022674E" w:rsidP="008B314D">
            <w:pPr>
              <w:jc w:val="both"/>
              <w:rPr>
                <w:rFonts w:ascii="Times New Roman" w:eastAsia="Times New Roman" w:hAnsi="Times New Roman" w:cs="Times New Roman"/>
                <w:b/>
                <w:color w:val="FF0000"/>
                <w:sz w:val="18"/>
                <w:szCs w:val="18"/>
                <w:lang w:eastAsia="en-GB"/>
              </w:rPr>
            </w:pPr>
            <w:r w:rsidRPr="008B314D">
              <w:rPr>
                <w:rFonts w:ascii="Times New Roman" w:eastAsia="Times New Roman" w:hAnsi="Times New Roman" w:cs="Times New Roman"/>
                <w:color w:val="131413"/>
                <w:sz w:val="18"/>
                <w:szCs w:val="18"/>
                <w:lang w:eastAsia="en-GB"/>
              </w:rPr>
              <w:t>Silumbwe Adam et al.2018</w:t>
            </w:r>
            <w:hyperlink w:anchor="_ENREF_18" w:tooltip="Silumbwe, 2018 #24" w:history="1">
              <w:r w:rsidRPr="008B314D">
                <w:rPr>
                  <w:rFonts w:ascii="Times New Roman" w:eastAsia="Times New Roman" w:hAnsi="Times New Roman" w:cs="Times New Roman"/>
                  <w:color w:val="131413"/>
                  <w:sz w:val="18"/>
                  <w:szCs w:val="18"/>
                  <w:lang w:eastAsia="en-GB"/>
                </w:rPr>
                <w:fldChar w:fldCharType="begin"/>
              </w:r>
              <w:r w:rsidRPr="008B314D">
                <w:rPr>
                  <w:rFonts w:ascii="Times New Roman" w:eastAsia="Times New Roman" w:hAnsi="Times New Roman" w:cs="Times New Roman"/>
                  <w:color w:val="131413"/>
                  <w:sz w:val="18"/>
                  <w:szCs w:val="18"/>
                  <w:lang w:eastAsia="en-GB"/>
                </w:rPr>
                <w:instrText xml:space="preserve"> ADDIN EN.CITE &lt;EndNote&gt;&lt;Cite&gt;&lt;Author&gt;Silumbwe&lt;/Author&gt;&lt;Year&gt;2018&lt;/Year&gt;&lt;RecNum&gt;24&lt;/RecNum&gt;&lt;DisplayText&gt;&lt;style face="superscript" size="12"&gt;18&lt;/style&gt;&lt;/DisplayText&gt;&lt;record&gt;&lt;rec-number&gt;24&lt;/rec-number&gt;&lt;foreign-keys&gt;&lt;key app="EN" db-id="zprz92rsp9vve0edtaqx2ex0a0d20dptsptr"&gt;24&lt;/key&gt;&lt;/foreign-keys&gt;&lt;ref-type name="Journal Article"&gt;17&lt;/ref-type&gt;&lt;contributors&gt;&lt;authors&gt;&lt;author&gt;Silumbwe, Adam&lt;/author&gt;&lt;author&gt;Nkole, Theresa&lt;/author&gt;&lt;author&gt;Munakampe, Margarate Nzala&lt;/author&gt;&lt;author&gt;Milford, Cecilia&lt;/author&gt;&lt;author&gt;Cordero, Joanna Paula&lt;/author&gt;&lt;author&gt;Kriel, Yolandie&lt;/author&gt;&lt;author&gt;Zulu, Joseph Mumba&lt;/author&gt;&lt;author&gt;Steyn, Petrus S&lt;/author&gt;&lt;/authors&gt;&lt;/contributors&gt;&lt;titles&gt;&lt;title&gt;Community and health systems barriers and enablers to family planning and contraceptive services provision and use in Kabwe District, Zambia&lt;/title&gt;&lt;secondary-title&gt;BMC health services research&lt;/secondary-title&gt;&lt;/titles&gt;&lt;periodical&gt;&lt;full-title&gt;BMC health services research&lt;/full-title&gt;&lt;/periodical&gt;&lt;pages&gt;1-11&lt;/pages&gt;&lt;volume&gt;18&lt;/volume&gt;&lt;number&gt;1&lt;/number&gt;&lt;dates&gt;&lt;year&gt;2018&lt;/year&gt;&lt;/dates&gt;&lt;isbn&gt;1472-6963&lt;/isbn&gt;&lt;urls&gt;&lt;/urls&gt;&lt;/record&gt;&lt;/Cite&gt;&lt;/EndNote&gt;</w:instrText>
              </w:r>
              <w:r w:rsidRPr="008B314D">
                <w:rPr>
                  <w:rFonts w:ascii="Times New Roman" w:eastAsia="Times New Roman" w:hAnsi="Times New Roman" w:cs="Times New Roman"/>
                  <w:color w:val="131413"/>
                  <w:sz w:val="18"/>
                  <w:szCs w:val="18"/>
                  <w:lang w:eastAsia="en-GB"/>
                </w:rPr>
                <w:fldChar w:fldCharType="separate"/>
              </w:r>
              <w:r w:rsidRPr="008B314D">
                <w:rPr>
                  <w:rFonts w:ascii="Times New Roman" w:eastAsia="Times New Roman" w:hAnsi="Times New Roman" w:cs="Times New Roman"/>
                  <w:color w:val="131413"/>
                  <w:sz w:val="24"/>
                  <w:szCs w:val="18"/>
                  <w:vertAlign w:val="superscript"/>
                  <w:lang w:eastAsia="en-GB"/>
                </w:rPr>
                <w:t>18</w:t>
              </w:r>
              <w:r w:rsidRPr="008B314D">
                <w:rPr>
                  <w:rFonts w:ascii="Times New Roman" w:eastAsia="Times New Roman" w:hAnsi="Times New Roman" w:cs="Times New Roman"/>
                  <w:color w:val="131413"/>
                  <w:sz w:val="18"/>
                  <w:szCs w:val="18"/>
                  <w:lang w:eastAsia="en-GB"/>
                </w:rPr>
                <w:fldChar w:fldCharType="end"/>
              </w:r>
            </w:hyperlink>
          </w:p>
        </w:tc>
        <w:tc>
          <w:tcPr>
            <w:tcW w:w="948" w:type="dxa"/>
          </w:tcPr>
          <w:p w14:paraId="63973FA8"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3C720359" w14:textId="77777777" w:rsidR="0022674E" w:rsidRPr="008B314D" w:rsidRDefault="0022674E"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7CF735B6" w14:textId="77777777" w:rsidR="0022674E" w:rsidRPr="008B314D" w:rsidRDefault="0022674E"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32D472CA"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1B4489F9"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862" w:type="dxa"/>
          </w:tcPr>
          <w:p w14:paraId="2F6DE016"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776" w:type="dxa"/>
          </w:tcPr>
          <w:p w14:paraId="253A8289"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 xml:space="preserve">Yes </w:t>
            </w:r>
          </w:p>
        </w:tc>
        <w:tc>
          <w:tcPr>
            <w:tcW w:w="603" w:type="dxa"/>
          </w:tcPr>
          <w:p w14:paraId="50AE93BE" w14:textId="77777777" w:rsidR="0022674E" w:rsidRPr="008B314D" w:rsidRDefault="0022674E"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 xml:space="preserve">Yes </w:t>
            </w:r>
          </w:p>
        </w:tc>
        <w:tc>
          <w:tcPr>
            <w:tcW w:w="948" w:type="dxa"/>
          </w:tcPr>
          <w:p w14:paraId="5466AEEC" w14:textId="77777777" w:rsidR="0022674E" w:rsidRPr="008B314D" w:rsidRDefault="0022674E"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025177D8" w14:textId="77777777" w:rsidR="0022674E" w:rsidRPr="008B314D" w:rsidRDefault="0022674E"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0A6F405C" w14:textId="77777777" w:rsidR="0022674E" w:rsidRDefault="0022674E">
            <w:r w:rsidRPr="00CE601F">
              <w:rPr>
                <w:rFonts w:ascii="Times New Roman" w:eastAsia="Times New Roman" w:hAnsi="Times New Roman" w:cs="Times New Roman"/>
                <w:sz w:val="16"/>
                <w:szCs w:val="16"/>
                <w:lang w:eastAsia="en-GB"/>
              </w:rPr>
              <w:t>8(high)</w:t>
            </w:r>
          </w:p>
        </w:tc>
      </w:tr>
      <w:tr w:rsidR="00CB7F73" w:rsidRPr="008B314D" w14:paraId="77B76840" w14:textId="77777777" w:rsidTr="00CB7F73">
        <w:trPr>
          <w:trHeight w:val="577"/>
        </w:trPr>
        <w:tc>
          <w:tcPr>
            <w:tcW w:w="1224" w:type="dxa"/>
          </w:tcPr>
          <w:p w14:paraId="775F3A3E" w14:textId="77777777" w:rsidR="00CB7F73" w:rsidRPr="008B314D" w:rsidRDefault="00977C03" w:rsidP="008B314D">
            <w:pPr>
              <w:jc w:val="both"/>
              <w:rPr>
                <w:rFonts w:ascii="Times New Roman" w:eastAsia="Times New Roman" w:hAnsi="Times New Roman" w:cs="Times New Roman"/>
                <w:color w:val="131413"/>
                <w:sz w:val="18"/>
                <w:szCs w:val="18"/>
                <w:lang w:eastAsia="en-GB"/>
              </w:rPr>
            </w:pPr>
            <w:hyperlink w:anchor="_ENREF_1" w:tooltip="Mwaisaka, 2021 #47" w:history="1">
              <w:r w:rsidR="00CB7F73" w:rsidRPr="008B314D">
                <w:rPr>
                  <w:rFonts w:ascii="Times New Roman" w:eastAsia="Times New Roman" w:hAnsi="Times New Roman" w:cs="Times New Roman"/>
                  <w:sz w:val="20"/>
                  <w:szCs w:val="20"/>
                  <w:lang w:eastAsia="en-GB"/>
                </w:rPr>
                <w:t>Mwaisaka, Wado et al. 2021</w:t>
              </w:r>
            </w:hyperlink>
            <w:hyperlink w:anchor="_ENREF_19" w:tooltip="Mwaisaka, 2021 #47" w:history="1">
              <w:r w:rsidR="00CB7F73" w:rsidRPr="008B314D">
                <w:rPr>
                  <w:rFonts w:ascii="Times New Roman" w:eastAsia="Times New Roman" w:hAnsi="Times New Roman" w:cs="Times New Roman"/>
                  <w:sz w:val="20"/>
                  <w:szCs w:val="20"/>
                  <w:lang w:eastAsia="en-GB"/>
                </w:rPr>
                <w:fldChar w:fldCharType="begin"/>
              </w:r>
              <w:r w:rsidR="00CB7F73" w:rsidRPr="008B314D">
                <w:rPr>
                  <w:rFonts w:ascii="Times New Roman" w:eastAsia="Times New Roman" w:hAnsi="Times New Roman" w:cs="Times New Roman"/>
                  <w:sz w:val="20"/>
                  <w:szCs w:val="20"/>
                  <w:lang w:eastAsia="en-GB"/>
                </w:rPr>
                <w:instrText xml:space="preserve"> ADDIN EN.CITE &lt;EndNote&gt;&lt;Cite&gt;&lt;Author&gt;Mwaisaka&lt;/Author&gt;&lt;Year&gt;2021&lt;/Year&gt;&lt;RecNum&gt;47&lt;/RecNum&gt;&lt;DisplayText&gt;&lt;style face="superscript" size="12"&gt;19&lt;/style&gt;&lt;/DisplayText&gt;&lt;record&gt;&lt;rec-number&gt;47&lt;/rec-number&gt;&lt;foreign-keys&gt;&lt;key app="EN" db-id="zprz92rsp9vve0edtaqx2ex0a0d20dptsptr"&gt;47&lt;/key&gt;&lt;/foreign-keys&gt;&lt;ref-type name="Journal Article"&gt;17&lt;/ref-type&gt;&lt;contributors&gt;&lt;authors&gt;&lt;author&gt;Mwaisaka, Jefferson&lt;/author&gt;&lt;author&gt;Wado, Yohannes Dibaba&lt;/author&gt;&lt;author&gt;Ouedraogo, Ramatou&lt;/author&gt;&lt;author&gt;Oduor, Clement&lt;/author&gt;&lt;author&gt;Habib, Helen&lt;/author&gt;&lt;author&gt;Njagi, Joan&lt;/author&gt;&lt;author&gt;Bangha, Martin W&lt;/author&gt;&lt;/authors&gt;&lt;/contributors&gt;&lt;titles&gt;&lt;title&gt;“Those are things for married people” exploring parents’/adults’ and adolescents’ perspectives on contraceptives in Narok and Homa Bay Counties, Kenya&lt;/title&gt;&lt;secondary-title&gt;Reproductive Health&lt;/secondary-title&gt;&lt;/titles&gt;&lt;periodical&gt;&lt;full-title&gt;Reproductive Health&lt;/full-title&gt;&lt;/periodical&gt;&lt;pages&gt;1-13&lt;/pages&gt;&lt;volume&gt;18&lt;/volume&gt;&lt;number&gt;1&lt;/number&gt;&lt;dates&gt;&lt;year&gt;2021&lt;/year&gt;&lt;/dates&gt;&lt;isbn&gt;1742-4755&lt;/isbn&gt;&lt;urls&gt;&lt;/urls&gt;&lt;/record&gt;&lt;/Cite&gt;&lt;/EndNote&gt;</w:instrText>
              </w:r>
              <w:r w:rsidR="00CB7F73" w:rsidRPr="008B314D">
                <w:rPr>
                  <w:rFonts w:ascii="Times New Roman" w:eastAsia="Times New Roman" w:hAnsi="Times New Roman" w:cs="Times New Roman"/>
                  <w:sz w:val="20"/>
                  <w:szCs w:val="20"/>
                  <w:lang w:eastAsia="en-GB"/>
                </w:rPr>
                <w:fldChar w:fldCharType="separate"/>
              </w:r>
              <w:r w:rsidR="00CB7F73" w:rsidRPr="008B314D">
                <w:rPr>
                  <w:rFonts w:ascii="Times New Roman" w:eastAsia="Times New Roman" w:hAnsi="Times New Roman" w:cs="Times New Roman"/>
                  <w:sz w:val="24"/>
                  <w:szCs w:val="20"/>
                  <w:vertAlign w:val="superscript"/>
                  <w:lang w:eastAsia="en-GB"/>
                </w:rPr>
                <w:t>19</w:t>
              </w:r>
              <w:r w:rsidR="00CB7F73" w:rsidRPr="008B314D">
                <w:rPr>
                  <w:rFonts w:ascii="Times New Roman" w:eastAsia="Times New Roman" w:hAnsi="Times New Roman" w:cs="Times New Roman"/>
                  <w:sz w:val="20"/>
                  <w:szCs w:val="20"/>
                  <w:lang w:eastAsia="en-GB"/>
                </w:rPr>
                <w:fldChar w:fldCharType="end"/>
              </w:r>
            </w:hyperlink>
          </w:p>
        </w:tc>
        <w:tc>
          <w:tcPr>
            <w:tcW w:w="948" w:type="dxa"/>
          </w:tcPr>
          <w:p w14:paraId="1B4A468D"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0B81439A"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790B1D25"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3A6A091B"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10EC239C"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862" w:type="dxa"/>
          </w:tcPr>
          <w:p w14:paraId="4E1EC022"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0CBDB57E"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Times New Roman" w:hAnsi="Times New Roman" w:cs="Times New Roman"/>
                <w:sz w:val="18"/>
                <w:szCs w:val="18"/>
                <w:lang w:eastAsia="en-GB"/>
              </w:rPr>
              <w:t>Yes</w:t>
            </w:r>
          </w:p>
        </w:tc>
        <w:tc>
          <w:tcPr>
            <w:tcW w:w="603" w:type="dxa"/>
          </w:tcPr>
          <w:p w14:paraId="64E84DC8"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948" w:type="dxa"/>
          </w:tcPr>
          <w:p w14:paraId="3EFCD589"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0498C77C"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742983EF" w14:textId="77777777" w:rsidR="00CB7F73" w:rsidRPr="008B314D" w:rsidRDefault="0022674E" w:rsidP="008B314D">
            <w:pPr>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w:t>
            </w:r>
            <w:r>
              <w:rPr>
                <w:rFonts w:ascii="Times New Roman" w:eastAsia="Times New Roman" w:hAnsi="Times New Roman" w:cs="Times New Roman"/>
                <w:sz w:val="16"/>
                <w:szCs w:val="16"/>
                <w:lang w:eastAsia="en-GB"/>
              </w:rPr>
              <w:t>(high)</w:t>
            </w:r>
          </w:p>
        </w:tc>
      </w:tr>
      <w:tr w:rsidR="00CB7F73" w:rsidRPr="008B314D" w14:paraId="2E1E0DC3" w14:textId="77777777" w:rsidTr="00CB7F73">
        <w:trPr>
          <w:trHeight w:val="577"/>
        </w:trPr>
        <w:tc>
          <w:tcPr>
            <w:tcW w:w="1224" w:type="dxa"/>
          </w:tcPr>
          <w:p w14:paraId="522745FA" w14:textId="77777777" w:rsidR="00CB7F73" w:rsidRPr="008B314D" w:rsidRDefault="00CB7F73" w:rsidP="008B314D">
            <w:pPr>
              <w:autoSpaceDE w:val="0"/>
              <w:autoSpaceDN w:val="0"/>
              <w:adjustRightInd w:val="0"/>
              <w:jc w:val="both"/>
              <w:rPr>
                <w:rFonts w:ascii="Times New Roman" w:eastAsia="Times New Roman" w:hAnsi="Times New Roman" w:cs="Times New Roman"/>
                <w:color w:val="131413"/>
                <w:sz w:val="18"/>
                <w:szCs w:val="18"/>
                <w:lang w:eastAsia="en-GB"/>
              </w:rPr>
            </w:pPr>
            <w:r w:rsidRPr="008B314D">
              <w:rPr>
                <w:rFonts w:ascii="Times New Roman" w:eastAsia="Times New Roman" w:hAnsi="Times New Roman" w:cs="Times New Roman"/>
                <w:bCs/>
                <w:sz w:val="18"/>
                <w:szCs w:val="18"/>
                <w:lang w:eastAsia="en-GB"/>
              </w:rPr>
              <w:t>Mutea et al.2020</w:t>
            </w:r>
            <w:hyperlink w:anchor="_ENREF_20" w:tooltip="Mutea, 2020 #17" w:history="1">
              <w:r w:rsidRPr="008B314D">
                <w:rPr>
                  <w:rFonts w:ascii="Times New Roman" w:eastAsia="Times New Roman" w:hAnsi="Times New Roman" w:cs="Times New Roman"/>
                  <w:color w:val="131413"/>
                  <w:sz w:val="18"/>
                  <w:szCs w:val="18"/>
                  <w:lang w:eastAsia="en-GB"/>
                </w:rPr>
                <w:fldChar w:fldCharType="begin"/>
              </w:r>
              <w:r w:rsidRPr="008B314D">
                <w:rPr>
                  <w:rFonts w:ascii="Times New Roman" w:eastAsia="Times New Roman" w:hAnsi="Times New Roman" w:cs="Times New Roman"/>
                  <w:color w:val="131413"/>
                  <w:sz w:val="18"/>
                  <w:szCs w:val="18"/>
                  <w:lang w:eastAsia="en-GB"/>
                </w:rPr>
                <w:instrText xml:space="preserve"> ADDIN EN.CITE &lt;EndNote&gt;&lt;Cite&gt;&lt;Author&gt;Mutea&lt;/Author&gt;&lt;Year&gt;2020&lt;/Year&gt;&lt;RecNum&gt;17&lt;/RecNum&gt;&lt;DisplayText&gt;&lt;style face="superscript" size="12"&gt;20&lt;/style&gt;&lt;/DisplayText&gt;&lt;record&gt;&lt;rec-number&gt;17&lt;/rec-number&gt;&lt;foreign-keys&gt;&lt;key app="EN" db-id="zprz92rsp9vve0edtaqx2ex0a0d20dptsptr"&gt;17&lt;/key&gt;&lt;/foreign-keys&gt;&lt;ref-type name="Journal Article"&gt;17&lt;/ref-type&gt;&lt;contributors&gt;&lt;authors&gt;&lt;author&gt;Mutea, L.&lt;/author&gt;&lt;author&gt;Ontiri, S.&lt;/author&gt;&lt;/authors&gt;&lt;/contributors&gt;&lt;auth-address&gt;U.S. Agency for International Development Kenya and East Africa, Nairobi, Kenya.&amp;#xD;Faculty of Medicine and Health Sciences, Ghent University, Ghent, Belgium.&lt;/auth-address&gt;&lt;titles&gt;&lt;title&gt;Access to information and use of adolescent sexual reproductive health services: Qualitative exploration of barriers and facilitators in Kisumu and Kakamega, Kenya&lt;/title&gt;&lt;/titles&gt;&lt;pages&gt;e0241985&lt;/pages&gt;&lt;volume&gt;15&lt;/volume&gt;&lt;number&gt;11&lt;/number&gt;&lt;dates&gt;&lt;year&gt;2020&lt;/year&gt;&lt;/dates&gt;&lt;isbn&gt;1932-6203&lt;/isbn&gt;&lt;accession-num&gt;33180849&lt;/accession-num&gt;&lt;urls&gt;&lt;/urls&gt;&lt;electronic-resource-num&gt;10.1371/journal.pone.0241985&lt;/electronic-resource-num&gt;&lt;remote-database-provider&gt;Nlm&lt;/remote-database-provider&gt;&lt;/record&gt;&lt;/Cite&gt;&lt;/EndNote&gt;</w:instrText>
              </w:r>
              <w:r w:rsidRPr="008B314D">
                <w:rPr>
                  <w:rFonts w:ascii="Times New Roman" w:eastAsia="Times New Roman" w:hAnsi="Times New Roman" w:cs="Times New Roman"/>
                  <w:color w:val="131413"/>
                  <w:sz w:val="18"/>
                  <w:szCs w:val="18"/>
                  <w:lang w:eastAsia="en-GB"/>
                </w:rPr>
                <w:fldChar w:fldCharType="separate"/>
              </w:r>
              <w:r w:rsidRPr="008B314D">
                <w:rPr>
                  <w:rFonts w:ascii="Times New Roman" w:eastAsia="Times New Roman" w:hAnsi="Times New Roman" w:cs="Times New Roman"/>
                  <w:color w:val="131413"/>
                  <w:sz w:val="24"/>
                  <w:szCs w:val="18"/>
                  <w:vertAlign w:val="superscript"/>
                  <w:lang w:eastAsia="en-GB"/>
                </w:rPr>
                <w:t>20</w:t>
              </w:r>
              <w:r w:rsidRPr="008B314D">
                <w:rPr>
                  <w:rFonts w:ascii="Times New Roman" w:eastAsia="Times New Roman" w:hAnsi="Times New Roman" w:cs="Times New Roman"/>
                  <w:color w:val="131413"/>
                  <w:sz w:val="18"/>
                  <w:szCs w:val="18"/>
                  <w:lang w:eastAsia="en-GB"/>
                </w:rPr>
                <w:fldChar w:fldCharType="end"/>
              </w:r>
            </w:hyperlink>
            <w:r w:rsidRPr="008B314D">
              <w:rPr>
                <w:rFonts w:ascii="Times New Roman" w:eastAsia="Times New Roman" w:hAnsi="Times New Roman" w:cs="Times New Roman"/>
                <w:color w:val="131413"/>
                <w:sz w:val="18"/>
                <w:szCs w:val="18"/>
                <w:lang w:eastAsia="en-GB"/>
              </w:rPr>
              <w:t>.</w:t>
            </w:r>
          </w:p>
        </w:tc>
        <w:tc>
          <w:tcPr>
            <w:tcW w:w="948" w:type="dxa"/>
          </w:tcPr>
          <w:p w14:paraId="47B462DC"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6E415FFF"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5D0C9DD0"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480F2F38"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09935E73"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862" w:type="dxa"/>
          </w:tcPr>
          <w:p w14:paraId="759B12DA"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776" w:type="dxa"/>
          </w:tcPr>
          <w:p w14:paraId="592F346C"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603" w:type="dxa"/>
          </w:tcPr>
          <w:p w14:paraId="02FAFD90"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948" w:type="dxa"/>
          </w:tcPr>
          <w:p w14:paraId="71DE271F"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728FB7BD"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0E88B896" w14:textId="77777777" w:rsidR="00CB7F73" w:rsidRPr="008B314D" w:rsidRDefault="0022674E" w:rsidP="008B314D">
            <w:pPr>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6"/>
                <w:szCs w:val="16"/>
                <w:lang w:eastAsia="en-GB"/>
              </w:rPr>
              <w:t>8(high)</w:t>
            </w:r>
          </w:p>
        </w:tc>
      </w:tr>
      <w:tr w:rsidR="00CB7F73" w:rsidRPr="008B314D" w14:paraId="1B102D5C" w14:textId="77777777" w:rsidTr="00CB7F73">
        <w:trPr>
          <w:trHeight w:val="577"/>
        </w:trPr>
        <w:tc>
          <w:tcPr>
            <w:tcW w:w="1224" w:type="dxa"/>
          </w:tcPr>
          <w:p w14:paraId="5202BF51" w14:textId="77777777" w:rsidR="00CB7F73" w:rsidRPr="008B314D" w:rsidRDefault="00CB7F73" w:rsidP="008B314D">
            <w:pPr>
              <w:autoSpaceDE w:val="0"/>
              <w:autoSpaceDN w:val="0"/>
              <w:adjustRightInd w:val="0"/>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Onokerhoraye et al.2017</w:t>
            </w:r>
            <w:hyperlink w:anchor="_ENREF_21" w:tooltip="Onokerhoraye, 2017 #27" w:history="1">
              <w:r w:rsidRPr="008B314D">
                <w:rPr>
                  <w:rFonts w:ascii="Times New Roman" w:eastAsia="Times New Roman" w:hAnsi="Times New Roman" w:cs="Times New Roman"/>
                  <w:sz w:val="18"/>
                  <w:szCs w:val="18"/>
                  <w:lang w:eastAsia="en-GB"/>
                </w:rPr>
                <w:fldChar w:fldCharType="begin"/>
              </w:r>
              <w:r w:rsidRPr="008B314D">
                <w:rPr>
                  <w:rFonts w:ascii="Times New Roman" w:eastAsia="Times New Roman" w:hAnsi="Times New Roman" w:cs="Times New Roman"/>
                  <w:sz w:val="18"/>
                  <w:szCs w:val="18"/>
                  <w:lang w:eastAsia="en-GB"/>
                </w:rPr>
                <w:instrText xml:space="preserve"> ADDIN EN.CITE &lt;EndNote&gt;&lt;Cite&gt;&lt;Author&gt;Onokerhoraye&lt;/Author&gt;&lt;Year&gt;2017&lt;/Year&gt;&lt;RecNum&gt;27&lt;/RecNum&gt;&lt;DisplayText&gt;&lt;style face="superscript" size="12"&gt;21&lt;/style&gt;&lt;/DisplayText&gt;&lt;record&gt;&lt;rec-number&gt;27&lt;/rec-number&gt;&lt;foreign-keys&gt;&lt;key app="EN" db-id="zprz92rsp9vve0edtaqx2ex0a0d20dptsptr"&gt;27&lt;/key&gt;&lt;/foreign-keys&gt;&lt;ref-type name="Journal Article"&gt;17&lt;/ref-type&gt;&lt;contributors&gt;&lt;authors&gt;&lt;author&gt;Onokerhoraye, Andrew G&lt;/author&gt;&lt;author&gt;Dudu, Johnson Egbemudia&lt;/author&gt;&lt;/authors&gt;&lt;/contributors&gt;&lt;titles&gt;&lt;title&gt;Perception of adolescents on the attitudes of providers on their access and use of reproductive health services in Delta State, Nigeria&lt;/title&gt;&lt;secondary-title&gt;Health&lt;/secondary-title&gt;&lt;/titles&gt;&lt;periodical&gt;&lt;full-title&gt;Health&lt;/full-title&gt;&lt;/periodical&gt;&lt;pages&gt;88&lt;/pages&gt;&lt;volume&gt;9&lt;/volume&gt;&lt;number&gt;01&lt;/number&gt;&lt;dates&gt;&lt;year&gt;2017&lt;/year&gt;&lt;/dates&gt;&lt;urls&gt;&lt;/urls&gt;&lt;/record&gt;&lt;/Cite&gt;&lt;/EndNote&gt;</w:instrText>
              </w:r>
              <w:r w:rsidRPr="008B314D">
                <w:rPr>
                  <w:rFonts w:ascii="Times New Roman" w:eastAsia="Times New Roman" w:hAnsi="Times New Roman" w:cs="Times New Roman"/>
                  <w:sz w:val="18"/>
                  <w:szCs w:val="18"/>
                  <w:lang w:eastAsia="en-GB"/>
                </w:rPr>
                <w:fldChar w:fldCharType="separate"/>
              </w:r>
              <w:r w:rsidRPr="008B314D">
                <w:rPr>
                  <w:rFonts w:ascii="Times New Roman" w:eastAsia="Times New Roman" w:hAnsi="Times New Roman" w:cs="Times New Roman"/>
                  <w:sz w:val="24"/>
                  <w:szCs w:val="18"/>
                  <w:vertAlign w:val="superscript"/>
                  <w:lang w:eastAsia="en-GB"/>
                </w:rPr>
                <w:t>21</w:t>
              </w:r>
              <w:r w:rsidRPr="008B314D">
                <w:rPr>
                  <w:rFonts w:ascii="Times New Roman" w:eastAsia="Times New Roman" w:hAnsi="Times New Roman" w:cs="Times New Roman"/>
                  <w:sz w:val="18"/>
                  <w:szCs w:val="18"/>
                  <w:lang w:eastAsia="en-GB"/>
                </w:rPr>
                <w:fldChar w:fldCharType="end"/>
              </w:r>
            </w:hyperlink>
          </w:p>
        </w:tc>
        <w:tc>
          <w:tcPr>
            <w:tcW w:w="948" w:type="dxa"/>
          </w:tcPr>
          <w:p w14:paraId="4E725939"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13D5AE89"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0795748C"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0BA4C9DF"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4BE12D87"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862" w:type="dxa"/>
          </w:tcPr>
          <w:p w14:paraId="189C72C1"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776" w:type="dxa"/>
          </w:tcPr>
          <w:p w14:paraId="44EB205E"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603" w:type="dxa"/>
          </w:tcPr>
          <w:p w14:paraId="0B459037"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No</w:t>
            </w:r>
          </w:p>
        </w:tc>
        <w:tc>
          <w:tcPr>
            <w:tcW w:w="948" w:type="dxa"/>
          </w:tcPr>
          <w:p w14:paraId="06BA4E33"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3456A131"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7A72A426" w14:textId="77777777" w:rsidR="00CB7F73" w:rsidRPr="008B314D" w:rsidRDefault="0022674E" w:rsidP="008B314D">
            <w:pPr>
              <w:jc w:val="both"/>
              <w:rPr>
                <w:rFonts w:ascii="Times New Roman" w:eastAsia="Times New Roman" w:hAnsi="Times New Roman" w:cs="Times New Roman"/>
                <w:sz w:val="18"/>
                <w:szCs w:val="18"/>
                <w:lang w:eastAsia="en-GB"/>
              </w:rPr>
            </w:pPr>
            <w:r w:rsidRPr="000851C9">
              <w:rPr>
                <w:rFonts w:ascii="Times New Roman" w:eastAsia="Times New Roman" w:hAnsi="Times New Roman" w:cs="Times New Roman"/>
                <w:sz w:val="14"/>
                <w:szCs w:val="16"/>
                <w:lang w:eastAsia="en-GB"/>
              </w:rPr>
              <w:t>7(moderate)</w:t>
            </w:r>
          </w:p>
        </w:tc>
      </w:tr>
      <w:tr w:rsidR="00CB7F73" w:rsidRPr="008B314D" w14:paraId="1F9FF9F6" w14:textId="77777777" w:rsidTr="00CB7F73">
        <w:trPr>
          <w:trHeight w:val="577"/>
        </w:trPr>
        <w:tc>
          <w:tcPr>
            <w:tcW w:w="1224" w:type="dxa"/>
          </w:tcPr>
          <w:p w14:paraId="56A8D718" w14:textId="77777777" w:rsidR="00CB7F73" w:rsidRPr="008B314D" w:rsidRDefault="00977C03" w:rsidP="008B314D">
            <w:pPr>
              <w:rPr>
                <w:rFonts w:ascii="Times New Roman" w:eastAsia="Times New Roman" w:hAnsi="Times New Roman" w:cs="Times New Roman"/>
                <w:sz w:val="24"/>
                <w:szCs w:val="24"/>
                <w:lang w:eastAsia="en-GB"/>
              </w:rPr>
            </w:pPr>
            <w:hyperlink w:anchor="_ENREF_1" w:tooltip="Mukanga, 2023 #72" w:history="1">
              <w:r w:rsidR="00CB7F73" w:rsidRPr="008B314D">
                <w:rPr>
                  <w:rFonts w:ascii="Times New Roman" w:eastAsia="Times New Roman" w:hAnsi="Times New Roman" w:cs="Times New Roman"/>
                  <w:sz w:val="20"/>
                  <w:szCs w:val="20"/>
                  <w:lang w:eastAsia="en-GB"/>
                </w:rPr>
                <w:t>Mukanga et al., 2023</w:t>
              </w:r>
            </w:hyperlink>
            <w:hyperlink w:anchor="_ENREF_22" w:tooltip="Mukanga, 2023 #72" w:history="1">
              <w:r w:rsidR="00CB7F73" w:rsidRPr="008B314D">
                <w:rPr>
                  <w:rFonts w:ascii="Times New Roman" w:eastAsia="Times New Roman" w:hAnsi="Times New Roman" w:cs="Times New Roman"/>
                  <w:sz w:val="20"/>
                  <w:szCs w:val="20"/>
                  <w:lang w:eastAsia="en-GB"/>
                </w:rPr>
                <w:fldChar w:fldCharType="begin"/>
              </w:r>
              <w:r w:rsidR="00CB7F73" w:rsidRPr="008B314D">
                <w:rPr>
                  <w:rFonts w:ascii="Times New Roman" w:eastAsia="Times New Roman" w:hAnsi="Times New Roman" w:cs="Times New Roman"/>
                  <w:sz w:val="20"/>
                  <w:szCs w:val="20"/>
                  <w:lang w:eastAsia="en-GB"/>
                </w:rPr>
                <w:instrText xml:space="preserve"> ADDIN EN.CITE &lt;EndNote&gt;&lt;Cite&gt;&lt;Author&gt;Mukanga&lt;/Author&gt;&lt;Year&gt;2023&lt;/Year&gt;&lt;RecNum&gt;72&lt;/RecNum&gt;&lt;DisplayText&gt;&lt;style face="superscript" size="12"&gt;22&lt;/style&gt;&lt;/DisplayText&gt;&lt;record&gt;&lt;rec-number&gt;72&lt;/rec-number&gt;&lt;foreign-keys&gt;&lt;key app="EN" db-id="zprz92rsp9vve0edtaqx2ex0a0d20dptsptr"&gt;72&lt;/key&gt;&lt;/foreign-keys&gt;&lt;ref-type name="Journal Article"&gt;17&lt;/ref-type&gt;&lt;contributors&gt;&lt;authors&gt;&lt;author&gt;Mukanga, Bright&lt;/author&gt;&lt;author&gt;Nkonde, Hildah&lt;/author&gt;&lt;author&gt;Daka, Victor&lt;/author&gt;&lt;/authors&gt;&lt;/contributors&gt;&lt;titles&gt;&lt;title&gt;Exploring the multilevel factors influencing women’s choices and utilisation of family planning services in Mufulira district, Zambia: A socio-ecological perspective&lt;/title&gt;&lt;secondary-title&gt;Cogent Public Health&lt;/secondary-title&gt;&lt;/titles&gt;&lt;periodical&gt;&lt;full-title&gt;Cogent Public Health&lt;/full-title&gt;&lt;/periodical&gt;&lt;pages&gt;2168589&lt;/pages&gt;&lt;volume&gt;10&lt;/volume&gt;&lt;number&gt;1&lt;/number&gt;&lt;dates&gt;&lt;year&gt;2023&lt;/year&gt;&lt;/dates&gt;&lt;isbn&gt;2770-7571&lt;/isbn&gt;&lt;urls&gt;&lt;/urls&gt;&lt;/record&gt;&lt;/Cite&gt;&lt;/EndNote&gt;</w:instrText>
              </w:r>
              <w:r w:rsidR="00CB7F73" w:rsidRPr="008B314D">
                <w:rPr>
                  <w:rFonts w:ascii="Times New Roman" w:eastAsia="Times New Roman" w:hAnsi="Times New Roman" w:cs="Times New Roman"/>
                  <w:sz w:val="20"/>
                  <w:szCs w:val="20"/>
                  <w:lang w:eastAsia="en-GB"/>
                </w:rPr>
                <w:fldChar w:fldCharType="separate"/>
              </w:r>
              <w:r w:rsidR="00CB7F73" w:rsidRPr="008B314D">
                <w:rPr>
                  <w:rFonts w:ascii="Times New Roman" w:eastAsia="Times New Roman" w:hAnsi="Times New Roman" w:cs="Times New Roman"/>
                  <w:sz w:val="24"/>
                  <w:szCs w:val="20"/>
                  <w:vertAlign w:val="superscript"/>
                  <w:lang w:eastAsia="en-GB"/>
                </w:rPr>
                <w:t>22</w:t>
              </w:r>
              <w:r w:rsidR="00CB7F73" w:rsidRPr="008B314D">
                <w:rPr>
                  <w:rFonts w:ascii="Times New Roman" w:eastAsia="Times New Roman" w:hAnsi="Times New Roman" w:cs="Times New Roman"/>
                  <w:sz w:val="20"/>
                  <w:szCs w:val="20"/>
                  <w:lang w:eastAsia="en-GB"/>
                </w:rPr>
                <w:fldChar w:fldCharType="end"/>
              </w:r>
            </w:hyperlink>
          </w:p>
        </w:tc>
        <w:tc>
          <w:tcPr>
            <w:tcW w:w="948" w:type="dxa"/>
          </w:tcPr>
          <w:p w14:paraId="2650A829"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7F4FEAB5"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48" w:type="dxa"/>
          </w:tcPr>
          <w:p w14:paraId="37EC1C56"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7807EF5F"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63771170"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862" w:type="dxa"/>
          </w:tcPr>
          <w:p w14:paraId="69E4CE53"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776" w:type="dxa"/>
          </w:tcPr>
          <w:p w14:paraId="09CC41CA"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603" w:type="dxa"/>
          </w:tcPr>
          <w:p w14:paraId="7C048A9E" w14:textId="77777777" w:rsidR="00CB7F73" w:rsidRPr="008B314D" w:rsidRDefault="00CB7F73" w:rsidP="008B314D">
            <w:pPr>
              <w:jc w:val="both"/>
              <w:rPr>
                <w:rFonts w:ascii="Times New Roman" w:eastAsia="Calibri" w:hAnsi="Times New Roman" w:cs="Times New Roman"/>
                <w:sz w:val="18"/>
                <w:szCs w:val="18"/>
                <w:lang w:val="en-GB" w:eastAsia="en-GB"/>
              </w:rPr>
            </w:pPr>
            <w:r w:rsidRPr="008B314D">
              <w:rPr>
                <w:rFonts w:ascii="Times New Roman" w:eastAsia="Calibri" w:hAnsi="Times New Roman" w:cs="Times New Roman"/>
                <w:sz w:val="18"/>
                <w:szCs w:val="18"/>
                <w:lang w:val="en-GB" w:eastAsia="en-GB"/>
              </w:rPr>
              <w:t>Yes</w:t>
            </w:r>
          </w:p>
        </w:tc>
        <w:tc>
          <w:tcPr>
            <w:tcW w:w="948" w:type="dxa"/>
          </w:tcPr>
          <w:p w14:paraId="5546BDFE"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776" w:type="dxa"/>
          </w:tcPr>
          <w:p w14:paraId="15F39703" w14:textId="77777777" w:rsidR="00CB7F73" w:rsidRPr="008B314D" w:rsidRDefault="00CB7F73" w:rsidP="008B314D">
            <w:pPr>
              <w:jc w:val="both"/>
              <w:rPr>
                <w:rFonts w:ascii="Times New Roman" w:eastAsia="Times New Roman" w:hAnsi="Times New Roman" w:cs="Times New Roman"/>
                <w:sz w:val="18"/>
                <w:szCs w:val="18"/>
                <w:lang w:eastAsia="en-GB"/>
              </w:rPr>
            </w:pPr>
            <w:r w:rsidRPr="008B314D">
              <w:rPr>
                <w:rFonts w:ascii="Times New Roman" w:eastAsia="Times New Roman" w:hAnsi="Times New Roman" w:cs="Times New Roman"/>
                <w:sz w:val="18"/>
                <w:szCs w:val="18"/>
                <w:lang w:eastAsia="en-GB"/>
              </w:rPr>
              <w:t>Yes</w:t>
            </w:r>
          </w:p>
        </w:tc>
        <w:tc>
          <w:tcPr>
            <w:tcW w:w="982" w:type="dxa"/>
          </w:tcPr>
          <w:p w14:paraId="3CF50A7C" w14:textId="77777777" w:rsidR="00CB7F73" w:rsidRPr="008B314D" w:rsidRDefault="000851C9" w:rsidP="008B314D">
            <w:pPr>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w:t>
            </w:r>
            <w:r w:rsidR="0022674E">
              <w:rPr>
                <w:rFonts w:ascii="Times New Roman" w:eastAsia="Times New Roman" w:hAnsi="Times New Roman" w:cs="Times New Roman"/>
                <w:sz w:val="16"/>
                <w:szCs w:val="16"/>
                <w:lang w:eastAsia="en-GB"/>
              </w:rPr>
              <w:t>(high)</w:t>
            </w:r>
          </w:p>
        </w:tc>
      </w:tr>
      <w:tr w:rsidR="00CB7F73" w:rsidRPr="008B314D" w14:paraId="1506064A" w14:textId="77777777" w:rsidTr="00CB7F73">
        <w:trPr>
          <w:trHeight w:val="577"/>
        </w:trPr>
        <w:tc>
          <w:tcPr>
            <w:tcW w:w="1224" w:type="dxa"/>
          </w:tcPr>
          <w:p w14:paraId="57450DB6" w14:textId="77777777" w:rsidR="00CB7F73" w:rsidRPr="008B314D" w:rsidRDefault="00977C03" w:rsidP="008B314D">
            <w:pPr>
              <w:rPr>
                <w:rFonts w:ascii="Times New Roman" w:eastAsia="Times New Roman" w:hAnsi="Times New Roman" w:cs="Times New Roman"/>
                <w:sz w:val="24"/>
                <w:szCs w:val="24"/>
                <w:lang w:eastAsia="en-GB"/>
              </w:rPr>
            </w:pPr>
            <w:hyperlink w:anchor="_ENREF_1" w:tooltip="Dioubaté, 2021 #66" w:history="1">
              <w:r w:rsidR="00CB7F73" w:rsidRPr="008B314D">
                <w:rPr>
                  <w:rFonts w:ascii="Times New Roman" w:eastAsia="Times New Roman" w:hAnsi="Times New Roman" w:cs="Times New Roman"/>
                  <w:sz w:val="18"/>
                  <w:szCs w:val="16"/>
                  <w:lang w:eastAsia="en-GB"/>
                </w:rPr>
                <w:t>Dioubaté et al., 2021</w:t>
              </w:r>
            </w:hyperlink>
            <w:hyperlink w:anchor="_ENREF_23" w:tooltip="Dioubaté, 2021 #66" w:history="1">
              <w:r w:rsidR="00CB7F73" w:rsidRPr="008B314D">
                <w:rPr>
                  <w:rFonts w:ascii="Times New Roman" w:eastAsia="Times New Roman" w:hAnsi="Times New Roman" w:cs="Times New Roman"/>
                  <w:sz w:val="18"/>
                  <w:szCs w:val="16"/>
                  <w:lang w:eastAsia="en-GB"/>
                </w:rPr>
                <w:fldChar w:fldCharType="begin"/>
              </w:r>
              <w:r w:rsidR="00CB7F73" w:rsidRPr="008B314D">
                <w:rPr>
                  <w:rFonts w:ascii="Times New Roman" w:eastAsia="Times New Roman" w:hAnsi="Times New Roman" w:cs="Times New Roman"/>
                  <w:sz w:val="18"/>
                  <w:szCs w:val="16"/>
                  <w:lang w:eastAsia="en-GB"/>
                </w:rPr>
                <w:instrText xml:space="preserve"> ADDIN EN.CITE &lt;EndNote&gt;&lt;Cite&gt;&lt;Author&gt;Dioubaté&lt;/Author&gt;&lt;Year&gt;2021&lt;/Year&gt;&lt;RecNum&gt;66&lt;/RecNum&gt;&lt;DisplayText&gt;&lt;style face="superscript" size="12"&gt;23&lt;/style&gt;&lt;/DisplayText&gt;&lt;record&gt;&lt;rec-number&gt;66&lt;/rec-number&gt;&lt;foreign-keys&gt;&lt;key app="EN" db-id="zprz92rsp9vve0edtaqx2ex0a0d20dptsptr"&gt;66&lt;/key&gt;&lt;/foreign-keys&gt;&lt;ref-type name="Journal Article"&gt;17&lt;/ref-type&gt;&lt;contributors&gt;&lt;authors&gt;&lt;author&gt;Dioubaté, Nafissatou&lt;/author&gt;&lt;author&gt;Manet, Hawa&lt;/author&gt;&lt;author&gt;Bangoura, Charlotte&lt;/author&gt;&lt;author&gt;Sidibé, Sidikiba&lt;/author&gt;&lt;author&gt;Kouyaté, Mariama&lt;/author&gt;&lt;author&gt;Kolie, Delphin&lt;/author&gt;&lt;author&gt;Ayadi, Alison M El&lt;/author&gt;&lt;author&gt;Delamou, Alexandre&lt;/author&gt;&lt;/authors&gt;&lt;/contributors&gt;&lt;titles&gt;&lt;title&gt;Barriers to Contraceptive Use Among Urban Adolescents and Youth in Conakry, in 2019, Guinea&lt;/title&gt;&lt;secondary-title&gt;Frontiers in Global Women&amp;apos;s Health&lt;/secondary-title&gt;&lt;/titles&gt;&lt;periodical&gt;&lt;full-title&gt;Frontiers in Global Women&amp;apos;s Health&lt;/full-title&gt;&lt;/periodical&gt;&lt;pages&gt;42&lt;/pages&gt;&lt;dates&gt;&lt;year&gt;2021&lt;/year&gt;&lt;/dates&gt;&lt;isbn&gt;2673-5059&lt;/isbn&gt;&lt;urls&gt;&lt;/urls&gt;&lt;/record&gt;&lt;/Cite&gt;&lt;/EndNote&gt;</w:instrText>
              </w:r>
              <w:r w:rsidR="00CB7F73" w:rsidRPr="008B314D">
                <w:rPr>
                  <w:rFonts w:ascii="Times New Roman" w:eastAsia="Times New Roman" w:hAnsi="Times New Roman" w:cs="Times New Roman"/>
                  <w:sz w:val="18"/>
                  <w:szCs w:val="16"/>
                  <w:lang w:eastAsia="en-GB"/>
                </w:rPr>
                <w:fldChar w:fldCharType="separate"/>
              </w:r>
              <w:r w:rsidR="00CB7F73" w:rsidRPr="008B314D">
                <w:rPr>
                  <w:rFonts w:ascii="Times New Roman" w:eastAsia="Times New Roman" w:hAnsi="Times New Roman" w:cs="Times New Roman"/>
                  <w:sz w:val="24"/>
                  <w:szCs w:val="16"/>
                  <w:vertAlign w:val="superscript"/>
                  <w:lang w:eastAsia="en-GB"/>
                </w:rPr>
                <w:t>23</w:t>
              </w:r>
              <w:r w:rsidR="00CB7F73" w:rsidRPr="008B314D">
                <w:rPr>
                  <w:rFonts w:ascii="Times New Roman" w:eastAsia="Times New Roman" w:hAnsi="Times New Roman" w:cs="Times New Roman"/>
                  <w:sz w:val="18"/>
                  <w:szCs w:val="16"/>
                  <w:lang w:eastAsia="en-GB"/>
                </w:rPr>
                <w:fldChar w:fldCharType="end"/>
              </w:r>
            </w:hyperlink>
          </w:p>
        </w:tc>
        <w:tc>
          <w:tcPr>
            <w:tcW w:w="948" w:type="dxa"/>
          </w:tcPr>
          <w:p w14:paraId="0F2BD391"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862" w:type="dxa"/>
          </w:tcPr>
          <w:p w14:paraId="1F6009FD"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948" w:type="dxa"/>
          </w:tcPr>
          <w:p w14:paraId="426BFE1C"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440051C9"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5B4E6F26"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862" w:type="dxa"/>
          </w:tcPr>
          <w:p w14:paraId="6B0AEA8E"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1CD53D0E"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Calibri" w:hAnsi="Times New Roman" w:cs="Times New Roman"/>
                <w:sz w:val="18"/>
                <w:szCs w:val="18"/>
                <w:lang w:val="en-GB" w:eastAsia="en-GB"/>
              </w:rPr>
              <w:t>No</w:t>
            </w:r>
          </w:p>
        </w:tc>
        <w:tc>
          <w:tcPr>
            <w:tcW w:w="603" w:type="dxa"/>
          </w:tcPr>
          <w:p w14:paraId="3B93F21E"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948" w:type="dxa"/>
          </w:tcPr>
          <w:p w14:paraId="35BC2CEF"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776" w:type="dxa"/>
          </w:tcPr>
          <w:p w14:paraId="0F14A3F8" w14:textId="77777777" w:rsidR="00CB7F73" w:rsidRPr="008B314D" w:rsidRDefault="00CB7F73" w:rsidP="008B314D">
            <w:pPr>
              <w:rPr>
                <w:rFonts w:ascii="Times New Roman" w:eastAsia="Times New Roman" w:hAnsi="Times New Roman" w:cs="Times New Roman"/>
                <w:sz w:val="24"/>
                <w:szCs w:val="24"/>
                <w:lang w:eastAsia="en-GB"/>
              </w:rPr>
            </w:pPr>
            <w:r w:rsidRPr="008B314D">
              <w:rPr>
                <w:rFonts w:ascii="Times New Roman" w:eastAsia="Times New Roman" w:hAnsi="Times New Roman" w:cs="Times New Roman"/>
                <w:sz w:val="18"/>
                <w:szCs w:val="18"/>
                <w:lang w:eastAsia="en-GB"/>
              </w:rPr>
              <w:t>Yes</w:t>
            </w:r>
          </w:p>
        </w:tc>
        <w:tc>
          <w:tcPr>
            <w:tcW w:w="982" w:type="dxa"/>
          </w:tcPr>
          <w:p w14:paraId="25E31E16" w14:textId="77777777" w:rsidR="00CB7F73" w:rsidRPr="008B314D" w:rsidRDefault="0022674E" w:rsidP="008B314D">
            <w:pPr>
              <w:rPr>
                <w:rFonts w:ascii="Times New Roman" w:eastAsia="Times New Roman" w:hAnsi="Times New Roman" w:cs="Times New Roman"/>
                <w:sz w:val="18"/>
                <w:szCs w:val="18"/>
                <w:lang w:eastAsia="en-GB"/>
              </w:rPr>
            </w:pPr>
            <w:r>
              <w:rPr>
                <w:rFonts w:ascii="Times New Roman" w:eastAsia="Times New Roman" w:hAnsi="Times New Roman" w:cs="Times New Roman"/>
                <w:sz w:val="16"/>
                <w:szCs w:val="16"/>
                <w:lang w:eastAsia="en-GB"/>
              </w:rPr>
              <w:t>8(high)</w:t>
            </w:r>
          </w:p>
        </w:tc>
      </w:tr>
    </w:tbl>
    <w:p w14:paraId="232C059F" w14:textId="77777777" w:rsidR="008B314D" w:rsidRPr="008B314D" w:rsidRDefault="008B314D" w:rsidP="008B314D">
      <w:pPr>
        <w:spacing w:after="0" w:line="240" w:lineRule="auto"/>
        <w:rPr>
          <w:rFonts w:ascii="Times New Roman" w:eastAsia="Times New Roman" w:hAnsi="Times New Roman" w:cs="Times New Roman"/>
          <w:sz w:val="24"/>
          <w:szCs w:val="24"/>
          <w:lang w:eastAsia="en-GB"/>
        </w:rPr>
      </w:pPr>
    </w:p>
    <w:p w14:paraId="6AE07C33" w14:textId="5D1E0BD6" w:rsidR="008B314D" w:rsidRDefault="00977C03" w:rsidP="006A534E">
      <w:r w:rsidRPr="00977C03">
        <w:rPr>
          <w:b/>
          <w:bCs/>
        </w:rPr>
        <w:t>Note:</w:t>
      </w:r>
      <w:r>
        <w:t xml:space="preserve"> </w:t>
      </w:r>
      <w:r w:rsidRPr="00977C03">
        <w:t xml:space="preserve">JBI critical appraisal checklist </w:t>
      </w:r>
      <w:r>
        <w:t xml:space="preserve">used with permission from </w:t>
      </w:r>
      <w:r w:rsidRPr="00977C03">
        <w:t>Lockwood C, Munn Z, Porritt K. Qualitative research synthesis: methodological guidance for systematic reviewers utilizing meta-aggregation. Int J Evid Based Healthc. 2015 Sep;13(3):179-87</w:t>
      </w:r>
      <w:r>
        <w:t xml:space="preserve">. </w:t>
      </w:r>
    </w:p>
    <w:p w14:paraId="4109AFC1" w14:textId="77777777" w:rsidR="006A7937" w:rsidRDefault="00671E7D" w:rsidP="00671E7D">
      <w:pPr>
        <w:tabs>
          <w:tab w:val="left" w:pos="2479"/>
        </w:tabs>
      </w:pPr>
      <w:r>
        <w:tab/>
      </w:r>
    </w:p>
    <w:p w14:paraId="2BA86970" w14:textId="77777777" w:rsidR="00671E7D" w:rsidRDefault="00671E7D" w:rsidP="00671E7D">
      <w:pPr>
        <w:tabs>
          <w:tab w:val="left" w:pos="2479"/>
        </w:tabs>
      </w:pPr>
    </w:p>
    <w:p w14:paraId="76E1BDDC" w14:textId="77777777" w:rsidR="00671E7D" w:rsidRDefault="00671E7D" w:rsidP="00671E7D">
      <w:pPr>
        <w:tabs>
          <w:tab w:val="left" w:pos="2479"/>
        </w:tabs>
      </w:pPr>
    </w:p>
    <w:p w14:paraId="4D3D8866" w14:textId="77777777" w:rsidR="00671E7D" w:rsidRDefault="00671E7D" w:rsidP="00671E7D">
      <w:pPr>
        <w:tabs>
          <w:tab w:val="left" w:pos="2479"/>
        </w:tabs>
      </w:pPr>
    </w:p>
    <w:p w14:paraId="4CA6850D" w14:textId="77777777" w:rsidR="00F46AA7" w:rsidRDefault="00F46AA7" w:rsidP="00671E7D">
      <w:pPr>
        <w:tabs>
          <w:tab w:val="left" w:pos="2479"/>
        </w:tabs>
      </w:pPr>
    </w:p>
    <w:p w14:paraId="2B4B0EF4" w14:textId="77777777" w:rsidR="00671E7D" w:rsidRDefault="00671E7D" w:rsidP="00671E7D">
      <w:pPr>
        <w:tabs>
          <w:tab w:val="left" w:pos="2479"/>
        </w:tabs>
      </w:pPr>
    </w:p>
    <w:p w14:paraId="79896833" w14:textId="77777777" w:rsidR="00671E7D" w:rsidRDefault="00671E7D" w:rsidP="00671E7D">
      <w:pPr>
        <w:tabs>
          <w:tab w:val="left" w:pos="2479"/>
        </w:tabs>
      </w:pPr>
    </w:p>
    <w:p w14:paraId="276F6A42" w14:textId="77777777" w:rsidR="00671E7D" w:rsidRDefault="00671E7D" w:rsidP="00671E7D">
      <w:pPr>
        <w:tabs>
          <w:tab w:val="left" w:pos="2479"/>
        </w:tabs>
      </w:pPr>
    </w:p>
    <w:p w14:paraId="784C3805" w14:textId="77777777" w:rsidR="00F46AA7" w:rsidRDefault="00F46AA7" w:rsidP="00671E7D">
      <w:pPr>
        <w:tabs>
          <w:tab w:val="left" w:pos="2479"/>
        </w:tabs>
      </w:pPr>
    </w:p>
    <w:p w14:paraId="1F0E140D" w14:textId="77777777" w:rsidR="00F46AA7" w:rsidRDefault="00F46AA7" w:rsidP="00671E7D">
      <w:pPr>
        <w:tabs>
          <w:tab w:val="left" w:pos="2479"/>
        </w:tabs>
      </w:pPr>
    </w:p>
    <w:p w14:paraId="7A23F07D" w14:textId="425D665F" w:rsidR="00F46AA7" w:rsidRPr="00F46AA7" w:rsidRDefault="005E30FD" w:rsidP="00F46AA7">
      <w:pPr>
        <w:pStyle w:val="Caption"/>
        <w:jc w:val="both"/>
        <w:rPr>
          <w:rFonts w:ascii="Times New Roman" w:hAnsi="Times New Roman" w:cs="Times New Roman"/>
          <w:b w:val="0"/>
          <w:color w:val="auto"/>
          <w:sz w:val="24"/>
          <w:szCs w:val="24"/>
        </w:rPr>
      </w:pPr>
      <w:r>
        <w:rPr>
          <w:rFonts w:ascii="Times New Roman" w:hAnsi="Times New Roman" w:cs="Times New Roman"/>
          <w:color w:val="000000"/>
          <w:sz w:val="24"/>
          <w:szCs w:val="24"/>
        </w:rPr>
        <w:t>Supplementary Table 4</w:t>
      </w:r>
      <w:r w:rsidRPr="005E30FD">
        <w:rPr>
          <w:rFonts w:ascii="Times New Roman" w:hAnsi="Times New Roman" w:cs="Times New Roman"/>
          <w:color w:val="000000"/>
          <w:sz w:val="24"/>
          <w:szCs w:val="24"/>
        </w:rPr>
        <w:t xml:space="preserve">: </w:t>
      </w:r>
      <w:r w:rsidR="00F46AA7" w:rsidRPr="00F46AA7">
        <w:rPr>
          <w:rFonts w:ascii="Times New Roman" w:hAnsi="Times New Roman" w:cs="Times New Roman"/>
          <w:b w:val="0"/>
          <w:color w:val="auto"/>
          <w:sz w:val="24"/>
          <w:szCs w:val="24"/>
        </w:rPr>
        <w:t>The PRISMA 2020 statement for study on a systematic review of barriers to Access and Utilization of Adolescents Sexual and Reproductive Health Services in Sub-Saharan Africa, 2023.</w:t>
      </w:r>
    </w:p>
    <w:tbl>
      <w:tblPr>
        <w:tblW w:w="10092" w:type="dxa"/>
        <w:tblBorders>
          <w:top w:val="nil"/>
          <w:left w:val="nil"/>
          <w:bottom w:val="nil"/>
          <w:right w:val="nil"/>
        </w:tblBorders>
        <w:tblLook w:val="0000" w:firstRow="0" w:lastRow="0" w:firstColumn="0" w:lastColumn="0" w:noHBand="0" w:noVBand="0"/>
      </w:tblPr>
      <w:tblGrid>
        <w:gridCol w:w="1360"/>
        <w:gridCol w:w="616"/>
        <w:gridCol w:w="5866"/>
        <w:gridCol w:w="2250"/>
      </w:tblGrid>
      <w:tr w:rsidR="006A7937" w:rsidRPr="005F1320" w14:paraId="3A69CEC4" w14:textId="77777777" w:rsidTr="005F1320">
        <w:trPr>
          <w:trHeight w:val="461"/>
          <w:tblHeader/>
        </w:trPr>
        <w:tc>
          <w:tcPr>
            <w:tcW w:w="110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FCDED56" w14:textId="77777777" w:rsidR="006A7937" w:rsidRPr="005F1320" w:rsidRDefault="006A7937" w:rsidP="005F1320">
            <w:pPr>
              <w:pStyle w:val="Default"/>
              <w:rPr>
                <w:rFonts w:ascii="Times New Roman" w:hAnsi="Times New Roman" w:cs="Times New Roman"/>
                <w:color w:val="FFFFFF"/>
                <w:sz w:val="20"/>
                <w:szCs w:val="20"/>
              </w:rPr>
            </w:pPr>
            <w:r w:rsidRPr="005F1320">
              <w:rPr>
                <w:rFonts w:ascii="Times New Roman" w:hAnsi="Times New Roman" w:cs="Times New Roman"/>
                <w:b/>
                <w:bCs/>
                <w:color w:val="FFFFFF"/>
                <w:sz w:val="20"/>
                <w:szCs w:val="20"/>
              </w:rPr>
              <w:t xml:space="preserve">Section and Topic </w:t>
            </w:r>
          </w:p>
        </w:tc>
        <w:tc>
          <w:tcPr>
            <w:tcW w:w="39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A16D4E2" w14:textId="77777777" w:rsidR="006A7937" w:rsidRPr="005F1320" w:rsidRDefault="006A7937" w:rsidP="005F1320">
            <w:pPr>
              <w:pStyle w:val="Default"/>
              <w:rPr>
                <w:rFonts w:ascii="Times New Roman" w:hAnsi="Times New Roman" w:cs="Times New Roman"/>
                <w:b/>
                <w:bCs/>
                <w:color w:val="FFFFFF"/>
                <w:sz w:val="20"/>
                <w:szCs w:val="20"/>
              </w:rPr>
            </w:pPr>
            <w:r w:rsidRPr="005F1320">
              <w:rPr>
                <w:rFonts w:ascii="Times New Roman" w:hAnsi="Times New Roman" w:cs="Times New Roman"/>
                <w:b/>
                <w:bCs/>
                <w:color w:val="FFFFFF"/>
                <w:sz w:val="20"/>
                <w:szCs w:val="20"/>
              </w:rPr>
              <w:t>Item #</w:t>
            </w:r>
          </w:p>
        </w:tc>
        <w:tc>
          <w:tcPr>
            <w:tcW w:w="70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8F1B75F" w14:textId="77777777" w:rsidR="006A7937" w:rsidRPr="005F1320" w:rsidRDefault="006A7937" w:rsidP="005F1320">
            <w:pPr>
              <w:pStyle w:val="Default"/>
              <w:rPr>
                <w:rFonts w:ascii="Times New Roman" w:hAnsi="Times New Roman" w:cs="Times New Roman"/>
                <w:color w:val="FFFFFF"/>
                <w:sz w:val="20"/>
                <w:szCs w:val="20"/>
              </w:rPr>
            </w:pPr>
            <w:r w:rsidRPr="005F1320">
              <w:rPr>
                <w:rFonts w:ascii="Times New Roman" w:hAnsi="Times New Roman" w:cs="Times New Roman"/>
                <w:b/>
                <w:bCs/>
                <w:color w:val="FFFFFF"/>
                <w:sz w:val="20"/>
                <w:szCs w:val="20"/>
              </w:rPr>
              <w:t xml:space="preserve">Checklist item </w:t>
            </w:r>
          </w:p>
        </w:tc>
        <w:tc>
          <w:tcPr>
            <w:tcW w:w="153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C14861C" w14:textId="77777777" w:rsidR="006A7937" w:rsidRPr="005F1320" w:rsidRDefault="006A7937" w:rsidP="005F1320">
            <w:pPr>
              <w:pStyle w:val="Default"/>
              <w:rPr>
                <w:rFonts w:ascii="Times New Roman" w:hAnsi="Times New Roman" w:cs="Times New Roman"/>
                <w:color w:val="FFFFFF"/>
                <w:sz w:val="20"/>
                <w:szCs w:val="20"/>
              </w:rPr>
            </w:pPr>
            <w:r w:rsidRPr="005F1320">
              <w:rPr>
                <w:rFonts w:ascii="Times New Roman" w:hAnsi="Times New Roman" w:cs="Times New Roman"/>
                <w:b/>
                <w:bCs/>
                <w:color w:val="FFFFFF"/>
                <w:sz w:val="20"/>
                <w:szCs w:val="20"/>
              </w:rPr>
              <w:t xml:space="preserve">Location where item is reported </w:t>
            </w:r>
          </w:p>
        </w:tc>
      </w:tr>
      <w:tr w:rsidR="006A7937" w:rsidRPr="005F1320" w14:paraId="199BFDD4"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82E12F1"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TITLE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6A9963F1" w14:textId="77777777" w:rsidR="006A7937" w:rsidRPr="005F1320" w:rsidRDefault="006A7937" w:rsidP="005F1320">
            <w:pPr>
              <w:pStyle w:val="Default"/>
              <w:jc w:val="right"/>
              <w:rPr>
                <w:rFonts w:ascii="Times New Roman" w:hAnsi="Times New Roman" w:cs="Times New Roman"/>
                <w:color w:val="auto"/>
                <w:sz w:val="20"/>
                <w:szCs w:val="20"/>
              </w:rPr>
            </w:pPr>
          </w:p>
        </w:tc>
      </w:tr>
      <w:tr w:rsidR="006A7937" w:rsidRPr="005F1320" w14:paraId="440AEE62" w14:textId="77777777" w:rsidTr="005F1320">
        <w:trPr>
          <w:trHeight w:val="60"/>
        </w:trPr>
        <w:tc>
          <w:tcPr>
            <w:tcW w:w="1107" w:type="dxa"/>
            <w:tcBorders>
              <w:top w:val="single" w:sz="5" w:space="0" w:color="000000"/>
              <w:left w:val="single" w:sz="5" w:space="0" w:color="000000"/>
              <w:bottom w:val="double" w:sz="2" w:space="0" w:color="FFFFCC"/>
              <w:right w:val="single" w:sz="5" w:space="0" w:color="000000"/>
            </w:tcBorders>
          </w:tcPr>
          <w:p w14:paraId="1065695D"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Title </w:t>
            </w:r>
          </w:p>
        </w:tc>
        <w:tc>
          <w:tcPr>
            <w:tcW w:w="390" w:type="dxa"/>
            <w:tcBorders>
              <w:top w:val="single" w:sz="5" w:space="0" w:color="000000"/>
              <w:left w:val="single" w:sz="5" w:space="0" w:color="000000"/>
              <w:bottom w:val="double" w:sz="2" w:space="0" w:color="FFFFCC"/>
              <w:right w:val="single" w:sz="5" w:space="0" w:color="000000"/>
            </w:tcBorders>
          </w:tcPr>
          <w:p w14:paraId="1D87C2DE"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w:t>
            </w:r>
          </w:p>
        </w:tc>
        <w:tc>
          <w:tcPr>
            <w:tcW w:w="7060" w:type="dxa"/>
            <w:tcBorders>
              <w:top w:val="single" w:sz="5" w:space="0" w:color="000000"/>
              <w:left w:val="single" w:sz="5" w:space="0" w:color="000000"/>
              <w:bottom w:val="double" w:sz="5" w:space="0" w:color="000000"/>
              <w:right w:val="single" w:sz="5" w:space="0" w:color="000000"/>
            </w:tcBorders>
          </w:tcPr>
          <w:p w14:paraId="7C4B8D52"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Identify the report as a systematic review.</w:t>
            </w:r>
          </w:p>
        </w:tc>
        <w:tc>
          <w:tcPr>
            <w:tcW w:w="1535" w:type="dxa"/>
            <w:tcBorders>
              <w:top w:val="single" w:sz="5" w:space="0" w:color="000000"/>
              <w:left w:val="single" w:sz="5" w:space="0" w:color="000000"/>
              <w:bottom w:val="double" w:sz="5" w:space="0" w:color="000000"/>
              <w:right w:val="single" w:sz="5" w:space="0" w:color="000000"/>
            </w:tcBorders>
          </w:tcPr>
          <w:p w14:paraId="79797859"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1, (lines 1-3)</w:t>
            </w:r>
          </w:p>
        </w:tc>
      </w:tr>
      <w:tr w:rsidR="006A7937" w:rsidRPr="005F1320" w14:paraId="2357B5C3"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680FC6"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ABSTRACT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1D320788" w14:textId="77777777" w:rsidR="006A7937" w:rsidRPr="005F1320" w:rsidRDefault="006A7937" w:rsidP="005F1320">
            <w:pPr>
              <w:pStyle w:val="Default"/>
              <w:jc w:val="right"/>
              <w:rPr>
                <w:rFonts w:ascii="Times New Roman" w:hAnsi="Times New Roman" w:cs="Times New Roman"/>
                <w:color w:val="auto"/>
                <w:sz w:val="20"/>
                <w:szCs w:val="20"/>
              </w:rPr>
            </w:pPr>
          </w:p>
        </w:tc>
      </w:tr>
      <w:tr w:rsidR="006A7937" w:rsidRPr="005F1320" w14:paraId="7F6BABCD" w14:textId="77777777" w:rsidTr="005F1320">
        <w:trPr>
          <w:trHeight w:val="60"/>
        </w:trPr>
        <w:tc>
          <w:tcPr>
            <w:tcW w:w="1107" w:type="dxa"/>
            <w:tcBorders>
              <w:top w:val="single" w:sz="5" w:space="0" w:color="000000"/>
              <w:left w:val="single" w:sz="5" w:space="0" w:color="000000"/>
              <w:bottom w:val="double" w:sz="2" w:space="0" w:color="FFFFCC"/>
              <w:right w:val="single" w:sz="5" w:space="0" w:color="000000"/>
            </w:tcBorders>
          </w:tcPr>
          <w:p w14:paraId="76E4CD02"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Abstract </w:t>
            </w:r>
          </w:p>
        </w:tc>
        <w:tc>
          <w:tcPr>
            <w:tcW w:w="390" w:type="dxa"/>
            <w:tcBorders>
              <w:top w:val="single" w:sz="5" w:space="0" w:color="000000"/>
              <w:left w:val="single" w:sz="5" w:space="0" w:color="000000"/>
              <w:bottom w:val="double" w:sz="2" w:space="0" w:color="FFFFCC"/>
              <w:right w:val="single" w:sz="5" w:space="0" w:color="000000"/>
            </w:tcBorders>
          </w:tcPr>
          <w:p w14:paraId="4299B765"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w:t>
            </w:r>
          </w:p>
        </w:tc>
        <w:tc>
          <w:tcPr>
            <w:tcW w:w="7060" w:type="dxa"/>
            <w:tcBorders>
              <w:top w:val="single" w:sz="5" w:space="0" w:color="000000"/>
              <w:left w:val="single" w:sz="5" w:space="0" w:color="000000"/>
              <w:bottom w:val="double" w:sz="5" w:space="0" w:color="000000"/>
              <w:right w:val="single" w:sz="5" w:space="0" w:color="000000"/>
            </w:tcBorders>
          </w:tcPr>
          <w:p w14:paraId="1E1D664D"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See the PRISMA 2020 for Abstracts checklist.</w:t>
            </w:r>
          </w:p>
        </w:tc>
        <w:tc>
          <w:tcPr>
            <w:tcW w:w="1535" w:type="dxa"/>
            <w:tcBorders>
              <w:top w:val="single" w:sz="5" w:space="0" w:color="000000"/>
              <w:left w:val="single" w:sz="5" w:space="0" w:color="000000"/>
              <w:bottom w:val="double" w:sz="5" w:space="0" w:color="000000"/>
              <w:right w:val="single" w:sz="5" w:space="0" w:color="000000"/>
            </w:tcBorders>
          </w:tcPr>
          <w:p w14:paraId="68EA4BD2"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2, (lines 28-53</w:t>
            </w:r>
            <w:r w:rsidR="006A7937" w:rsidRPr="005F1320">
              <w:rPr>
                <w:rFonts w:ascii="Times New Roman" w:hAnsi="Times New Roman" w:cs="Times New Roman"/>
                <w:color w:val="auto"/>
                <w:sz w:val="20"/>
                <w:szCs w:val="20"/>
              </w:rPr>
              <w:t>)</w:t>
            </w:r>
          </w:p>
        </w:tc>
      </w:tr>
      <w:tr w:rsidR="006A7937" w:rsidRPr="005F1320" w14:paraId="1D01212C"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AAC29E"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INTRODUCTION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11F91E03" w14:textId="77777777" w:rsidR="006A7937" w:rsidRPr="005F1320" w:rsidRDefault="006A7937" w:rsidP="005F1320">
            <w:pPr>
              <w:pStyle w:val="Default"/>
              <w:jc w:val="right"/>
              <w:rPr>
                <w:rFonts w:ascii="Times New Roman" w:hAnsi="Times New Roman" w:cs="Times New Roman"/>
                <w:color w:val="auto"/>
                <w:sz w:val="20"/>
                <w:szCs w:val="20"/>
              </w:rPr>
            </w:pPr>
          </w:p>
        </w:tc>
      </w:tr>
      <w:tr w:rsidR="006A7937" w:rsidRPr="005F1320" w14:paraId="25C83CA0"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4F6264C8"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Rationale </w:t>
            </w:r>
          </w:p>
        </w:tc>
        <w:tc>
          <w:tcPr>
            <w:tcW w:w="390" w:type="dxa"/>
            <w:tcBorders>
              <w:top w:val="single" w:sz="5" w:space="0" w:color="000000"/>
              <w:left w:val="single" w:sz="5" w:space="0" w:color="000000"/>
              <w:bottom w:val="single" w:sz="5" w:space="0" w:color="000000"/>
              <w:right w:val="single" w:sz="5" w:space="0" w:color="000000"/>
            </w:tcBorders>
          </w:tcPr>
          <w:p w14:paraId="0CC137A8"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3</w:t>
            </w:r>
          </w:p>
        </w:tc>
        <w:tc>
          <w:tcPr>
            <w:tcW w:w="7060" w:type="dxa"/>
            <w:tcBorders>
              <w:top w:val="single" w:sz="5" w:space="0" w:color="000000"/>
              <w:left w:val="single" w:sz="5" w:space="0" w:color="000000"/>
              <w:bottom w:val="single" w:sz="5" w:space="0" w:color="000000"/>
              <w:right w:val="single" w:sz="5" w:space="0" w:color="000000"/>
            </w:tcBorders>
          </w:tcPr>
          <w:p w14:paraId="6B80EA31"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the rationale for the review in the context of existing knowledge.</w:t>
            </w:r>
          </w:p>
        </w:tc>
        <w:tc>
          <w:tcPr>
            <w:tcW w:w="1535" w:type="dxa"/>
            <w:tcBorders>
              <w:top w:val="single" w:sz="5" w:space="0" w:color="000000"/>
              <w:left w:val="single" w:sz="5" w:space="0" w:color="000000"/>
              <w:bottom w:val="single" w:sz="5" w:space="0" w:color="000000"/>
              <w:right w:val="single" w:sz="5" w:space="0" w:color="000000"/>
            </w:tcBorders>
          </w:tcPr>
          <w:p w14:paraId="4BA5428D"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3-4</w:t>
            </w:r>
            <w:r w:rsidR="006A7937" w:rsidRPr="005F1320">
              <w:rPr>
                <w:rFonts w:ascii="Times New Roman" w:hAnsi="Times New Roman" w:cs="Times New Roman"/>
                <w:color w:val="auto"/>
                <w:sz w:val="20"/>
                <w:szCs w:val="20"/>
              </w:rPr>
              <w:t>, Background</w:t>
            </w:r>
          </w:p>
          <w:p w14:paraId="1DF6F2AB" w14:textId="77777777" w:rsidR="006A7937" w:rsidRPr="005F1320" w:rsidRDefault="006A7937" w:rsidP="0050640D">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(lines</w:t>
            </w:r>
            <w:r w:rsidR="0050640D">
              <w:rPr>
                <w:rFonts w:ascii="Times New Roman" w:hAnsi="Times New Roman" w:cs="Times New Roman"/>
                <w:color w:val="auto"/>
                <w:sz w:val="20"/>
                <w:szCs w:val="20"/>
              </w:rPr>
              <w:t xml:space="preserve">  56-93</w:t>
            </w:r>
            <w:r w:rsidRPr="005F1320">
              <w:rPr>
                <w:rFonts w:ascii="Times New Roman" w:hAnsi="Times New Roman" w:cs="Times New Roman"/>
                <w:color w:val="auto"/>
                <w:sz w:val="20"/>
                <w:szCs w:val="20"/>
              </w:rPr>
              <w:t>)</w:t>
            </w:r>
          </w:p>
        </w:tc>
      </w:tr>
      <w:tr w:rsidR="006A7937" w:rsidRPr="005F1320" w14:paraId="6EC5F1DD" w14:textId="77777777" w:rsidTr="005F1320">
        <w:trPr>
          <w:trHeight w:val="60"/>
        </w:trPr>
        <w:tc>
          <w:tcPr>
            <w:tcW w:w="1107" w:type="dxa"/>
            <w:tcBorders>
              <w:top w:val="single" w:sz="5" w:space="0" w:color="000000"/>
              <w:left w:val="single" w:sz="5" w:space="0" w:color="000000"/>
              <w:bottom w:val="double" w:sz="2" w:space="0" w:color="FFFFCC"/>
              <w:right w:val="single" w:sz="5" w:space="0" w:color="000000"/>
            </w:tcBorders>
          </w:tcPr>
          <w:p w14:paraId="0DCA89F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Objectives </w:t>
            </w:r>
          </w:p>
        </w:tc>
        <w:tc>
          <w:tcPr>
            <w:tcW w:w="390" w:type="dxa"/>
            <w:tcBorders>
              <w:top w:val="single" w:sz="5" w:space="0" w:color="000000"/>
              <w:left w:val="single" w:sz="5" w:space="0" w:color="000000"/>
              <w:bottom w:val="double" w:sz="2" w:space="0" w:color="FFFFCC"/>
              <w:right w:val="single" w:sz="5" w:space="0" w:color="000000"/>
            </w:tcBorders>
          </w:tcPr>
          <w:p w14:paraId="2E1A7E6D"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4</w:t>
            </w:r>
          </w:p>
        </w:tc>
        <w:tc>
          <w:tcPr>
            <w:tcW w:w="7060" w:type="dxa"/>
            <w:tcBorders>
              <w:top w:val="single" w:sz="5" w:space="0" w:color="000000"/>
              <w:left w:val="single" w:sz="5" w:space="0" w:color="000000"/>
              <w:bottom w:val="double" w:sz="5" w:space="0" w:color="000000"/>
              <w:right w:val="single" w:sz="5" w:space="0" w:color="000000"/>
            </w:tcBorders>
          </w:tcPr>
          <w:p w14:paraId="4970E4F4"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Provide an explicit statement of the objective(s) or question(s) the review addresses.</w:t>
            </w:r>
          </w:p>
        </w:tc>
        <w:tc>
          <w:tcPr>
            <w:tcW w:w="1535" w:type="dxa"/>
            <w:tcBorders>
              <w:top w:val="single" w:sz="5" w:space="0" w:color="000000"/>
              <w:left w:val="single" w:sz="5" w:space="0" w:color="000000"/>
              <w:bottom w:val="double" w:sz="5" w:space="0" w:color="000000"/>
              <w:right w:val="single" w:sz="5" w:space="0" w:color="000000"/>
            </w:tcBorders>
          </w:tcPr>
          <w:p w14:paraId="0B0C37D1"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4, Background (lines 98-99</w:t>
            </w:r>
            <w:r w:rsidR="006A7937" w:rsidRPr="005F1320">
              <w:rPr>
                <w:rFonts w:ascii="Times New Roman" w:hAnsi="Times New Roman" w:cs="Times New Roman"/>
                <w:color w:val="auto"/>
                <w:sz w:val="20"/>
                <w:szCs w:val="20"/>
              </w:rPr>
              <w:t>)</w:t>
            </w:r>
          </w:p>
        </w:tc>
      </w:tr>
      <w:tr w:rsidR="006A7937" w:rsidRPr="005F1320" w14:paraId="596BEE46"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DC9A2E"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METHODS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3C13A9F5" w14:textId="77777777" w:rsidR="006A7937" w:rsidRPr="005F1320" w:rsidRDefault="006A7937" w:rsidP="005F1320">
            <w:pPr>
              <w:pStyle w:val="Default"/>
              <w:jc w:val="right"/>
              <w:rPr>
                <w:rFonts w:ascii="Times New Roman" w:hAnsi="Times New Roman" w:cs="Times New Roman"/>
                <w:color w:val="auto"/>
                <w:sz w:val="20"/>
                <w:szCs w:val="20"/>
              </w:rPr>
            </w:pPr>
          </w:p>
        </w:tc>
      </w:tr>
      <w:tr w:rsidR="006A7937" w:rsidRPr="005F1320" w14:paraId="4F50C86C"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1CA0DE34"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Eligibility criteria </w:t>
            </w:r>
          </w:p>
        </w:tc>
        <w:tc>
          <w:tcPr>
            <w:tcW w:w="390" w:type="dxa"/>
            <w:tcBorders>
              <w:top w:val="single" w:sz="5" w:space="0" w:color="000000"/>
              <w:left w:val="single" w:sz="5" w:space="0" w:color="000000"/>
              <w:bottom w:val="single" w:sz="5" w:space="0" w:color="000000"/>
              <w:right w:val="single" w:sz="5" w:space="0" w:color="000000"/>
            </w:tcBorders>
          </w:tcPr>
          <w:p w14:paraId="62794482"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5</w:t>
            </w:r>
          </w:p>
        </w:tc>
        <w:tc>
          <w:tcPr>
            <w:tcW w:w="7060" w:type="dxa"/>
            <w:tcBorders>
              <w:top w:val="single" w:sz="5" w:space="0" w:color="000000"/>
              <w:left w:val="single" w:sz="5" w:space="0" w:color="000000"/>
              <w:bottom w:val="single" w:sz="5" w:space="0" w:color="000000"/>
              <w:right w:val="single" w:sz="5" w:space="0" w:color="000000"/>
            </w:tcBorders>
          </w:tcPr>
          <w:p w14:paraId="61462456"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the inclusion and exclusion criteria for the review and how studies were grouped for the syntheses.</w:t>
            </w:r>
          </w:p>
        </w:tc>
        <w:tc>
          <w:tcPr>
            <w:tcW w:w="1535" w:type="dxa"/>
            <w:tcBorders>
              <w:top w:val="single" w:sz="5" w:space="0" w:color="000000"/>
              <w:left w:val="single" w:sz="5" w:space="0" w:color="000000"/>
              <w:bottom w:val="single" w:sz="5" w:space="0" w:color="000000"/>
              <w:right w:val="single" w:sz="5" w:space="0" w:color="000000"/>
            </w:tcBorders>
          </w:tcPr>
          <w:p w14:paraId="5AECF3C6"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4, Methods (line 107-115</w:t>
            </w:r>
            <w:r w:rsidR="006A7937" w:rsidRPr="005F1320">
              <w:rPr>
                <w:rFonts w:ascii="Times New Roman" w:hAnsi="Times New Roman" w:cs="Times New Roman"/>
                <w:color w:val="auto"/>
                <w:sz w:val="20"/>
                <w:szCs w:val="20"/>
              </w:rPr>
              <w:t>)</w:t>
            </w:r>
          </w:p>
        </w:tc>
      </w:tr>
      <w:tr w:rsidR="006A7937" w:rsidRPr="005F1320" w14:paraId="6D450ACF" w14:textId="77777777" w:rsidTr="005F1320">
        <w:trPr>
          <w:trHeight w:val="239"/>
        </w:trPr>
        <w:tc>
          <w:tcPr>
            <w:tcW w:w="1107" w:type="dxa"/>
            <w:tcBorders>
              <w:top w:val="single" w:sz="5" w:space="0" w:color="000000"/>
              <w:left w:val="single" w:sz="5" w:space="0" w:color="000000"/>
              <w:bottom w:val="single" w:sz="5" w:space="0" w:color="000000"/>
              <w:right w:val="single" w:sz="5" w:space="0" w:color="000000"/>
            </w:tcBorders>
          </w:tcPr>
          <w:p w14:paraId="6925BABD"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Information sources </w:t>
            </w:r>
          </w:p>
        </w:tc>
        <w:tc>
          <w:tcPr>
            <w:tcW w:w="390" w:type="dxa"/>
            <w:tcBorders>
              <w:top w:val="single" w:sz="5" w:space="0" w:color="000000"/>
              <w:left w:val="single" w:sz="5" w:space="0" w:color="000000"/>
              <w:bottom w:val="single" w:sz="5" w:space="0" w:color="000000"/>
              <w:right w:val="single" w:sz="5" w:space="0" w:color="000000"/>
            </w:tcBorders>
          </w:tcPr>
          <w:p w14:paraId="6779C6E4"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6</w:t>
            </w:r>
          </w:p>
        </w:tc>
        <w:tc>
          <w:tcPr>
            <w:tcW w:w="7060" w:type="dxa"/>
            <w:tcBorders>
              <w:top w:val="single" w:sz="5" w:space="0" w:color="000000"/>
              <w:left w:val="single" w:sz="5" w:space="0" w:color="000000"/>
              <w:bottom w:val="single" w:sz="5" w:space="0" w:color="000000"/>
              <w:right w:val="single" w:sz="5" w:space="0" w:color="000000"/>
            </w:tcBorders>
          </w:tcPr>
          <w:p w14:paraId="45CFF7B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all databases, registers, websites, organisations, reference lists and other sources searched or consulted to identify studies. Specify the date when each source was last searched or consulted.</w:t>
            </w:r>
          </w:p>
        </w:tc>
        <w:tc>
          <w:tcPr>
            <w:tcW w:w="1535" w:type="dxa"/>
            <w:tcBorders>
              <w:top w:val="single" w:sz="5" w:space="0" w:color="000000"/>
              <w:left w:val="single" w:sz="5" w:space="0" w:color="000000"/>
              <w:bottom w:val="single" w:sz="5" w:space="0" w:color="000000"/>
              <w:right w:val="single" w:sz="5" w:space="0" w:color="000000"/>
            </w:tcBorders>
          </w:tcPr>
          <w:p w14:paraId="565DF321"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4, Methods (line 101-105</w:t>
            </w:r>
            <w:r w:rsidR="006A7937" w:rsidRPr="005F1320">
              <w:rPr>
                <w:rFonts w:ascii="Times New Roman" w:hAnsi="Times New Roman" w:cs="Times New Roman"/>
                <w:color w:val="auto"/>
                <w:sz w:val="20"/>
                <w:szCs w:val="20"/>
              </w:rPr>
              <w:t>)</w:t>
            </w:r>
          </w:p>
        </w:tc>
      </w:tr>
      <w:tr w:rsidR="006A7937" w:rsidRPr="005F1320" w14:paraId="20C86C7D"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0CBC8E8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Search strategy</w:t>
            </w:r>
          </w:p>
        </w:tc>
        <w:tc>
          <w:tcPr>
            <w:tcW w:w="390" w:type="dxa"/>
            <w:tcBorders>
              <w:top w:val="single" w:sz="5" w:space="0" w:color="000000"/>
              <w:left w:val="single" w:sz="5" w:space="0" w:color="000000"/>
              <w:bottom w:val="single" w:sz="5" w:space="0" w:color="000000"/>
              <w:right w:val="single" w:sz="5" w:space="0" w:color="000000"/>
            </w:tcBorders>
          </w:tcPr>
          <w:p w14:paraId="38B4971A"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7</w:t>
            </w:r>
          </w:p>
        </w:tc>
        <w:tc>
          <w:tcPr>
            <w:tcW w:w="7060" w:type="dxa"/>
            <w:tcBorders>
              <w:top w:val="single" w:sz="5" w:space="0" w:color="000000"/>
              <w:left w:val="single" w:sz="5" w:space="0" w:color="000000"/>
              <w:bottom w:val="single" w:sz="5" w:space="0" w:color="000000"/>
              <w:right w:val="single" w:sz="5" w:space="0" w:color="000000"/>
            </w:tcBorders>
          </w:tcPr>
          <w:p w14:paraId="031593EB"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the full search strategies for all databases, registers and websites, including any filters and limits used.</w:t>
            </w:r>
          </w:p>
        </w:tc>
        <w:tc>
          <w:tcPr>
            <w:tcW w:w="1535" w:type="dxa"/>
            <w:tcBorders>
              <w:top w:val="single" w:sz="5" w:space="0" w:color="000000"/>
              <w:left w:val="single" w:sz="5" w:space="0" w:color="000000"/>
              <w:bottom w:val="single" w:sz="5" w:space="0" w:color="000000"/>
              <w:right w:val="single" w:sz="5" w:space="0" w:color="000000"/>
            </w:tcBorders>
          </w:tcPr>
          <w:p w14:paraId="6DD85F2E" w14:textId="77777777" w:rsidR="006A7937" w:rsidRPr="005F1320" w:rsidRDefault="0050640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5, Methods (line 131-148</w:t>
            </w:r>
            <w:r w:rsidR="006A7937" w:rsidRPr="005F1320">
              <w:rPr>
                <w:rFonts w:ascii="Times New Roman" w:hAnsi="Times New Roman" w:cs="Times New Roman"/>
                <w:color w:val="auto"/>
                <w:sz w:val="20"/>
                <w:szCs w:val="20"/>
              </w:rPr>
              <w:t>)</w:t>
            </w:r>
          </w:p>
        </w:tc>
      </w:tr>
      <w:tr w:rsidR="006A7937" w:rsidRPr="005F1320" w14:paraId="2823EF74"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43F6BCDE"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Selection process</w:t>
            </w:r>
          </w:p>
        </w:tc>
        <w:tc>
          <w:tcPr>
            <w:tcW w:w="390" w:type="dxa"/>
            <w:tcBorders>
              <w:top w:val="single" w:sz="5" w:space="0" w:color="000000"/>
              <w:left w:val="single" w:sz="5" w:space="0" w:color="000000"/>
              <w:bottom w:val="single" w:sz="5" w:space="0" w:color="000000"/>
              <w:right w:val="single" w:sz="5" w:space="0" w:color="000000"/>
            </w:tcBorders>
          </w:tcPr>
          <w:p w14:paraId="6BB87919"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8</w:t>
            </w:r>
          </w:p>
        </w:tc>
        <w:tc>
          <w:tcPr>
            <w:tcW w:w="7060" w:type="dxa"/>
            <w:tcBorders>
              <w:top w:val="single" w:sz="5" w:space="0" w:color="000000"/>
              <w:left w:val="single" w:sz="5" w:space="0" w:color="000000"/>
              <w:bottom w:val="single" w:sz="5" w:space="0" w:color="000000"/>
              <w:right w:val="single" w:sz="5" w:space="0" w:color="000000"/>
            </w:tcBorders>
          </w:tcPr>
          <w:p w14:paraId="1F0A95DE"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35" w:type="dxa"/>
            <w:tcBorders>
              <w:top w:val="single" w:sz="5" w:space="0" w:color="000000"/>
              <w:left w:val="single" w:sz="5" w:space="0" w:color="000000"/>
              <w:bottom w:val="single" w:sz="5" w:space="0" w:color="000000"/>
              <w:right w:val="single" w:sz="5" w:space="0" w:color="000000"/>
            </w:tcBorders>
          </w:tcPr>
          <w:p w14:paraId="74241AC5" w14:textId="77777777" w:rsidR="006A7937" w:rsidRPr="005F1320" w:rsidRDefault="0069296D"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6</w:t>
            </w:r>
            <w:r w:rsidR="0050640D">
              <w:rPr>
                <w:rFonts w:ascii="Times New Roman" w:hAnsi="Times New Roman" w:cs="Times New Roman"/>
                <w:color w:val="auto"/>
                <w:sz w:val="20"/>
                <w:szCs w:val="20"/>
              </w:rPr>
              <w:t>, Methods (line 150-158</w:t>
            </w:r>
            <w:r w:rsidR="006A7937" w:rsidRPr="005F1320">
              <w:rPr>
                <w:rFonts w:ascii="Times New Roman" w:hAnsi="Times New Roman" w:cs="Times New Roman"/>
                <w:color w:val="auto"/>
                <w:sz w:val="20"/>
                <w:szCs w:val="20"/>
              </w:rPr>
              <w:t>)</w:t>
            </w:r>
          </w:p>
        </w:tc>
      </w:tr>
      <w:tr w:rsidR="006A7937" w:rsidRPr="005F1320" w14:paraId="792BFFC4" w14:textId="77777777" w:rsidTr="005F1320">
        <w:trPr>
          <w:trHeight w:val="190"/>
        </w:trPr>
        <w:tc>
          <w:tcPr>
            <w:tcW w:w="1107" w:type="dxa"/>
            <w:tcBorders>
              <w:top w:val="single" w:sz="5" w:space="0" w:color="000000"/>
              <w:left w:val="single" w:sz="5" w:space="0" w:color="000000"/>
              <w:bottom w:val="single" w:sz="5" w:space="0" w:color="000000"/>
              <w:right w:val="single" w:sz="5" w:space="0" w:color="000000"/>
            </w:tcBorders>
          </w:tcPr>
          <w:p w14:paraId="05A60099"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Data collection process </w:t>
            </w:r>
          </w:p>
        </w:tc>
        <w:tc>
          <w:tcPr>
            <w:tcW w:w="390" w:type="dxa"/>
            <w:tcBorders>
              <w:top w:val="single" w:sz="5" w:space="0" w:color="000000"/>
              <w:left w:val="single" w:sz="5" w:space="0" w:color="000000"/>
              <w:bottom w:val="single" w:sz="5" w:space="0" w:color="000000"/>
              <w:right w:val="single" w:sz="5" w:space="0" w:color="000000"/>
            </w:tcBorders>
          </w:tcPr>
          <w:p w14:paraId="4C719DB0"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9</w:t>
            </w:r>
          </w:p>
        </w:tc>
        <w:tc>
          <w:tcPr>
            <w:tcW w:w="7060" w:type="dxa"/>
            <w:tcBorders>
              <w:top w:val="single" w:sz="5" w:space="0" w:color="000000"/>
              <w:left w:val="single" w:sz="5" w:space="0" w:color="000000"/>
              <w:bottom w:val="single" w:sz="5" w:space="0" w:color="000000"/>
              <w:right w:val="single" w:sz="5" w:space="0" w:color="000000"/>
            </w:tcBorders>
          </w:tcPr>
          <w:p w14:paraId="3DBB33F1"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35" w:type="dxa"/>
            <w:tcBorders>
              <w:top w:val="single" w:sz="5" w:space="0" w:color="000000"/>
              <w:left w:val="single" w:sz="5" w:space="0" w:color="000000"/>
              <w:bottom w:val="single" w:sz="5" w:space="0" w:color="000000"/>
              <w:right w:val="single" w:sz="5" w:space="0" w:color="000000"/>
            </w:tcBorders>
          </w:tcPr>
          <w:p w14:paraId="51C47792" w14:textId="77777777" w:rsidR="006A7937" w:rsidRPr="005F1320" w:rsidRDefault="0050640D" w:rsidP="0050640D">
            <w:pPr>
              <w:pStyle w:val="Default"/>
              <w:spacing w:before="40" w:after="40"/>
              <w:rPr>
                <w:rFonts w:ascii="Times New Roman" w:hAnsi="Times New Roman" w:cs="Times New Roman"/>
                <w:b/>
                <w:sz w:val="20"/>
                <w:szCs w:val="20"/>
                <w:lang w:val="en-US"/>
              </w:rPr>
            </w:pPr>
            <w:r>
              <w:rPr>
                <w:rFonts w:ascii="Times New Roman" w:hAnsi="Times New Roman" w:cs="Times New Roman"/>
                <w:color w:val="auto"/>
                <w:sz w:val="20"/>
                <w:szCs w:val="20"/>
              </w:rPr>
              <w:t>Pg. 6</w:t>
            </w:r>
            <w:r w:rsidR="006A7937" w:rsidRPr="005F1320">
              <w:rPr>
                <w:rFonts w:ascii="Times New Roman" w:hAnsi="Times New Roman" w:cs="Times New Roman"/>
                <w:color w:val="auto"/>
                <w:sz w:val="20"/>
                <w:szCs w:val="20"/>
              </w:rPr>
              <w:t xml:space="preserve"> </w:t>
            </w:r>
            <w:r w:rsidR="006A7937" w:rsidRPr="005F1320">
              <w:rPr>
                <w:rFonts w:ascii="Times New Roman" w:hAnsi="Times New Roman" w:cs="Times New Roman"/>
                <w:sz w:val="20"/>
                <w:szCs w:val="20"/>
                <w:lang w:val="en-US"/>
              </w:rPr>
              <w:t>Data abstraction and quality assessment</w:t>
            </w:r>
            <w:r w:rsidR="006A7937" w:rsidRPr="005F1320">
              <w:rPr>
                <w:rFonts w:ascii="Times New Roman" w:hAnsi="Times New Roman" w:cs="Times New Roman"/>
                <w:b/>
                <w:sz w:val="20"/>
                <w:szCs w:val="20"/>
                <w:lang w:val="en-US"/>
              </w:rPr>
              <w:t xml:space="preserve"> ,</w:t>
            </w:r>
            <w:r w:rsidR="006A7937" w:rsidRPr="005F1320">
              <w:rPr>
                <w:rFonts w:ascii="Times New Roman" w:hAnsi="Times New Roman" w:cs="Times New Roman"/>
                <w:sz w:val="20"/>
                <w:szCs w:val="20"/>
                <w:lang w:val="en-US"/>
              </w:rPr>
              <w:t xml:space="preserve">line </w:t>
            </w:r>
            <w:r>
              <w:rPr>
                <w:rFonts w:ascii="Times New Roman" w:hAnsi="Times New Roman" w:cs="Times New Roman"/>
                <w:sz w:val="20"/>
                <w:szCs w:val="20"/>
                <w:lang w:val="en-US"/>
              </w:rPr>
              <w:t>171-179</w:t>
            </w:r>
          </w:p>
        </w:tc>
      </w:tr>
      <w:tr w:rsidR="006A7937" w:rsidRPr="005F1320" w14:paraId="6EE0F26F"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27FFF95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Data items </w:t>
            </w:r>
          </w:p>
        </w:tc>
        <w:tc>
          <w:tcPr>
            <w:tcW w:w="390" w:type="dxa"/>
            <w:tcBorders>
              <w:top w:val="single" w:sz="5" w:space="0" w:color="000000"/>
              <w:left w:val="single" w:sz="5" w:space="0" w:color="000000"/>
              <w:bottom w:val="single" w:sz="5" w:space="0" w:color="000000"/>
              <w:right w:val="single" w:sz="5" w:space="0" w:color="000000"/>
            </w:tcBorders>
          </w:tcPr>
          <w:p w14:paraId="220D5141"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10a</w:t>
            </w:r>
          </w:p>
        </w:tc>
        <w:tc>
          <w:tcPr>
            <w:tcW w:w="7060" w:type="dxa"/>
            <w:tcBorders>
              <w:top w:val="single" w:sz="5" w:space="0" w:color="000000"/>
              <w:left w:val="single" w:sz="5" w:space="0" w:color="000000"/>
              <w:bottom w:val="single" w:sz="5" w:space="0" w:color="000000"/>
              <w:right w:val="single" w:sz="5" w:space="0" w:color="000000"/>
            </w:tcBorders>
          </w:tcPr>
          <w:p w14:paraId="73F2EB8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35" w:type="dxa"/>
            <w:tcBorders>
              <w:top w:val="single" w:sz="5" w:space="0" w:color="000000"/>
              <w:left w:val="single" w:sz="5" w:space="0" w:color="000000"/>
              <w:bottom w:val="single" w:sz="5" w:space="0" w:color="000000"/>
              <w:right w:val="single" w:sz="5" w:space="0" w:color="000000"/>
            </w:tcBorders>
          </w:tcPr>
          <w:p w14:paraId="494172E1" w14:textId="77777777" w:rsidR="006A7937" w:rsidRPr="005F1320" w:rsidRDefault="006A7937" w:rsidP="005F1320">
            <w:pPr>
              <w:pStyle w:val="Default"/>
              <w:spacing w:before="40" w:after="40"/>
              <w:rPr>
                <w:rFonts w:ascii="Times New Roman" w:hAnsi="Times New Roman" w:cs="Times New Roman"/>
                <w:color w:val="auto"/>
                <w:sz w:val="20"/>
                <w:szCs w:val="20"/>
              </w:rPr>
            </w:pPr>
          </w:p>
        </w:tc>
      </w:tr>
      <w:tr w:rsidR="006A7937" w:rsidRPr="005F1320" w14:paraId="4E41AA82" w14:textId="77777777" w:rsidTr="005F1320">
        <w:trPr>
          <w:trHeight w:val="60"/>
        </w:trPr>
        <w:tc>
          <w:tcPr>
            <w:tcW w:w="1107" w:type="dxa"/>
            <w:vMerge/>
            <w:tcBorders>
              <w:left w:val="single" w:sz="5" w:space="0" w:color="000000"/>
              <w:bottom w:val="single" w:sz="5" w:space="0" w:color="000000"/>
              <w:right w:val="single" w:sz="5" w:space="0" w:color="000000"/>
            </w:tcBorders>
          </w:tcPr>
          <w:p w14:paraId="46C17E37"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0813E16B"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10b</w:t>
            </w:r>
          </w:p>
        </w:tc>
        <w:tc>
          <w:tcPr>
            <w:tcW w:w="7060" w:type="dxa"/>
            <w:tcBorders>
              <w:top w:val="single" w:sz="5" w:space="0" w:color="000000"/>
              <w:left w:val="single" w:sz="5" w:space="0" w:color="000000"/>
              <w:bottom w:val="single" w:sz="5" w:space="0" w:color="000000"/>
              <w:right w:val="single" w:sz="5" w:space="0" w:color="000000"/>
            </w:tcBorders>
          </w:tcPr>
          <w:p w14:paraId="7DBB8CC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List and define all other variables for which data were sought (e.g. participant and intervention characteristics, funding sources). Describe any assumptions made about any missing or unclear information.</w:t>
            </w:r>
          </w:p>
        </w:tc>
        <w:tc>
          <w:tcPr>
            <w:tcW w:w="1535" w:type="dxa"/>
            <w:tcBorders>
              <w:top w:val="single" w:sz="5" w:space="0" w:color="000000"/>
              <w:left w:val="single" w:sz="5" w:space="0" w:color="000000"/>
              <w:bottom w:val="single" w:sz="5" w:space="0" w:color="000000"/>
              <w:right w:val="single" w:sz="5" w:space="0" w:color="000000"/>
            </w:tcBorders>
          </w:tcPr>
          <w:p w14:paraId="1F139B83" w14:textId="77777777" w:rsidR="006A7937" w:rsidRPr="005F1320" w:rsidRDefault="0069296D" w:rsidP="00BF0AAB">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 xml:space="preserve">Pg. </w:t>
            </w:r>
            <w:r w:rsidR="00BF0AAB">
              <w:rPr>
                <w:rFonts w:ascii="Times New Roman" w:hAnsi="Times New Roman" w:cs="Times New Roman"/>
                <w:color w:val="auto"/>
                <w:sz w:val="20"/>
                <w:szCs w:val="20"/>
              </w:rPr>
              <w:t>5</w:t>
            </w:r>
            <w:r w:rsidR="006A7937" w:rsidRPr="005F1320">
              <w:rPr>
                <w:rFonts w:ascii="Times New Roman" w:hAnsi="Times New Roman" w:cs="Times New Roman"/>
                <w:color w:val="auto"/>
                <w:sz w:val="20"/>
                <w:szCs w:val="20"/>
              </w:rPr>
              <w:t xml:space="preserve">. Line </w:t>
            </w:r>
            <w:r w:rsidR="00BF0AAB">
              <w:rPr>
                <w:rFonts w:ascii="Times New Roman" w:hAnsi="Times New Roman" w:cs="Times New Roman"/>
                <w:color w:val="auto"/>
                <w:sz w:val="20"/>
                <w:szCs w:val="20"/>
              </w:rPr>
              <w:t>126-127</w:t>
            </w:r>
          </w:p>
        </w:tc>
      </w:tr>
      <w:tr w:rsidR="006A7937" w:rsidRPr="005F1320" w14:paraId="2B85CEB3"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483726B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Study risk of bias assessment</w:t>
            </w:r>
          </w:p>
        </w:tc>
        <w:tc>
          <w:tcPr>
            <w:tcW w:w="390" w:type="dxa"/>
            <w:tcBorders>
              <w:top w:val="single" w:sz="5" w:space="0" w:color="000000"/>
              <w:left w:val="single" w:sz="5" w:space="0" w:color="000000"/>
              <w:bottom w:val="single" w:sz="5" w:space="0" w:color="000000"/>
              <w:right w:val="single" w:sz="5" w:space="0" w:color="000000"/>
            </w:tcBorders>
          </w:tcPr>
          <w:p w14:paraId="06D57DD3"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11</w:t>
            </w:r>
          </w:p>
        </w:tc>
        <w:tc>
          <w:tcPr>
            <w:tcW w:w="7060" w:type="dxa"/>
            <w:tcBorders>
              <w:top w:val="single" w:sz="5" w:space="0" w:color="000000"/>
              <w:left w:val="single" w:sz="5" w:space="0" w:color="000000"/>
              <w:bottom w:val="single" w:sz="5" w:space="0" w:color="000000"/>
              <w:right w:val="single" w:sz="5" w:space="0" w:color="000000"/>
            </w:tcBorders>
          </w:tcPr>
          <w:p w14:paraId="4748A95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35" w:type="dxa"/>
            <w:tcBorders>
              <w:top w:val="single" w:sz="5" w:space="0" w:color="000000"/>
              <w:left w:val="single" w:sz="5" w:space="0" w:color="000000"/>
              <w:bottom w:val="single" w:sz="5" w:space="0" w:color="000000"/>
              <w:right w:val="single" w:sz="5" w:space="0" w:color="000000"/>
            </w:tcBorders>
          </w:tcPr>
          <w:p w14:paraId="4996714F"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Pg.10 line 189-197</w:t>
            </w:r>
          </w:p>
        </w:tc>
      </w:tr>
      <w:tr w:rsidR="006A7937" w:rsidRPr="005F1320" w14:paraId="00A67F36"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47576B3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Effect measures </w:t>
            </w:r>
          </w:p>
        </w:tc>
        <w:tc>
          <w:tcPr>
            <w:tcW w:w="390" w:type="dxa"/>
            <w:tcBorders>
              <w:top w:val="single" w:sz="5" w:space="0" w:color="000000"/>
              <w:left w:val="single" w:sz="5" w:space="0" w:color="000000"/>
              <w:bottom w:val="single" w:sz="5" w:space="0" w:color="000000"/>
              <w:right w:val="single" w:sz="5" w:space="0" w:color="000000"/>
            </w:tcBorders>
          </w:tcPr>
          <w:p w14:paraId="7FB7F92F"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12</w:t>
            </w:r>
          </w:p>
        </w:tc>
        <w:tc>
          <w:tcPr>
            <w:tcW w:w="7060" w:type="dxa"/>
            <w:tcBorders>
              <w:top w:val="single" w:sz="5" w:space="0" w:color="000000"/>
              <w:left w:val="single" w:sz="5" w:space="0" w:color="000000"/>
              <w:bottom w:val="single" w:sz="5" w:space="0" w:color="000000"/>
              <w:right w:val="single" w:sz="5" w:space="0" w:color="000000"/>
            </w:tcBorders>
          </w:tcPr>
          <w:p w14:paraId="4FDF7DB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Specify for each outcome the effect measure(s) (e.g. risk ratio, mean difference) used in the synthesis or presentation of results.</w:t>
            </w:r>
          </w:p>
        </w:tc>
        <w:tc>
          <w:tcPr>
            <w:tcW w:w="1535" w:type="dxa"/>
            <w:tcBorders>
              <w:top w:val="single" w:sz="5" w:space="0" w:color="000000"/>
              <w:left w:val="single" w:sz="5" w:space="0" w:color="000000"/>
              <w:bottom w:val="single" w:sz="5" w:space="0" w:color="000000"/>
              <w:right w:val="single" w:sz="5" w:space="0" w:color="000000"/>
            </w:tcBorders>
          </w:tcPr>
          <w:p w14:paraId="4BE739F0"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04955328"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0E6AF7FD"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Synthesis </w:t>
            </w:r>
            <w:r w:rsidRPr="005F1320">
              <w:rPr>
                <w:rFonts w:ascii="Times New Roman" w:hAnsi="Times New Roman" w:cs="Times New Roman"/>
                <w:sz w:val="20"/>
                <w:szCs w:val="20"/>
              </w:rPr>
              <w:lastRenderedPageBreak/>
              <w:t>methods</w:t>
            </w:r>
          </w:p>
        </w:tc>
        <w:tc>
          <w:tcPr>
            <w:tcW w:w="390" w:type="dxa"/>
            <w:tcBorders>
              <w:top w:val="single" w:sz="5" w:space="0" w:color="000000"/>
              <w:left w:val="single" w:sz="5" w:space="0" w:color="000000"/>
              <w:bottom w:val="single" w:sz="5" w:space="0" w:color="000000"/>
              <w:right w:val="single" w:sz="5" w:space="0" w:color="000000"/>
            </w:tcBorders>
          </w:tcPr>
          <w:p w14:paraId="38B84F52"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lastRenderedPageBreak/>
              <w:t>13a</w:t>
            </w:r>
          </w:p>
        </w:tc>
        <w:tc>
          <w:tcPr>
            <w:tcW w:w="7060" w:type="dxa"/>
            <w:tcBorders>
              <w:top w:val="single" w:sz="5" w:space="0" w:color="000000"/>
              <w:left w:val="single" w:sz="5" w:space="0" w:color="000000"/>
              <w:bottom w:val="single" w:sz="5" w:space="0" w:color="000000"/>
              <w:right w:val="single" w:sz="5" w:space="0" w:color="000000"/>
            </w:tcBorders>
          </w:tcPr>
          <w:p w14:paraId="11C7DAC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Describe the processes used to decide which studies were eligible for </w:t>
            </w:r>
            <w:r w:rsidRPr="005F1320">
              <w:rPr>
                <w:rFonts w:ascii="Times New Roman" w:hAnsi="Times New Roman" w:cs="Times New Roman"/>
                <w:sz w:val="20"/>
                <w:szCs w:val="20"/>
              </w:rPr>
              <w:lastRenderedPageBreak/>
              <w:t>each synthesis (e.g. tabulating the study intervention characteristics and comparing against the planned groups for each synthesis (item #5)).</w:t>
            </w:r>
          </w:p>
        </w:tc>
        <w:tc>
          <w:tcPr>
            <w:tcW w:w="1535" w:type="dxa"/>
            <w:tcBorders>
              <w:top w:val="single" w:sz="5" w:space="0" w:color="000000"/>
              <w:left w:val="single" w:sz="5" w:space="0" w:color="000000"/>
              <w:bottom w:val="single" w:sz="5" w:space="0" w:color="000000"/>
              <w:right w:val="single" w:sz="5" w:space="0" w:color="000000"/>
            </w:tcBorders>
          </w:tcPr>
          <w:p w14:paraId="3B213905" w14:textId="77777777" w:rsidR="006A7937" w:rsidRPr="005F1320" w:rsidRDefault="00BF0AAB" w:rsidP="00BF0AAB">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lastRenderedPageBreak/>
              <w:t>Pg 7.</w:t>
            </w:r>
            <w:r w:rsidR="006A7937" w:rsidRPr="005F1320">
              <w:rPr>
                <w:rFonts w:ascii="Times New Roman" w:hAnsi="Times New Roman" w:cs="Times New Roman"/>
                <w:color w:val="auto"/>
                <w:sz w:val="20"/>
                <w:szCs w:val="20"/>
              </w:rPr>
              <w:t xml:space="preserve"> </w:t>
            </w:r>
            <w:r w:rsidR="006A7937" w:rsidRPr="005F1320">
              <w:rPr>
                <w:rFonts w:ascii="Times New Roman" w:hAnsi="Times New Roman" w:cs="Times New Roman"/>
                <w:sz w:val="20"/>
                <w:szCs w:val="20"/>
                <w:lang w:val="en-US"/>
              </w:rPr>
              <w:t xml:space="preserve">Data analysis and </w:t>
            </w:r>
            <w:r w:rsidR="006A7937" w:rsidRPr="005F1320">
              <w:rPr>
                <w:rFonts w:ascii="Times New Roman" w:hAnsi="Times New Roman" w:cs="Times New Roman"/>
                <w:sz w:val="20"/>
                <w:szCs w:val="20"/>
                <w:lang w:val="en-US"/>
              </w:rPr>
              <w:lastRenderedPageBreak/>
              <w:t xml:space="preserve">synthesis  (lines </w:t>
            </w:r>
            <w:r>
              <w:rPr>
                <w:rFonts w:ascii="Times New Roman" w:hAnsi="Times New Roman" w:cs="Times New Roman"/>
                <w:sz w:val="20"/>
                <w:szCs w:val="20"/>
                <w:lang w:val="en-US"/>
              </w:rPr>
              <w:t>180-193</w:t>
            </w:r>
            <w:r w:rsidR="006A7937" w:rsidRPr="005F1320">
              <w:rPr>
                <w:rFonts w:ascii="Times New Roman" w:hAnsi="Times New Roman" w:cs="Times New Roman"/>
                <w:sz w:val="20"/>
                <w:szCs w:val="20"/>
                <w:lang w:val="en-US"/>
              </w:rPr>
              <w:t>)</w:t>
            </w:r>
          </w:p>
        </w:tc>
      </w:tr>
      <w:tr w:rsidR="006A7937" w:rsidRPr="005F1320" w14:paraId="45CA1EAF" w14:textId="77777777" w:rsidTr="005F1320">
        <w:trPr>
          <w:trHeight w:val="60"/>
        </w:trPr>
        <w:tc>
          <w:tcPr>
            <w:tcW w:w="1107" w:type="dxa"/>
            <w:vMerge/>
            <w:tcBorders>
              <w:left w:val="single" w:sz="5" w:space="0" w:color="000000"/>
              <w:right w:val="single" w:sz="5" w:space="0" w:color="000000"/>
            </w:tcBorders>
          </w:tcPr>
          <w:p w14:paraId="6FA3CCF1"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79FA2837"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13b</w:t>
            </w:r>
          </w:p>
        </w:tc>
        <w:tc>
          <w:tcPr>
            <w:tcW w:w="7060" w:type="dxa"/>
            <w:tcBorders>
              <w:top w:val="single" w:sz="5" w:space="0" w:color="000000"/>
              <w:left w:val="single" w:sz="5" w:space="0" w:color="000000"/>
              <w:bottom w:val="single" w:sz="5" w:space="0" w:color="000000"/>
              <w:right w:val="single" w:sz="5" w:space="0" w:color="000000"/>
            </w:tcBorders>
          </w:tcPr>
          <w:p w14:paraId="0CE5D12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required to prepare the data for presentation or synthesis, such as handling of missing summary statistics, or data conversions.</w:t>
            </w:r>
          </w:p>
        </w:tc>
        <w:tc>
          <w:tcPr>
            <w:tcW w:w="1535" w:type="dxa"/>
            <w:tcBorders>
              <w:top w:val="single" w:sz="5" w:space="0" w:color="000000"/>
              <w:left w:val="single" w:sz="5" w:space="0" w:color="000000"/>
              <w:bottom w:val="single" w:sz="5" w:space="0" w:color="000000"/>
              <w:right w:val="single" w:sz="5" w:space="0" w:color="000000"/>
            </w:tcBorders>
          </w:tcPr>
          <w:p w14:paraId="679477F0" w14:textId="77777777" w:rsidR="006A7937" w:rsidRPr="005F1320" w:rsidRDefault="00BF0AAB"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16,  lines 457-475.</w:t>
            </w:r>
          </w:p>
        </w:tc>
      </w:tr>
      <w:tr w:rsidR="006A7937" w:rsidRPr="00BF0AAB" w14:paraId="1604231F" w14:textId="77777777" w:rsidTr="005F1320">
        <w:trPr>
          <w:trHeight w:val="60"/>
        </w:trPr>
        <w:tc>
          <w:tcPr>
            <w:tcW w:w="1107" w:type="dxa"/>
            <w:vMerge/>
            <w:tcBorders>
              <w:left w:val="single" w:sz="5" w:space="0" w:color="000000"/>
              <w:right w:val="single" w:sz="5" w:space="0" w:color="000000"/>
            </w:tcBorders>
          </w:tcPr>
          <w:p w14:paraId="7607FA02"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2B0F2826"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13c</w:t>
            </w:r>
          </w:p>
        </w:tc>
        <w:tc>
          <w:tcPr>
            <w:tcW w:w="7060" w:type="dxa"/>
            <w:tcBorders>
              <w:top w:val="single" w:sz="5" w:space="0" w:color="000000"/>
              <w:left w:val="single" w:sz="5" w:space="0" w:color="000000"/>
              <w:bottom w:val="single" w:sz="5" w:space="0" w:color="000000"/>
              <w:right w:val="single" w:sz="5" w:space="0" w:color="000000"/>
            </w:tcBorders>
          </w:tcPr>
          <w:p w14:paraId="7F83F25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used to tabulate or visually display results of individual studies and syntheses.</w:t>
            </w:r>
          </w:p>
        </w:tc>
        <w:tc>
          <w:tcPr>
            <w:tcW w:w="1535" w:type="dxa"/>
            <w:tcBorders>
              <w:top w:val="single" w:sz="5" w:space="0" w:color="000000"/>
              <w:left w:val="single" w:sz="5" w:space="0" w:color="000000"/>
              <w:bottom w:val="single" w:sz="5" w:space="0" w:color="000000"/>
              <w:right w:val="single" w:sz="5" w:space="0" w:color="000000"/>
            </w:tcBorders>
          </w:tcPr>
          <w:p w14:paraId="03F62C0A" w14:textId="77777777" w:rsidR="006A7937" w:rsidRPr="00BF0AAB" w:rsidRDefault="00BF0AAB" w:rsidP="005F1320">
            <w:pPr>
              <w:pStyle w:val="Default"/>
              <w:spacing w:before="40" w:after="40"/>
              <w:rPr>
                <w:rFonts w:ascii="Times New Roman" w:hAnsi="Times New Roman" w:cs="Times New Roman"/>
                <w:color w:val="auto"/>
                <w:sz w:val="22"/>
                <w:szCs w:val="20"/>
              </w:rPr>
            </w:pPr>
            <w:r w:rsidRPr="00BF0AAB">
              <w:rPr>
                <w:rFonts w:ascii="Times New Roman" w:hAnsi="Times New Roman" w:cs="Times New Roman"/>
                <w:bCs/>
                <w:sz w:val="22"/>
              </w:rPr>
              <w:t>Figure 1, and Figure 2</w:t>
            </w:r>
          </w:p>
        </w:tc>
      </w:tr>
      <w:tr w:rsidR="006A7937" w:rsidRPr="005F1320" w14:paraId="32F250E6" w14:textId="77777777" w:rsidTr="005F1320">
        <w:trPr>
          <w:trHeight w:val="60"/>
        </w:trPr>
        <w:tc>
          <w:tcPr>
            <w:tcW w:w="1107" w:type="dxa"/>
            <w:vMerge/>
            <w:tcBorders>
              <w:left w:val="single" w:sz="5" w:space="0" w:color="000000"/>
              <w:right w:val="single" w:sz="5" w:space="0" w:color="000000"/>
            </w:tcBorders>
          </w:tcPr>
          <w:p w14:paraId="37C42B89"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7BC70759"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13d</w:t>
            </w:r>
          </w:p>
        </w:tc>
        <w:tc>
          <w:tcPr>
            <w:tcW w:w="7060" w:type="dxa"/>
            <w:tcBorders>
              <w:top w:val="single" w:sz="5" w:space="0" w:color="000000"/>
              <w:left w:val="single" w:sz="5" w:space="0" w:color="000000"/>
              <w:bottom w:val="single" w:sz="5" w:space="0" w:color="000000"/>
              <w:right w:val="single" w:sz="5" w:space="0" w:color="000000"/>
            </w:tcBorders>
          </w:tcPr>
          <w:p w14:paraId="1D71E6B5"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1535" w:type="dxa"/>
            <w:tcBorders>
              <w:top w:val="single" w:sz="5" w:space="0" w:color="000000"/>
              <w:left w:val="single" w:sz="5" w:space="0" w:color="000000"/>
              <w:bottom w:val="single" w:sz="5" w:space="0" w:color="000000"/>
              <w:right w:val="single" w:sz="5" w:space="0" w:color="000000"/>
            </w:tcBorders>
          </w:tcPr>
          <w:p w14:paraId="35AC6D85" w14:textId="77777777" w:rsidR="006A7937" w:rsidRPr="005F1320" w:rsidRDefault="00BF0AAB"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 xml:space="preserve">Not Applicable </w:t>
            </w:r>
          </w:p>
        </w:tc>
      </w:tr>
      <w:tr w:rsidR="006A7937" w:rsidRPr="005F1320" w14:paraId="599A9056" w14:textId="77777777" w:rsidTr="005F1320">
        <w:trPr>
          <w:trHeight w:val="60"/>
        </w:trPr>
        <w:tc>
          <w:tcPr>
            <w:tcW w:w="1107" w:type="dxa"/>
            <w:vMerge/>
            <w:tcBorders>
              <w:left w:val="single" w:sz="5" w:space="0" w:color="000000"/>
              <w:right w:val="single" w:sz="5" w:space="0" w:color="000000"/>
            </w:tcBorders>
          </w:tcPr>
          <w:p w14:paraId="15164945"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13059B02"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13e</w:t>
            </w:r>
          </w:p>
        </w:tc>
        <w:tc>
          <w:tcPr>
            <w:tcW w:w="7060" w:type="dxa"/>
            <w:tcBorders>
              <w:top w:val="single" w:sz="5" w:space="0" w:color="000000"/>
              <w:left w:val="single" w:sz="5" w:space="0" w:color="000000"/>
              <w:bottom w:val="single" w:sz="5" w:space="0" w:color="000000"/>
              <w:right w:val="single" w:sz="5" w:space="0" w:color="000000"/>
            </w:tcBorders>
          </w:tcPr>
          <w:p w14:paraId="59186561"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used to explore possible causes of heterogeneity among study results (e.g. subgroup analysis, meta-regression).</w:t>
            </w:r>
          </w:p>
        </w:tc>
        <w:tc>
          <w:tcPr>
            <w:tcW w:w="1535" w:type="dxa"/>
            <w:tcBorders>
              <w:top w:val="single" w:sz="5" w:space="0" w:color="000000"/>
              <w:left w:val="single" w:sz="5" w:space="0" w:color="000000"/>
              <w:bottom w:val="single" w:sz="5" w:space="0" w:color="000000"/>
              <w:right w:val="single" w:sz="5" w:space="0" w:color="000000"/>
            </w:tcBorders>
          </w:tcPr>
          <w:p w14:paraId="17F62949"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617FA9FC" w14:textId="77777777" w:rsidTr="005F1320">
        <w:trPr>
          <w:trHeight w:val="62"/>
        </w:trPr>
        <w:tc>
          <w:tcPr>
            <w:tcW w:w="1107" w:type="dxa"/>
            <w:vMerge/>
            <w:tcBorders>
              <w:left w:val="single" w:sz="5" w:space="0" w:color="000000"/>
              <w:bottom w:val="single" w:sz="5" w:space="0" w:color="000000"/>
              <w:right w:val="single" w:sz="5" w:space="0" w:color="000000"/>
            </w:tcBorders>
          </w:tcPr>
          <w:p w14:paraId="19A023A3"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2F83E960"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13f</w:t>
            </w:r>
          </w:p>
        </w:tc>
        <w:tc>
          <w:tcPr>
            <w:tcW w:w="7060" w:type="dxa"/>
            <w:tcBorders>
              <w:top w:val="single" w:sz="5" w:space="0" w:color="000000"/>
              <w:left w:val="single" w:sz="5" w:space="0" w:color="000000"/>
              <w:bottom w:val="single" w:sz="5" w:space="0" w:color="000000"/>
              <w:right w:val="single" w:sz="5" w:space="0" w:color="000000"/>
            </w:tcBorders>
          </w:tcPr>
          <w:p w14:paraId="729CD473"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sensitivity analyses conducted to assess robustness of the synthesized results.</w:t>
            </w:r>
          </w:p>
        </w:tc>
        <w:tc>
          <w:tcPr>
            <w:tcW w:w="1535" w:type="dxa"/>
            <w:tcBorders>
              <w:top w:val="single" w:sz="5" w:space="0" w:color="000000"/>
              <w:left w:val="single" w:sz="5" w:space="0" w:color="000000"/>
              <w:bottom w:val="single" w:sz="5" w:space="0" w:color="000000"/>
              <w:right w:val="single" w:sz="5" w:space="0" w:color="000000"/>
            </w:tcBorders>
          </w:tcPr>
          <w:p w14:paraId="058F320C"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25CC47D4"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79A9082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Reporting bias assessment</w:t>
            </w:r>
          </w:p>
        </w:tc>
        <w:tc>
          <w:tcPr>
            <w:tcW w:w="390" w:type="dxa"/>
            <w:tcBorders>
              <w:top w:val="single" w:sz="5" w:space="0" w:color="000000"/>
              <w:left w:val="single" w:sz="5" w:space="0" w:color="000000"/>
              <w:bottom w:val="single" w:sz="5" w:space="0" w:color="000000"/>
              <w:right w:val="single" w:sz="5" w:space="0" w:color="000000"/>
            </w:tcBorders>
          </w:tcPr>
          <w:p w14:paraId="64AAB7AD"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14</w:t>
            </w:r>
          </w:p>
        </w:tc>
        <w:tc>
          <w:tcPr>
            <w:tcW w:w="7060" w:type="dxa"/>
            <w:tcBorders>
              <w:top w:val="single" w:sz="5" w:space="0" w:color="000000"/>
              <w:left w:val="single" w:sz="5" w:space="0" w:color="000000"/>
              <w:bottom w:val="single" w:sz="5" w:space="0" w:color="000000"/>
              <w:right w:val="single" w:sz="5" w:space="0" w:color="000000"/>
            </w:tcBorders>
          </w:tcPr>
          <w:p w14:paraId="04555D44"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used to assess risk of bias due to missing results in a synthesis (arising from reporting biases).</w:t>
            </w:r>
          </w:p>
        </w:tc>
        <w:tc>
          <w:tcPr>
            <w:tcW w:w="1535" w:type="dxa"/>
            <w:tcBorders>
              <w:top w:val="single" w:sz="5" w:space="0" w:color="000000"/>
              <w:left w:val="single" w:sz="5" w:space="0" w:color="000000"/>
              <w:bottom w:val="single" w:sz="5" w:space="0" w:color="000000"/>
              <w:right w:val="single" w:sz="5" w:space="0" w:color="000000"/>
            </w:tcBorders>
          </w:tcPr>
          <w:p w14:paraId="59E79F04" w14:textId="77777777" w:rsidR="006A7937" w:rsidRPr="005F1320" w:rsidRDefault="00BF0AAB"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18; line 525-530.</w:t>
            </w:r>
          </w:p>
        </w:tc>
      </w:tr>
      <w:tr w:rsidR="006A7937" w:rsidRPr="005F1320" w14:paraId="72BC748B"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28EC4EA8"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Certainty assessment</w:t>
            </w:r>
          </w:p>
        </w:tc>
        <w:tc>
          <w:tcPr>
            <w:tcW w:w="390" w:type="dxa"/>
            <w:tcBorders>
              <w:top w:val="single" w:sz="5" w:space="0" w:color="000000"/>
              <w:left w:val="single" w:sz="5" w:space="0" w:color="000000"/>
              <w:bottom w:val="single" w:sz="5" w:space="0" w:color="000000"/>
              <w:right w:val="single" w:sz="5" w:space="0" w:color="000000"/>
            </w:tcBorders>
          </w:tcPr>
          <w:p w14:paraId="0C92572E"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15</w:t>
            </w:r>
          </w:p>
        </w:tc>
        <w:tc>
          <w:tcPr>
            <w:tcW w:w="7060" w:type="dxa"/>
            <w:tcBorders>
              <w:top w:val="single" w:sz="5" w:space="0" w:color="000000"/>
              <w:left w:val="single" w:sz="5" w:space="0" w:color="000000"/>
              <w:bottom w:val="single" w:sz="5" w:space="0" w:color="000000"/>
              <w:right w:val="single" w:sz="5" w:space="0" w:color="000000"/>
            </w:tcBorders>
          </w:tcPr>
          <w:p w14:paraId="65273283"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any methods used to assess certainty (or confidence) in the body of evidence for an outcome.</w:t>
            </w:r>
          </w:p>
        </w:tc>
        <w:tc>
          <w:tcPr>
            <w:tcW w:w="1535" w:type="dxa"/>
            <w:tcBorders>
              <w:top w:val="single" w:sz="5" w:space="0" w:color="000000"/>
              <w:left w:val="single" w:sz="5" w:space="0" w:color="000000"/>
              <w:bottom w:val="single" w:sz="5" w:space="0" w:color="000000"/>
              <w:right w:val="single" w:sz="5" w:space="0" w:color="000000"/>
            </w:tcBorders>
          </w:tcPr>
          <w:p w14:paraId="2BC9AB46"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3B481E28"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CFE9B7"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RESULTS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3D45D6A4" w14:textId="77777777" w:rsidR="006A7937" w:rsidRPr="005F1320" w:rsidRDefault="006A7937" w:rsidP="005F1320">
            <w:pPr>
              <w:pStyle w:val="Default"/>
              <w:jc w:val="center"/>
              <w:rPr>
                <w:rFonts w:ascii="Times New Roman" w:hAnsi="Times New Roman" w:cs="Times New Roman"/>
                <w:color w:val="auto"/>
                <w:sz w:val="20"/>
                <w:szCs w:val="20"/>
              </w:rPr>
            </w:pPr>
          </w:p>
        </w:tc>
      </w:tr>
      <w:tr w:rsidR="006A7937" w:rsidRPr="005F1320" w14:paraId="5E14789F"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58B9B06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Study selection </w:t>
            </w:r>
          </w:p>
        </w:tc>
        <w:tc>
          <w:tcPr>
            <w:tcW w:w="390" w:type="dxa"/>
            <w:tcBorders>
              <w:top w:val="single" w:sz="5" w:space="0" w:color="000000"/>
              <w:left w:val="single" w:sz="5" w:space="0" w:color="000000"/>
              <w:bottom w:val="single" w:sz="5" w:space="0" w:color="000000"/>
              <w:right w:val="single" w:sz="5" w:space="0" w:color="000000"/>
            </w:tcBorders>
          </w:tcPr>
          <w:p w14:paraId="66B26C3C"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16a</w:t>
            </w:r>
          </w:p>
        </w:tc>
        <w:tc>
          <w:tcPr>
            <w:tcW w:w="7060" w:type="dxa"/>
            <w:tcBorders>
              <w:top w:val="single" w:sz="5" w:space="0" w:color="000000"/>
              <w:left w:val="single" w:sz="5" w:space="0" w:color="000000"/>
              <w:bottom w:val="single" w:sz="5" w:space="0" w:color="000000"/>
              <w:right w:val="single" w:sz="5" w:space="0" w:color="000000"/>
            </w:tcBorders>
          </w:tcPr>
          <w:p w14:paraId="65EF38CC"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the results of the search and selection process, from the number of records identified in the search to the number of studies included in the review, ideally using a flow diagram.</w:t>
            </w:r>
          </w:p>
        </w:tc>
        <w:tc>
          <w:tcPr>
            <w:tcW w:w="1535" w:type="dxa"/>
            <w:tcBorders>
              <w:top w:val="single" w:sz="5" w:space="0" w:color="000000"/>
              <w:left w:val="single" w:sz="5" w:space="0" w:color="000000"/>
              <w:bottom w:val="single" w:sz="5" w:space="0" w:color="000000"/>
              <w:right w:val="single" w:sz="5" w:space="0" w:color="000000"/>
            </w:tcBorders>
          </w:tcPr>
          <w:p w14:paraId="2562E5BE"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 xml:space="preserve">Figure 1. Pg.13 </w:t>
            </w:r>
          </w:p>
        </w:tc>
      </w:tr>
      <w:tr w:rsidR="006A7937" w:rsidRPr="005F1320" w14:paraId="5880E060" w14:textId="77777777" w:rsidTr="005F1320">
        <w:trPr>
          <w:trHeight w:val="60"/>
        </w:trPr>
        <w:tc>
          <w:tcPr>
            <w:tcW w:w="1107" w:type="dxa"/>
            <w:vMerge/>
            <w:tcBorders>
              <w:left w:val="single" w:sz="5" w:space="0" w:color="000000"/>
              <w:bottom w:val="single" w:sz="5" w:space="0" w:color="000000"/>
              <w:right w:val="single" w:sz="5" w:space="0" w:color="000000"/>
            </w:tcBorders>
          </w:tcPr>
          <w:p w14:paraId="52645A5B"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6EEB32CB"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16b</w:t>
            </w:r>
          </w:p>
        </w:tc>
        <w:tc>
          <w:tcPr>
            <w:tcW w:w="7060" w:type="dxa"/>
            <w:tcBorders>
              <w:top w:val="single" w:sz="5" w:space="0" w:color="000000"/>
              <w:left w:val="single" w:sz="5" w:space="0" w:color="000000"/>
              <w:bottom w:val="single" w:sz="5" w:space="0" w:color="000000"/>
              <w:right w:val="single" w:sz="5" w:space="0" w:color="000000"/>
            </w:tcBorders>
          </w:tcPr>
          <w:p w14:paraId="5008788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Cite studies that might appear to meet the inclusion criteria, but which were excluded, and explain why they were excluded.</w:t>
            </w:r>
          </w:p>
        </w:tc>
        <w:tc>
          <w:tcPr>
            <w:tcW w:w="1535" w:type="dxa"/>
            <w:tcBorders>
              <w:top w:val="single" w:sz="5" w:space="0" w:color="000000"/>
              <w:left w:val="single" w:sz="5" w:space="0" w:color="000000"/>
              <w:bottom w:val="single" w:sz="5" w:space="0" w:color="000000"/>
              <w:right w:val="single" w:sz="5" w:space="0" w:color="000000"/>
            </w:tcBorders>
          </w:tcPr>
          <w:p w14:paraId="7003AFEC"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12.( lines 233-240)</w:t>
            </w:r>
          </w:p>
        </w:tc>
      </w:tr>
      <w:tr w:rsidR="006A7937" w:rsidRPr="005F1320" w14:paraId="3DC52F9B" w14:textId="77777777" w:rsidTr="005F1320">
        <w:trPr>
          <w:trHeight w:val="129"/>
        </w:trPr>
        <w:tc>
          <w:tcPr>
            <w:tcW w:w="1107" w:type="dxa"/>
            <w:tcBorders>
              <w:top w:val="single" w:sz="5" w:space="0" w:color="000000"/>
              <w:left w:val="single" w:sz="5" w:space="0" w:color="000000"/>
              <w:bottom w:val="single" w:sz="5" w:space="0" w:color="000000"/>
              <w:right w:val="single" w:sz="5" w:space="0" w:color="000000"/>
            </w:tcBorders>
          </w:tcPr>
          <w:p w14:paraId="632CB59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Study characteristics </w:t>
            </w:r>
          </w:p>
        </w:tc>
        <w:tc>
          <w:tcPr>
            <w:tcW w:w="390" w:type="dxa"/>
            <w:tcBorders>
              <w:top w:val="single" w:sz="5" w:space="0" w:color="000000"/>
              <w:left w:val="single" w:sz="5" w:space="0" w:color="000000"/>
              <w:bottom w:val="single" w:sz="5" w:space="0" w:color="000000"/>
              <w:right w:val="single" w:sz="5" w:space="0" w:color="000000"/>
            </w:tcBorders>
          </w:tcPr>
          <w:p w14:paraId="453F3F37"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17</w:t>
            </w:r>
          </w:p>
        </w:tc>
        <w:tc>
          <w:tcPr>
            <w:tcW w:w="7060" w:type="dxa"/>
            <w:tcBorders>
              <w:top w:val="single" w:sz="5" w:space="0" w:color="000000"/>
              <w:left w:val="single" w:sz="5" w:space="0" w:color="000000"/>
              <w:bottom w:val="single" w:sz="5" w:space="0" w:color="000000"/>
              <w:right w:val="single" w:sz="5" w:space="0" w:color="000000"/>
            </w:tcBorders>
          </w:tcPr>
          <w:p w14:paraId="26690742"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Cite each included study and present its characteristics.</w:t>
            </w:r>
          </w:p>
        </w:tc>
        <w:tc>
          <w:tcPr>
            <w:tcW w:w="1535" w:type="dxa"/>
            <w:tcBorders>
              <w:top w:val="single" w:sz="5" w:space="0" w:color="000000"/>
              <w:left w:val="single" w:sz="5" w:space="0" w:color="000000"/>
              <w:bottom w:val="single" w:sz="5" w:space="0" w:color="000000"/>
              <w:right w:val="single" w:sz="5" w:space="0" w:color="000000"/>
            </w:tcBorders>
          </w:tcPr>
          <w:p w14:paraId="2648467F" w14:textId="77777777" w:rsidR="006A7937" w:rsidRPr="005F1320" w:rsidRDefault="00B12F5E" w:rsidP="00B12F5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7, line(203-209) Supportive material.</w:t>
            </w:r>
          </w:p>
        </w:tc>
      </w:tr>
      <w:tr w:rsidR="006A7937" w:rsidRPr="005F1320" w14:paraId="16F0B4F0"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50C0335C"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Risk of bias in studies </w:t>
            </w:r>
          </w:p>
        </w:tc>
        <w:tc>
          <w:tcPr>
            <w:tcW w:w="390" w:type="dxa"/>
            <w:tcBorders>
              <w:top w:val="single" w:sz="5" w:space="0" w:color="000000"/>
              <w:left w:val="single" w:sz="5" w:space="0" w:color="000000"/>
              <w:bottom w:val="single" w:sz="5" w:space="0" w:color="000000"/>
              <w:right w:val="single" w:sz="5" w:space="0" w:color="000000"/>
            </w:tcBorders>
          </w:tcPr>
          <w:p w14:paraId="787F3965"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18</w:t>
            </w:r>
          </w:p>
        </w:tc>
        <w:tc>
          <w:tcPr>
            <w:tcW w:w="7060" w:type="dxa"/>
            <w:tcBorders>
              <w:top w:val="single" w:sz="5" w:space="0" w:color="000000"/>
              <w:left w:val="single" w:sz="5" w:space="0" w:color="000000"/>
              <w:bottom w:val="single" w:sz="5" w:space="0" w:color="000000"/>
              <w:right w:val="single" w:sz="5" w:space="0" w:color="000000"/>
            </w:tcBorders>
          </w:tcPr>
          <w:p w14:paraId="43C9C3E3"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assessments of risk of bias for each included study.</w:t>
            </w:r>
          </w:p>
        </w:tc>
        <w:tc>
          <w:tcPr>
            <w:tcW w:w="1535" w:type="dxa"/>
            <w:tcBorders>
              <w:top w:val="single" w:sz="5" w:space="0" w:color="000000"/>
              <w:left w:val="single" w:sz="5" w:space="0" w:color="000000"/>
              <w:bottom w:val="single" w:sz="5" w:space="0" w:color="000000"/>
              <w:right w:val="single" w:sz="5" w:space="0" w:color="000000"/>
            </w:tcBorders>
          </w:tcPr>
          <w:p w14:paraId="2E6CC065"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18.(line 256-265)</w:t>
            </w:r>
          </w:p>
          <w:p w14:paraId="1D1DAFDF" w14:textId="77777777" w:rsidR="006A7937" w:rsidRPr="005F1320" w:rsidRDefault="006A7937" w:rsidP="005F1320">
            <w:pPr>
              <w:pStyle w:val="Default"/>
              <w:spacing w:before="40" w:after="40"/>
              <w:rPr>
                <w:rFonts w:ascii="Times New Roman" w:hAnsi="Times New Roman" w:cs="Times New Roman"/>
                <w:color w:val="auto"/>
                <w:sz w:val="20"/>
                <w:szCs w:val="20"/>
              </w:rPr>
            </w:pPr>
          </w:p>
        </w:tc>
      </w:tr>
      <w:tr w:rsidR="006A7937" w:rsidRPr="005F1320" w14:paraId="6935748E"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2B5A1422"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Results of individual studies </w:t>
            </w:r>
          </w:p>
        </w:tc>
        <w:tc>
          <w:tcPr>
            <w:tcW w:w="390" w:type="dxa"/>
            <w:tcBorders>
              <w:top w:val="single" w:sz="5" w:space="0" w:color="000000"/>
              <w:left w:val="single" w:sz="5" w:space="0" w:color="000000"/>
              <w:bottom w:val="single" w:sz="5" w:space="0" w:color="000000"/>
              <w:right w:val="single" w:sz="5" w:space="0" w:color="000000"/>
            </w:tcBorders>
          </w:tcPr>
          <w:p w14:paraId="39C337FD"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19</w:t>
            </w:r>
          </w:p>
        </w:tc>
        <w:tc>
          <w:tcPr>
            <w:tcW w:w="7060" w:type="dxa"/>
            <w:tcBorders>
              <w:top w:val="single" w:sz="5" w:space="0" w:color="000000"/>
              <w:left w:val="single" w:sz="5" w:space="0" w:color="000000"/>
              <w:bottom w:val="single" w:sz="5" w:space="0" w:color="000000"/>
              <w:right w:val="single" w:sz="5" w:space="0" w:color="000000"/>
            </w:tcBorders>
          </w:tcPr>
          <w:p w14:paraId="1147C45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For all outcomes, present, for each study: (a) summary statistics for each group (where appropriate) and (b) an effect estimate and its precision (e.g. confidence/credible interval), ideally using structured tables or plots.</w:t>
            </w:r>
          </w:p>
        </w:tc>
        <w:tc>
          <w:tcPr>
            <w:tcW w:w="1535" w:type="dxa"/>
            <w:tcBorders>
              <w:top w:val="single" w:sz="5" w:space="0" w:color="000000"/>
              <w:left w:val="single" w:sz="5" w:space="0" w:color="000000"/>
              <w:bottom w:val="single" w:sz="5" w:space="0" w:color="000000"/>
              <w:right w:val="single" w:sz="5" w:space="0" w:color="000000"/>
            </w:tcBorders>
          </w:tcPr>
          <w:p w14:paraId="094533BA" w14:textId="77777777" w:rsidR="006A7937" w:rsidRPr="005F1320" w:rsidRDefault="00B12F5E"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Pg.7-16-, line(194-456)</w:t>
            </w:r>
          </w:p>
          <w:p w14:paraId="3EDE176D" w14:textId="77777777" w:rsidR="006A7937" w:rsidRPr="005F1320" w:rsidRDefault="006A7937" w:rsidP="005F1320">
            <w:pPr>
              <w:pStyle w:val="Default"/>
              <w:spacing w:before="40" w:after="40"/>
              <w:rPr>
                <w:rFonts w:ascii="Times New Roman" w:hAnsi="Times New Roman" w:cs="Times New Roman"/>
                <w:color w:val="auto"/>
                <w:sz w:val="20"/>
                <w:szCs w:val="20"/>
              </w:rPr>
            </w:pPr>
          </w:p>
        </w:tc>
      </w:tr>
      <w:tr w:rsidR="006A7937" w:rsidRPr="005F1320" w14:paraId="09130E04"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42C5621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Results of syntheses</w:t>
            </w:r>
          </w:p>
        </w:tc>
        <w:tc>
          <w:tcPr>
            <w:tcW w:w="390" w:type="dxa"/>
            <w:tcBorders>
              <w:top w:val="single" w:sz="5" w:space="0" w:color="000000"/>
              <w:left w:val="single" w:sz="5" w:space="0" w:color="000000"/>
              <w:bottom w:val="single" w:sz="5" w:space="0" w:color="000000"/>
              <w:right w:val="single" w:sz="5" w:space="0" w:color="000000"/>
            </w:tcBorders>
          </w:tcPr>
          <w:p w14:paraId="295226BD"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20a</w:t>
            </w:r>
          </w:p>
        </w:tc>
        <w:tc>
          <w:tcPr>
            <w:tcW w:w="7060" w:type="dxa"/>
            <w:tcBorders>
              <w:top w:val="single" w:sz="5" w:space="0" w:color="000000"/>
              <w:left w:val="single" w:sz="5" w:space="0" w:color="000000"/>
              <w:bottom w:val="single" w:sz="5" w:space="0" w:color="000000"/>
              <w:right w:val="single" w:sz="5" w:space="0" w:color="000000"/>
            </w:tcBorders>
          </w:tcPr>
          <w:p w14:paraId="4FA4F494"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For each synthesis, briefly summarise the characteristics and risk of bias among contributing studies.</w:t>
            </w:r>
          </w:p>
        </w:tc>
        <w:tc>
          <w:tcPr>
            <w:tcW w:w="1535" w:type="dxa"/>
            <w:tcBorders>
              <w:top w:val="single" w:sz="5" w:space="0" w:color="000000"/>
              <w:left w:val="single" w:sz="5" w:space="0" w:color="000000"/>
              <w:bottom w:val="single" w:sz="5" w:space="0" w:color="000000"/>
              <w:right w:val="single" w:sz="5" w:space="0" w:color="000000"/>
            </w:tcBorders>
          </w:tcPr>
          <w:p w14:paraId="0647BC64"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14.(Table 1)</w:t>
            </w:r>
          </w:p>
        </w:tc>
      </w:tr>
      <w:tr w:rsidR="006A7937" w:rsidRPr="005F1320" w14:paraId="61EFDCFB" w14:textId="77777777" w:rsidTr="005F1320">
        <w:trPr>
          <w:trHeight w:val="254"/>
        </w:trPr>
        <w:tc>
          <w:tcPr>
            <w:tcW w:w="1107" w:type="dxa"/>
            <w:vMerge/>
            <w:tcBorders>
              <w:left w:val="single" w:sz="5" w:space="0" w:color="000000"/>
              <w:right w:val="single" w:sz="5" w:space="0" w:color="000000"/>
            </w:tcBorders>
          </w:tcPr>
          <w:p w14:paraId="3B0D6015"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0B2BDB0D"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20b</w:t>
            </w:r>
          </w:p>
        </w:tc>
        <w:tc>
          <w:tcPr>
            <w:tcW w:w="7060" w:type="dxa"/>
            <w:tcBorders>
              <w:top w:val="single" w:sz="5" w:space="0" w:color="000000"/>
              <w:left w:val="single" w:sz="5" w:space="0" w:color="000000"/>
              <w:bottom w:val="single" w:sz="5" w:space="0" w:color="000000"/>
              <w:right w:val="single" w:sz="5" w:space="0" w:color="000000"/>
            </w:tcBorders>
          </w:tcPr>
          <w:p w14:paraId="2C7F37E6"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35" w:type="dxa"/>
            <w:tcBorders>
              <w:top w:val="single" w:sz="5" w:space="0" w:color="000000"/>
              <w:left w:val="single" w:sz="5" w:space="0" w:color="000000"/>
              <w:bottom w:val="single" w:sz="5" w:space="0" w:color="000000"/>
              <w:right w:val="single" w:sz="5" w:space="0" w:color="000000"/>
            </w:tcBorders>
          </w:tcPr>
          <w:p w14:paraId="2790328C"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147E98D3" w14:textId="77777777" w:rsidTr="005F1320">
        <w:trPr>
          <w:trHeight w:val="60"/>
        </w:trPr>
        <w:tc>
          <w:tcPr>
            <w:tcW w:w="1107" w:type="dxa"/>
            <w:vMerge/>
            <w:tcBorders>
              <w:left w:val="single" w:sz="5" w:space="0" w:color="000000"/>
              <w:right w:val="single" w:sz="5" w:space="0" w:color="000000"/>
            </w:tcBorders>
          </w:tcPr>
          <w:p w14:paraId="49FD64E5"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19148B9F"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20c</w:t>
            </w:r>
          </w:p>
        </w:tc>
        <w:tc>
          <w:tcPr>
            <w:tcW w:w="7060" w:type="dxa"/>
            <w:tcBorders>
              <w:top w:val="single" w:sz="5" w:space="0" w:color="000000"/>
              <w:left w:val="single" w:sz="5" w:space="0" w:color="000000"/>
              <w:bottom w:val="single" w:sz="5" w:space="0" w:color="000000"/>
              <w:right w:val="single" w:sz="5" w:space="0" w:color="000000"/>
            </w:tcBorders>
          </w:tcPr>
          <w:p w14:paraId="443D11D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results of all investigations of possible causes of heterogeneity among study results.</w:t>
            </w:r>
          </w:p>
        </w:tc>
        <w:tc>
          <w:tcPr>
            <w:tcW w:w="1535" w:type="dxa"/>
            <w:tcBorders>
              <w:top w:val="single" w:sz="5" w:space="0" w:color="000000"/>
              <w:left w:val="single" w:sz="5" w:space="0" w:color="000000"/>
              <w:bottom w:val="single" w:sz="5" w:space="0" w:color="000000"/>
              <w:right w:val="single" w:sz="5" w:space="0" w:color="000000"/>
            </w:tcBorders>
          </w:tcPr>
          <w:p w14:paraId="75E2AFC9"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1DDC367E" w14:textId="77777777" w:rsidTr="005F1320">
        <w:trPr>
          <w:trHeight w:val="60"/>
        </w:trPr>
        <w:tc>
          <w:tcPr>
            <w:tcW w:w="1107" w:type="dxa"/>
            <w:vMerge/>
            <w:tcBorders>
              <w:left w:val="single" w:sz="5" w:space="0" w:color="000000"/>
              <w:bottom w:val="single" w:sz="5" w:space="0" w:color="000000"/>
              <w:right w:val="single" w:sz="5" w:space="0" w:color="000000"/>
            </w:tcBorders>
          </w:tcPr>
          <w:p w14:paraId="57B99238"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052B57B2"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20d</w:t>
            </w:r>
          </w:p>
        </w:tc>
        <w:tc>
          <w:tcPr>
            <w:tcW w:w="7060" w:type="dxa"/>
            <w:tcBorders>
              <w:top w:val="single" w:sz="5" w:space="0" w:color="000000"/>
              <w:left w:val="single" w:sz="5" w:space="0" w:color="000000"/>
              <w:bottom w:val="single" w:sz="5" w:space="0" w:color="000000"/>
              <w:right w:val="single" w:sz="5" w:space="0" w:color="000000"/>
            </w:tcBorders>
          </w:tcPr>
          <w:p w14:paraId="6AD009F9"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results of all sensitivity analyses conducted to assess the robustness of the synthesized results.</w:t>
            </w:r>
          </w:p>
        </w:tc>
        <w:tc>
          <w:tcPr>
            <w:tcW w:w="1535" w:type="dxa"/>
            <w:tcBorders>
              <w:top w:val="single" w:sz="5" w:space="0" w:color="000000"/>
              <w:left w:val="single" w:sz="5" w:space="0" w:color="000000"/>
              <w:bottom w:val="single" w:sz="5" w:space="0" w:color="000000"/>
              <w:right w:val="single" w:sz="5" w:space="0" w:color="000000"/>
            </w:tcBorders>
          </w:tcPr>
          <w:p w14:paraId="4A1B8C25"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2F9FA222"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24234B74"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lastRenderedPageBreak/>
              <w:t>Reporting biases</w:t>
            </w:r>
          </w:p>
        </w:tc>
        <w:tc>
          <w:tcPr>
            <w:tcW w:w="390" w:type="dxa"/>
            <w:tcBorders>
              <w:top w:val="single" w:sz="5" w:space="0" w:color="000000"/>
              <w:left w:val="single" w:sz="5" w:space="0" w:color="000000"/>
              <w:bottom w:val="single" w:sz="5" w:space="0" w:color="000000"/>
              <w:right w:val="single" w:sz="5" w:space="0" w:color="000000"/>
            </w:tcBorders>
          </w:tcPr>
          <w:p w14:paraId="79126625"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21</w:t>
            </w:r>
          </w:p>
        </w:tc>
        <w:tc>
          <w:tcPr>
            <w:tcW w:w="7060" w:type="dxa"/>
            <w:tcBorders>
              <w:top w:val="single" w:sz="5" w:space="0" w:color="000000"/>
              <w:left w:val="single" w:sz="5" w:space="0" w:color="000000"/>
              <w:bottom w:val="single" w:sz="5" w:space="0" w:color="000000"/>
              <w:right w:val="single" w:sz="5" w:space="0" w:color="000000"/>
            </w:tcBorders>
          </w:tcPr>
          <w:p w14:paraId="51E5A4CF"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color w:val="auto"/>
                <w:sz w:val="20"/>
                <w:szCs w:val="20"/>
              </w:rPr>
              <w:t>Present assessments of risk of bias due to missing results (arising from reporting biases) for each synthesis assessed.</w:t>
            </w:r>
          </w:p>
        </w:tc>
        <w:tc>
          <w:tcPr>
            <w:tcW w:w="1535" w:type="dxa"/>
            <w:tcBorders>
              <w:top w:val="single" w:sz="5" w:space="0" w:color="000000"/>
              <w:left w:val="single" w:sz="5" w:space="0" w:color="000000"/>
              <w:bottom w:val="single" w:sz="5" w:space="0" w:color="000000"/>
              <w:right w:val="single" w:sz="5" w:space="0" w:color="000000"/>
            </w:tcBorders>
          </w:tcPr>
          <w:p w14:paraId="71F06D57" w14:textId="77777777" w:rsidR="006A7937" w:rsidRPr="005F1320" w:rsidRDefault="00B12F5E"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69110738"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1A1BD23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Certainty of evidence </w:t>
            </w:r>
          </w:p>
        </w:tc>
        <w:tc>
          <w:tcPr>
            <w:tcW w:w="390" w:type="dxa"/>
            <w:tcBorders>
              <w:top w:val="single" w:sz="5" w:space="0" w:color="000000"/>
              <w:left w:val="single" w:sz="5" w:space="0" w:color="000000"/>
              <w:bottom w:val="single" w:sz="5" w:space="0" w:color="000000"/>
              <w:right w:val="single" w:sz="5" w:space="0" w:color="000000"/>
            </w:tcBorders>
          </w:tcPr>
          <w:p w14:paraId="385B3B21"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22</w:t>
            </w:r>
          </w:p>
        </w:tc>
        <w:tc>
          <w:tcPr>
            <w:tcW w:w="7060" w:type="dxa"/>
            <w:tcBorders>
              <w:top w:val="single" w:sz="5" w:space="0" w:color="000000"/>
              <w:left w:val="single" w:sz="5" w:space="0" w:color="000000"/>
              <w:bottom w:val="single" w:sz="5" w:space="0" w:color="000000"/>
              <w:right w:val="single" w:sz="5" w:space="0" w:color="000000"/>
            </w:tcBorders>
          </w:tcPr>
          <w:p w14:paraId="1EF8239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Present assessments of certainty (or confidence) in the body of evidence for each outcome assessed.</w:t>
            </w:r>
          </w:p>
        </w:tc>
        <w:tc>
          <w:tcPr>
            <w:tcW w:w="1535" w:type="dxa"/>
            <w:tcBorders>
              <w:top w:val="single" w:sz="5" w:space="0" w:color="000000"/>
              <w:left w:val="single" w:sz="5" w:space="0" w:color="000000"/>
              <w:bottom w:val="single" w:sz="5" w:space="0" w:color="000000"/>
              <w:right w:val="single" w:sz="5" w:space="0" w:color="000000"/>
            </w:tcBorders>
          </w:tcPr>
          <w:p w14:paraId="307A90C8"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Not Applicable</w:t>
            </w:r>
          </w:p>
        </w:tc>
      </w:tr>
      <w:tr w:rsidR="006A7937" w:rsidRPr="005F1320" w14:paraId="78A11645"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D4EE2E2"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 xml:space="preserve">DISCUSSION </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6662D563" w14:textId="77777777" w:rsidR="006A7937" w:rsidRPr="005F1320" w:rsidRDefault="006A7937" w:rsidP="005F1320">
            <w:pPr>
              <w:pStyle w:val="Default"/>
              <w:jc w:val="center"/>
              <w:rPr>
                <w:rFonts w:ascii="Times New Roman" w:hAnsi="Times New Roman" w:cs="Times New Roman"/>
                <w:color w:val="auto"/>
                <w:sz w:val="20"/>
                <w:szCs w:val="20"/>
              </w:rPr>
            </w:pPr>
          </w:p>
        </w:tc>
      </w:tr>
      <w:tr w:rsidR="006A7937" w:rsidRPr="005F1320" w14:paraId="354EEFE8"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56E05711"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 xml:space="preserve">Discussion </w:t>
            </w:r>
          </w:p>
        </w:tc>
        <w:tc>
          <w:tcPr>
            <w:tcW w:w="390" w:type="dxa"/>
            <w:tcBorders>
              <w:top w:val="single" w:sz="5" w:space="0" w:color="000000"/>
              <w:left w:val="single" w:sz="5" w:space="0" w:color="000000"/>
              <w:bottom w:val="single" w:sz="5" w:space="0" w:color="000000"/>
              <w:right w:val="single" w:sz="5" w:space="0" w:color="000000"/>
            </w:tcBorders>
          </w:tcPr>
          <w:p w14:paraId="777906B5"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23a</w:t>
            </w:r>
          </w:p>
        </w:tc>
        <w:tc>
          <w:tcPr>
            <w:tcW w:w="7060" w:type="dxa"/>
            <w:tcBorders>
              <w:top w:val="single" w:sz="5" w:space="0" w:color="000000"/>
              <w:left w:val="single" w:sz="5" w:space="0" w:color="000000"/>
              <w:bottom w:val="single" w:sz="5" w:space="0" w:color="000000"/>
              <w:right w:val="single" w:sz="5" w:space="0" w:color="000000"/>
            </w:tcBorders>
          </w:tcPr>
          <w:p w14:paraId="79033E4B"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Provide a general interpretation of the results in the context of other evidence.</w:t>
            </w:r>
          </w:p>
        </w:tc>
        <w:tc>
          <w:tcPr>
            <w:tcW w:w="1535" w:type="dxa"/>
            <w:tcBorders>
              <w:top w:val="single" w:sz="5" w:space="0" w:color="000000"/>
              <w:left w:val="single" w:sz="5" w:space="0" w:color="000000"/>
              <w:bottom w:val="single" w:sz="5" w:space="0" w:color="000000"/>
              <w:right w:val="single" w:sz="5" w:space="0" w:color="000000"/>
            </w:tcBorders>
          </w:tcPr>
          <w:p w14:paraId="0C79BCDC" w14:textId="77777777" w:rsidR="006A7937" w:rsidRPr="005F1320" w:rsidRDefault="00F77BC6"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 17-18, Discussion (lines 480-524</w:t>
            </w:r>
            <w:r w:rsidR="006A7937" w:rsidRPr="005F1320">
              <w:rPr>
                <w:rFonts w:ascii="Times New Roman" w:hAnsi="Times New Roman" w:cs="Times New Roman"/>
                <w:color w:val="auto"/>
                <w:sz w:val="20"/>
                <w:szCs w:val="20"/>
              </w:rPr>
              <w:t>)</w:t>
            </w:r>
          </w:p>
        </w:tc>
      </w:tr>
      <w:tr w:rsidR="006A7937" w:rsidRPr="005F1320" w14:paraId="7A87C3DD" w14:textId="77777777" w:rsidTr="005F1320">
        <w:trPr>
          <w:trHeight w:val="60"/>
        </w:trPr>
        <w:tc>
          <w:tcPr>
            <w:tcW w:w="1107" w:type="dxa"/>
            <w:vMerge/>
            <w:tcBorders>
              <w:left w:val="single" w:sz="5" w:space="0" w:color="000000"/>
              <w:right w:val="single" w:sz="5" w:space="0" w:color="000000"/>
            </w:tcBorders>
          </w:tcPr>
          <w:p w14:paraId="305662A9"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7D13BCE4"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23b</w:t>
            </w:r>
          </w:p>
        </w:tc>
        <w:tc>
          <w:tcPr>
            <w:tcW w:w="7060" w:type="dxa"/>
            <w:tcBorders>
              <w:top w:val="single" w:sz="5" w:space="0" w:color="000000"/>
              <w:left w:val="single" w:sz="5" w:space="0" w:color="000000"/>
              <w:bottom w:val="single" w:sz="5" w:space="0" w:color="000000"/>
              <w:right w:val="single" w:sz="5" w:space="0" w:color="000000"/>
            </w:tcBorders>
          </w:tcPr>
          <w:p w14:paraId="79426C50"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Discuss any limitations of the evidence included in the review.</w:t>
            </w:r>
          </w:p>
        </w:tc>
        <w:tc>
          <w:tcPr>
            <w:tcW w:w="1535" w:type="dxa"/>
            <w:tcBorders>
              <w:top w:val="single" w:sz="5" w:space="0" w:color="000000"/>
              <w:left w:val="single" w:sz="5" w:space="0" w:color="000000"/>
              <w:bottom w:val="single" w:sz="5" w:space="0" w:color="000000"/>
              <w:right w:val="single" w:sz="5" w:space="0" w:color="000000"/>
            </w:tcBorders>
          </w:tcPr>
          <w:p w14:paraId="04423213" w14:textId="77777777" w:rsidR="006A7937" w:rsidRPr="005F1320" w:rsidRDefault="00B12F5E"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Pg.18, line(525-544)</w:t>
            </w:r>
          </w:p>
        </w:tc>
      </w:tr>
      <w:tr w:rsidR="006A7937" w:rsidRPr="005F1320" w14:paraId="7C5CB471" w14:textId="77777777" w:rsidTr="005F1320">
        <w:trPr>
          <w:trHeight w:val="60"/>
        </w:trPr>
        <w:tc>
          <w:tcPr>
            <w:tcW w:w="1107" w:type="dxa"/>
            <w:vMerge/>
            <w:tcBorders>
              <w:left w:val="single" w:sz="5" w:space="0" w:color="000000"/>
              <w:right w:val="single" w:sz="5" w:space="0" w:color="000000"/>
            </w:tcBorders>
          </w:tcPr>
          <w:p w14:paraId="4571E1A2"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4" w:space="0" w:color="auto"/>
              <w:right w:val="single" w:sz="5" w:space="0" w:color="000000"/>
            </w:tcBorders>
          </w:tcPr>
          <w:p w14:paraId="3CE9D081"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23c</w:t>
            </w:r>
          </w:p>
        </w:tc>
        <w:tc>
          <w:tcPr>
            <w:tcW w:w="7060" w:type="dxa"/>
            <w:tcBorders>
              <w:top w:val="single" w:sz="5" w:space="0" w:color="000000"/>
              <w:left w:val="single" w:sz="5" w:space="0" w:color="000000"/>
              <w:bottom w:val="single" w:sz="5" w:space="0" w:color="000000"/>
              <w:right w:val="single" w:sz="5" w:space="0" w:color="000000"/>
            </w:tcBorders>
          </w:tcPr>
          <w:p w14:paraId="70F0B7BB"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Discuss any limitations of the review processes used.</w:t>
            </w:r>
          </w:p>
        </w:tc>
        <w:tc>
          <w:tcPr>
            <w:tcW w:w="1535" w:type="dxa"/>
            <w:tcBorders>
              <w:top w:val="single" w:sz="5" w:space="0" w:color="000000"/>
              <w:left w:val="single" w:sz="5" w:space="0" w:color="000000"/>
              <w:bottom w:val="single" w:sz="5" w:space="0" w:color="000000"/>
              <w:right w:val="single" w:sz="5" w:space="0" w:color="000000"/>
            </w:tcBorders>
          </w:tcPr>
          <w:p w14:paraId="5DC57D17" w14:textId="77777777" w:rsidR="006A7937" w:rsidRPr="005F1320" w:rsidRDefault="00B12F5E" w:rsidP="005F1320">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Pg.18, line(525-544)</w:t>
            </w:r>
          </w:p>
        </w:tc>
      </w:tr>
      <w:tr w:rsidR="006A7937" w:rsidRPr="005F1320" w14:paraId="1A3DCF3B" w14:textId="77777777" w:rsidTr="005F1320">
        <w:trPr>
          <w:trHeight w:val="60"/>
        </w:trPr>
        <w:tc>
          <w:tcPr>
            <w:tcW w:w="1107" w:type="dxa"/>
            <w:vMerge/>
            <w:tcBorders>
              <w:left w:val="single" w:sz="5" w:space="0" w:color="000000"/>
              <w:bottom w:val="single" w:sz="4" w:space="0" w:color="auto"/>
              <w:right w:val="single" w:sz="5" w:space="0" w:color="000000"/>
            </w:tcBorders>
          </w:tcPr>
          <w:p w14:paraId="0B835222"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4" w:space="0" w:color="auto"/>
              <w:left w:val="single" w:sz="5" w:space="0" w:color="000000"/>
              <w:bottom w:val="single" w:sz="4" w:space="0" w:color="auto"/>
              <w:right w:val="single" w:sz="4" w:space="0" w:color="auto"/>
            </w:tcBorders>
          </w:tcPr>
          <w:p w14:paraId="47F2983A"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23d</w:t>
            </w:r>
          </w:p>
        </w:tc>
        <w:tc>
          <w:tcPr>
            <w:tcW w:w="7060" w:type="dxa"/>
            <w:tcBorders>
              <w:top w:val="single" w:sz="5" w:space="0" w:color="000000"/>
              <w:left w:val="single" w:sz="4" w:space="0" w:color="auto"/>
              <w:bottom w:val="double" w:sz="5" w:space="0" w:color="000000"/>
              <w:right w:val="single" w:sz="5" w:space="0" w:color="000000"/>
            </w:tcBorders>
          </w:tcPr>
          <w:p w14:paraId="40C6B38D" w14:textId="77777777" w:rsidR="006A7937" w:rsidRPr="005F1320" w:rsidRDefault="006A7937" w:rsidP="005F1320">
            <w:pPr>
              <w:pStyle w:val="Default"/>
              <w:spacing w:before="40" w:after="40"/>
              <w:rPr>
                <w:rFonts w:ascii="Times New Roman" w:hAnsi="Times New Roman" w:cs="Times New Roman"/>
                <w:color w:val="FF0000"/>
                <w:sz w:val="20"/>
                <w:szCs w:val="20"/>
              </w:rPr>
            </w:pPr>
            <w:r w:rsidRPr="005F1320">
              <w:rPr>
                <w:rFonts w:ascii="Times New Roman" w:hAnsi="Times New Roman" w:cs="Times New Roman"/>
                <w:color w:val="auto"/>
                <w:sz w:val="20"/>
                <w:szCs w:val="20"/>
              </w:rPr>
              <w:t>Discuss implications of the results for practice, policy, and future research.</w:t>
            </w:r>
          </w:p>
        </w:tc>
        <w:tc>
          <w:tcPr>
            <w:tcW w:w="1535" w:type="dxa"/>
            <w:tcBorders>
              <w:top w:val="single" w:sz="5" w:space="0" w:color="000000"/>
              <w:left w:val="single" w:sz="5" w:space="0" w:color="000000"/>
              <w:bottom w:val="double" w:sz="5" w:space="0" w:color="000000"/>
              <w:right w:val="single" w:sz="5" w:space="0" w:color="000000"/>
            </w:tcBorders>
          </w:tcPr>
          <w:p w14:paraId="21E2F0D5" w14:textId="77777777" w:rsidR="006A7937" w:rsidRPr="005F1320" w:rsidRDefault="006A7937" w:rsidP="00B12F5E">
            <w:pPr>
              <w:pStyle w:val="Default"/>
              <w:spacing w:before="40" w:after="40"/>
              <w:rPr>
                <w:rFonts w:ascii="Times New Roman" w:hAnsi="Times New Roman" w:cs="Times New Roman"/>
                <w:color w:val="FF0000"/>
                <w:sz w:val="20"/>
                <w:szCs w:val="20"/>
              </w:rPr>
            </w:pPr>
            <w:r w:rsidRPr="005F1320">
              <w:rPr>
                <w:rFonts w:ascii="Times New Roman" w:hAnsi="Times New Roman" w:cs="Times New Roman"/>
                <w:color w:val="auto"/>
                <w:sz w:val="20"/>
                <w:szCs w:val="20"/>
              </w:rPr>
              <w:t xml:space="preserve">Pg </w:t>
            </w:r>
            <w:r w:rsidR="00B12F5E">
              <w:rPr>
                <w:rFonts w:ascii="Times New Roman" w:hAnsi="Times New Roman" w:cs="Times New Roman"/>
                <w:color w:val="auto"/>
                <w:sz w:val="20"/>
                <w:szCs w:val="20"/>
              </w:rPr>
              <w:t>19, lne(546-569)</w:t>
            </w:r>
          </w:p>
        </w:tc>
      </w:tr>
      <w:tr w:rsidR="006A7937" w:rsidRPr="005F1320" w14:paraId="75FBEEE3" w14:textId="77777777" w:rsidTr="005F1320">
        <w:trPr>
          <w:trHeight w:val="30"/>
        </w:trPr>
        <w:tc>
          <w:tcPr>
            <w:tcW w:w="855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43D895" w14:textId="77777777" w:rsidR="006A7937" w:rsidRPr="005F1320" w:rsidRDefault="006A7937" w:rsidP="005F1320">
            <w:pPr>
              <w:pStyle w:val="Default"/>
              <w:rPr>
                <w:rFonts w:ascii="Times New Roman" w:hAnsi="Times New Roman" w:cs="Times New Roman"/>
                <w:sz w:val="20"/>
                <w:szCs w:val="20"/>
              </w:rPr>
            </w:pPr>
            <w:r w:rsidRPr="005F1320">
              <w:rPr>
                <w:rFonts w:ascii="Times New Roman" w:hAnsi="Times New Roman" w:cs="Times New Roman"/>
                <w:b/>
                <w:bCs/>
                <w:sz w:val="20"/>
                <w:szCs w:val="20"/>
              </w:rPr>
              <w:t>OTHER INFORMATION</w:t>
            </w:r>
          </w:p>
        </w:tc>
        <w:tc>
          <w:tcPr>
            <w:tcW w:w="1535" w:type="dxa"/>
            <w:tcBorders>
              <w:top w:val="double" w:sz="5" w:space="0" w:color="000000"/>
              <w:left w:val="single" w:sz="5" w:space="0" w:color="000000"/>
              <w:bottom w:val="single" w:sz="5" w:space="0" w:color="000000"/>
              <w:right w:val="single" w:sz="5" w:space="0" w:color="000000"/>
            </w:tcBorders>
            <w:shd w:val="clear" w:color="auto" w:fill="FFFFCC"/>
          </w:tcPr>
          <w:p w14:paraId="55D8B746" w14:textId="77777777" w:rsidR="006A7937" w:rsidRPr="005F1320" w:rsidRDefault="006A7937" w:rsidP="005F1320">
            <w:pPr>
              <w:pStyle w:val="Default"/>
              <w:jc w:val="center"/>
              <w:rPr>
                <w:rFonts w:ascii="Times New Roman" w:hAnsi="Times New Roman" w:cs="Times New Roman"/>
                <w:color w:val="auto"/>
                <w:sz w:val="20"/>
                <w:szCs w:val="20"/>
              </w:rPr>
            </w:pPr>
          </w:p>
        </w:tc>
      </w:tr>
      <w:tr w:rsidR="006A7937" w:rsidRPr="005F1320" w14:paraId="7E662124" w14:textId="77777777" w:rsidTr="005F1320">
        <w:trPr>
          <w:trHeight w:val="60"/>
        </w:trPr>
        <w:tc>
          <w:tcPr>
            <w:tcW w:w="1107" w:type="dxa"/>
            <w:vMerge w:val="restart"/>
            <w:tcBorders>
              <w:top w:val="single" w:sz="5" w:space="0" w:color="000000"/>
              <w:left w:val="single" w:sz="5" w:space="0" w:color="000000"/>
              <w:right w:val="single" w:sz="5" w:space="0" w:color="000000"/>
            </w:tcBorders>
          </w:tcPr>
          <w:p w14:paraId="5D088156"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Registration and protocol</w:t>
            </w:r>
          </w:p>
        </w:tc>
        <w:tc>
          <w:tcPr>
            <w:tcW w:w="390" w:type="dxa"/>
            <w:tcBorders>
              <w:top w:val="single" w:sz="5" w:space="0" w:color="000000"/>
              <w:left w:val="single" w:sz="5" w:space="0" w:color="000000"/>
              <w:bottom w:val="single" w:sz="5" w:space="0" w:color="000000"/>
              <w:right w:val="single" w:sz="5" w:space="0" w:color="000000"/>
            </w:tcBorders>
          </w:tcPr>
          <w:p w14:paraId="2A569849"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24a</w:t>
            </w:r>
          </w:p>
        </w:tc>
        <w:tc>
          <w:tcPr>
            <w:tcW w:w="7060" w:type="dxa"/>
            <w:tcBorders>
              <w:top w:val="single" w:sz="5" w:space="0" w:color="000000"/>
              <w:left w:val="single" w:sz="5" w:space="0" w:color="000000"/>
              <w:bottom w:val="single" w:sz="5" w:space="0" w:color="000000"/>
              <w:right w:val="single" w:sz="5" w:space="0" w:color="000000"/>
            </w:tcBorders>
          </w:tcPr>
          <w:p w14:paraId="571CEC6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Provide registration information for the review, including register name and registration number, or state that the review was not registered.</w:t>
            </w:r>
          </w:p>
        </w:tc>
        <w:tc>
          <w:tcPr>
            <w:tcW w:w="1535" w:type="dxa"/>
            <w:tcBorders>
              <w:top w:val="single" w:sz="5" w:space="0" w:color="000000"/>
              <w:left w:val="single" w:sz="5" w:space="0" w:color="000000"/>
              <w:bottom w:val="single" w:sz="5" w:space="0" w:color="000000"/>
              <w:right w:val="single" w:sz="5" w:space="0" w:color="000000"/>
            </w:tcBorders>
          </w:tcPr>
          <w:p w14:paraId="0BA61AFD" w14:textId="77777777" w:rsidR="006A7937" w:rsidRPr="005F1320" w:rsidRDefault="00BF0AAB" w:rsidP="005F1320">
            <w:pPr>
              <w:pStyle w:val="Default"/>
              <w:spacing w:before="40" w:after="40"/>
              <w:rPr>
                <w:rFonts w:ascii="Times New Roman" w:hAnsi="Times New Roman" w:cs="Times New Roman"/>
                <w:color w:val="auto"/>
                <w:sz w:val="20"/>
                <w:szCs w:val="20"/>
              </w:rPr>
            </w:pPr>
            <w:r>
              <w:rPr>
                <w:rFonts w:ascii="Times New Roman" w:hAnsi="Times New Roman" w:cs="Times New Roman"/>
              </w:rPr>
              <w:t>This study protocol was registered in the PROSPERO database (</w:t>
            </w:r>
            <w:r>
              <w:rPr>
                <w:rFonts w:ascii="Times New Roman" w:hAnsi="Times New Roman" w:cs="Times New Roman"/>
                <w:color w:val="333333"/>
              </w:rPr>
              <w:t>CRD42022259095)</w:t>
            </w:r>
            <w:r>
              <w:rPr>
                <w:rFonts w:ascii="Times New Roman" w:hAnsi="Times New Roman" w:cs="Times New Roman"/>
              </w:rPr>
              <w:t xml:space="preserve">. </w:t>
            </w:r>
          </w:p>
        </w:tc>
      </w:tr>
      <w:tr w:rsidR="006A7937" w:rsidRPr="005F1320" w14:paraId="776CE86D" w14:textId="77777777" w:rsidTr="005F1320">
        <w:trPr>
          <w:trHeight w:val="71"/>
        </w:trPr>
        <w:tc>
          <w:tcPr>
            <w:tcW w:w="1107" w:type="dxa"/>
            <w:vMerge/>
            <w:tcBorders>
              <w:left w:val="single" w:sz="5" w:space="0" w:color="000000"/>
              <w:right w:val="single" w:sz="5" w:space="0" w:color="000000"/>
            </w:tcBorders>
          </w:tcPr>
          <w:p w14:paraId="2F125BFD"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6E5FC0C4"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24b</w:t>
            </w:r>
          </w:p>
        </w:tc>
        <w:tc>
          <w:tcPr>
            <w:tcW w:w="7060" w:type="dxa"/>
            <w:tcBorders>
              <w:top w:val="single" w:sz="5" w:space="0" w:color="000000"/>
              <w:left w:val="single" w:sz="5" w:space="0" w:color="000000"/>
              <w:bottom w:val="single" w:sz="5" w:space="0" w:color="000000"/>
              <w:right w:val="single" w:sz="5" w:space="0" w:color="000000"/>
            </w:tcBorders>
          </w:tcPr>
          <w:p w14:paraId="6A730075"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Indicate where the review protocol can be accessed, or state that a protocol was not prepared.</w:t>
            </w:r>
          </w:p>
        </w:tc>
        <w:tc>
          <w:tcPr>
            <w:tcW w:w="1535" w:type="dxa"/>
            <w:tcBorders>
              <w:top w:val="single" w:sz="5" w:space="0" w:color="000000"/>
              <w:left w:val="single" w:sz="5" w:space="0" w:color="000000"/>
              <w:bottom w:val="single" w:sz="5" w:space="0" w:color="000000"/>
              <w:right w:val="single" w:sz="5" w:space="0" w:color="000000"/>
            </w:tcBorders>
          </w:tcPr>
          <w:p w14:paraId="58E58003" w14:textId="77777777" w:rsidR="006A7937" w:rsidRPr="005F1320" w:rsidRDefault="006A7937" w:rsidP="005F1320">
            <w:pPr>
              <w:pStyle w:val="Default"/>
              <w:spacing w:before="40" w:after="40"/>
              <w:rPr>
                <w:rFonts w:ascii="Times New Roman" w:hAnsi="Times New Roman" w:cs="Times New Roman"/>
                <w:color w:val="auto"/>
                <w:sz w:val="20"/>
                <w:szCs w:val="20"/>
              </w:rPr>
            </w:pPr>
          </w:p>
        </w:tc>
      </w:tr>
      <w:tr w:rsidR="006A7937" w:rsidRPr="005F1320" w14:paraId="593EB048" w14:textId="77777777" w:rsidTr="005F1320">
        <w:trPr>
          <w:trHeight w:val="60"/>
        </w:trPr>
        <w:tc>
          <w:tcPr>
            <w:tcW w:w="1107" w:type="dxa"/>
            <w:vMerge/>
            <w:tcBorders>
              <w:left w:val="single" w:sz="5" w:space="0" w:color="000000"/>
              <w:bottom w:val="single" w:sz="5" w:space="0" w:color="000000"/>
              <w:right w:val="single" w:sz="5" w:space="0" w:color="000000"/>
            </w:tcBorders>
          </w:tcPr>
          <w:p w14:paraId="281D88AC" w14:textId="77777777" w:rsidR="006A7937" w:rsidRPr="005F1320" w:rsidRDefault="006A7937" w:rsidP="005F1320">
            <w:pPr>
              <w:pStyle w:val="Default"/>
              <w:spacing w:before="40" w:after="40"/>
              <w:rPr>
                <w:rFonts w:ascii="Times New Roman" w:hAnsi="Times New Roman" w:cs="Times New Roman"/>
                <w:sz w:val="20"/>
                <w:szCs w:val="20"/>
              </w:rPr>
            </w:pPr>
          </w:p>
        </w:tc>
        <w:tc>
          <w:tcPr>
            <w:tcW w:w="390" w:type="dxa"/>
            <w:tcBorders>
              <w:top w:val="single" w:sz="5" w:space="0" w:color="000000"/>
              <w:left w:val="single" w:sz="5" w:space="0" w:color="000000"/>
              <w:bottom w:val="single" w:sz="5" w:space="0" w:color="000000"/>
              <w:right w:val="single" w:sz="5" w:space="0" w:color="000000"/>
            </w:tcBorders>
          </w:tcPr>
          <w:p w14:paraId="1010F7B1"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24c</w:t>
            </w:r>
          </w:p>
        </w:tc>
        <w:tc>
          <w:tcPr>
            <w:tcW w:w="7060" w:type="dxa"/>
            <w:tcBorders>
              <w:top w:val="single" w:sz="5" w:space="0" w:color="000000"/>
              <w:left w:val="single" w:sz="5" w:space="0" w:color="000000"/>
              <w:bottom w:val="single" w:sz="5" w:space="0" w:color="000000"/>
              <w:right w:val="single" w:sz="5" w:space="0" w:color="000000"/>
            </w:tcBorders>
          </w:tcPr>
          <w:p w14:paraId="75FB0688"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and explain any amendments to information provided at registration or in the protocol.</w:t>
            </w:r>
          </w:p>
        </w:tc>
        <w:tc>
          <w:tcPr>
            <w:tcW w:w="1535" w:type="dxa"/>
            <w:tcBorders>
              <w:top w:val="single" w:sz="5" w:space="0" w:color="000000"/>
              <w:left w:val="single" w:sz="5" w:space="0" w:color="000000"/>
              <w:bottom w:val="single" w:sz="5" w:space="0" w:color="000000"/>
              <w:right w:val="single" w:sz="5" w:space="0" w:color="000000"/>
            </w:tcBorders>
          </w:tcPr>
          <w:p w14:paraId="3A368951" w14:textId="77777777" w:rsidR="006A7937" w:rsidRPr="005F1320" w:rsidRDefault="006A7937" w:rsidP="005F1320">
            <w:pPr>
              <w:pStyle w:val="Default"/>
              <w:spacing w:before="40" w:after="40"/>
              <w:rPr>
                <w:rFonts w:ascii="Times New Roman" w:hAnsi="Times New Roman" w:cs="Times New Roman"/>
                <w:color w:val="auto"/>
                <w:sz w:val="20"/>
                <w:szCs w:val="20"/>
              </w:rPr>
            </w:pPr>
          </w:p>
        </w:tc>
      </w:tr>
      <w:tr w:rsidR="006A7937" w:rsidRPr="005F1320" w14:paraId="0179046B"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54FD9B6A"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Support</w:t>
            </w:r>
          </w:p>
        </w:tc>
        <w:tc>
          <w:tcPr>
            <w:tcW w:w="390" w:type="dxa"/>
            <w:tcBorders>
              <w:top w:val="single" w:sz="5" w:space="0" w:color="000000"/>
              <w:left w:val="single" w:sz="5" w:space="0" w:color="000000"/>
              <w:bottom w:val="single" w:sz="5" w:space="0" w:color="000000"/>
              <w:right w:val="single" w:sz="5" w:space="0" w:color="000000"/>
            </w:tcBorders>
          </w:tcPr>
          <w:p w14:paraId="20400282"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25</w:t>
            </w:r>
          </w:p>
        </w:tc>
        <w:tc>
          <w:tcPr>
            <w:tcW w:w="7060" w:type="dxa"/>
            <w:tcBorders>
              <w:top w:val="single" w:sz="5" w:space="0" w:color="000000"/>
              <w:left w:val="single" w:sz="5" w:space="0" w:color="000000"/>
              <w:bottom w:val="single" w:sz="5" w:space="0" w:color="000000"/>
              <w:right w:val="single" w:sz="5" w:space="0" w:color="000000"/>
            </w:tcBorders>
          </w:tcPr>
          <w:p w14:paraId="52ACF643"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Describe sources of financial or non-financial support for the review, and the role of the funders or sponsors in the review.</w:t>
            </w:r>
          </w:p>
        </w:tc>
        <w:tc>
          <w:tcPr>
            <w:tcW w:w="1535" w:type="dxa"/>
            <w:tcBorders>
              <w:top w:val="single" w:sz="5" w:space="0" w:color="000000"/>
              <w:left w:val="single" w:sz="5" w:space="0" w:color="000000"/>
              <w:bottom w:val="single" w:sz="5" w:space="0" w:color="000000"/>
              <w:right w:val="single" w:sz="5" w:space="0" w:color="000000"/>
            </w:tcBorders>
          </w:tcPr>
          <w:p w14:paraId="50705BA7"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39, Funding (line 733)</w:t>
            </w:r>
          </w:p>
        </w:tc>
      </w:tr>
      <w:tr w:rsidR="006A7937" w:rsidRPr="005F1320" w14:paraId="5D3C9182" w14:textId="77777777" w:rsidTr="005F1320">
        <w:trPr>
          <w:trHeight w:val="60"/>
        </w:trPr>
        <w:tc>
          <w:tcPr>
            <w:tcW w:w="1107" w:type="dxa"/>
            <w:tcBorders>
              <w:top w:val="single" w:sz="5" w:space="0" w:color="000000"/>
              <w:left w:val="single" w:sz="5" w:space="0" w:color="000000"/>
              <w:bottom w:val="single" w:sz="5" w:space="0" w:color="000000"/>
              <w:right w:val="single" w:sz="5" w:space="0" w:color="000000"/>
            </w:tcBorders>
          </w:tcPr>
          <w:p w14:paraId="1AAB1BD2"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Competing interests</w:t>
            </w:r>
          </w:p>
        </w:tc>
        <w:tc>
          <w:tcPr>
            <w:tcW w:w="390" w:type="dxa"/>
            <w:tcBorders>
              <w:top w:val="single" w:sz="5" w:space="0" w:color="000000"/>
              <w:left w:val="single" w:sz="5" w:space="0" w:color="000000"/>
              <w:bottom w:val="single" w:sz="5" w:space="0" w:color="000000"/>
              <w:right w:val="single" w:sz="5" w:space="0" w:color="000000"/>
            </w:tcBorders>
          </w:tcPr>
          <w:p w14:paraId="3156FB71"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26</w:t>
            </w:r>
          </w:p>
        </w:tc>
        <w:tc>
          <w:tcPr>
            <w:tcW w:w="7060" w:type="dxa"/>
            <w:tcBorders>
              <w:top w:val="single" w:sz="5" w:space="0" w:color="000000"/>
              <w:left w:val="single" w:sz="5" w:space="0" w:color="000000"/>
              <w:bottom w:val="single" w:sz="5" w:space="0" w:color="000000"/>
              <w:right w:val="single" w:sz="5" w:space="0" w:color="000000"/>
            </w:tcBorders>
          </w:tcPr>
          <w:p w14:paraId="70F8ED36"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Declare any competing interests of review authors.</w:t>
            </w:r>
          </w:p>
        </w:tc>
        <w:tc>
          <w:tcPr>
            <w:tcW w:w="1535" w:type="dxa"/>
            <w:tcBorders>
              <w:top w:val="single" w:sz="5" w:space="0" w:color="000000"/>
              <w:left w:val="single" w:sz="5" w:space="0" w:color="000000"/>
              <w:bottom w:val="single" w:sz="5" w:space="0" w:color="000000"/>
              <w:right w:val="single" w:sz="5" w:space="0" w:color="000000"/>
            </w:tcBorders>
          </w:tcPr>
          <w:p w14:paraId="18B119EE"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39,</w:t>
            </w:r>
            <w:r w:rsidRPr="005F1320">
              <w:rPr>
                <w:rFonts w:ascii="Times New Roman" w:hAnsi="Times New Roman" w:cs="Times New Roman"/>
                <w:b/>
                <w:sz w:val="20"/>
                <w:szCs w:val="20"/>
              </w:rPr>
              <w:t xml:space="preserve"> </w:t>
            </w:r>
            <w:r w:rsidRPr="005F1320">
              <w:rPr>
                <w:rFonts w:ascii="Times New Roman" w:hAnsi="Times New Roman" w:cs="Times New Roman"/>
                <w:color w:val="auto"/>
                <w:sz w:val="20"/>
                <w:szCs w:val="20"/>
              </w:rPr>
              <w:t>(line 730-731)</w:t>
            </w:r>
          </w:p>
        </w:tc>
      </w:tr>
      <w:tr w:rsidR="006A7937" w:rsidRPr="005F1320" w14:paraId="731BA8E8" w14:textId="77777777" w:rsidTr="005F1320">
        <w:trPr>
          <w:trHeight w:val="274"/>
        </w:trPr>
        <w:tc>
          <w:tcPr>
            <w:tcW w:w="1107" w:type="dxa"/>
            <w:tcBorders>
              <w:top w:val="single" w:sz="5" w:space="0" w:color="000000"/>
              <w:left w:val="single" w:sz="5" w:space="0" w:color="000000"/>
              <w:bottom w:val="double" w:sz="5" w:space="0" w:color="000000"/>
              <w:right w:val="single" w:sz="5" w:space="0" w:color="000000"/>
            </w:tcBorders>
          </w:tcPr>
          <w:p w14:paraId="77A6FE17"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Availability of data, code and other materials</w:t>
            </w:r>
          </w:p>
        </w:tc>
        <w:tc>
          <w:tcPr>
            <w:tcW w:w="390" w:type="dxa"/>
            <w:tcBorders>
              <w:top w:val="single" w:sz="5" w:space="0" w:color="000000"/>
              <w:left w:val="single" w:sz="5" w:space="0" w:color="000000"/>
              <w:bottom w:val="double" w:sz="5" w:space="0" w:color="000000"/>
              <w:right w:val="single" w:sz="5" w:space="0" w:color="000000"/>
            </w:tcBorders>
          </w:tcPr>
          <w:p w14:paraId="5C6EBEB3" w14:textId="77777777" w:rsidR="006A7937" w:rsidRPr="005F1320" w:rsidRDefault="006A7937" w:rsidP="005F1320">
            <w:pPr>
              <w:pStyle w:val="Default"/>
              <w:spacing w:before="40" w:after="40"/>
              <w:jc w:val="right"/>
              <w:rPr>
                <w:rFonts w:ascii="Times New Roman" w:hAnsi="Times New Roman" w:cs="Times New Roman"/>
                <w:sz w:val="20"/>
                <w:szCs w:val="20"/>
              </w:rPr>
            </w:pPr>
            <w:r w:rsidRPr="005F1320">
              <w:rPr>
                <w:rFonts w:ascii="Times New Roman" w:hAnsi="Times New Roman" w:cs="Times New Roman"/>
                <w:sz w:val="20"/>
                <w:szCs w:val="20"/>
              </w:rPr>
              <w:t>27</w:t>
            </w:r>
          </w:p>
        </w:tc>
        <w:tc>
          <w:tcPr>
            <w:tcW w:w="7060" w:type="dxa"/>
            <w:tcBorders>
              <w:top w:val="single" w:sz="5" w:space="0" w:color="000000"/>
              <w:left w:val="single" w:sz="5" w:space="0" w:color="000000"/>
              <w:bottom w:val="double" w:sz="5" w:space="0" w:color="000000"/>
              <w:right w:val="single" w:sz="5" w:space="0" w:color="000000"/>
            </w:tcBorders>
          </w:tcPr>
          <w:p w14:paraId="1F96CD18" w14:textId="77777777" w:rsidR="006A7937" w:rsidRPr="005F1320" w:rsidRDefault="006A7937" w:rsidP="005F1320">
            <w:pPr>
              <w:pStyle w:val="Default"/>
              <w:spacing w:before="40" w:after="40"/>
              <w:rPr>
                <w:rFonts w:ascii="Times New Roman" w:hAnsi="Times New Roman" w:cs="Times New Roman"/>
                <w:sz w:val="20"/>
                <w:szCs w:val="20"/>
              </w:rPr>
            </w:pPr>
            <w:r w:rsidRPr="005F1320">
              <w:rPr>
                <w:rFonts w:ascii="Times New Roman" w:hAnsi="Times New Roman" w:cs="Times New Roman"/>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tcW w:w="1535" w:type="dxa"/>
            <w:tcBorders>
              <w:top w:val="single" w:sz="5" w:space="0" w:color="000000"/>
              <w:left w:val="single" w:sz="5" w:space="0" w:color="000000"/>
              <w:bottom w:val="double" w:sz="5" w:space="0" w:color="000000"/>
              <w:right w:val="single" w:sz="5" w:space="0" w:color="000000"/>
            </w:tcBorders>
          </w:tcPr>
          <w:p w14:paraId="7746D30E" w14:textId="77777777" w:rsidR="006A7937" w:rsidRPr="005F1320" w:rsidRDefault="006A7937" w:rsidP="005F1320">
            <w:pPr>
              <w:pStyle w:val="Default"/>
              <w:spacing w:before="40" w:after="40"/>
              <w:rPr>
                <w:rFonts w:ascii="Times New Roman" w:hAnsi="Times New Roman" w:cs="Times New Roman"/>
                <w:color w:val="auto"/>
                <w:sz w:val="20"/>
                <w:szCs w:val="20"/>
              </w:rPr>
            </w:pPr>
            <w:r w:rsidRPr="005F1320">
              <w:rPr>
                <w:rFonts w:ascii="Times New Roman" w:hAnsi="Times New Roman" w:cs="Times New Roman"/>
                <w:color w:val="auto"/>
                <w:sz w:val="20"/>
                <w:szCs w:val="20"/>
              </w:rPr>
              <w:t>Pg 39,(line 734-735)</w:t>
            </w:r>
          </w:p>
        </w:tc>
      </w:tr>
    </w:tbl>
    <w:p w14:paraId="072BD0FC" w14:textId="77777777" w:rsidR="006A7937" w:rsidRPr="004C1685" w:rsidRDefault="006A7937" w:rsidP="006A7937">
      <w:pPr>
        <w:pStyle w:val="Default"/>
        <w:rPr>
          <w:rFonts w:ascii="Arial" w:hAnsi="Arial" w:cs="Arial"/>
          <w:color w:val="auto"/>
        </w:rPr>
      </w:pPr>
    </w:p>
    <w:p w14:paraId="36FCFB09" w14:textId="77777777" w:rsidR="008B314D" w:rsidRDefault="008B314D" w:rsidP="006A534E"/>
    <w:p w14:paraId="2237578C" w14:textId="77777777" w:rsidR="008B314D" w:rsidRDefault="008B314D" w:rsidP="006A534E"/>
    <w:p w14:paraId="40265014" w14:textId="77777777" w:rsidR="008B314D" w:rsidRDefault="008B314D" w:rsidP="006A534E"/>
    <w:p w14:paraId="18DAEE47" w14:textId="77777777" w:rsidR="008B314D" w:rsidRDefault="008B314D" w:rsidP="006A534E"/>
    <w:p w14:paraId="21F3D98F" w14:textId="77777777" w:rsidR="008B314D" w:rsidRDefault="008B314D" w:rsidP="006A534E"/>
    <w:p w14:paraId="22EE0C88" w14:textId="77777777" w:rsidR="006A534E" w:rsidRDefault="006A534E"/>
    <w:sectPr w:rsidR="006A53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280F" w14:textId="77777777" w:rsidR="00991691" w:rsidRDefault="00991691" w:rsidP="00222B11">
      <w:pPr>
        <w:spacing w:after="0" w:line="240" w:lineRule="auto"/>
      </w:pPr>
      <w:r>
        <w:separator/>
      </w:r>
    </w:p>
  </w:endnote>
  <w:endnote w:type="continuationSeparator" w:id="0">
    <w:p w14:paraId="4714DEC6" w14:textId="77777777" w:rsidR="00991691" w:rsidRDefault="00991691" w:rsidP="0022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38A3" w14:textId="67C88430" w:rsidR="007535D3" w:rsidRDefault="007535D3">
    <w:pPr>
      <w:pStyle w:val="Footer"/>
    </w:pPr>
    <w:r>
      <w:rPr>
        <w:noProof/>
      </w:rPr>
      <mc:AlternateContent>
        <mc:Choice Requires="wps">
          <w:drawing>
            <wp:anchor distT="0" distB="0" distL="114300" distR="114300" simplePos="0" relativeHeight="251658240" behindDoc="0" locked="0" layoutInCell="0" allowOverlap="1" wp14:anchorId="12840F3D" wp14:editId="16CB2667">
              <wp:simplePos x="0" y="0"/>
              <wp:positionH relativeFrom="page">
                <wp:posOffset>0</wp:posOffset>
              </wp:positionH>
              <wp:positionV relativeFrom="page">
                <wp:posOffset>9603740</wp:posOffset>
              </wp:positionV>
              <wp:extent cx="7772400" cy="263525"/>
              <wp:effectExtent l="0" t="0" r="0" b="3175"/>
              <wp:wrapNone/>
              <wp:docPr id="1" name="MSIPCM3c4545a8ae4cf7f9b4d48a6f"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063A14" w14:textId="422C8C44" w:rsidR="007535D3" w:rsidRPr="007535D3" w:rsidRDefault="007535D3" w:rsidP="007535D3">
                          <w:pPr>
                            <w:spacing w:after="0"/>
                            <w:rPr>
                              <w:rFonts w:ascii="Rockwell" w:hAnsi="Rockwell"/>
                              <w:color w:val="0078D7"/>
                              <w:sz w:val="18"/>
                            </w:rPr>
                          </w:pPr>
                          <w:r w:rsidRPr="007535D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840F3D" id="_x0000_t202" coordsize="21600,21600" o:spt="202" path="m,l,21600r21600,l21600,xe">
              <v:stroke joinstyle="miter"/>
              <v:path gradientshapeok="t" o:connecttype="rect"/>
            </v:shapetype>
            <v:shape id="MSIPCM3c4545a8ae4cf7f9b4d48a6f"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12063A14" w14:textId="422C8C44" w:rsidR="007535D3" w:rsidRPr="007535D3" w:rsidRDefault="007535D3" w:rsidP="007535D3">
                    <w:pPr>
                      <w:spacing w:after="0"/>
                      <w:rPr>
                        <w:rFonts w:ascii="Rockwell" w:hAnsi="Rockwell"/>
                        <w:color w:val="0078D7"/>
                        <w:sz w:val="18"/>
                      </w:rPr>
                    </w:pPr>
                    <w:r w:rsidRPr="007535D3">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605" w14:textId="77777777" w:rsidR="00991691" w:rsidRDefault="00991691" w:rsidP="00222B11">
      <w:pPr>
        <w:spacing w:after="0" w:line="240" w:lineRule="auto"/>
      </w:pPr>
      <w:r>
        <w:separator/>
      </w:r>
    </w:p>
  </w:footnote>
  <w:footnote w:type="continuationSeparator" w:id="0">
    <w:p w14:paraId="07F792BE" w14:textId="77777777" w:rsidR="00991691" w:rsidRDefault="00991691" w:rsidP="00222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 NB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95191F"/>
    <w:rsid w:val="000851C9"/>
    <w:rsid w:val="000D0CA5"/>
    <w:rsid w:val="000E5094"/>
    <w:rsid w:val="001A1C5A"/>
    <w:rsid w:val="002146B4"/>
    <w:rsid w:val="00222B11"/>
    <w:rsid w:val="0022674E"/>
    <w:rsid w:val="00461B9D"/>
    <w:rsid w:val="004722F3"/>
    <w:rsid w:val="004A20DD"/>
    <w:rsid w:val="004A54C2"/>
    <w:rsid w:val="0050640D"/>
    <w:rsid w:val="00516189"/>
    <w:rsid w:val="005E30FD"/>
    <w:rsid w:val="005F1320"/>
    <w:rsid w:val="00671E7D"/>
    <w:rsid w:val="0069296D"/>
    <w:rsid w:val="006A534E"/>
    <w:rsid w:val="006A7937"/>
    <w:rsid w:val="007535D3"/>
    <w:rsid w:val="007B24F9"/>
    <w:rsid w:val="008B314D"/>
    <w:rsid w:val="008E6C01"/>
    <w:rsid w:val="0095191F"/>
    <w:rsid w:val="00977C03"/>
    <w:rsid w:val="00991691"/>
    <w:rsid w:val="009F5D02"/>
    <w:rsid w:val="00AC48EB"/>
    <w:rsid w:val="00B12F5E"/>
    <w:rsid w:val="00B224E7"/>
    <w:rsid w:val="00BF0AAB"/>
    <w:rsid w:val="00CB7F73"/>
    <w:rsid w:val="00D366CB"/>
    <w:rsid w:val="00DC469B"/>
    <w:rsid w:val="00E51448"/>
    <w:rsid w:val="00F46AA7"/>
    <w:rsid w:val="00F5369F"/>
    <w:rsid w:val="00F64052"/>
    <w:rsid w:val="00F7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AC47D"/>
  <w15:docId w15:val="{D4F19DA2-4A85-45AE-8F3F-D61043D6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519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191F"/>
    <w:rPr>
      <w:rFonts w:ascii="Calibri" w:hAnsi="Calibri" w:cs="Calibri"/>
      <w:noProof/>
    </w:rPr>
  </w:style>
  <w:style w:type="paragraph" w:customStyle="1" w:styleId="EndNoteBibliography">
    <w:name w:val="EndNote Bibliography"/>
    <w:basedOn w:val="Normal"/>
    <w:link w:val="EndNoteBibliographyChar"/>
    <w:rsid w:val="009519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191F"/>
    <w:rPr>
      <w:rFonts w:ascii="Calibri" w:hAnsi="Calibri" w:cs="Calibri"/>
      <w:noProof/>
    </w:rPr>
  </w:style>
  <w:style w:type="character" w:styleId="Hyperlink">
    <w:name w:val="Hyperlink"/>
    <w:basedOn w:val="DefaultParagraphFont"/>
    <w:uiPriority w:val="99"/>
    <w:unhideWhenUsed/>
    <w:rsid w:val="0095191F"/>
    <w:rPr>
      <w:color w:val="0000FF" w:themeColor="hyperlink"/>
      <w:u w:val="single"/>
    </w:rPr>
  </w:style>
  <w:style w:type="table" w:styleId="TableGrid">
    <w:name w:val="Table Grid"/>
    <w:basedOn w:val="TableNormal"/>
    <w:uiPriority w:val="59"/>
    <w:rsid w:val="00951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534E"/>
    <w:pPr>
      <w:spacing w:line="240" w:lineRule="auto"/>
    </w:pPr>
    <w:rPr>
      <w:b/>
      <w:bCs/>
      <w:color w:val="4F81BD" w:themeColor="accent1"/>
      <w:sz w:val="18"/>
      <w:szCs w:val="18"/>
    </w:rPr>
  </w:style>
  <w:style w:type="paragraph" w:customStyle="1" w:styleId="Default">
    <w:name w:val="Default"/>
    <w:rsid w:val="006A534E"/>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6A7937"/>
    <w:rPr>
      <w:rFonts w:cs="Times New Roman"/>
      <w:color w:val="auto"/>
    </w:rPr>
  </w:style>
  <w:style w:type="paragraph" w:styleId="Header">
    <w:name w:val="header"/>
    <w:basedOn w:val="Normal"/>
    <w:link w:val="HeaderChar"/>
    <w:uiPriority w:val="99"/>
    <w:unhideWhenUsed/>
    <w:rsid w:val="00222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11"/>
  </w:style>
  <w:style w:type="paragraph" w:styleId="Footer">
    <w:name w:val="footer"/>
    <w:basedOn w:val="Normal"/>
    <w:link w:val="FooterChar"/>
    <w:uiPriority w:val="99"/>
    <w:unhideWhenUsed/>
    <w:rsid w:val="00222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2228-7289-477A-9BE4-2300695E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11386</Words>
  <Characters>64903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Pratt, Lucas</cp:lastModifiedBy>
  <cp:revision>2</cp:revision>
  <cp:lastPrinted>2023-06-09T12:39:00Z</cp:lastPrinted>
  <dcterms:created xsi:type="dcterms:W3CDTF">2023-06-19T23:40:00Z</dcterms:created>
  <dcterms:modified xsi:type="dcterms:W3CDTF">2023-06-19T23:40:00Z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2023-06-19T23:40:29Z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715f2c31-0860-4045-9526-d3d7f8400920</vt:lpwstr>
  </property>
  <property fmtid="{D5CDD505-2E9C-101B-9397-08002B2CF9AE}" pid="8" name="MSIP_Label_2bbab825-a111-45e4-86a1-18cee0005896_ContentBits">
    <vt:lpwstr>2</vt:lpwstr>
  </property>
</Properties>
</file>