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7806F" w14:textId="77777777" w:rsidR="00842237" w:rsidRPr="00EC69EB" w:rsidRDefault="00305947">
      <w:pPr>
        <w:pStyle w:val="SupplementaryMaterial"/>
        <w:rPr>
          <w:b w:val="0"/>
          <w:color w:val="000000"/>
        </w:rPr>
      </w:pPr>
      <w:r w:rsidRPr="00EC69EB">
        <w:rPr>
          <w:color w:val="000000"/>
        </w:rPr>
        <w:t>Supplementary Material</w:t>
      </w:r>
    </w:p>
    <w:p w14:paraId="7AA6F20B" w14:textId="77777777" w:rsidR="00842237" w:rsidRPr="00EC69EB" w:rsidRDefault="00305947">
      <w:pPr>
        <w:jc w:val="both"/>
        <w:rPr>
          <w:color w:val="000000"/>
          <w:sz w:val="32"/>
          <w:szCs w:val="32"/>
        </w:rPr>
      </w:pPr>
      <w:r w:rsidRPr="00EC69EB">
        <w:rPr>
          <w:color w:val="000000"/>
          <w:sz w:val="32"/>
          <w:szCs w:val="32"/>
        </w:rPr>
        <w:t xml:space="preserve">Nomogram based on hemoglobin, albumin, lymphocyte and platelet score to predict overall survival in </w:t>
      </w:r>
      <w:bookmarkStart w:id="0" w:name="OLE_LINK13"/>
      <w:r w:rsidRPr="00EC69EB">
        <w:rPr>
          <w:color w:val="000000"/>
          <w:sz w:val="32"/>
          <w:szCs w:val="32"/>
        </w:rPr>
        <w:t xml:space="preserve">patients with </w:t>
      </w:r>
      <w:bookmarkEnd w:id="0"/>
      <w:r w:rsidRPr="00EC69EB">
        <w:rPr>
          <w:color w:val="000000"/>
          <w:sz w:val="32"/>
          <w:szCs w:val="32"/>
          <w:lang w:eastAsia="zh-CN"/>
        </w:rPr>
        <w:t>T3-4N0-1</w:t>
      </w:r>
      <w:r w:rsidRPr="00EC69EB">
        <w:rPr>
          <w:color w:val="000000"/>
          <w:sz w:val="32"/>
          <w:szCs w:val="32"/>
        </w:rPr>
        <w:t xml:space="preserve"> </w:t>
      </w:r>
      <w:bookmarkStart w:id="1" w:name="OLE_LINK12"/>
      <w:r w:rsidRPr="00EC69EB">
        <w:rPr>
          <w:color w:val="000000"/>
          <w:sz w:val="32"/>
          <w:szCs w:val="32"/>
        </w:rPr>
        <w:t>nasopharyngeal carcinoma</w:t>
      </w:r>
      <w:bookmarkEnd w:id="1"/>
      <w:r w:rsidRPr="00EC69EB">
        <w:rPr>
          <w:color w:val="000000"/>
          <w:sz w:val="32"/>
          <w:szCs w:val="32"/>
        </w:rPr>
        <w:t xml:space="preserve"> </w:t>
      </w:r>
    </w:p>
    <w:p w14:paraId="71A09A63" w14:textId="77777777" w:rsidR="00842237" w:rsidRPr="00EC69EB" w:rsidRDefault="00305947">
      <w:pPr>
        <w:spacing w:before="240" w:after="0"/>
        <w:rPr>
          <w:rFonts w:cs="Times New Roman"/>
          <w:b/>
          <w:color w:val="000000"/>
          <w:szCs w:val="24"/>
          <w:vertAlign w:val="superscript"/>
          <w:lang w:eastAsia="zh-CN"/>
        </w:rPr>
      </w:pPr>
      <w:bookmarkStart w:id="2" w:name="_Hlk98015455"/>
      <w:r w:rsidRPr="00EC69EB">
        <w:rPr>
          <w:rFonts w:cs="Times New Roman"/>
          <w:b/>
          <w:color w:val="000000"/>
          <w:szCs w:val="24"/>
        </w:rPr>
        <w:t>Rong Zhao</w:t>
      </w:r>
      <w:bookmarkEnd w:id="2"/>
      <w:r w:rsidRPr="00EC69EB">
        <w:rPr>
          <w:rFonts w:cs="Times New Roman"/>
          <w:b/>
          <w:color w:val="000000"/>
          <w:szCs w:val="24"/>
        </w:rPr>
        <w:t>, Zhongguo Liang, Kaihua Chen</w:t>
      </w:r>
      <w:r w:rsidRPr="00EC69EB">
        <w:rPr>
          <w:rFonts w:cs="Times New Roman" w:hint="eastAsia"/>
          <w:b/>
          <w:color w:val="000000"/>
          <w:szCs w:val="24"/>
          <w:lang w:eastAsia="zh-CN"/>
        </w:rPr>
        <w:t xml:space="preserve">, </w:t>
      </w:r>
      <w:r w:rsidRPr="00EC69EB">
        <w:rPr>
          <w:rFonts w:cs="Times New Roman"/>
          <w:b/>
          <w:color w:val="000000"/>
          <w:szCs w:val="24"/>
        </w:rPr>
        <w:t>Xiaodong Zhu*</w:t>
      </w:r>
    </w:p>
    <w:p w14:paraId="394FB4B0" w14:textId="77777777" w:rsidR="00842237" w:rsidRPr="00EC69EB" w:rsidRDefault="00305947">
      <w:pPr>
        <w:spacing w:before="240" w:after="0"/>
        <w:rPr>
          <w:rFonts w:cs="Times New Roman"/>
          <w:b/>
          <w:color w:val="000000"/>
        </w:rPr>
      </w:pPr>
      <w:r w:rsidRPr="00EC69EB">
        <w:rPr>
          <w:rFonts w:cs="Times New Roman"/>
          <w:b/>
          <w:color w:val="000000"/>
        </w:rPr>
        <w:t xml:space="preserve">* Correspondence: </w:t>
      </w:r>
      <w:r w:rsidRPr="00EC69EB">
        <w:rPr>
          <w:rFonts w:cs="Times New Roman"/>
          <w:color w:val="000000"/>
        </w:rPr>
        <w:t>Xiaodong Zhu: zhuxdonggxmu@126.com</w:t>
      </w:r>
    </w:p>
    <w:p w14:paraId="41D38CFE" w14:textId="77777777" w:rsidR="00842237" w:rsidRPr="00EC69EB" w:rsidRDefault="00305947">
      <w:pPr>
        <w:pStyle w:val="Heading1"/>
        <w:rPr>
          <w:color w:val="000000"/>
        </w:rPr>
      </w:pPr>
      <w:r w:rsidRPr="00EC69EB">
        <w:rPr>
          <w:color w:val="000000"/>
        </w:rPr>
        <w:t xml:space="preserve">Supplementary Figure 1 </w:t>
      </w:r>
    </w:p>
    <w:p w14:paraId="6BD4C9EE" w14:textId="77777777" w:rsidR="00842237" w:rsidRPr="00EC69EB" w:rsidRDefault="00305947">
      <w:pPr>
        <w:keepNext/>
        <w:jc w:val="center"/>
        <w:rPr>
          <w:rFonts w:cs="Times New Roman"/>
          <w:color w:val="000000"/>
          <w:szCs w:val="24"/>
        </w:rPr>
      </w:pPr>
      <w:r w:rsidRPr="00EC69EB">
        <w:rPr>
          <w:rFonts w:cs="Times New Roman"/>
          <w:noProof/>
          <w:color w:val="000000"/>
          <w:szCs w:val="24"/>
        </w:rPr>
        <w:drawing>
          <wp:inline distT="0" distB="0" distL="0" distR="0" wp14:anchorId="6D3E762E" wp14:editId="1048AB64">
            <wp:extent cx="6208395" cy="4107180"/>
            <wp:effectExtent l="0" t="0" r="190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B19C" w14:textId="77777777" w:rsidR="00842237" w:rsidRPr="00EC69EB" w:rsidRDefault="00305947">
      <w:pPr>
        <w:keepNext/>
        <w:rPr>
          <w:rFonts w:cs="Times New Roman"/>
          <w:color w:val="000000"/>
          <w:szCs w:val="24"/>
        </w:rPr>
      </w:pPr>
      <w:r w:rsidRPr="00EC69EB">
        <w:rPr>
          <w:rFonts w:cs="Times New Roman"/>
          <w:b/>
          <w:color w:val="000000"/>
          <w:szCs w:val="24"/>
        </w:rPr>
        <w:t>Supplementary Figure 1.</w:t>
      </w:r>
      <w:r w:rsidRPr="00EC69EB">
        <w:rPr>
          <w:rFonts w:cs="Times New Roman"/>
          <w:color w:val="000000"/>
          <w:szCs w:val="24"/>
        </w:rPr>
        <w:t xml:space="preserve"> ROC Curves of Continuous Variables.</w:t>
      </w:r>
    </w:p>
    <w:p w14:paraId="6ED19B24" w14:textId="77777777" w:rsidR="00842237" w:rsidRPr="00EC69EB" w:rsidRDefault="00305947">
      <w:pPr>
        <w:keepNext/>
        <w:jc w:val="both"/>
        <w:rPr>
          <w:rFonts w:cs="Arial"/>
          <w:color w:val="000000"/>
          <w:szCs w:val="20"/>
          <w:lang w:eastAsia="zh-CN"/>
        </w:rPr>
      </w:pPr>
      <w:r w:rsidRPr="00EC69EB">
        <w:rPr>
          <w:rFonts w:cs="Arial"/>
          <w:b/>
          <w:bCs/>
          <w:color w:val="000000"/>
          <w:szCs w:val="20"/>
        </w:rPr>
        <w:t>Notes:</w:t>
      </w:r>
      <w:r w:rsidRPr="00EC69EB">
        <w:rPr>
          <w:rFonts w:cs="Arial"/>
          <w:color w:val="000000"/>
          <w:szCs w:val="20"/>
        </w:rPr>
        <w:t xml:space="preserve"> </w:t>
      </w:r>
      <w:r w:rsidRPr="00EC69EB">
        <w:rPr>
          <w:rFonts w:cs="Arial" w:hint="eastAsia"/>
          <w:color w:val="000000"/>
          <w:szCs w:val="20"/>
          <w:lang w:eastAsia="zh-CN"/>
        </w:rPr>
        <w:t>ROC curve of age</w:t>
      </w:r>
      <w:r w:rsidRPr="00EC69EB">
        <w:rPr>
          <w:rFonts w:cs="Arial"/>
          <w:color w:val="000000"/>
          <w:szCs w:val="20"/>
        </w:rPr>
        <w:t xml:space="preserve"> (</w:t>
      </w:r>
      <w:r w:rsidRPr="00EC69EB">
        <w:rPr>
          <w:rFonts w:cs="Arial" w:hint="eastAsia"/>
          <w:b/>
          <w:bCs/>
          <w:color w:val="000000"/>
          <w:szCs w:val="20"/>
          <w:lang w:eastAsia="zh-CN"/>
        </w:rPr>
        <w:t>Figure</w:t>
      </w:r>
      <w:r w:rsidRPr="00EC69EB">
        <w:rPr>
          <w:rFonts w:cs="Arial" w:hint="eastAsia"/>
          <w:color w:val="000000"/>
          <w:szCs w:val="20"/>
          <w:lang w:eastAsia="zh-CN"/>
        </w:rPr>
        <w:t xml:space="preserve"> </w:t>
      </w:r>
      <w:r w:rsidRPr="00EC69EB">
        <w:rPr>
          <w:rFonts w:cs="Arial"/>
          <w:b/>
          <w:bCs/>
          <w:color w:val="000000"/>
          <w:szCs w:val="20"/>
        </w:rPr>
        <w:t>A</w:t>
      </w:r>
      <w:r w:rsidRPr="00EC69EB">
        <w:rPr>
          <w:rFonts w:cs="Arial"/>
          <w:color w:val="000000"/>
          <w:szCs w:val="20"/>
        </w:rPr>
        <w:t xml:space="preserve">) </w:t>
      </w:r>
      <w:r w:rsidRPr="00EC69EB">
        <w:rPr>
          <w:rFonts w:cs="Arial" w:hint="eastAsia"/>
          <w:color w:val="000000"/>
          <w:szCs w:val="20"/>
          <w:lang w:eastAsia="zh-CN"/>
        </w:rPr>
        <w:t>, ROC curve of SII</w:t>
      </w:r>
      <w:r w:rsidRPr="00EC69EB">
        <w:rPr>
          <w:rFonts w:cs="Arial"/>
          <w:color w:val="000000"/>
          <w:szCs w:val="20"/>
        </w:rPr>
        <w:t xml:space="preserve"> (</w:t>
      </w:r>
      <w:r w:rsidRPr="00EC69EB">
        <w:rPr>
          <w:rFonts w:cs="Arial" w:hint="eastAsia"/>
          <w:b/>
          <w:bCs/>
          <w:color w:val="000000"/>
          <w:szCs w:val="20"/>
          <w:lang w:eastAsia="zh-CN"/>
        </w:rPr>
        <w:t>Figure</w:t>
      </w:r>
      <w:r w:rsidRPr="00EC69EB">
        <w:rPr>
          <w:rFonts w:cs="Arial" w:hint="eastAsia"/>
          <w:color w:val="000000"/>
          <w:szCs w:val="20"/>
          <w:lang w:eastAsia="zh-CN"/>
        </w:rPr>
        <w:t xml:space="preserve"> </w:t>
      </w:r>
      <w:r w:rsidRPr="00EC69EB">
        <w:rPr>
          <w:rFonts w:cs="Arial" w:hint="eastAsia"/>
          <w:b/>
          <w:bCs/>
          <w:color w:val="000000"/>
          <w:szCs w:val="20"/>
          <w:lang w:eastAsia="zh-CN"/>
        </w:rPr>
        <w:t>B</w:t>
      </w:r>
      <w:r w:rsidRPr="00EC69EB">
        <w:rPr>
          <w:rFonts w:cs="Arial"/>
          <w:color w:val="000000"/>
          <w:szCs w:val="20"/>
        </w:rPr>
        <w:t>)</w:t>
      </w:r>
      <w:r w:rsidRPr="00EC69EB">
        <w:rPr>
          <w:rFonts w:cs="Arial" w:hint="eastAsia"/>
          <w:color w:val="000000"/>
          <w:szCs w:val="20"/>
          <w:lang w:eastAsia="zh-CN"/>
        </w:rPr>
        <w:t>, ROC curve of SIRI</w:t>
      </w:r>
      <w:r w:rsidRPr="00EC69EB">
        <w:rPr>
          <w:rFonts w:cs="Arial"/>
          <w:color w:val="000000"/>
          <w:szCs w:val="20"/>
        </w:rPr>
        <w:t xml:space="preserve"> (</w:t>
      </w:r>
      <w:r w:rsidRPr="00EC69EB">
        <w:rPr>
          <w:rFonts w:cs="Arial" w:hint="eastAsia"/>
          <w:b/>
          <w:bCs/>
          <w:color w:val="000000"/>
          <w:szCs w:val="20"/>
          <w:lang w:eastAsia="zh-CN"/>
        </w:rPr>
        <w:t>Figure</w:t>
      </w:r>
      <w:r w:rsidRPr="00EC69EB">
        <w:rPr>
          <w:rFonts w:cs="Arial" w:hint="eastAsia"/>
          <w:color w:val="000000"/>
          <w:szCs w:val="20"/>
          <w:lang w:eastAsia="zh-CN"/>
        </w:rPr>
        <w:t xml:space="preserve"> </w:t>
      </w:r>
      <w:r w:rsidRPr="00EC69EB">
        <w:rPr>
          <w:rFonts w:cs="Arial" w:hint="eastAsia"/>
          <w:b/>
          <w:bCs/>
          <w:color w:val="000000"/>
          <w:szCs w:val="20"/>
          <w:lang w:eastAsia="zh-CN"/>
        </w:rPr>
        <w:t>C</w:t>
      </w:r>
      <w:r w:rsidRPr="00EC69EB">
        <w:rPr>
          <w:rFonts w:cs="Arial"/>
          <w:color w:val="000000"/>
          <w:szCs w:val="20"/>
        </w:rPr>
        <w:t>)</w:t>
      </w:r>
      <w:r w:rsidRPr="00EC69EB">
        <w:rPr>
          <w:rFonts w:cs="Arial" w:hint="eastAsia"/>
          <w:color w:val="000000"/>
          <w:szCs w:val="20"/>
          <w:lang w:eastAsia="zh-CN"/>
        </w:rPr>
        <w:t>, ROC curve of LAR</w:t>
      </w:r>
      <w:r w:rsidRPr="00EC69EB">
        <w:rPr>
          <w:rFonts w:cs="Arial"/>
          <w:color w:val="000000"/>
          <w:szCs w:val="20"/>
        </w:rPr>
        <w:t xml:space="preserve"> (</w:t>
      </w:r>
      <w:r w:rsidRPr="00EC69EB">
        <w:rPr>
          <w:rFonts w:cs="Arial" w:hint="eastAsia"/>
          <w:b/>
          <w:bCs/>
          <w:color w:val="000000"/>
          <w:szCs w:val="20"/>
          <w:lang w:eastAsia="zh-CN"/>
        </w:rPr>
        <w:t>Figure</w:t>
      </w:r>
      <w:r w:rsidRPr="00EC69EB">
        <w:rPr>
          <w:rFonts w:cs="Arial" w:hint="eastAsia"/>
          <w:color w:val="000000"/>
          <w:szCs w:val="20"/>
          <w:lang w:eastAsia="zh-CN"/>
        </w:rPr>
        <w:t xml:space="preserve"> </w:t>
      </w:r>
      <w:r w:rsidRPr="00EC69EB">
        <w:rPr>
          <w:rFonts w:cs="Arial" w:hint="eastAsia"/>
          <w:b/>
          <w:bCs/>
          <w:color w:val="000000"/>
          <w:szCs w:val="20"/>
          <w:lang w:eastAsia="zh-CN"/>
        </w:rPr>
        <w:t>D</w:t>
      </w:r>
      <w:r w:rsidRPr="00EC69EB">
        <w:rPr>
          <w:rFonts w:cs="Arial"/>
          <w:color w:val="000000"/>
          <w:szCs w:val="20"/>
        </w:rPr>
        <w:t>)</w:t>
      </w:r>
      <w:r w:rsidRPr="00EC69EB">
        <w:rPr>
          <w:rFonts w:cs="Arial" w:hint="eastAsia"/>
          <w:color w:val="000000"/>
          <w:szCs w:val="20"/>
          <w:lang w:eastAsia="zh-CN"/>
        </w:rPr>
        <w:t>, ROC curve of HALP</w:t>
      </w:r>
      <w:r w:rsidRPr="00EC69EB">
        <w:rPr>
          <w:rFonts w:cs="Arial"/>
          <w:color w:val="000000"/>
          <w:szCs w:val="20"/>
        </w:rPr>
        <w:t xml:space="preserve"> (</w:t>
      </w:r>
      <w:r w:rsidRPr="00EC69EB">
        <w:rPr>
          <w:rFonts w:cs="Arial" w:hint="eastAsia"/>
          <w:b/>
          <w:bCs/>
          <w:color w:val="000000"/>
          <w:szCs w:val="20"/>
          <w:lang w:eastAsia="zh-CN"/>
        </w:rPr>
        <w:t>Figure</w:t>
      </w:r>
      <w:r w:rsidRPr="00EC69EB">
        <w:rPr>
          <w:rFonts w:cs="Arial" w:hint="eastAsia"/>
          <w:color w:val="000000"/>
          <w:szCs w:val="20"/>
          <w:lang w:eastAsia="zh-CN"/>
        </w:rPr>
        <w:t xml:space="preserve"> </w:t>
      </w:r>
      <w:r w:rsidRPr="00EC69EB">
        <w:rPr>
          <w:rFonts w:cs="Arial" w:hint="eastAsia"/>
          <w:b/>
          <w:bCs/>
          <w:color w:val="000000"/>
          <w:szCs w:val="20"/>
          <w:lang w:eastAsia="zh-CN"/>
        </w:rPr>
        <w:t>E</w:t>
      </w:r>
      <w:r w:rsidRPr="00EC69EB">
        <w:rPr>
          <w:rFonts w:cs="Arial"/>
          <w:color w:val="000000"/>
          <w:szCs w:val="20"/>
        </w:rPr>
        <w:t>)</w:t>
      </w:r>
      <w:r w:rsidRPr="00EC69EB">
        <w:rPr>
          <w:rFonts w:cs="Arial" w:hint="eastAsia"/>
          <w:color w:val="000000"/>
          <w:szCs w:val="20"/>
          <w:lang w:eastAsia="zh-CN"/>
        </w:rPr>
        <w:t>, ROC curve of risk score</w:t>
      </w:r>
      <w:r w:rsidRPr="00EC69EB">
        <w:rPr>
          <w:rFonts w:cs="Arial"/>
          <w:color w:val="000000"/>
          <w:szCs w:val="20"/>
        </w:rPr>
        <w:t xml:space="preserve"> (</w:t>
      </w:r>
      <w:r w:rsidRPr="00EC69EB">
        <w:rPr>
          <w:rFonts w:cs="Arial" w:hint="eastAsia"/>
          <w:b/>
          <w:bCs/>
          <w:color w:val="000000"/>
          <w:szCs w:val="20"/>
          <w:lang w:eastAsia="zh-CN"/>
        </w:rPr>
        <w:t>Figure</w:t>
      </w:r>
      <w:r w:rsidRPr="00EC69EB">
        <w:rPr>
          <w:rFonts w:cs="Arial" w:hint="eastAsia"/>
          <w:color w:val="000000"/>
          <w:szCs w:val="20"/>
          <w:lang w:eastAsia="zh-CN"/>
        </w:rPr>
        <w:t xml:space="preserve"> </w:t>
      </w:r>
      <w:r w:rsidRPr="00EC69EB">
        <w:rPr>
          <w:rFonts w:cs="Arial" w:hint="eastAsia"/>
          <w:b/>
          <w:bCs/>
          <w:color w:val="000000"/>
          <w:szCs w:val="20"/>
          <w:lang w:eastAsia="zh-CN"/>
        </w:rPr>
        <w:t>F</w:t>
      </w:r>
      <w:r w:rsidRPr="00EC69EB">
        <w:rPr>
          <w:rFonts w:cs="Arial"/>
          <w:color w:val="000000"/>
          <w:szCs w:val="20"/>
        </w:rPr>
        <w:t>)</w:t>
      </w:r>
      <w:r w:rsidRPr="00EC69EB">
        <w:rPr>
          <w:rFonts w:cs="Arial" w:hint="eastAsia"/>
          <w:color w:val="000000"/>
          <w:szCs w:val="20"/>
          <w:lang w:eastAsia="zh-CN"/>
        </w:rPr>
        <w:t>.</w:t>
      </w:r>
    </w:p>
    <w:p w14:paraId="7A399C60" w14:textId="77777777" w:rsidR="00842237" w:rsidRPr="00EC69EB" w:rsidRDefault="00305947">
      <w:pPr>
        <w:keepNext/>
        <w:jc w:val="both"/>
        <w:rPr>
          <w:rFonts w:cs="Times New Roman"/>
          <w:bCs/>
          <w:color w:val="000000"/>
          <w:szCs w:val="24"/>
        </w:rPr>
      </w:pPr>
      <w:r w:rsidRPr="00EC69EB">
        <w:rPr>
          <w:rFonts w:cs="Times New Roman"/>
          <w:b/>
          <w:color w:val="000000"/>
          <w:szCs w:val="24"/>
        </w:rPr>
        <w:t>Abbreviations:</w:t>
      </w:r>
      <w:r w:rsidRPr="00EC69EB">
        <w:rPr>
          <w:color w:val="000000"/>
        </w:rPr>
        <w:t xml:space="preserve"> HALP, hemoglobin, albumin, lymphocyte and platelet score</w:t>
      </w:r>
      <w:r w:rsidRPr="00EC69EB">
        <w:rPr>
          <w:rFonts w:eastAsia="SimSun" w:cs="Arial"/>
          <w:color w:val="000000"/>
          <w:szCs w:val="20"/>
        </w:rPr>
        <w:t xml:space="preserve">; </w:t>
      </w:r>
      <w:r w:rsidRPr="00EC69EB">
        <w:rPr>
          <w:rFonts w:cs="Times New Roman"/>
          <w:bCs/>
          <w:color w:val="000000"/>
          <w:szCs w:val="24"/>
        </w:rPr>
        <w:t>LAR, lactic dehydrogenase-to-albumin ratio; SII, systemic immune inflammation index; SIRI, systemic inflammatory response index.</w:t>
      </w:r>
    </w:p>
    <w:p w14:paraId="0F310916" w14:textId="4E655650" w:rsidR="00842237" w:rsidRDefault="00305947">
      <w:pPr>
        <w:pStyle w:val="Heading1"/>
        <w:rPr>
          <w:color w:val="000000"/>
        </w:rPr>
      </w:pPr>
      <w:r w:rsidRPr="00EC69EB">
        <w:rPr>
          <w:color w:val="000000"/>
        </w:rPr>
        <w:t xml:space="preserve">Supplementary </w:t>
      </w:r>
      <w:r w:rsidRPr="00EC69EB">
        <w:rPr>
          <w:rFonts w:hint="eastAsia"/>
          <w:color w:val="000000"/>
          <w:lang w:eastAsia="zh-CN"/>
        </w:rPr>
        <w:t>Table</w:t>
      </w:r>
      <w:r w:rsidRPr="00EC69EB">
        <w:rPr>
          <w:color w:val="000000"/>
        </w:rPr>
        <w:t xml:space="preserve">s </w:t>
      </w:r>
    </w:p>
    <w:p w14:paraId="2E12B08B" w14:textId="50B75AC3" w:rsidR="00EA37C0" w:rsidRPr="00EC69EB" w:rsidRDefault="00EA37C0" w:rsidP="00EA37C0">
      <w:pPr>
        <w:jc w:val="both"/>
        <w:rPr>
          <w:rFonts w:cs="Arial"/>
          <w:color w:val="000000"/>
          <w:szCs w:val="20"/>
        </w:rPr>
      </w:pPr>
      <w:bookmarkStart w:id="3" w:name="_Hlk121162323"/>
      <w:r w:rsidRPr="00EC69EB">
        <w:rPr>
          <w:rFonts w:cs="Arial"/>
          <w:b/>
          <w:bCs/>
          <w:color w:val="000000"/>
          <w:szCs w:val="20"/>
        </w:rPr>
        <w:t xml:space="preserve">Supplementary </w:t>
      </w:r>
      <w:r w:rsidRPr="00EC69EB">
        <w:rPr>
          <w:rFonts w:cs="Arial" w:hint="eastAsia"/>
          <w:b/>
          <w:bCs/>
          <w:color w:val="000000"/>
          <w:szCs w:val="20"/>
          <w:lang w:eastAsia="zh-CN"/>
        </w:rPr>
        <w:t xml:space="preserve">Table </w:t>
      </w:r>
      <w:r>
        <w:rPr>
          <w:rFonts w:cs="Arial"/>
          <w:b/>
          <w:bCs/>
          <w:color w:val="000000"/>
          <w:szCs w:val="20"/>
          <w:lang w:eastAsia="zh-CN"/>
        </w:rPr>
        <w:t>1</w:t>
      </w:r>
      <w:r w:rsidRPr="00EC69EB">
        <w:rPr>
          <w:rFonts w:cs="Arial"/>
          <w:color w:val="000000"/>
          <w:szCs w:val="20"/>
        </w:rPr>
        <w:t xml:space="preserve"> Clinical Characteristics of Patients in the Training and Validation Cohorts</w:t>
      </w:r>
    </w:p>
    <w:tbl>
      <w:tblPr>
        <w:tblW w:w="9819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6"/>
        <w:gridCol w:w="2045"/>
        <w:gridCol w:w="2053"/>
        <w:gridCol w:w="2233"/>
        <w:gridCol w:w="852"/>
      </w:tblGrid>
      <w:tr w:rsidR="00EA37C0" w:rsidRPr="00EC69EB" w14:paraId="17FB5B40" w14:textId="77777777" w:rsidTr="009642A5">
        <w:trPr>
          <w:trHeight w:val="283"/>
        </w:trPr>
        <w:tc>
          <w:tcPr>
            <w:tcW w:w="2636" w:type="dxa"/>
            <w:tcBorders>
              <w:bottom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E0B999E" w14:textId="77777777" w:rsidR="00EA37C0" w:rsidRPr="00EC69EB" w:rsidRDefault="00EA37C0" w:rsidP="009642A5">
            <w:pPr>
              <w:textAlignment w:val="center"/>
              <w:rPr>
                <w:rFonts w:eastAsia="GillSansMT-Bold" w:cs="Times New Roman"/>
                <w:b/>
                <w:color w:val="000000"/>
                <w:kern w:val="2"/>
                <w:szCs w:val="24"/>
              </w:rPr>
            </w:pPr>
            <w:bookmarkStart w:id="4" w:name="_Hlk121162337"/>
            <w:bookmarkEnd w:id="3"/>
            <w:r w:rsidRPr="00EC69EB">
              <w:rPr>
                <w:rFonts w:eastAsia="GillSansMT-Bold" w:cs="Times New Roman"/>
                <w:b/>
                <w:color w:val="000000"/>
                <w:kern w:val="2"/>
                <w:szCs w:val="24"/>
                <w:lang w:bidi="ar"/>
              </w:rPr>
              <w:lastRenderedPageBreak/>
              <w:t>Characteristics</w:t>
            </w:r>
          </w:p>
        </w:tc>
        <w:tc>
          <w:tcPr>
            <w:tcW w:w="2045" w:type="dxa"/>
            <w:tcBorders>
              <w:bottom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E110310" w14:textId="77777777" w:rsidR="00EA37C0" w:rsidRPr="00EC69EB" w:rsidRDefault="00EA37C0" w:rsidP="009642A5">
            <w:pPr>
              <w:textAlignment w:val="center"/>
              <w:rPr>
                <w:rFonts w:eastAsia="GillSansMT-Bold" w:cs="Times New Roman"/>
                <w:b/>
                <w:color w:val="000000"/>
                <w:kern w:val="2"/>
                <w:szCs w:val="24"/>
                <w:lang w:bidi="ar"/>
              </w:rPr>
            </w:pPr>
            <w:r w:rsidRPr="00EC69EB">
              <w:rPr>
                <w:rFonts w:eastAsia="GillSansMT-Bold" w:cs="Times New Roman"/>
                <w:b/>
                <w:color w:val="000000"/>
                <w:kern w:val="2"/>
                <w:szCs w:val="24"/>
                <w:lang w:bidi="ar"/>
              </w:rPr>
              <w:t>Total</w:t>
            </w:r>
          </w:p>
          <w:p w14:paraId="2DAF4D49" w14:textId="77777777" w:rsidR="00EA37C0" w:rsidRPr="00EC69EB" w:rsidRDefault="00EA37C0" w:rsidP="009642A5">
            <w:pPr>
              <w:textAlignment w:val="center"/>
              <w:rPr>
                <w:rFonts w:eastAsia="GillSansMT-Bold" w:cs="Times New Roman"/>
                <w:b/>
                <w:color w:val="000000"/>
                <w:kern w:val="2"/>
                <w:szCs w:val="24"/>
              </w:rPr>
            </w:pPr>
            <w:r w:rsidRPr="00EC69EB">
              <w:rPr>
                <w:rFonts w:eastAsia="GillSansMT-Bold" w:cs="Times New Roman"/>
                <w:b/>
                <w:color w:val="000000"/>
                <w:kern w:val="2"/>
                <w:szCs w:val="24"/>
                <w:lang w:bidi="ar"/>
              </w:rPr>
              <w:t>(n =568)</w:t>
            </w:r>
          </w:p>
        </w:tc>
        <w:tc>
          <w:tcPr>
            <w:tcW w:w="2053" w:type="dxa"/>
            <w:tcBorders>
              <w:bottom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934C682" w14:textId="77777777" w:rsidR="00EA37C0" w:rsidRPr="00EC69EB" w:rsidRDefault="00EA37C0" w:rsidP="009642A5">
            <w:pPr>
              <w:textAlignment w:val="center"/>
              <w:rPr>
                <w:rFonts w:eastAsia="GillSansMT-Bold" w:cs="Times New Roman"/>
                <w:b/>
                <w:color w:val="000000"/>
                <w:kern w:val="2"/>
                <w:szCs w:val="24"/>
                <w:lang w:bidi="ar"/>
              </w:rPr>
            </w:pPr>
            <w:r w:rsidRPr="00EC69EB">
              <w:rPr>
                <w:rFonts w:eastAsia="GillSansMT-Bold" w:cs="Times New Roman"/>
                <w:b/>
                <w:color w:val="000000"/>
                <w:kern w:val="2"/>
                <w:szCs w:val="24"/>
                <w:lang w:bidi="ar"/>
              </w:rPr>
              <w:t>Training Cohort</w:t>
            </w:r>
          </w:p>
          <w:p w14:paraId="38B02CAA" w14:textId="77777777" w:rsidR="00EA37C0" w:rsidRPr="00EC69EB" w:rsidRDefault="00EA37C0" w:rsidP="009642A5">
            <w:pPr>
              <w:textAlignment w:val="center"/>
              <w:rPr>
                <w:rFonts w:eastAsia="GillSansMT-Bold" w:cs="Times New Roman"/>
                <w:b/>
                <w:color w:val="000000"/>
                <w:kern w:val="2"/>
                <w:szCs w:val="24"/>
              </w:rPr>
            </w:pPr>
            <w:r w:rsidRPr="00EC69EB">
              <w:rPr>
                <w:rFonts w:eastAsia="GillSansMT-Bold" w:cs="Times New Roman"/>
                <w:b/>
                <w:color w:val="000000"/>
                <w:kern w:val="2"/>
                <w:szCs w:val="24"/>
                <w:lang w:bidi="ar"/>
              </w:rPr>
              <w:t>(n = 400)</w:t>
            </w:r>
          </w:p>
        </w:tc>
        <w:tc>
          <w:tcPr>
            <w:tcW w:w="2233" w:type="dxa"/>
            <w:tcBorders>
              <w:bottom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9AE3B84" w14:textId="77777777" w:rsidR="00EA37C0" w:rsidRPr="00EC69EB" w:rsidRDefault="00EA37C0" w:rsidP="009642A5">
            <w:pPr>
              <w:textAlignment w:val="center"/>
              <w:rPr>
                <w:rFonts w:eastAsia="GillSansMT-Bold" w:cs="Times New Roman"/>
                <w:b/>
                <w:color w:val="000000"/>
                <w:kern w:val="2"/>
                <w:szCs w:val="24"/>
                <w:lang w:bidi="ar"/>
              </w:rPr>
            </w:pPr>
            <w:r w:rsidRPr="00EC69EB">
              <w:rPr>
                <w:rFonts w:eastAsia="GillSansMT-Bold" w:cs="Times New Roman"/>
                <w:b/>
                <w:color w:val="000000"/>
                <w:kern w:val="2"/>
                <w:szCs w:val="24"/>
                <w:lang w:bidi="ar"/>
              </w:rPr>
              <w:t>Validation Cohort</w:t>
            </w:r>
          </w:p>
          <w:p w14:paraId="0C2E14EB" w14:textId="77777777" w:rsidR="00EA37C0" w:rsidRPr="00EC69EB" w:rsidRDefault="00EA37C0" w:rsidP="009642A5">
            <w:pPr>
              <w:textAlignment w:val="center"/>
              <w:rPr>
                <w:rFonts w:eastAsia="GillSansMT-Bold" w:cs="Times New Roman"/>
                <w:b/>
                <w:color w:val="000000"/>
                <w:kern w:val="2"/>
                <w:szCs w:val="24"/>
              </w:rPr>
            </w:pPr>
            <w:r w:rsidRPr="00EC69EB">
              <w:rPr>
                <w:rFonts w:eastAsia="GillSansMT-Bold" w:cs="Times New Roman"/>
                <w:b/>
                <w:color w:val="000000"/>
                <w:kern w:val="2"/>
                <w:szCs w:val="24"/>
                <w:lang w:bidi="ar"/>
              </w:rPr>
              <w:t>(n = 168)</w:t>
            </w:r>
          </w:p>
        </w:tc>
        <w:tc>
          <w:tcPr>
            <w:tcW w:w="852" w:type="dxa"/>
            <w:tcBorders>
              <w:bottom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EE5264E" w14:textId="77777777" w:rsidR="00EA37C0" w:rsidRPr="00EC69EB" w:rsidRDefault="00EA37C0" w:rsidP="009642A5">
            <w:pPr>
              <w:jc w:val="both"/>
              <w:textAlignment w:val="center"/>
              <w:rPr>
                <w:rFonts w:eastAsia="SimSun" w:cs="Times New Roman"/>
                <w:b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bidi="ar"/>
              </w:rPr>
              <w:t>P</w:t>
            </w:r>
          </w:p>
        </w:tc>
      </w:tr>
      <w:tr w:rsidR="00EA37C0" w:rsidRPr="00EC69EB" w14:paraId="1CB6FAFA" w14:textId="77777777" w:rsidTr="009642A5">
        <w:trPr>
          <w:trHeight w:val="283"/>
        </w:trPr>
        <w:tc>
          <w:tcPr>
            <w:tcW w:w="2636" w:type="dxa"/>
            <w:tcBorders>
              <w:top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0E862B8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b/>
                <w:bCs/>
                <w:color w:val="000000"/>
                <w:szCs w:val="24"/>
                <w:lang w:eastAsia="zh-CN" w:bidi="ar"/>
              </w:rPr>
              <w:t>WBC</w:t>
            </w: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 xml:space="preserve"> (median [IQR])</w:t>
            </w:r>
          </w:p>
        </w:tc>
        <w:tc>
          <w:tcPr>
            <w:tcW w:w="2045" w:type="dxa"/>
            <w:tcBorders>
              <w:top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E1FF6BA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6.58 [5.55, 7.89]</w:t>
            </w:r>
          </w:p>
        </w:tc>
        <w:tc>
          <w:tcPr>
            <w:tcW w:w="2053" w:type="dxa"/>
            <w:tcBorders>
              <w:top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B48F4CA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6.46 [5.45, 7.9</w:t>
            </w:r>
            <w:r w:rsidRPr="00EC69EB">
              <w:rPr>
                <w:rFonts w:eastAsia="SimSun" w:cs="Times New Roman" w:hint="eastAsia"/>
                <w:color w:val="000000"/>
                <w:szCs w:val="24"/>
                <w:lang w:eastAsia="zh-CN" w:bidi="ar"/>
              </w:rPr>
              <w:t>1</w:t>
            </w: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]</w:t>
            </w:r>
          </w:p>
        </w:tc>
        <w:tc>
          <w:tcPr>
            <w:tcW w:w="2233" w:type="dxa"/>
            <w:tcBorders>
              <w:top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8E3E491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6.79 [5.81, 7.88]</w:t>
            </w:r>
          </w:p>
        </w:tc>
        <w:tc>
          <w:tcPr>
            <w:tcW w:w="852" w:type="dxa"/>
            <w:tcBorders>
              <w:top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9C459D5" w14:textId="77777777" w:rsidR="00EA37C0" w:rsidRPr="00EC69EB" w:rsidRDefault="00EA37C0" w:rsidP="009642A5">
            <w:pPr>
              <w:jc w:val="both"/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 xml:space="preserve">0.150 </w:t>
            </w:r>
          </w:p>
        </w:tc>
      </w:tr>
      <w:tr w:rsidR="00EA37C0" w:rsidRPr="00EC69EB" w14:paraId="014D174F" w14:textId="77777777" w:rsidTr="009642A5">
        <w:trPr>
          <w:trHeight w:val="283"/>
        </w:trPr>
        <w:tc>
          <w:tcPr>
            <w:tcW w:w="2636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2C6FDF2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b/>
                <w:bCs/>
                <w:color w:val="000000"/>
                <w:szCs w:val="24"/>
                <w:lang w:eastAsia="zh-CN" w:bidi="ar"/>
              </w:rPr>
              <w:t>H</w:t>
            </w:r>
            <w:r w:rsidRPr="00EC69EB">
              <w:rPr>
                <w:rFonts w:eastAsia="SimSun" w:cs="Times New Roman" w:hint="eastAsia"/>
                <w:b/>
                <w:bCs/>
                <w:color w:val="000000"/>
                <w:szCs w:val="24"/>
                <w:lang w:eastAsia="zh-CN" w:bidi="ar"/>
              </w:rPr>
              <w:t>b</w:t>
            </w: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 xml:space="preserve"> (median [IQR])</w:t>
            </w:r>
          </w:p>
        </w:tc>
        <w:tc>
          <w:tcPr>
            <w:tcW w:w="2045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708FE70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138 [127, 148]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F15DA24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138 [127, 147]</w:t>
            </w:r>
          </w:p>
        </w:tc>
        <w:tc>
          <w:tcPr>
            <w:tcW w:w="2233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45E6D8C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140 [12</w:t>
            </w:r>
            <w:r w:rsidRPr="00EC69EB">
              <w:rPr>
                <w:rFonts w:eastAsia="SimSun" w:cs="Times New Roman" w:hint="eastAsia"/>
                <w:color w:val="000000"/>
                <w:szCs w:val="24"/>
                <w:lang w:eastAsia="zh-CN" w:bidi="ar"/>
              </w:rPr>
              <w:t>7</w:t>
            </w: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, 149]</w:t>
            </w:r>
          </w:p>
        </w:tc>
        <w:tc>
          <w:tcPr>
            <w:tcW w:w="852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59D5EDE" w14:textId="77777777" w:rsidR="00EA37C0" w:rsidRPr="00EC69EB" w:rsidRDefault="00EA37C0" w:rsidP="009642A5">
            <w:pPr>
              <w:jc w:val="both"/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 xml:space="preserve">0.322 </w:t>
            </w:r>
          </w:p>
        </w:tc>
      </w:tr>
      <w:tr w:rsidR="00EA37C0" w:rsidRPr="00EC69EB" w14:paraId="187359A4" w14:textId="77777777" w:rsidTr="009642A5">
        <w:trPr>
          <w:trHeight w:val="283"/>
        </w:trPr>
        <w:tc>
          <w:tcPr>
            <w:tcW w:w="2636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583EF12" w14:textId="77777777" w:rsidR="00EA37C0" w:rsidRPr="00EC69EB" w:rsidRDefault="00EA37C0" w:rsidP="009642A5">
            <w:pPr>
              <w:textAlignment w:val="center"/>
              <w:rPr>
                <w:rFonts w:eastAsia="Gill Sans MT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b/>
                <w:bCs/>
                <w:color w:val="000000"/>
                <w:szCs w:val="24"/>
                <w:lang w:eastAsia="zh-CN" w:bidi="ar"/>
              </w:rPr>
              <w:t>PLT</w:t>
            </w: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 xml:space="preserve"> (median [IQR])</w:t>
            </w:r>
          </w:p>
        </w:tc>
        <w:tc>
          <w:tcPr>
            <w:tcW w:w="2045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1772FF3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272 [225, 317]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4775B45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272 [225, 315]</w:t>
            </w:r>
          </w:p>
        </w:tc>
        <w:tc>
          <w:tcPr>
            <w:tcW w:w="2233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1F54663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275 [226, 323]</w:t>
            </w:r>
          </w:p>
        </w:tc>
        <w:tc>
          <w:tcPr>
            <w:tcW w:w="852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99A1DBB" w14:textId="77777777" w:rsidR="00EA37C0" w:rsidRPr="00EC69EB" w:rsidRDefault="00EA37C0" w:rsidP="009642A5">
            <w:pPr>
              <w:jc w:val="both"/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 xml:space="preserve">0.577 </w:t>
            </w:r>
          </w:p>
        </w:tc>
      </w:tr>
      <w:tr w:rsidR="00EA37C0" w:rsidRPr="00EC69EB" w14:paraId="6CB79B62" w14:textId="77777777" w:rsidTr="009642A5">
        <w:trPr>
          <w:trHeight w:val="283"/>
        </w:trPr>
        <w:tc>
          <w:tcPr>
            <w:tcW w:w="2636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C429FBA" w14:textId="77777777" w:rsidR="00EA37C0" w:rsidRPr="00EC69EB" w:rsidRDefault="00EA37C0" w:rsidP="009642A5">
            <w:pPr>
              <w:textAlignment w:val="center"/>
              <w:rPr>
                <w:rFonts w:eastAsia="Gill Sans MT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b/>
                <w:bCs/>
                <w:color w:val="000000"/>
                <w:szCs w:val="24"/>
                <w:lang w:eastAsia="zh-CN" w:bidi="ar"/>
              </w:rPr>
              <w:t>NEU</w:t>
            </w: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 xml:space="preserve"> (median [IQR])</w:t>
            </w:r>
          </w:p>
        </w:tc>
        <w:tc>
          <w:tcPr>
            <w:tcW w:w="2045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2F6706C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3.97 [3.25, 5.04]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343AE83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3.93 [3.21, 4.95]</w:t>
            </w:r>
          </w:p>
        </w:tc>
        <w:tc>
          <w:tcPr>
            <w:tcW w:w="2233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68A91CF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4.08 [3.43, 5.18]</w:t>
            </w:r>
          </w:p>
        </w:tc>
        <w:tc>
          <w:tcPr>
            <w:tcW w:w="852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D089137" w14:textId="77777777" w:rsidR="00EA37C0" w:rsidRPr="00EC69EB" w:rsidRDefault="00EA37C0" w:rsidP="009642A5">
            <w:pPr>
              <w:jc w:val="both"/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 xml:space="preserve">0.109 </w:t>
            </w:r>
          </w:p>
        </w:tc>
      </w:tr>
      <w:tr w:rsidR="00EA37C0" w:rsidRPr="00EC69EB" w14:paraId="599A8294" w14:textId="77777777" w:rsidTr="009642A5">
        <w:trPr>
          <w:trHeight w:val="283"/>
        </w:trPr>
        <w:tc>
          <w:tcPr>
            <w:tcW w:w="2636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AD0E57A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b/>
                <w:bCs/>
                <w:color w:val="000000"/>
                <w:szCs w:val="24"/>
                <w:lang w:eastAsia="zh-CN" w:bidi="ar"/>
              </w:rPr>
              <w:t>MONO</w:t>
            </w: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 xml:space="preserve"> (median [IQR])</w:t>
            </w:r>
          </w:p>
        </w:tc>
        <w:tc>
          <w:tcPr>
            <w:tcW w:w="2045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B00624C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0.44 [0.36, 0.56]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8C7C370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0.44 [0.35, 0.57]</w:t>
            </w:r>
          </w:p>
        </w:tc>
        <w:tc>
          <w:tcPr>
            <w:tcW w:w="2233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2A1AAFB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0.44 [0.38, 0.54]</w:t>
            </w:r>
          </w:p>
        </w:tc>
        <w:tc>
          <w:tcPr>
            <w:tcW w:w="852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F292C70" w14:textId="77777777" w:rsidR="00EA37C0" w:rsidRPr="00EC69EB" w:rsidRDefault="00EA37C0" w:rsidP="009642A5">
            <w:pPr>
              <w:jc w:val="both"/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 xml:space="preserve">0.823 </w:t>
            </w:r>
          </w:p>
        </w:tc>
      </w:tr>
      <w:tr w:rsidR="00EA37C0" w:rsidRPr="00EC69EB" w14:paraId="27A139D2" w14:textId="77777777" w:rsidTr="009642A5">
        <w:trPr>
          <w:trHeight w:val="283"/>
        </w:trPr>
        <w:tc>
          <w:tcPr>
            <w:tcW w:w="2636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79042F5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b/>
                <w:bCs/>
                <w:color w:val="000000"/>
                <w:szCs w:val="24"/>
                <w:lang w:eastAsia="zh-CN" w:bidi="ar"/>
              </w:rPr>
              <w:t>LYM</w:t>
            </w: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 xml:space="preserve"> (median [IQR])</w:t>
            </w:r>
          </w:p>
        </w:tc>
        <w:tc>
          <w:tcPr>
            <w:tcW w:w="2045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46566A8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1.78 [1.42, 2.20]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11FF09C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1.77 [1.44, 2.18]</w:t>
            </w:r>
          </w:p>
        </w:tc>
        <w:tc>
          <w:tcPr>
            <w:tcW w:w="2233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15E3F48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1.81 [1.39, 2.22]</w:t>
            </w:r>
          </w:p>
        </w:tc>
        <w:tc>
          <w:tcPr>
            <w:tcW w:w="852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7AE5FE1" w14:textId="77777777" w:rsidR="00EA37C0" w:rsidRPr="00EC69EB" w:rsidRDefault="00EA37C0" w:rsidP="009642A5">
            <w:pPr>
              <w:jc w:val="both"/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 xml:space="preserve">0.691 </w:t>
            </w:r>
          </w:p>
        </w:tc>
      </w:tr>
      <w:tr w:rsidR="00EA37C0" w:rsidRPr="00EC69EB" w14:paraId="060BF7E0" w14:textId="77777777" w:rsidTr="009642A5">
        <w:trPr>
          <w:trHeight w:val="283"/>
        </w:trPr>
        <w:tc>
          <w:tcPr>
            <w:tcW w:w="2636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F33E329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b/>
                <w:bCs/>
                <w:color w:val="000000"/>
                <w:szCs w:val="24"/>
                <w:lang w:eastAsia="zh-CN" w:bidi="ar"/>
              </w:rPr>
              <w:t>ALB</w:t>
            </w: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 xml:space="preserve"> (median [IQR])</w:t>
            </w:r>
          </w:p>
        </w:tc>
        <w:tc>
          <w:tcPr>
            <w:tcW w:w="2045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49E8CBD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40.5 [38.4, 43.3]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189F76A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40.3 [38.2, 43.0]</w:t>
            </w:r>
          </w:p>
        </w:tc>
        <w:tc>
          <w:tcPr>
            <w:tcW w:w="2233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4E585A8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40.8 [38.6, 43.8]</w:t>
            </w:r>
          </w:p>
        </w:tc>
        <w:tc>
          <w:tcPr>
            <w:tcW w:w="852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4456A4D" w14:textId="77777777" w:rsidR="00EA37C0" w:rsidRPr="00EC69EB" w:rsidRDefault="00EA37C0" w:rsidP="009642A5">
            <w:pPr>
              <w:jc w:val="both"/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 xml:space="preserve">0.092 </w:t>
            </w:r>
          </w:p>
        </w:tc>
      </w:tr>
      <w:tr w:rsidR="00EA37C0" w:rsidRPr="00EC69EB" w14:paraId="714E5EC8" w14:textId="77777777" w:rsidTr="009642A5">
        <w:trPr>
          <w:trHeight w:val="283"/>
        </w:trPr>
        <w:tc>
          <w:tcPr>
            <w:tcW w:w="2636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430EF12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b/>
                <w:bCs/>
                <w:color w:val="000000"/>
                <w:szCs w:val="24"/>
                <w:lang w:eastAsia="zh-CN" w:bidi="ar"/>
              </w:rPr>
              <w:t>SF</w:t>
            </w: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 xml:space="preserve"> (median [IQR])</w:t>
            </w:r>
          </w:p>
        </w:tc>
        <w:tc>
          <w:tcPr>
            <w:tcW w:w="2045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4503CD6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270 [140, 404]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53AB989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270 [151, 401]</w:t>
            </w:r>
          </w:p>
        </w:tc>
        <w:tc>
          <w:tcPr>
            <w:tcW w:w="2233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8EC5D70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266 [125, 407]</w:t>
            </w:r>
          </w:p>
        </w:tc>
        <w:tc>
          <w:tcPr>
            <w:tcW w:w="852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EC97305" w14:textId="77777777" w:rsidR="00EA37C0" w:rsidRPr="00EC69EB" w:rsidRDefault="00EA37C0" w:rsidP="009642A5">
            <w:pPr>
              <w:jc w:val="both"/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 xml:space="preserve">0.565 </w:t>
            </w:r>
          </w:p>
        </w:tc>
      </w:tr>
      <w:tr w:rsidR="00EA37C0" w:rsidRPr="00EC69EB" w14:paraId="03E51A8D" w14:textId="77777777" w:rsidTr="009642A5">
        <w:trPr>
          <w:trHeight w:val="283"/>
        </w:trPr>
        <w:tc>
          <w:tcPr>
            <w:tcW w:w="2636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69701EF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b/>
                <w:bCs/>
                <w:color w:val="000000"/>
                <w:szCs w:val="24"/>
                <w:lang w:eastAsia="zh-CN" w:bidi="ar"/>
              </w:rPr>
              <w:t>ALP</w:t>
            </w: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 xml:space="preserve"> (median [IQR])</w:t>
            </w:r>
          </w:p>
        </w:tc>
        <w:tc>
          <w:tcPr>
            <w:tcW w:w="2045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A322197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68 [58, 84]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03F69B0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68 [57, 84]</w:t>
            </w:r>
          </w:p>
        </w:tc>
        <w:tc>
          <w:tcPr>
            <w:tcW w:w="2233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BC63186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67 [58, 85]</w:t>
            </w:r>
          </w:p>
        </w:tc>
        <w:tc>
          <w:tcPr>
            <w:tcW w:w="852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D669815" w14:textId="77777777" w:rsidR="00EA37C0" w:rsidRPr="00EC69EB" w:rsidRDefault="00EA37C0" w:rsidP="009642A5">
            <w:pPr>
              <w:jc w:val="both"/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 xml:space="preserve">0.964 </w:t>
            </w:r>
          </w:p>
        </w:tc>
      </w:tr>
      <w:tr w:rsidR="00EA37C0" w:rsidRPr="00EC69EB" w14:paraId="26553759" w14:textId="77777777" w:rsidTr="009642A5">
        <w:trPr>
          <w:trHeight w:val="283"/>
        </w:trPr>
        <w:tc>
          <w:tcPr>
            <w:tcW w:w="2636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7383A30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b/>
                <w:bCs/>
                <w:color w:val="000000"/>
                <w:szCs w:val="24"/>
                <w:lang w:eastAsia="zh-CN" w:bidi="ar"/>
              </w:rPr>
              <w:t>LDH</w:t>
            </w: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 xml:space="preserve"> (median [IQR])</w:t>
            </w:r>
          </w:p>
        </w:tc>
        <w:tc>
          <w:tcPr>
            <w:tcW w:w="2045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31D084D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171 [148, 195]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BD422AD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170 [149, 198]</w:t>
            </w:r>
          </w:p>
        </w:tc>
        <w:tc>
          <w:tcPr>
            <w:tcW w:w="2233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443233B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>171 [148, 192]</w:t>
            </w:r>
          </w:p>
        </w:tc>
        <w:tc>
          <w:tcPr>
            <w:tcW w:w="852" w:type="dxa"/>
            <w:tcBorders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EAB8D36" w14:textId="77777777" w:rsidR="00EA37C0" w:rsidRPr="00EC69EB" w:rsidRDefault="00EA37C0" w:rsidP="009642A5">
            <w:pPr>
              <w:jc w:val="both"/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szCs w:val="24"/>
                <w:lang w:eastAsia="zh-CN" w:bidi="ar"/>
              </w:rPr>
              <w:t xml:space="preserve">0.471 </w:t>
            </w:r>
          </w:p>
        </w:tc>
      </w:tr>
    </w:tbl>
    <w:bookmarkEnd w:id="4"/>
    <w:p w14:paraId="2E3905EF" w14:textId="0BD40714" w:rsidR="00EA37C0" w:rsidRDefault="00EA37C0" w:rsidP="00EA37C0">
      <w:pPr>
        <w:jc w:val="both"/>
        <w:textAlignment w:val="center"/>
        <w:rPr>
          <w:rFonts w:eastAsia="SimSun" w:cs="Times New Roman"/>
          <w:color w:val="000000"/>
          <w:szCs w:val="24"/>
          <w:lang w:eastAsia="zh-CN" w:bidi="ar"/>
        </w:rPr>
      </w:pPr>
      <w:r w:rsidRPr="00EC69EB">
        <w:rPr>
          <w:rFonts w:eastAsia="SimSun" w:cs="Times New Roman"/>
          <w:b/>
          <w:bCs/>
          <w:color w:val="000000"/>
          <w:szCs w:val="24"/>
          <w:lang w:eastAsia="zh-CN" w:bidi="ar"/>
        </w:rPr>
        <w:t>Abbreviations</w:t>
      </w:r>
      <w:r w:rsidRPr="00EC69EB">
        <w:rPr>
          <w:rFonts w:eastAsia="SimSun" w:cs="Times New Roman"/>
          <w:color w:val="000000"/>
          <w:szCs w:val="24"/>
          <w:lang w:eastAsia="zh-CN" w:bidi="ar"/>
        </w:rPr>
        <w:t>: IQR, interquartile range;</w:t>
      </w:r>
      <w:r w:rsidRPr="00EC69EB">
        <w:rPr>
          <w:rFonts w:eastAsia="SimSun" w:cs="Times New Roman" w:hint="eastAsia"/>
          <w:color w:val="000000"/>
          <w:szCs w:val="24"/>
          <w:lang w:eastAsia="zh-CN" w:bidi="ar"/>
        </w:rPr>
        <w:t xml:space="preserve"> WBC, white blood cells;</w:t>
      </w:r>
      <w:r w:rsidRPr="00EC69EB">
        <w:rPr>
          <w:rFonts w:eastAsia="SimSun" w:cs="Times New Roman"/>
          <w:color w:val="000000"/>
          <w:szCs w:val="24"/>
          <w:lang w:eastAsia="zh-CN" w:bidi="ar"/>
        </w:rPr>
        <w:t xml:space="preserve"> </w:t>
      </w:r>
      <w:bookmarkStart w:id="5" w:name="OLE_LINK21"/>
      <w:r w:rsidRPr="00EC69EB">
        <w:rPr>
          <w:rFonts w:eastAsia="SimSun" w:cs="Times New Roman" w:hint="eastAsia"/>
          <w:color w:val="000000"/>
          <w:szCs w:val="24"/>
          <w:lang w:eastAsia="zh-CN" w:bidi="ar"/>
        </w:rPr>
        <w:t>Hb,</w:t>
      </w:r>
      <w:r w:rsidRPr="00EC69EB">
        <w:rPr>
          <w:rFonts w:eastAsia="SimSun" w:cs="Times New Roman"/>
          <w:color w:val="000000"/>
          <w:szCs w:val="24"/>
          <w:lang w:eastAsia="zh-CN" w:bidi="ar"/>
        </w:rPr>
        <w:t xml:space="preserve"> hemoglobin</w:t>
      </w:r>
      <w:r w:rsidRPr="00EC69EB">
        <w:rPr>
          <w:rFonts w:eastAsia="SimSun" w:cs="Times New Roman" w:hint="eastAsia"/>
          <w:color w:val="000000"/>
          <w:szCs w:val="24"/>
          <w:lang w:eastAsia="zh-CN" w:bidi="ar"/>
        </w:rPr>
        <w:t xml:space="preserve">; PLT, </w:t>
      </w:r>
      <w:r w:rsidRPr="00EC69EB">
        <w:rPr>
          <w:rFonts w:eastAsia="SimSun" w:cs="Times New Roman"/>
          <w:color w:val="000000"/>
          <w:szCs w:val="24"/>
          <w:lang w:eastAsia="zh-CN" w:bidi="ar"/>
        </w:rPr>
        <w:t>platelet</w:t>
      </w:r>
      <w:r w:rsidRPr="00EC69EB">
        <w:rPr>
          <w:rFonts w:eastAsia="SimSun" w:cs="Times New Roman" w:hint="eastAsia"/>
          <w:color w:val="000000"/>
          <w:szCs w:val="24"/>
          <w:lang w:eastAsia="zh-CN" w:bidi="ar"/>
        </w:rPr>
        <w:t xml:space="preserve">; NEU, </w:t>
      </w:r>
      <w:hyperlink r:id="rId14" w:history="1">
        <w:r w:rsidRPr="00EC69EB">
          <w:rPr>
            <w:rFonts w:eastAsia="SimSun" w:cs="Times New Roman"/>
            <w:color w:val="000000"/>
            <w:szCs w:val="24"/>
            <w:lang w:eastAsia="zh-CN" w:bidi="ar"/>
          </w:rPr>
          <w:t>neutrophil</w:t>
        </w:r>
      </w:hyperlink>
      <w:r w:rsidRPr="00EC69EB">
        <w:rPr>
          <w:rFonts w:eastAsia="SimSun" w:cs="Times New Roman" w:hint="eastAsia"/>
          <w:color w:val="000000"/>
          <w:szCs w:val="24"/>
          <w:lang w:eastAsia="zh-CN" w:bidi="ar"/>
        </w:rPr>
        <w:t xml:space="preserve">; MONO, </w:t>
      </w:r>
      <w:hyperlink r:id="rId15" w:history="1">
        <w:r w:rsidRPr="00EC69EB">
          <w:rPr>
            <w:rFonts w:eastAsia="SimSun" w:cs="Times New Roman"/>
            <w:color w:val="000000"/>
            <w:szCs w:val="24"/>
            <w:lang w:eastAsia="zh-CN" w:bidi="ar"/>
          </w:rPr>
          <w:t>monocyte</w:t>
        </w:r>
      </w:hyperlink>
      <w:r w:rsidRPr="00EC69EB">
        <w:rPr>
          <w:rFonts w:eastAsia="SimSun" w:cs="Times New Roman" w:hint="eastAsia"/>
          <w:color w:val="000000"/>
          <w:szCs w:val="24"/>
          <w:lang w:eastAsia="zh-CN" w:bidi="ar"/>
        </w:rPr>
        <w:t xml:space="preserve">; LYM, </w:t>
      </w:r>
      <w:r w:rsidRPr="00EC69EB">
        <w:rPr>
          <w:rFonts w:eastAsia="SimSun" w:cs="Times New Roman"/>
          <w:color w:val="000000"/>
          <w:szCs w:val="24"/>
          <w:lang w:eastAsia="zh-CN" w:bidi="ar"/>
        </w:rPr>
        <w:t>lymphocyte</w:t>
      </w:r>
      <w:r w:rsidRPr="00EC69EB">
        <w:rPr>
          <w:rFonts w:eastAsia="SimSun" w:cs="Times New Roman" w:hint="eastAsia"/>
          <w:color w:val="000000"/>
          <w:szCs w:val="24"/>
          <w:lang w:eastAsia="zh-CN" w:bidi="ar"/>
        </w:rPr>
        <w:t xml:space="preserve">; ALB, </w:t>
      </w:r>
      <w:r w:rsidRPr="00EC69EB">
        <w:rPr>
          <w:rFonts w:eastAsia="SimSun" w:cs="Times New Roman"/>
          <w:color w:val="000000"/>
          <w:szCs w:val="24"/>
          <w:lang w:eastAsia="zh-CN" w:bidi="ar"/>
        </w:rPr>
        <w:t>albumin</w:t>
      </w:r>
      <w:r w:rsidRPr="00EC69EB">
        <w:rPr>
          <w:rFonts w:eastAsia="SimSun" w:cs="Times New Roman" w:hint="eastAsia"/>
          <w:color w:val="000000"/>
          <w:szCs w:val="24"/>
          <w:lang w:eastAsia="zh-CN" w:bidi="ar"/>
        </w:rPr>
        <w:t>;</w:t>
      </w:r>
      <w:r w:rsidRPr="00EC69EB">
        <w:rPr>
          <w:rFonts w:eastAsia="SimSun" w:cs="Times New Roman"/>
          <w:color w:val="000000"/>
          <w:szCs w:val="24"/>
          <w:lang w:eastAsia="zh-CN" w:bidi="ar"/>
        </w:rPr>
        <w:t xml:space="preserve"> </w:t>
      </w:r>
      <w:bookmarkEnd w:id="5"/>
      <w:r w:rsidRPr="00EC69EB">
        <w:rPr>
          <w:rFonts w:eastAsia="SimSun" w:cs="Times New Roman" w:hint="eastAsia"/>
          <w:color w:val="000000"/>
          <w:szCs w:val="24"/>
          <w:lang w:eastAsia="zh-CN" w:bidi="ar"/>
        </w:rPr>
        <w:t xml:space="preserve">SF, serum ferritin; ALP, </w:t>
      </w:r>
      <w:hyperlink r:id="rId16" w:history="1">
        <w:r w:rsidRPr="00EC69EB">
          <w:rPr>
            <w:rFonts w:eastAsia="SimSun" w:cs="Times New Roman"/>
            <w:color w:val="000000"/>
            <w:szCs w:val="24"/>
            <w:lang w:eastAsia="zh-CN" w:bidi="ar"/>
          </w:rPr>
          <w:t>alkaline phosphatase</w:t>
        </w:r>
      </w:hyperlink>
      <w:r w:rsidRPr="00EC69EB">
        <w:rPr>
          <w:rFonts w:eastAsia="SimSun" w:cs="Times New Roman" w:hint="eastAsia"/>
          <w:color w:val="000000"/>
          <w:szCs w:val="24"/>
          <w:lang w:eastAsia="zh-CN" w:bidi="ar"/>
        </w:rPr>
        <w:t xml:space="preserve">; LDH, </w:t>
      </w:r>
      <w:hyperlink r:id="rId17" w:history="1">
        <w:r w:rsidRPr="00EC69EB">
          <w:rPr>
            <w:rFonts w:eastAsia="SimSun" w:cs="Times New Roman"/>
            <w:color w:val="000000"/>
            <w:szCs w:val="24"/>
            <w:lang w:eastAsia="zh-CN" w:bidi="ar"/>
          </w:rPr>
          <w:t>lactic dehydrogenase</w:t>
        </w:r>
      </w:hyperlink>
      <w:r w:rsidRPr="00EC69EB">
        <w:rPr>
          <w:rFonts w:eastAsia="SimSun" w:cs="Times New Roman"/>
          <w:color w:val="000000"/>
          <w:szCs w:val="24"/>
          <w:lang w:eastAsia="zh-CN" w:bidi="ar"/>
        </w:rPr>
        <w:t>.</w:t>
      </w:r>
    </w:p>
    <w:p w14:paraId="6020308D" w14:textId="4DF38A75" w:rsidR="00EA37C0" w:rsidRDefault="00EA37C0" w:rsidP="00EA37C0">
      <w:pPr>
        <w:jc w:val="both"/>
        <w:textAlignment w:val="center"/>
        <w:rPr>
          <w:rFonts w:eastAsia="SimSun" w:cs="Times New Roman"/>
          <w:color w:val="000000"/>
          <w:szCs w:val="24"/>
          <w:lang w:eastAsia="zh-CN" w:bidi="ar"/>
        </w:rPr>
      </w:pPr>
    </w:p>
    <w:p w14:paraId="6E2DBC9F" w14:textId="77777777" w:rsidR="00EA37C0" w:rsidRPr="00EC69EB" w:rsidRDefault="00EA37C0" w:rsidP="00EA37C0">
      <w:pPr>
        <w:jc w:val="both"/>
        <w:textAlignment w:val="center"/>
        <w:rPr>
          <w:rFonts w:eastAsia="SimSun" w:cs="Times New Roman"/>
          <w:color w:val="000000"/>
          <w:szCs w:val="24"/>
          <w:lang w:eastAsia="zh-CN" w:bidi="ar"/>
        </w:rPr>
      </w:pPr>
      <w:r w:rsidRPr="00EC69EB">
        <w:rPr>
          <w:rFonts w:cs="Arial"/>
          <w:b/>
          <w:bCs/>
          <w:color w:val="000000"/>
          <w:szCs w:val="20"/>
        </w:rPr>
        <w:t xml:space="preserve">Supplementary </w:t>
      </w:r>
      <w:r w:rsidRPr="00EC69EB">
        <w:rPr>
          <w:rFonts w:cs="Arial" w:hint="eastAsia"/>
          <w:b/>
          <w:bCs/>
          <w:color w:val="000000"/>
          <w:szCs w:val="20"/>
          <w:lang w:eastAsia="zh-CN"/>
        </w:rPr>
        <w:t xml:space="preserve">Table </w:t>
      </w:r>
      <w:r>
        <w:rPr>
          <w:rFonts w:cs="Arial"/>
          <w:b/>
          <w:bCs/>
          <w:color w:val="000000"/>
          <w:szCs w:val="20"/>
          <w:lang w:eastAsia="zh-CN"/>
        </w:rPr>
        <w:t>2</w:t>
      </w:r>
      <w:r w:rsidRPr="00EC69EB">
        <w:rPr>
          <w:rFonts w:eastAsia="SimSun" w:cs="Times New Roman"/>
          <w:color w:val="000000"/>
          <w:szCs w:val="24"/>
          <w:lang w:eastAsia="zh-CN" w:bidi="ar"/>
        </w:rPr>
        <w:t xml:space="preserve"> Comparison of the C-Index of </w:t>
      </w:r>
      <w:r w:rsidRPr="00EC69EB">
        <w:rPr>
          <w:rFonts w:eastAsia="SimSun" w:cs="Times New Roman" w:hint="eastAsia"/>
          <w:color w:val="000000"/>
          <w:szCs w:val="24"/>
          <w:lang w:eastAsia="zh-CN" w:bidi="ar"/>
        </w:rPr>
        <w:t>Models</w:t>
      </w:r>
    </w:p>
    <w:tbl>
      <w:tblPr>
        <w:tblW w:w="9758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8"/>
        <w:gridCol w:w="1946"/>
        <w:gridCol w:w="768"/>
        <w:gridCol w:w="2009"/>
        <w:gridCol w:w="697"/>
      </w:tblGrid>
      <w:tr w:rsidR="00EA37C0" w:rsidRPr="00EC69EB" w14:paraId="5025475C" w14:textId="77777777" w:rsidTr="009642A5">
        <w:trPr>
          <w:trHeight w:val="270"/>
        </w:trPr>
        <w:tc>
          <w:tcPr>
            <w:tcW w:w="4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BAA17DF" w14:textId="77777777" w:rsidR="00EA37C0" w:rsidRPr="00EC69EB" w:rsidRDefault="00EA37C0" w:rsidP="009642A5">
            <w:pPr>
              <w:jc w:val="both"/>
              <w:rPr>
                <w:rFonts w:eastAsia="SimSun" w:cs="Times New Roman"/>
                <w:b/>
                <w:color w:val="000000"/>
                <w:kern w:val="2"/>
                <w:szCs w:val="24"/>
                <w:lang w:eastAsia="zh-CN"/>
              </w:rPr>
            </w:pP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eastAsia="zh-CN"/>
              </w:rPr>
              <w:t>Model</w:t>
            </w:r>
          </w:p>
        </w:tc>
        <w:tc>
          <w:tcPr>
            <w:tcW w:w="2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762A671" w14:textId="77777777" w:rsidR="00EA37C0" w:rsidRPr="00EC69EB" w:rsidRDefault="00EA37C0" w:rsidP="009642A5">
            <w:pPr>
              <w:rPr>
                <w:rFonts w:eastAsia="SimSun" w:cs="Times New Roman"/>
                <w:b/>
                <w:color w:val="000000"/>
                <w:kern w:val="2"/>
                <w:szCs w:val="24"/>
                <w:lang w:bidi="ar"/>
              </w:rPr>
            </w:pP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bidi="ar"/>
              </w:rPr>
              <w:t>Training Cohort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E983490" w14:textId="77777777" w:rsidR="00EA37C0" w:rsidRPr="00EC69EB" w:rsidRDefault="00EA37C0" w:rsidP="009642A5">
            <w:pPr>
              <w:rPr>
                <w:rFonts w:eastAsia="SimSun" w:cs="Times New Roman"/>
                <w:b/>
                <w:color w:val="000000"/>
                <w:kern w:val="2"/>
                <w:szCs w:val="24"/>
                <w:lang w:bidi="ar"/>
              </w:rPr>
            </w:pP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bidi="ar"/>
              </w:rPr>
              <w:t>Validation Cohort</w:t>
            </w:r>
          </w:p>
        </w:tc>
      </w:tr>
      <w:tr w:rsidR="00EA37C0" w:rsidRPr="00EC69EB" w14:paraId="58CEA7D0" w14:textId="77777777" w:rsidTr="009642A5">
        <w:trPr>
          <w:trHeight w:val="270"/>
        </w:trPr>
        <w:tc>
          <w:tcPr>
            <w:tcW w:w="4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12F8677" w14:textId="77777777" w:rsidR="00EA37C0" w:rsidRPr="00EC69EB" w:rsidRDefault="00EA37C0" w:rsidP="009642A5">
            <w:pPr>
              <w:jc w:val="both"/>
              <w:rPr>
                <w:rFonts w:eastAsia="SimSun" w:cs="Times New Roman"/>
                <w:color w:val="000000"/>
                <w:kern w:val="2"/>
                <w:szCs w:val="24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746483D" w14:textId="77777777" w:rsidR="00EA37C0" w:rsidRPr="00EC69EB" w:rsidRDefault="00EA37C0" w:rsidP="009642A5">
            <w:pPr>
              <w:rPr>
                <w:rFonts w:eastAsia="SimSun" w:cs="Times New Roman"/>
                <w:b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bidi="ar"/>
              </w:rPr>
              <w:t>C-index [95%CI]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E4E312A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  <w:t>P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8C0EC67" w14:textId="77777777" w:rsidR="00EA37C0" w:rsidRPr="00EC69EB" w:rsidRDefault="00EA37C0" w:rsidP="009642A5">
            <w:pPr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bidi="ar"/>
              </w:rPr>
              <w:t>C-index [95%CI]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C3A0494" w14:textId="77777777" w:rsidR="00EA37C0" w:rsidRPr="00EC69EB" w:rsidRDefault="00EA37C0" w:rsidP="009642A5">
            <w:pPr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  <w:t>P</w:t>
            </w:r>
          </w:p>
        </w:tc>
      </w:tr>
      <w:tr w:rsidR="00EA37C0" w:rsidRPr="00EC69EB" w14:paraId="4A2B286B" w14:textId="77777777" w:rsidTr="009642A5">
        <w:trPr>
          <w:trHeight w:val="27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B08AEC2" w14:textId="77777777" w:rsidR="00EA37C0" w:rsidRPr="00EC69EB" w:rsidRDefault="00EA37C0" w:rsidP="009642A5">
            <w:pPr>
              <w:jc w:val="both"/>
              <w:textAlignment w:val="center"/>
              <w:rPr>
                <w:rFonts w:eastAsia="SimSun" w:cs="Times New Roman"/>
                <w:b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bidi="ar"/>
              </w:rPr>
              <w:t>TNM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724F3EF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kern w:val="2"/>
                <w:szCs w:val="24"/>
                <w:lang w:bidi="ar"/>
              </w:rPr>
              <w:t>0.615 [0.554-0.676]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FAEFF27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bidi="ar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77F4127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kern w:val="2"/>
                <w:szCs w:val="24"/>
                <w:lang w:bidi="ar"/>
              </w:rPr>
              <w:t>0.646 [0.560-0.731]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7F341AB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bidi="ar"/>
              </w:rPr>
            </w:pPr>
          </w:p>
        </w:tc>
      </w:tr>
      <w:tr w:rsidR="00EA37C0" w:rsidRPr="00EC69EB" w14:paraId="6EF9AABC" w14:textId="77777777" w:rsidTr="009642A5">
        <w:trPr>
          <w:trHeight w:val="27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4BA6EE7" w14:textId="77777777" w:rsidR="00EA37C0" w:rsidRPr="00EC69EB" w:rsidRDefault="00EA37C0" w:rsidP="009642A5">
            <w:pPr>
              <w:jc w:val="both"/>
              <w:textAlignment w:val="center"/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  <w:t>TNM+EBV DNA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F3D928C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  <w:t>0.691[0.626-0.755]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82BDDCC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bookmarkStart w:id="6" w:name="OLE_LINK1"/>
            <w:r w:rsidRPr="00EC69EB"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  <w:t>&lt;0.001</w:t>
            </w:r>
            <w:bookmarkEnd w:id="6"/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5E8CC40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 w:hint="eastAsia"/>
                <w:color w:val="000000"/>
                <w:kern w:val="2"/>
                <w:szCs w:val="24"/>
                <w:lang w:eastAsia="zh-CN" w:bidi="ar"/>
              </w:rPr>
              <w:t>0.699 [0.609-0.789]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EF097BA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bidi="ar"/>
              </w:rPr>
            </w:pPr>
            <w:r w:rsidRPr="00EC69EB"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  <w:t>0.00</w:t>
            </w:r>
            <w:r w:rsidRPr="00EC69EB">
              <w:rPr>
                <w:rFonts w:eastAsia="SimSun" w:cs="Times New Roman" w:hint="eastAsia"/>
                <w:color w:val="000000"/>
                <w:kern w:val="2"/>
                <w:szCs w:val="24"/>
                <w:lang w:eastAsia="zh-CN" w:bidi="ar"/>
              </w:rPr>
              <w:t>9</w:t>
            </w:r>
          </w:p>
        </w:tc>
      </w:tr>
      <w:tr w:rsidR="00EA37C0" w:rsidRPr="00EC69EB" w14:paraId="29CFFA79" w14:textId="77777777" w:rsidTr="009642A5">
        <w:trPr>
          <w:trHeight w:val="27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B17EB59" w14:textId="77777777" w:rsidR="00EA37C0" w:rsidRPr="00EC69EB" w:rsidRDefault="00EA37C0" w:rsidP="009642A5">
            <w:pPr>
              <w:jc w:val="both"/>
              <w:textAlignment w:val="center"/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  <w:lastRenderedPageBreak/>
              <w:t>TNM+EBV DNA+H</w:t>
            </w:r>
            <w:r w:rsidRPr="00EC69EB">
              <w:rPr>
                <w:rFonts w:eastAsia="SimSun" w:cs="Times New Roman" w:hint="eastAsia"/>
                <w:b/>
                <w:color w:val="000000"/>
                <w:kern w:val="2"/>
                <w:szCs w:val="24"/>
                <w:lang w:eastAsia="zh-CN" w:bidi="ar"/>
              </w:rPr>
              <w:t>b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FACBBAD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  <w:t>0.689 [0.628-0.759]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0A8CFEA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  <w:t>&lt;0.001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73D0558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 w:hint="eastAsia"/>
                <w:color w:val="000000"/>
                <w:kern w:val="2"/>
                <w:szCs w:val="24"/>
                <w:lang w:eastAsia="zh-CN" w:bidi="ar"/>
              </w:rPr>
              <w:t>0.711 [0.617-0.806]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B02E9CC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 w:hint="eastAsia"/>
                <w:color w:val="000000"/>
                <w:kern w:val="2"/>
                <w:szCs w:val="24"/>
                <w:lang w:eastAsia="zh-CN" w:bidi="ar"/>
              </w:rPr>
              <w:t>0.016</w:t>
            </w:r>
          </w:p>
        </w:tc>
      </w:tr>
      <w:tr w:rsidR="00EA37C0" w:rsidRPr="00EC69EB" w14:paraId="04D7F1A5" w14:textId="77777777" w:rsidTr="009642A5">
        <w:trPr>
          <w:trHeight w:val="27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AC8B2C0" w14:textId="77777777" w:rsidR="00EA37C0" w:rsidRPr="00EC69EB" w:rsidRDefault="00EA37C0" w:rsidP="009642A5">
            <w:pPr>
              <w:jc w:val="both"/>
              <w:textAlignment w:val="center"/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  <w:t>TNM+EBV DNA+H</w:t>
            </w:r>
            <w:r w:rsidRPr="00EC69EB">
              <w:rPr>
                <w:rFonts w:eastAsia="SimSun" w:cs="Times New Roman" w:hint="eastAsia"/>
                <w:b/>
                <w:color w:val="000000"/>
                <w:kern w:val="2"/>
                <w:szCs w:val="24"/>
                <w:lang w:eastAsia="zh-CN" w:bidi="ar"/>
              </w:rPr>
              <w:t>b</w:t>
            </w: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  <w:t>+ALB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07E2B77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  <w:t>0.689 [0.619-0.758]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3566B84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  <w:t>&lt;0.001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5678764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 w:hint="eastAsia"/>
                <w:color w:val="000000"/>
                <w:kern w:val="2"/>
                <w:szCs w:val="24"/>
                <w:lang w:eastAsia="zh-CN" w:bidi="ar"/>
              </w:rPr>
              <w:t>0.712 [0.618-0.806]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FC1B20A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 w:hint="eastAsia"/>
                <w:color w:val="000000"/>
                <w:kern w:val="2"/>
                <w:szCs w:val="24"/>
                <w:lang w:eastAsia="zh-CN" w:bidi="ar"/>
              </w:rPr>
              <w:t>0.040</w:t>
            </w:r>
          </w:p>
        </w:tc>
      </w:tr>
      <w:tr w:rsidR="00EA37C0" w:rsidRPr="00EC69EB" w14:paraId="779C5A80" w14:textId="77777777" w:rsidTr="009642A5">
        <w:trPr>
          <w:trHeight w:val="27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B5DE968" w14:textId="77777777" w:rsidR="00EA37C0" w:rsidRPr="00EC69EB" w:rsidRDefault="00EA37C0" w:rsidP="009642A5">
            <w:pPr>
              <w:jc w:val="both"/>
              <w:textAlignment w:val="center"/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  <w:t>TNM+EBV DNA+H</w:t>
            </w:r>
            <w:r w:rsidRPr="00EC69EB">
              <w:rPr>
                <w:rFonts w:eastAsia="SimSun" w:cs="Times New Roman" w:hint="eastAsia"/>
                <w:b/>
                <w:color w:val="000000"/>
                <w:kern w:val="2"/>
                <w:szCs w:val="24"/>
                <w:lang w:eastAsia="zh-CN" w:bidi="ar"/>
              </w:rPr>
              <w:t>b</w:t>
            </w: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  <w:t>+ALB+LYM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CD029E7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  <w:t>0.697 [0.630-0.765]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8E444C8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  <w:t>&lt;0.001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582F7988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 w:hint="eastAsia"/>
                <w:color w:val="000000"/>
                <w:kern w:val="2"/>
                <w:szCs w:val="24"/>
                <w:lang w:eastAsia="zh-CN" w:bidi="ar"/>
              </w:rPr>
              <w:t>0.738 [0.656-0.821]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0563E2F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 w:hint="eastAsia"/>
                <w:color w:val="000000"/>
                <w:kern w:val="2"/>
                <w:szCs w:val="24"/>
                <w:lang w:eastAsia="zh-CN" w:bidi="ar"/>
              </w:rPr>
              <w:t>0.016</w:t>
            </w:r>
          </w:p>
        </w:tc>
      </w:tr>
      <w:tr w:rsidR="00EA37C0" w:rsidRPr="00EC69EB" w14:paraId="306A0EA4" w14:textId="77777777" w:rsidTr="009642A5">
        <w:trPr>
          <w:trHeight w:val="27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448E101" w14:textId="77777777" w:rsidR="00EA37C0" w:rsidRPr="00EC69EB" w:rsidRDefault="00EA37C0" w:rsidP="009642A5">
            <w:pPr>
              <w:jc w:val="both"/>
              <w:textAlignment w:val="center"/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  <w:t>TNM+EBV DNA+H</w:t>
            </w:r>
            <w:r w:rsidRPr="00EC69EB">
              <w:rPr>
                <w:rFonts w:eastAsia="SimSun" w:cs="Times New Roman" w:hint="eastAsia"/>
                <w:b/>
                <w:color w:val="000000"/>
                <w:kern w:val="2"/>
                <w:szCs w:val="24"/>
                <w:lang w:eastAsia="zh-CN" w:bidi="ar"/>
              </w:rPr>
              <w:t>b</w:t>
            </w: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  <w:t>+ALB+LYM+PLT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AECAA9F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  <w:t>0.704 [0.638-0.770]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45A65A3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  <w:t>0.002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AF9E9D1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 w:hint="eastAsia"/>
                <w:color w:val="000000"/>
                <w:kern w:val="2"/>
                <w:szCs w:val="24"/>
                <w:lang w:eastAsia="zh-CN" w:bidi="ar"/>
              </w:rPr>
              <w:t>0.740 [0.659-0.820]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08BDB55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 w:hint="eastAsia"/>
                <w:color w:val="000000"/>
                <w:kern w:val="2"/>
                <w:szCs w:val="24"/>
                <w:lang w:eastAsia="zh-CN" w:bidi="ar"/>
              </w:rPr>
              <w:t>0.026</w:t>
            </w:r>
          </w:p>
        </w:tc>
      </w:tr>
      <w:tr w:rsidR="00EA37C0" w:rsidRPr="00EC69EB" w14:paraId="4BC357D8" w14:textId="77777777" w:rsidTr="009642A5">
        <w:trPr>
          <w:trHeight w:val="27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FC07D58" w14:textId="77777777" w:rsidR="00EA37C0" w:rsidRPr="00EC69EB" w:rsidRDefault="00EA37C0" w:rsidP="009642A5">
            <w:pPr>
              <w:jc w:val="both"/>
              <w:textAlignment w:val="center"/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  <w:t>TNM+EBV DNA+HALP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6959C05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  <w:t>0.712 [0.648-0.776]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48F39D0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  <w:t>&lt;0.001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35A9E423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 w:hint="eastAsia"/>
                <w:color w:val="000000"/>
                <w:kern w:val="2"/>
                <w:szCs w:val="24"/>
                <w:lang w:eastAsia="zh-CN" w:bidi="ar"/>
              </w:rPr>
              <w:t>0.741 [0.660-0.821]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1A1EB0E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 w:hint="eastAsia"/>
                <w:color w:val="000000"/>
                <w:kern w:val="2"/>
                <w:szCs w:val="24"/>
                <w:lang w:eastAsia="zh-CN" w:bidi="ar"/>
              </w:rPr>
              <w:t>0.004</w:t>
            </w:r>
          </w:p>
        </w:tc>
      </w:tr>
      <w:tr w:rsidR="00EA37C0" w:rsidRPr="00EC69EB" w14:paraId="2BFEE498" w14:textId="77777777" w:rsidTr="009642A5">
        <w:trPr>
          <w:trHeight w:val="27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200DD88E" w14:textId="77777777" w:rsidR="00EA37C0" w:rsidRPr="00EC69EB" w:rsidRDefault="00EA37C0" w:rsidP="009642A5">
            <w:pPr>
              <w:jc w:val="both"/>
              <w:textAlignment w:val="center"/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  <w:t>TNM+EBV DNA+HALP</w:t>
            </w:r>
            <w:r w:rsidRPr="00EC69EB">
              <w:rPr>
                <w:rFonts w:eastAsia="SimSun" w:cs="Times New Roman" w:hint="eastAsia"/>
                <w:b/>
                <w:color w:val="000000"/>
                <w:kern w:val="2"/>
                <w:szCs w:val="24"/>
                <w:lang w:eastAsia="zh-CN" w:bidi="ar"/>
              </w:rPr>
              <w:t>+SIRI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4E398651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 w:hint="eastAsia"/>
                <w:color w:val="000000"/>
                <w:kern w:val="2"/>
                <w:szCs w:val="24"/>
                <w:lang w:eastAsia="zh-CN" w:bidi="ar"/>
              </w:rPr>
              <w:t>0.727 [0.655-0.790]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FE2BD40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  <w:t>&lt;0.001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08830257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 w:hint="eastAsia"/>
                <w:color w:val="000000"/>
                <w:kern w:val="2"/>
                <w:szCs w:val="24"/>
                <w:lang w:eastAsia="zh-CN" w:bidi="ar"/>
              </w:rPr>
              <w:t>0.747 [0.666-0.827]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4FD7F07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 w:hint="eastAsia"/>
                <w:color w:val="000000"/>
                <w:kern w:val="2"/>
                <w:szCs w:val="24"/>
                <w:lang w:eastAsia="zh-CN" w:bidi="ar"/>
              </w:rPr>
              <w:t>0.009</w:t>
            </w:r>
          </w:p>
        </w:tc>
      </w:tr>
      <w:tr w:rsidR="00EA37C0" w:rsidRPr="00EC69EB" w14:paraId="1D166734" w14:textId="77777777" w:rsidTr="009642A5">
        <w:trPr>
          <w:trHeight w:val="27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6C9465C5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b/>
                <w:color w:val="000000"/>
                <w:kern w:val="2"/>
                <w:szCs w:val="24"/>
                <w:lang w:eastAsia="zh-CN"/>
              </w:rPr>
            </w:pP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  <w:t>TNM+EBV</w:t>
            </w:r>
            <w:r w:rsidRPr="00EC69EB">
              <w:rPr>
                <w:rFonts w:eastAsia="SimSun" w:cs="Times New Roman" w:hint="eastAsia"/>
                <w:b/>
                <w:color w:val="000000"/>
                <w:kern w:val="2"/>
                <w:szCs w:val="24"/>
                <w:lang w:eastAsia="zh-CN" w:bidi="ar"/>
              </w:rPr>
              <w:t xml:space="preserve"> </w:t>
            </w: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eastAsia="zh-CN" w:bidi="ar"/>
              </w:rPr>
              <w:t>DNA+HALP</w:t>
            </w:r>
            <w:r w:rsidRPr="00EC69EB">
              <w:rPr>
                <w:rFonts w:eastAsia="SimSun" w:cs="Times New Roman" w:hint="eastAsia"/>
                <w:b/>
                <w:color w:val="000000"/>
                <w:kern w:val="2"/>
                <w:szCs w:val="24"/>
                <w:lang w:eastAsia="zh-CN" w:bidi="ar"/>
              </w:rPr>
              <w:t>+SIRI+LAR (</w:t>
            </w:r>
            <w:r w:rsidRPr="00EC69EB">
              <w:rPr>
                <w:rFonts w:eastAsia="SimSun" w:cs="Times New Roman"/>
                <w:b/>
                <w:color w:val="000000"/>
                <w:kern w:val="2"/>
                <w:szCs w:val="24"/>
                <w:lang w:bidi="ar"/>
              </w:rPr>
              <w:t>Nomogram</w:t>
            </w:r>
            <w:r w:rsidRPr="00EC69EB">
              <w:rPr>
                <w:rFonts w:eastAsia="SimSun" w:cs="Times New Roman" w:hint="eastAsia"/>
                <w:b/>
                <w:color w:val="000000"/>
                <w:kern w:val="2"/>
                <w:szCs w:val="24"/>
                <w:lang w:eastAsia="zh-CN" w:bidi="ar"/>
              </w:rPr>
              <w:t>)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14112C82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kern w:val="2"/>
                <w:szCs w:val="24"/>
                <w:lang w:bidi="ar"/>
              </w:rPr>
              <w:t>0.744 [0.681-0.806]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1E5271A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  <w:t>&lt;0.001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14:paraId="7F1A1344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</w:rPr>
            </w:pPr>
            <w:r w:rsidRPr="00EC69EB">
              <w:rPr>
                <w:rFonts w:eastAsia="SimSun" w:cs="Times New Roman"/>
                <w:color w:val="000000"/>
                <w:kern w:val="2"/>
                <w:szCs w:val="24"/>
                <w:lang w:bidi="ar"/>
              </w:rPr>
              <w:t>0.757 [0.673-0.840]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6621D9A" w14:textId="77777777" w:rsidR="00EA37C0" w:rsidRPr="00EC69EB" w:rsidRDefault="00EA37C0" w:rsidP="009642A5">
            <w:pPr>
              <w:textAlignment w:val="center"/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</w:pPr>
            <w:r w:rsidRPr="00EC69EB">
              <w:rPr>
                <w:rFonts w:eastAsia="SimSun" w:cs="Times New Roman"/>
                <w:color w:val="000000"/>
                <w:kern w:val="2"/>
                <w:szCs w:val="24"/>
                <w:lang w:eastAsia="zh-CN" w:bidi="ar"/>
              </w:rPr>
              <w:t>0.002</w:t>
            </w:r>
          </w:p>
        </w:tc>
      </w:tr>
    </w:tbl>
    <w:p w14:paraId="7F81E996" w14:textId="77777777" w:rsidR="00EA37C0" w:rsidRPr="00EC69EB" w:rsidRDefault="00EA37C0" w:rsidP="00EA37C0">
      <w:pPr>
        <w:jc w:val="both"/>
        <w:textAlignment w:val="center"/>
        <w:rPr>
          <w:rFonts w:eastAsia="SimSun" w:cs="Times New Roman"/>
          <w:color w:val="000000"/>
          <w:szCs w:val="24"/>
          <w:lang w:eastAsia="zh-CN" w:bidi="ar"/>
        </w:rPr>
      </w:pPr>
      <w:r w:rsidRPr="00EC69EB">
        <w:rPr>
          <w:rFonts w:eastAsia="SimSun" w:cs="Times New Roman"/>
          <w:b/>
          <w:bCs/>
          <w:color w:val="000000"/>
          <w:szCs w:val="24"/>
          <w:lang w:eastAsia="zh-CN" w:bidi="ar"/>
        </w:rPr>
        <w:t>Abbreviations</w:t>
      </w:r>
      <w:r w:rsidRPr="00EC69EB">
        <w:rPr>
          <w:rFonts w:eastAsia="SimSun" w:cs="Times New Roman"/>
          <w:color w:val="000000"/>
          <w:szCs w:val="24"/>
          <w:lang w:eastAsia="zh-CN" w:bidi="ar"/>
        </w:rPr>
        <w:t xml:space="preserve">: </w:t>
      </w:r>
      <w:r w:rsidRPr="00EC69EB">
        <w:rPr>
          <w:rFonts w:eastAsia="SimSun" w:cs="Times New Roman"/>
          <w:color w:val="000000"/>
          <w:szCs w:val="24"/>
          <w:lang w:bidi="ar"/>
        </w:rPr>
        <w:t>EBV DNA, Epstein-Barr virus deoxyribonucleic acid</w:t>
      </w:r>
      <w:r w:rsidRPr="00EC69EB">
        <w:rPr>
          <w:rFonts w:eastAsia="SimSun" w:cs="Times New Roman"/>
          <w:color w:val="000000"/>
          <w:szCs w:val="24"/>
          <w:lang w:eastAsia="zh-CN" w:bidi="ar"/>
        </w:rPr>
        <w:t xml:space="preserve">; Hb, hemoglobin; PLT, platelet;  LYM, lymphocyte; ALB, albumin; </w:t>
      </w:r>
      <w:r w:rsidRPr="00EC69EB">
        <w:rPr>
          <w:rFonts w:eastAsia="SimSun" w:cs="Times New Roman"/>
          <w:color w:val="000000"/>
          <w:szCs w:val="24"/>
          <w:lang w:bidi="ar"/>
        </w:rPr>
        <w:t>HALP, hemoglobin, albumin, lymphocyte and platelet score</w:t>
      </w:r>
      <w:r w:rsidRPr="00EC69EB">
        <w:rPr>
          <w:rFonts w:eastAsia="SimSun" w:cs="Times New Roman" w:hint="eastAsia"/>
          <w:color w:val="000000"/>
          <w:szCs w:val="24"/>
          <w:lang w:eastAsia="zh-CN" w:bidi="ar"/>
        </w:rPr>
        <w:t>.</w:t>
      </w:r>
    </w:p>
    <w:p w14:paraId="1313804D" w14:textId="77777777" w:rsidR="00EA37C0" w:rsidRPr="00EC69EB" w:rsidRDefault="00EA37C0" w:rsidP="00EA37C0">
      <w:pPr>
        <w:jc w:val="both"/>
        <w:textAlignment w:val="center"/>
        <w:rPr>
          <w:rFonts w:eastAsia="SimSun" w:cs="Times New Roman"/>
          <w:color w:val="000000"/>
          <w:szCs w:val="24"/>
          <w:lang w:eastAsia="zh-CN" w:bidi="ar"/>
        </w:rPr>
      </w:pPr>
    </w:p>
    <w:p w14:paraId="20AD2936" w14:textId="77777777" w:rsidR="00EA37C0" w:rsidRPr="00EA37C0" w:rsidRDefault="00EA37C0" w:rsidP="00EA37C0"/>
    <w:p w14:paraId="67364E5B" w14:textId="1A9D233B" w:rsidR="00842237" w:rsidRPr="00EC69EB" w:rsidRDefault="00305947">
      <w:pPr>
        <w:pStyle w:val="Heading1"/>
        <w:numPr>
          <w:ilvl w:val="0"/>
          <w:numId w:val="0"/>
        </w:numPr>
        <w:rPr>
          <w:rFonts w:eastAsiaTheme="minorEastAsia" w:cs="Arial"/>
          <w:b w:val="0"/>
          <w:color w:val="000000"/>
          <w:szCs w:val="20"/>
          <w:lang w:eastAsia="zh-CN"/>
        </w:rPr>
      </w:pPr>
      <w:r w:rsidRPr="00EC69EB">
        <w:rPr>
          <w:rFonts w:cs="Arial"/>
          <w:bCs/>
          <w:color w:val="000000"/>
          <w:szCs w:val="20"/>
        </w:rPr>
        <w:t xml:space="preserve">Supplementary </w:t>
      </w:r>
      <w:r w:rsidRPr="00EC69EB">
        <w:rPr>
          <w:rFonts w:cs="Arial" w:hint="eastAsia"/>
          <w:bCs/>
          <w:color w:val="000000"/>
          <w:szCs w:val="20"/>
          <w:lang w:eastAsia="zh-CN"/>
        </w:rPr>
        <w:t xml:space="preserve">Table </w:t>
      </w:r>
      <w:r w:rsidR="00EA37C0">
        <w:rPr>
          <w:rFonts w:cs="Arial"/>
          <w:bCs/>
          <w:color w:val="000000"/>
          <w:szCs w:val="20"/>
          <w:lang w:eastAsia="zh-CN"/>
        </w:rPr>
        <w:t>3</w:t>
      </w:r>
      <w:r w:rsidRPr="00EC69EB">
        <w:rPr>
          <w:rFonts w:cs="Arial" w:hint="eastAsia"/>
          <w:bCs/>
          <w:color w:val="000000"/>
          <w:szCs w:val="20"/>
          <w:lang w:eastAsia="zh-CN"/>
        </w:rPr>
        <w:t xml:space="preserve"> </w:t>
      </w:r>
      <w:r w:rsidRPr="00EC69EB">
        <w:rPr>
          <w:rFonts w:eastAsiaTheme="minorEastAsia" w:cs="Arial" w:hint="eastAsia"/>
          <w:b w:val="0"/>
          <w:color w:val="000000"/>
          <w:szCs w:val="20"/>
          <w:lang w:eastAsia="zh-CN"/>
        </w:rPr>
        <w:t>R</w:t>
      </w:r>
      <w:r w:rsidRPr="00EC69EB">
        <w:rPr>
          <w:rFonts w:eastAsiaTheme="minorEastAsia" w:cs="Arial"/>
          <w:b w:val="0"/>
          <w:color w:val="000000"/>
          <w:szCs w:val="20"/>
        </w:rPr>
        <w:t xml:space="preserve">isk </w:t>
      </w:r>
      <w:r w:rsidRPr="00EC69EB">
        <w:rPr>
          <w:rFonts w:eastAsiaTheme="minorEastAsia" w:cs="Arial" w:hint="eastAsia"/>
          <w:b w:val="0"/>
          <w:color w:val="000000"/>
          <w:szCs w:val="20"/>
          <w:lang w:eastAsia="zh-CN"/>
        </w:rPr>
        <w:t>S</w:t>
      </w:r>
      <w:r w:rsidRPr="00EC69EB">
        <w:rPr>
          <w:rFonts w:eastAsiaTheme="minorEastAsia" w:cs="Arial"/>
          <w:b w:val="0"/>
          <w:color w:val="000000"/>
          <w:szCs w:val="20"/>
        </w:rPr>
        <w:t>cores</w:t>
      </w:r>
      <w:r w:rsidRPr="00EC69EB">
        <w:rPr>
          <w:rFonts w:eastAsiaTheme="minorEastAsia" w:cs="Arial" w:hint="eastAsia"/>
          <w:b w:val="0"/>
          <w:color w:val="000000"/>
          <w:szCs w:val="20"/>
          <w:lang w:eastAsia="zh-CN"/>
        </w:rPr>
        <w:t xml:space="preserve"> of Variables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5"/>
        <w:gridCol w:w="4882"/>
      </w:tblGrid>
      <w:tr w:rsidR="00842237" w:rsidRPr="00EC69EB" w14:paraId="01FBACB7" w14:textId="77777777">
        <w:trPr>
          <w:trHeight w:val="283"/>
        </w:trPr>
        <w:tc>
          <w:tcPr>
            <w:tcW w:w="4996" w:type="dxa"/>
            <w:tcBorders>
              <w:bottom w:val="single" w:sz="4" w:space="0" w:color="auto"/>
            </w:tcBorders>
          </w:tcPr>
          <w:p w14:paraId="2968F032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b/>
                <w:bCs/>
                <w:color w:val="000000"/>
                <w:kern w:val="2"/>
                <w:szCs w:val="20"/>
                <w:lang w:eastAsia="zh-CN"/>
              </w:rPr>
              <w:t>Variables</w:t>
            </w:r>
          </w:p>
        </w:tc>
        <w:tc>
          <w:tcPr>
            <w:tcW w:w="4997" w:type="dxa"/>
            <w:tcBorders>
              <w:bottom w:val="single" w:sz="4" w:space="0" w:color="auto"/>
            </w:tcBorders>
          </w:tcPr>
          <w:p w14:paraId="39D380A9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b/>
                <w:bCs/>
                <w:color w:val="000000"/>
                <w:kern w:val="2"/>
                <w:szCs w:val="20"/>
                <w:lang w:eastAsia="zh-CN"/>
              </w:rPr>
              <w:t>R</w:t>
            </w:r>
            <w:r w:rsidRPr="00EC69EB">
              <w:rPr>
                <w:rFonts w:cs="Arial"/>
                <w:b/>
                <w:bCs/>
                <w:color w:val="000000"/>
                <w:kern w:val="2"/>
                <w:szCs w:val="20"/>
              </w:rPr>
              <w:t xml:space="preserve">isk </w:t>
            </w:r>
            <w:r w:rsidRPr="00EC69EB">
              <w:rPr>
                <w:rFonts w:cs="Arial" w:hint="eastAsia"/>
                <w:b/>
                <w:bCs/>
                <w:color w:val="000000"/>
                <w:kern w:val="2"/>
                <w:szCs w:val="20"/>
                <w:lang w:eastAsia="zh-CN"/>
              </w:rPr>
              <w:t>S</w:t>
            </w:r>
            <w:r w:rsidRPr="00EC69EB">
              <w:rPr>
                <w:rFonts w:cs="Arial"/>
                <w:b/>
                <w:bCs/>
                <w:color w:val="000000"/>
                <w:kern w:val="2"/>
                <w:szCs w:val="20"/>
              </w:rPr>
              <w:t>cores</w:t>
            </w: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 xml:space="preserve"> </w:t>
            </w:r>
          </w:p>
        </w:tc>
      </w:tr>
      <w:tr w:rsidR="00842237" w:rsidRPr="00EC69EB" w14:paraId="00CC635C" w14:textId="77777777">
        <w:trPr>
          <w:trHeight w:val="283"/>
        </w:trPr>
        <w:tc>
          <w:tcPr>
            <w:tcW w:w="4996" w:type="dxa"/>
            <w:tcBorders>
              <w:top w:val="single" w:sz="4" w:space="0" w:color="auto"/>
            </w:tcBorders>
          </w:tcPr>
          <w:p w14:paraId="2F1D8960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b/>
                <w:bCs/>
                <w:color w:val="000000"/>
                <w:kern w:val="2"/>
                <w:szCs w:val="20"/>
                <w:lang w:eastAsia="zh-CN"/>
              </w:rPr>
              <w:t>TNM</w:t>
            </w:r>
          </w:p>
        </w:tc>
        <w:tc>
          <w:tcPr>
            <w:tcW w:w="4997" w:type="dxa"/>
            <w:tcBorders>
              <w:top w:val="single" w:sz="4" w:space="0" w:color="auto"/>
            </w:tcBorders>
          </w:tcPr>
          <w:p w14:paraId="1B2BF7C1" w14:textId="77777777" w:rsidR="00842237" w:rsidRPr="00EC69EB" w:rsidRDefault="0084223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</w:p>
        </w:tc>
      </w:tr>
      <w:tr w:rsidR="00842237" w:rsidRPr="00EC69EB" w14:paraId="4146ABBD" w14:textId="77777777">
        <w:trPr>
          <w:trHeight w:val="283"/>
        </w:trPr>
        <w:tc>
          <w:tcPr>
            <w:tcW w:w="4996" w:type="dxa"/>
          </w:tcPr>
          <w:p w14:paraId="3C0C7566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 xml:space="preserve"> III</w:t>
            </w:r>
          </w:p>
        </w:tc>
        <w:tc>
          <w:tcPr>
            <w:tcW w:w="4997" w:type="dxa"/>
          </w:tcPr>
          <w:p w14:paraId="45008DA4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0</w:t>
            </w:r>
          </w:p>
        </w:tc>
      </w:tr>
      <w:tr w:rsidR="00842237" w:rsidRPr="00EC69EB" w14:paraId="66ED5216" w14:textId="77777777">
        <w:trPr>
          <w:trHeight w:val="283"/>
        </w:trPr>
        <w:tc>
          <w:tcPr>
            <w:tcW w:w="4996" w:type="dxa"/>
          </w:tcPr>
          <w:p w14:paraId="4F373F5C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 xml:space="preserve"> IVA</w:t>
            </w:r>
          </w:p>
        </w:tc>
        <w:tc>
          <w:tcPr>
            <w:tcW w:w="4997" w:type="dxa"/>
          </w:tcPr>
          <w:p w14:paraId="15869420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84</w:t>
            </w:r>
          </w:p>
        </w:tc>
      </w:tr>
      <w:tr w:rsidR="00842237" w:rsidRPr="00EC69EB" w14:paraId="4F4883A9" w14:textId="77777777">
        <w:trPr>
          <w:trHeight w:val="283"/>
        </w:trPr>
        <w:tc>
          <w:tcPr>
            <w:tcW w:w="4996" w:type="dxa"/>
            <w:vAlign w:val="center"/>
          </w:tcPr>
          <w:p w14:paraId="3972F441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b/>
                <w:bCs/>
                <w:color w:val="000000"/>
                <w:kern w:val="2"/>
                <w:szCs w:val="20"/>
                <w:lang w:eastAsia="zh-CN"/>
              </w:rPr>
              <w:t xml:space="preserve">EBV DNA </w:t>
            </w:r>
          </w:p>
        </w:tc>
        <w:tc>
          <w:tcPr>
            <w:tcW w:w="4997" w:type="dxa"/>
          </w:tcPr>
          <w:p w14:paraId="0A11286D" w14:textId="77777777" w:rsidR="00842237" w:rsidRPr="00EC69EB" w:rsidRDefault="0084223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</w:p>
        </w:tc>
      </w:tr>
      <w:tr w:rsidR="00842237" w:rsidRPr="00EC69EB" w14:paraId="3C3BD4AD" w14:textId="77777777">
        <w:trPr>
          <w:trHeight w:val="283"/>
        </w:trPr>
        <w:tc>
          <w:tcPr>
            <w:tcW w:w="4996" w:type="dxa"/>
            <w:vAlign w:val="center"/>
          </w:tcPr>
          <w:p w14:paraId="2BEFCEBA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 xml:space="preserve"> &lt;5000</w:t>
            </w:r>
          </w:p>
        </w:tc>
        <w:tc>
          <w:tcPr>
            <w:tcW w:w="4997" w:type="dxa"/>
          </w:tcPr>
          <w:p w14:paraId="29DA715D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0</w:t>
            </w:r>
          </w:p>
        </w:tc>
      </w:tr>
      <w:tr w:rsidR="00842237" w:rsidRPr="00EC69EB" w14:paraId="53254774" w14:textId="77777777">
        <w:trPr>
          <w:trHeight w:val="283"/>
        </w:trPr>
        <w:tc>
          <w:tcPr>
            <w:tcW w:w="4996" w:type="dxa"/>
            <w:vAlign w:val="center"/>
          </w:tcPr>
          <w:p w14:paraId="5E5ACD28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 xml:space="preserve"> </w:t>
            </w: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≥</w:t>
            </w: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5000</w:t>
            </w:r>
          </w:p>
        </w:tc>
        <w:tc>
          <w:tcPr>
            <w:tcW w:w="4997" w:type="dxa"/>
          </w:tcPr>
          <w:p w14:paraId="5C7D6F57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100</w:t>
            </w:r>
          </w:p>
        </w:tc>
      </w:tr>
      <w:tr w:rsidR="00842237" w:rsidRPr="00EC69EB" w14:paraId="2D1179DB" w14:textId="77777777">
        <w:trPr>
          <w:trHeight w:val="283"/>
        </w:trPr>
        <w:tc>
          <w:tcPr>
            <w:tcW w:w="4996" w:type="dxa"/>
            <w:vAlign w:val="center"/>
          </w:tcPr>
          <w:p w14:paraId="583307BA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b/>
                <w:bCs/>
                <w:color w:val="000000"/>
                <w:kern w:val="2"/>
                <w:szCs w:val="20"/>
                <w:lang w:eastAsia="zh-CN"/>
              </w:rPr>
              <w:t>HALP</w:t>
            </w:r>
          </w:p>
        </w:tc>
        <w:tc>
          <w:tcPr>
            <w:tcW w:w="4997" w:type="dxa"/>
          </w:tcPr>
          <w:p w14:paraId="38BC5B90" w14:textId="77777777" w:rsidR="00842237" w:rsidRPr="00EC69EB" w:rsidRDefault="0084223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</w:p>
        </w:tc>
      </w:tr>
      <w:tr w:rsidR="00842237" w:rsidRPr="00EC69EB" w14:paraId="4B525C71" w14:textId="77777777">
        <w:trPr>
          <w:trHeight w:val="283"/>
        </w:trPr>
        <w:tc>
          <w:tcPr>
            <w:tcW w:w="4996" w:type="dxa"/>
            <w:vAlign w:val="center"/>
          </w:tcPr>
          <w:p w14:paraId="127C9889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 xml:space="preserve"> &lt;46.61</w:t>
            </w:r>
          </w:p>
        </w:tc>
        <w:tc>
          <w:tcPr>
            <w:tcW w:w="4997" w:type="dxa"/>
          </w:tcPr>
          <w:p w14:paraId="50F4684E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0</w:t>
            </w:r>
          </w:p>
        </w:tc>
      </w:tr>
      <w:tr w:rsidR="00842237" w:rsidRPr="00EC69EB" w14:paraId="39E9EA42" w14:textId="77777777">
        <w:trPr>
          <w:trHeight w:val="283"/>
        </w:trPr>
        <w:tc>
          <w:tcPr>
            <w:tcW w:w="4996" w:type="dxa"/>
            <w:vAlign w:val="center"/>
          </w:tcPr>
          <w:p w14:paraId="31B1284E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lastRenderedPageBreak/>
              <w:t xml:space="preserve"> </w:t>
            </w: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≥</w:t>
            </w: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46.61</w:t>
            </w:r>
          </w:p>
        </w:tc>
        <w:tc>
          <w:tcPr>
            <w:tcW w:w="4997" w:type="dxa"/>
          </w:tcPr>
          <w:p w14:paraId="7463F639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67</w:t>
            </w:r>
          </w:p>
        </w:tc>
      </w:tr>
      <w:tr w:rsidR="00842237" w:rsidRPr="00EC69EB" w14:paraId="4363DDB1" w14:textId="77777777">
        <w:trPr>
          <w:trHeight w:val="283"/>
        </w:trPr>
        <w:tc>
          <w:tcPr>
            <w:tcW w:w="4996" w:type="dxa"/>
            <w:vAlign w:val="center"/>
          </w:tcPr>
          <w:p w14:paraId="5DCCC210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b/>
                <w:bCs/>
                <w:color w:val="000000"/>
                <w:kern w:val="2"/>
                <w:szCs w:val="20"/>
                <w:lang w:eastAsia="zh-CN"/>
              </w:rPr>
              <w:t>LAR</w:t>
            </w:r>
          </w:p>
        </w:tc>
        <w:tc>
          <w:tcPr>
            <w:tcW w:w="4997" w:type="dxa"/>
          </w:tcPr>
          <w:p w14:paraId="133DC2B9" w14:textId="77777777" w:rsidR="00842237" w:rsidRPr="00EC69EB" w:rsidRDefault="0084223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</w:p>
        </w:tc>
      </w:tr>
      <w:tr w:rsidR="00842237" w:rsidRPr="00EC69EB" w14:paraId="7DD0DCAF" w14:textId="77777777">
        <w:trPr>
          <w:trHeight w:val="283"/>
        </w:trPr>
        <w:tc>
          <w:tcPr>
            <w:tcW w:w="4996" w:type="dxa"/>
            <w:vAlign w:val="center"/>
          </w:tcPr>
          <w:p w14:paraId="693CA8C3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 xml:space="preserve"> &lt;4.52</w:t>
            </w:r>
          </w:p>
        </w:tc>
        <w:tc>
          <w:tcPr>
            <w:tcW w:w="4997" w:type="dxa"/>
          </w:tcPr>
          <w:p w14:paraId="57233C65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0</w:t>
            </w:r>
          </w:p>
        </w:tc>
      </w:tr>
      <w:tr w:rsidR="00842237" w:rsidRPr="00EC69EB" w14:paraId="07368CAD" w14:textId="77777777">
        <w:trPr>
          <w:trHeight w:val="283"/>
        </w:trPr>
        <w:tc>
          <w:tcPr>
            <w:tcW w:w="4996" w:type="dxa"/>
            <w:vAlign w:val="center"/>
          </w:tcPr>
          <w:p w14:paraId="50AF184A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 xml:space="preserve"> </w:t>
            </w: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≥</w:t>
            </w: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4.52</w:t>
            </w:r>
          </w:p>
        </w:tc>
        <w:tc>
          <w:tcPr>
            <w:tcW w:w="4997" w:type="dxa"/>
          </w:tcPr>
          <w:p w14:paraId="6843AC51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55</w:t>
            </w:r>
          </w:p>
        </w:tc>
      </w:tr>
      <w:tr w:rsidR="00842237" w:rsidRPr="00EC69EB" w14:paraId="023BDE73" w14:textId="77777777">
        <w:trPr>
          <w:trHeight w:val="283"/>
        </w:trPr>
        <w:tc>
          <w:tcPr>
            <w:tcW w:w="4996" w:type="dxa"/>
            <w:vAlign w:val="center"/>
          </w:tcPr>
          <w:p w14:paraId="52BF75E1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b/>
                <w:bCs/>
                <w:color w:val="000000"/>
                <w:kern w:val="2"/>
                <w:szCs w:val="20"/>
                <w:lang w:eastAsia="zh-CN"/>
              </w:rPr>
              <w:t>SIRI</w:t>
            </w:r>
          </w:p>
        </w:tc>
        <w:tc>
          <w:tcPr>
            <w:tcW w:w="4997" w:type="dxa"/>
          </w:tcPr>
          <w:p w14:paraId="161A18F3" w14:textId="77777777" w:rsidR="00842237" w:rsidRPr="00EC69EB" w:rsidRDefault="0084223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</w:p>
        </w:tc>
      </w:tr>
      <w:tr w:rsidR="00842237" w:rsidRPr="00EC69EB" w14:paraId="58FE9EE4" w14:textId="77777777">
        <w:trPr>
          <w:trHeight w:val="283"/>
        </w:trPr>
        <w:tc>
          <w:tcPr>
            <w:tcW w:w="4996" w:type="dxa"/>
            <w:vAlign w:val="center"/>
          </w:tcPr>
          <w:p w14:paraId="4DD18FC8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 xml:space="preserve"> &lt;2.06</w:t>
            </w:r>
          </w:p>
        </w:tc>
        <w:tc>
          <w:tcPr>
            <w:tcW w:w="4997" w:type="dxa"/>
          </w:tcPr>
          <w:p w14:paraId="7B85D9BA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0</w:t>
            </w:r>
          </w:p>
        </w:tc>
      </w:tr>
      <w:tr w:rsidR="00842237" w:rsidRPr="00EC69EB" w14:paraId="02CE6227" w14:textId="77777777">
        <w:trPr>
          <w:trHeight w:val="283"/>
        </w:trPr>
        <w:tc>
          <w:tcPr>
            <w:tcW w:w="4996" w:type="dxa"/>
            <w:vAlign w:val="center"/>
          </w:tcPr>
          <w:p w14:paraId="3B228771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 xml:space="preserve"> </w:t>
            </w: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≥</w:t>
            </w: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2.06</w:t>
            </w:r>
          </w:p>
        </w:tc>
        <w:tc>
          <w:tcPr>
            <w:tcW w:w="4997" w:type="dxa"/>
          </w:tcPr>
          <w:p w14:paraId="36B2C222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81</w:t>
            </w:r>
          </w:p>
        </w:tc>
      </w:tr>
      <w:tr w:rsidR="00842237" w:rsidRPr="00EC69EB" w14:paraId="672CBC63" w14:textId="77777777">
        <w:trPr>
          <w:trHeight w:val="283"/>
        </w:trPr>
        <w:tc>
          <w:tcPr>
            <w:tcW w:w="4996" w:type="dxa"/>
            <w:vAlign w:val="center"/>
          </w:tcPr>
          <w:p w14:paraId="429836CD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/>
                <w:b/>
                <w:bCs/>
                <w:color w:val="000000"/>
                <w:kern w:val="2"/>
                <w:szCs w:val="20"/>
                <w:lang w:eastAsia="zh-CN"/>
              </w:rPr>
              <w:t>3-year OS probability</w:t>
            </w:r>
          </w:p>
        </w:tc>
        <w:tc>
          <w:tcPr>
            <w:tcW w:w="4997" w:type="dxa"/>
          </w:tcPr>
          <w:p w14:paraId="647B3F00" w14:textId="77777777" w:rsidR="00842237" w:rsidRPr="00EC69EB" w:rsidRDefault="0084223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</w:p>
        </w:tc>
      </w:tr>
      <w:tr w:rsidR="00842237" w:rsidRPr="00EC69EB" w14:paraId="73000294" w14:textId="77777777">
        <w:trPr>
          <w:trHeight w:val="283"/>
        </w:trPr>
        <w:tc>
          <w:tcPr>
            <w:tcW w:w="4996" w:type="dxa"/>
            <w:vAlign w:val="center"/>
          </w:tcPr>
          <w:p w14:paraId="3A44168E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0.3</w:t>
            </w:r>
          </w:p>
        </w:tc>
        <w:tc>
          <w:tcPr>
            <w:tcW w:w="4997" w:type="dxa"/>
          </w:tcPr>
          <w:p w14:paraId="61221156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403</w:t>
            </w:r>
          </w:p>
        </w:tc>
      </w:tr>
      <w:tr w:rsidR="00842237" w:rsidRPr="00EC69EB" w14:paraId="25D98830" w14:textId="77777777">
        <w:trPr>
          <w:trHeight w:val="283"/>
        </w:trPr>
        <w:tc>
          <w:tcPr>
            <w:tcW w:w="4996" w:type="dxa"/>
            <w:vAlign w:val="center"/>
          </w:tcPr>
          <w:p w14:paraId="626FEF02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0.4</w:t>
            </w:r>
          </w:p>
        </w:tc>
        <w:tc>
          <w:tcPr>
            <w:tcW w:w="4997" w:type="dxa"/>
          </w:tcPr>
          <w:p w14:paraId="7B311AAE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375</w:t>
            </w:r>
          </w:p>
        </w:tc>
      </w:tr>
      <w:tr w:rsidR="00842237" w:rsidRPr="00EC69EB" w14:paraId="6C0D3E2C" w14:textId="77777777">
        <w:trPr>
          <w:trHeight w:val="283"/>
        </w:trPr>
        <w:tc>
          <w:tcPr>
            <w:tcW w:w="4996" w:type="dxa"/>
            <w:vAlign w:val="center"/>
          </w:tcPr>
          <w:p w14:paraId="254A6066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0.5</w:t>
            </w:r>
          </w:p>
        </w:tc>
        <w:tc>
          <w:tcPr>
            <w:tcW w:w="4997" w:type="dxa"/>
          </w:tcPr>
          <w:p w14:paraId="3160DD0E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347</w:t>
            </w:r>
          </w:p>
        </w:tc>
      </w:tr>
      <w:tr w:rsidR="00842237" w:rsidRPr="00EC69EB" w14:paraId="2C88F550" w14:textId="77777777">
        <w:trPr>
          <w:trHeight w:val="283"/>
        </w:trPr>
        <w:tc>
          <w:tcPr>
            <w:tcW w:w="4996" w:type="dxa"/>
            <w:vAlign w:val="center"/>
          </w:tcPr>
          <w:p w14:paraId="531700E4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0.6</w:t>
            </w:r>
          </w:p>
        </w:tc>
        <w:tc>
          <w:tcPr>
            <w:tcW w:w="4997" w:type="dxa"/>
          </w:tcPr>
          <w:p w14:paraId="3489FBAD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316</w:t>
            </w:r>
          </w:p>
        </w:tc>
      </w:tr>
      <w:tr w:rsidR="00842237" w:rsidRPr="00EC69EB" w14:paraId="645DF706" w14:textId="77777777">
        <w:trPr>
          <w:trHeight w:val="283"/>
        </w:trPr>
        <w:tc>
          <w:tcPr>
            <w:tcW w:w="4996" w:type="dxa"/>
            <w:vAlign w:val="center"/>
          </w:tcPr>
          <w:p w14:paraId="1D37D342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0.7</w:t>
            </w:r>
          </w:p>
        </w:tc>
        <w:tc>
          <w:tcPr>
            <w:tcW w:w="4997" w:type="dxa"/>
          </w:tcPr>
          <w:p w14:paraId="01B0529D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279</w:t>
            </w:r>
          </w:p>
        </w:tc>
      </w:tr>
      <w:tr w:rsidR="00842237" w:rsidRPr="00EC69EB" w14:paraId="4D4CBDF5" w14:textId="77777777">
        <w:trPr>
          <w:trHeight w:val="283"/>
        </w:trPr>
        <w:tc>
          <w:tcPr>
            <w:tcW w:w="4996" w:type="dxa"/>
            <w:vAlign w:val="center"/>
          </w:tcPr>
          <w:p w14:paraId="03DA7E8C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0.8</w:t>
            </w:r>
          </w:p>
        </w:tc>
        <w:tc>
          <w:tcPr>
            <w:tcW w:w="4997" w:type="dxa"/>
          </w:tcPr>
          <w:p w14:paraId="70357169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231</w:t>
            </w:r>
          </w:p>
        </w:tc>
      </w:tr>
      <w:tr w:rsidR="00842237" w:rsidRPr="00EC69EB" w14:paraId="6F4C7D68" w14:textId="77777777">
        <w:trPr>
          <w:trHeight w:val="283"/>
        </w:trPr>
        <w:tc>
          <w:tcPr>
            <w:tcW w:w="4996" w:type="dxa"/>
            <w:vAlign w:val="center"/>
          </w:tcPr>
          <w:p w14:paraId="142040BD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0.9</w:t>
            </w:r>
          </w:p>
        </w:tc>
        <w:tc>
          <w:tcPr>
            <w:tcW w:w="4997" w:type="dxa"/>
          </w:tcPr>
          <w:p w14:paraId="3460593E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155</w:t>
            </w:r>
          </w:p>
        </w:tc>
      </w:tr>
      <w:tr w:rsidR="00842237" w:rsidRPr="00EC69EB" w14:paraId="573C2D5D" w14:textId="77777777">
        <w:trPr>
          <w:trHeight w:val="283"/>
        </w:trPr>
        <w:tc>
          <w:tcPr>
            <w:tcW w:w="4996" w:type="dxa"/>
            <w:vAlign w:val="center"/>
          </w:tcPr>
          <w:p w14:paraId="6473EF79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b/>
                <w:bCs/>
                <w:color w:val="000000"/>
                <w:kern w:val="2"/>
                <w:szCs w:val="20"/>
                <w:lang w:eastAsia="zh-CN"/>
              </w:rPr>
              <w:t>5</w:t>
            </w:r>
            <w:r w:rsidRPr="00EC69EB">
              <w:rPr>
                <w:rFonts w:cs="Arial"/>
                <w:b/>
                <w:bCs/>
                <w:color w:val="000000"/>
                <w:kern w:val="2"/>
                <w:szCs w:val="20"/>
                <w:lang w:eastAsia="zh-CN"/>
              </w:rPr>
              <w:t>-year OS probability</w:t>
            </w:r>
          </w:p>
        </w:tc>
        <w:tc>
          <w:tcPr>
            <w:tcW w:w="4997" w:type="dxa"/>
          </w:tcPr>
          <w:p w14:paraId="4EB6D5FD" w14:textId="77777777" w:rsidR="00842237" w:rsidRPr="00EC69EB" w:rsidRDefault="0084223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</w:p>
        </w:tc>
      </w:tr>
      <w:tr w:rsidR="00842237" w:rsidRPr="00EC69EB" w14:paraId="4C97FAAB" w14:textId="77777777">
        <w:trPr>
          <w:trHeight w:val="283"/>
        </w:trPr>
        <w:tc>
          <w:tcPr>
            <w:tcW w:w="4996" w:type="dxa"/>
            <w:vAlign w:val="center"/>
          </w:tcPr>
          <w:p w14:paraId="3AA53C8D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0.1</w:t>
            </w:r>
          </w:p>
        </w:tc>
        <w:tc>
          <w:tcPr>
            <w:tcW w:w="4997" w:type="dxa"/>
          </w:tcPr>
          <w:p w14:paraId="7010B90C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385</w:t>
            </w:r>
          </w:p>
        </w:tc>
      </w:tr>
      <w:tr w:rsidR="00842237" w:rsidRPr="00EC69EB" w14:paraId="5EE75ACC" w14:textId="77777777">
        <w:trPr>
          <w:trHeight w:val="283"/>
        </w:trPr>
        <w:tc>
          <w:tcPr>
            <w:tcW w:w="4996" w:type="dxa"/>
            <w:vAlign w:val="center"/>
          </w:tcPr>
          <w:p w14:paraId="7D784EF4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0.2</w:t>
            </w:r>
          </w:p>
        </w:tc>
        <w:tc>
          <w:tcPr>
            <w:tcW w:w="4997" w:type="dxa"/>
          </w:tcPr>
          <w:p w14:paraId="0B79E8DF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349</w:t>
            </w:r>
          </w:p>
        </w:tc>
      </w:tr>
      <w:tr w:rsidR="00842237" w:rsidRPr="00EC69EB" w14:paraId="4B4A047C" w14:textId="77777777">
        <w:trPr>
          <w:trHeight w:val="283"/>
        </w:trPr>
        <w:tc>
          <w:tcPr>
            <w:tcW w:w="4996" w:type="dxa"/>
            <w:vAlign w:val="center"/>
          </w:tcPr>
          <w:p w14:paraId="6C932F41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0.3</w:t>
            </w:r>
          </w:p>
        </w:tc>
        <w:tc>
          <w:tcPr>
            <w:tcW w:w="4997" w:type="dxa"/>
          </w:tcPr>
          <w:p w14:paraId="6588C713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319</w:t>
            </w:r>
          </w:p>
        </w:tc>
      </w:tr>
      <w:tr w:rsidR="00842237" w:rsidRPr="00EC69EB" w14:paraId="5149D2A2" w14:textId="77777777">
        <w:trPr>
          <w:trHeight w:val="283"/>
        </w:trPr>
        <w:tc>
          <w:tcPr>
            <w:tcW w:w="4996" w:type="dxa"/>
            <w:vAlign w:val="center"/>
          </w:tcPr>
          <w:p w14:paraId="719AE80E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0.4</w:t>
            </w:r>
          </w:p>
        </w:tc>
        <w:tc>
          <w:tcPr>
            <w:tcW w:w="4997" w:type="dxa"/>
          </w:tcPr>
          <w:p w14:paraId="5EC54736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291</w:t>
            </w:r>
          </w:p>
        </w:tc>
      </w:tr>
      <w:tr w:rsidR="00842237" w:rsidRPr="00EC69EB" w14:paraId="28850DE8" w14:textId="77777777">
        <w:trPr>
          <w:trHeight w:val="283"/>
        </w:trPr>
        <w:tc>
          <w:tcPr>
            <w:tcW w:w="4996" w:type="dxa"/>
            <w:vAlign w:val="center"/>
          </w:tcPr>
          <w:p w14:paraId="18227FE6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lastRenderedPageBreak/>
              <w:t>0.5</w:t>
            </w:r>
          </w:p>
        </w:tc>
        <w:tc>
          <w:tcPr>
            <w:tcW w:w="4997" w:type="dxa"/>
          </w:tcPr>
          <w:p w14:paraId="7E91555F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263</w:t>
            </w:r>
          </w:p>
        </w:tc>
      </w:tr>
      <w:tr w:rsidR="00842237" w:rsidRPr="00EC69EB" w14:paraId="79ECAD63" w14:textId="77777777">
        <w:trPr>
          <w:trHeight w:val="283"/>
        </w:trPr>
        <w:tc>
          <w:tcPr>
            <w:tcW w:w="4996" w:type="dxa"/>
            <w:vAlign w:val="center"/>
          </w:tcPr>
          <w:p w14:paraId="13734271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0.6</w:t>
            </w:r>
          </w:p>
        </w:tc>
        <w:tc>
          <w:tcPr>
            <w:tcW w:w="4997" w:type="dxa"/>
          </w:tcPr>
          <w:p w14:paraId="47C8B5A1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232</w:t>
            </w:r>
          </w:p>
        </w:tc>
      </w:tr>
      <w:tr w:rsidR="00842237" w:rsidRPr="00EC69EB" w14:paraId="1AF03E87" w14:textId="77777777">
        <w:trPr>
          <w:trHeight w:val="283"/>
        </w:trPr>
        <w:tc>
          <w:tcPr>
            <w:tcW w:w="4996" w:type="dxa"/>
            <w:vAlign w:val="center"/>
          </w:tcPr>
          <w:p w14:paraId="07C4AF3F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0.7</w:t>
            </w:r>
          </w:p>
        </w:tc>
        <w:tc>
          <w:tcPr>
            <w:tcW w:w="4997" w:type="dxa"/>
          </w:tcPr>
          <w:p w14:paraId="1F83B62A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195</w:t>
            </w:r>
          </w:p>
        </w:tc>
      </w:tr>
      <w:tr w:rsidR="00842237" w:rsidRPr="00EC69EB" w14:paraId="41B5F6B8" w14:textId="77777777">
        <w:trPr>
          <w:trHeight w:val="283"/>
        </w:trPr>
        <w:tc>
          <w:tcPr>
            <w:tcW w:w="4996" w:type="dxa"/>
            <w:vAlign w:val="center"/>
          </w:tcPr>
          <w:p w14:paraId="0D9B8FA5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0.8</w:t>
            </w:r>
          </w:p>
        </w:tc>
        <w:tc>
          <w:tcPr>
            <w:tcW w:w="4997" w:type="dxa"/>
          </w:tcPr>
          <w:p w14:paraId="23E2752D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147</w:t>
            </w:r>
          </w:p>
        </w:tc>
      </w:tr>
      <w:tr w:rsidR="00842237" w:rsidRPr="00EC69EB" w14:paraId="77D91C56" w14:textId="77777777">
        <w:trPr>
          <w:trHeight w:val="283"/>
        </w:trPr>
        <w:tc>
          <w:tcPr>
            <w:tcW w:w="4996" w:type="dxa"/>
            <w:vAlign w:val="center"/>
          </w:tcPr>
          <w:p w14:paraId="7CC6D399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0.9</w:t>
            </w:r>
          </w:p>
        </w:tc>
        <w:tc>
          <w:tcPr>
            <w:tcW w:w="4997" w:type="dxa"/>
          </w:tcPr>
          <w:p w14:paraId="72B07DDB" w14:textId="77777777" w:rsidR="00842237" w:rsidRPr="00EC69EB" w:rsidRDefault="00305947">
            <w:pPr>
              <w:rPr>
                <w:rFonts w:cs="Arial"/>
                <w:color w:val="000000"/>
                <w:kern w:val="2"/>
                <w:szCs w:val="20"/>
                <w:lang w:eastAsia="zh-CN"/>
              </w:rPr>
            </w:pPr>
            <w:r w:rsidRPr="00EC69EB">
              <w:rPr>
                <w:rFonts w:cs="Arial" w:hint="eastAsia"/>
                <w:color w:val="000000"/>
                <w:kern w:val="2"/>
                <w:szCs w:val="20"/>
                <w:lang w:eastAsia="zh-CN"/>
              </w:rPr>
              <w:t>71</w:t>
            </w:r>
          </w:p>
        </w:tc>
      </w:tr>
    </w:tbl>
    <w:p w14:paraId="5F211117" w14:textId="77777777" w:rsidR="00842237" w:rsidRPr="00EC69EB" w:rsidRDefault="00305947">
      <w:pPr>
        <w:jc w:val="both"/>
        <w:textAlignment w:val="center"/>
        <w:rPr>
          <w:rFonts w:eastAsia="SimSun" w:cs="Times New Roman"/>
          <w:color w:val="000000"/>
          <w:szCs w:val="24"/>
          <w:lang w:eastAsia="zh-CN" w:bidi="ar"/>
        </w:rPr>
      </w:pPr>
      <w:r w:rsidRPr="00EC69EB">
        <w:rPr>
          <w:rFonts w:eastAsia="SimSun" w:cs="Times New Roman"/>
          <w:b/>
          <w:bCs/>
          <w:color w:val="000000"/>
          <w:szCs w:val="24"/>
          <w:lang w:eastAsia="zh-CN" w:bidi="ar"/>
        </w:rPr>
        <w:t>Abbreviations:</w:t>
      </w:r>
      <w:r w:rsidRPr="00EC69EB">
        <w:rPr>
          <w:rFonts w:eastAsia="SimSun" w:cs="Times New Roman"/>
          <w:color w:val="000000"/>
          <w:szCs w:val="24"/>
          <w:lang w:eastAsia="zh-CN" w:bidi="ar"/>
        </w:rPr>
        <w:t xml:space="preserve"> EBV DNA, Epstein-Barr virus deoxyribonucleic acid; HALP, hemoglobin, albumin, lymphocyte and platelet score; LAR, lactic dehydrogenase-to-albumin ratio; SIRI, systemic inflammatory response index</w:t>
      </w:r>
      <w:r w:rsidRPr="00EC69EB">
        <w:rPr>
          <w:rFonts w:eastAsia="SimSun" w:cs="Times New Roman" w:hint="eastAsia"/>
          <w:color w:val="000000"/>
          <w:szCs w:val="24"/>
          <w:lang w:eastAsia="zh-CN" w:bidi="ar"/>
        </w:rPr>
        <w:t>; OS, overall survival</w:t>
      </w:r>
      <w:r w:rsidRPr="00EC69EB">
        <w:rPr>
          <w:rFonts w:eastAsia="SimSun" w:cs="Times New Roman"/>
          <w:color w:val="000000"/>
          <w:szCs w:val="24"/>
          <w:lang w:eastAsia="zh-CN" w:bidi="ar"/>
        </w:rPr>
        <w:t>.</w:t>
      </w:r>
    </w:p>
    <w:p w14:paraId="4634A8D9" w14:textId="77777777" w:rsidR="00842237" w:rsidRPr="00EC69EB" w:rsidRDefault="00842237">
      <w:pPr>
        <w:jc w:val="both"/>
        <w:rPr>
          <w:rFonts w:cs="Arial"/>
          <w:color w:val="000000"/>
          <w:szCs w:val="20"/>
        </w:rPr>
      </w:pPr>
    </w:p>
    <w:sectPr w:rsidR="00842237" w:rsidRPr="00EC69E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B0662" w14:textId="77777777" w:rsidR="00D539FB" w:rsidRDefault="00305947">
      <w:pPr>
        <w:spacing w:before="0" w:after="0"/>
      </w:pPr>
      <w:r>
        <w:separator/>
      </w:r>
    </w:p>
  </w:endnote>
  <w:endnote w:type="continuationSeparator" w:id="0">
    <w:p w14:paraId="7EA0D330" w14:textId="77777777" w:rsidR="00D539FB" w:rsidRDefault="0030594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MT-Bold">
    <w:altName w:val="Segoe Print"/>
    <w:charset w:val="00"/>
    <w:family w:val="auto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FD59B" w14:textId="77777777" w:rsidR="00842237" w:rsidRDefault="00305947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23C7C85D" wp14:editId="425E54ED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3525"/>
              <wp:effectExtent l="0" t="0" r="0" b="3175"/>
              <wp:wrapNone/>
              <wp:docPr id="5" name="MSIPCM3331458b903106e237cc2018" descr="{&quot;HashCode&quot;:-1348403003,&quot;Height&quot;:792.0,&quot;Width&quot;:612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BBE5B8" w14:textId="77777777" w:rsidR="00842237" w:rsidRDefault="00305947">
                          <w:pPr>
                            <w:spacing w:before="0"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C7C85D" id="_x0000_t202" coordsize="21600,21600" o:spt="202" path="m,l,21600r21600,l21600,xe">
              <v:stroke joinstyle="miter"/>
              <v:path gradientshapeok="t" o:connecttype="rect"/>
            </v:shapetype>
            <v:shape id="MSIPCM3331458b903106e237cc2018" o:spid="_x0000_s1026" type="#_x0000_t202" alt="{&quot;HashCode&quot;:-1348403003,&quot;Height&quot;:792.0,&quot;Width&quot;:612.0,&quot;Placement&quot;:&quot;Footer&quot;,&quot;Index&quot;:&quot;OddAndEven&quot;,&quot;Section&quot;:1,&quot;Top&quot;:0.0,&quot;Left&quot;:0.0}" style="position:absolute;margin-left:0;margin-top:756.2pt;width:612pt;height:20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" o:allowincell="f" filled="f" stroked="f" strokeweight=".5pt">
              <v:textbox inset="20pt,0,,0">
                <w:txbxContent>
                  <w:p w14:paraId="3DBBE5B8" w14:textId="77777777" w:rsidR="00842237" w:rsidRDefault="00305947">
                    <w:pPr>
                      <w:spacing w:before="0"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ECEA54" wp14:editId="16E6776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39B6F7" w14:textId="77777777" w:rsidR="00842237" w:rsidRDefault="0030594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ECEA54" id="Text Box 1" o:spid="_x0000_s1027" type="#_x0000_t202" style="position:absolute;margin-left:67.6pt;margin-top:0;width:118.8pt;height:31.15pt;z-index:251660288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" filled="f" stroked="f" strokeweight=".5pt">
              <v:textbox style="mso-fit-shape-to-text:t">
                <w:txbxContent>
                  <w:p w14:paraId="0439B6F7" w14:textId="77777777" w:rsidR="00842237" w:rsidRDefault="0030594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F6418" w14:textId="77777777" w:rsidR="00842237" w:rsidRDefault="00305947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27E7611" wp14:editId="68843BFF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3525"/>
              <wp:effectExtent l="0" t="0" r="0" b="3175"/>
              <wp:wrapNone/>
              <wp:docPr id="3" name="MSIPCM52584809a0d44fb37522589d" descr="{&quot;HashCode&quot;:-1348403003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6653A2" w14:textId="77777777" w:rsidR="00842237" w:rsidRDefault="00305947">
                          <w:pPr>
                            <w:spacing w:before="0"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7E7611" id="_x0000_t202" coordsize="21600,21600" o:spt="202" path="m,l,21600r21600,l21600,xe">
              <v:stroke joinstyle="miter"/>
              <v:path gradientshapeok="t" o:connecttype="rect"/>
            </v:shapetype>
            <v:shape id="MSIPCM52584809a0d44fb37522589d" o:spid="_x0000_s1028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" o:allowincell="f" filled="f" stroked="f" strokeweight=".5pt">
              <v:textbox inset="20pt,0,,0">
                <w:txbxContent>
                  <w:p w14:paraId="156653A2" w14:textId="77777777" w:rsidR="00842237" w:rsidRDefault="00305947">
                    <w:pPr>
                      <w:spacing w:before="0"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E8CF7" wp14:editId="4772A5B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CDD472F" w14:textId="77777777" w:rsidR="00842237" w:rsidRDefault="0030594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FE8CF7" id="Text Box 56" o:spid="_x0000_s1029" type="#_x0000_t202" style="position:absolute;margin-left:67.6pt;margin-top:0;width:118.8pt;height:31.15pt;z-index:251659264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" filled="f" stroked="f" strokeweight=".5pt">
              <v:textbox style="mso-fit-shape-to-text:t">
                <w:txbxContent>
                  <w:p w14:paraId="3CDD472F" w14:textId="77777777" w:rsidR="00842237" w:rsidRDefault="0030594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46A3C" w14:textId="77777777" w:rsidR="00842237" w:rsidRDefault="0030594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144C29FC" wp14:editId="48F36D7B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3525"/>
              <wp:effectExtent l="0" t="0" r="0" b="3175"/>
              <wp:wrapNone/>
              <wp:docPr id="4" name="MSIPCM514d4daab44cd7ca9c68f74f" descr="{&quot;HashCode&quot;:-1348403003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CB3149" w14:textId="77777777" w:rsidR="00842237" w:rsidRDefault="00305947">
                          <w:pPr>
                            <w:spacing w:before="0"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4C29FC" id="_x0000_t202" coordsize="21600,21600" o:spt="202" path="m,l,21600r21600,l21600,xe">
              <v:stroke joinstyle="miter"/>
              <v:path gradientshapeok="t" o:connecttype="rect"/>
            </v:shapetype>
            <v:shape id="MSIPCM514d4daab44cd7ca9c68f74f" o:spid="_x0000_s1030" type="#_x0000_t202" alt="{&quot;HashCode&quot;:-1348403003,&quot;Height&quot;:792.0,&quot;Width&quot;:612.0,&quot;Placement&quot;:&quot;Footer&quot;,&quot;Index&quot;:&quot;FirstPage&quot;,&quot;Section&quot;:1,&quot;Top&quot;:0.0,&quot;Left&quot;:0.0}" style="position:absolute;margin-left:0;margin-top:756.2pt;width:612pt;height:20.7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" o:allowincell="f" filled="f" stroked="f" strokeweight=".5pt">
              <v:textbox inset="20pt,0,,0">
                <w:txbxContent>
                  <w:p w14:paraId="05CB3149" w14:textId="77777777" w:rsidR="00842237" w:rsidRDefault="00305947">
                    <w:pPr>
                      <w:spacing w:before="0"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3C55D" w14:textId="77777777" w:rsidR="00842237" w:rsidRDefault="00305947">
      <w:pPr>
        <w:spacing w:before="0" w:after="0"/>
      </w:pPr>
      <w:r>
        <w:separator/>
      </w:r>
    </w:p>
  </w:footnote>
  <w:footnote w:type="continuationSeparator" w:id="0">
    <w:p w14:paraId="0169E466" w14:textId="77777777" w:rsidR="00842237" w:rsidRDefault="0030594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7C251" w14:textId="77777777" w:rsidR="00842237" w:rsidRDefault="00305947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A3CBD" w14:textId="77777777" w:rsidR="00EA37C0" w:rsidRDefault="00EA37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E5E4E" w14:textId="77777777" w:rsidR="00842237" w:rsidRDefault="00305947"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61214582">
    <w:abstractNumId w:val="0"/>
  </w:num>
  <w:num w:numId="2" w16cid:durableId="12600213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Formatting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WM4YmY0MmFmMGNiYWE5OTM3MTgyZGRkM2RiYzBmYjkifQ=="/>
  </w:docVars>
  <w:rsids>
    <w:rsidRoot w:val="00172A27"/>
    <w:rsid w:val="0001436A"/>
    <w:rsid w:val="00034304"/>
    <w:rsid w:val="00035434"/>
    <w:rsid w:val="00052A14"/>
    <w:rsid w:val="00077D53"/>
    <w:rsid w:val="000A14DF"/>
    <w:rsid w:val="00105FD9"/>
    <w:rsid w:val="00117666"/>
    <w:rsid w:val="001549D3"/>
    <w:rsid w:val="00160065"/>
    <w:rsid w:val="00172A27"/>
    <w:rsid w:val="00177D84"/>
    <w:rsid w:val="00267D18"/>
    <w:rsid w:val="002868E2"/>
    <w:rsid w:val="002869C3"/>
    <w:rsid w:val="002936E4"/>
    <w:rsid w:val="002B4A57"/>
    <w:rsid w:val="002C74CA"/>
    <w:rsid w:val="00305947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012C6"/>
    <w:rsid w:val="006375C7"/>
    <w:rsid w:val="00647D6C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D5051"/>
    <w:rsid w:val="00803D24"/>
    <w:rsid w:val="00817DD6"/>
    <w:rsid w:val="00842237"/>
    <w:rsid w:val="00885156"/>
    <w:rsid w:val="008D7C93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B564E9"/>
    <w:rsid w:val="00BB1328"/>
    <w:rsid w:val="00C52A7B"/>
    <w:rsid w:val="00C56BAF"/>
    <w:rsid w:val="00C679AA"/>
    <w:rsid w:val="00C75972"/>
    <w:rsid w:val="00C850B1"/>
    <w:rsid w:val="00CC0A3A"/>
    <w:rsid w:val="00CD066B"/>
    <w:rsid w:val="00CE4FEE"/>
    <w:rsid w:val="00D539FB"/>
    <w:rsid w:val="00D65687"/>
    <w:rsid w:val="00DB59C3"/>
    <w:rsid w:val="00DC259A"/>
    <w:rsid w:val="00DE23E8"/>
    <w:rsid w:val="00E52377"/>
    <w:rsid w:val="00E64E17"/>
    <w:rsid w:val="00E866C9"/>
    <w:rsid w:val="00EA37C0"/>
    <w:rsid w:val="00EA3D3C"/>
    <w:rsid w:val="00EC4C33"/>
    <w:rsid w:val="00EC69EB"/>
    <w:rsid w:val="00F30EDA"/>
    <w:rsid w:val="00F43E2A"/>
    <w:rsid w:val="00F46900"/>
    <w:rsid w:val="00F61D89"/>
    <w:rsid w:val="01CB006A"/>
    <w:rsid w:val="059A2241"/>
    <w:rsid w:val="13D87109"/>
    <w:rsid w:val="194F0094"/>
    <w:rsid w:val="1BE449C5"/>
    <w:rsid w:val="2B1166B4"/>
    <w:rsid w:val="2D994C40"/>
    <w:rsid w:val="2DFA70CC"/>
    <w:rsid w:val="305B2227"/>
    <w:rsid w:val="3B5E1FE6"/>
    <w:rsid w:val="41A2189A"/>
    <w:rsid w:val="5C803269"/>
    <w:rsid w:val="69D65CD5"/>
    <w:rsid w:val="6AF208ED"/>
    <w:rsid w:val="76F979D2"/>
    <w:rsid w:val="77A6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CF8B75"/>
  <w14:defaultImageDpi w14:val="330"/>
  <w15:docId w15:val="{7377269C-39E8-472F-A4ED-E7B7E0372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eastAsiaTheme="minorEastAsia" w:cstheme="minorBidi"/>
      <w:sz w:val="24"/>
      <w:szCs w:val="22"/>
      <w:lang w:val="en-US"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aption">
    <w:name w:val="caption"/>
    <w:basedOn w:val="Normal"/>
    <w:next w:val="NoSpacing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Pr>
      <w:rFonts w:eastAsiaTheme="minorEastAsia" w:cstheme="minorBidi"/>
      <w:sz w:val="24"/>
      <w:szCs w:val="22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59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BookTitle1">
    <w:name w:val="Book Title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hAnsi="Times New Roman"/>
      <w:b/>
      <w:sz w:val="24"/>
    </w:rPr>
  </w:style>
  <w:style w:type="character" w:customStyle="1" w:styleId="IntenseEmphasis1">
    <w:name w:val="Intense Emphasis1"/>
    <w:basedOn w:val="DefaultParagraphFont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SubtleEmphasis1">
    <w:name w:val="Subtle Emphasis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paragraph" w:customStyle="1" w:styleId="Revision1">
    <w:name w:val="Revision1"/>
    <w:hidden/>
    <w:uiPriority w:val="99"/>
    <w:semiHidden/>
    <w:qFormat/>
    <w:rPr>
      <w:rFonts w:eastAsiaTheme="minorEastAsia" w:cstheme="minorBidi"/>
      <w:sz w:val="24"/>
      <w:szCs w:val="22"/>
      <w:lang w:val="en-US" w:eastAsia="en-US"/>
    </w:rPr>
  </w:style>
  <w:style w:type="paragraph" w:customStyle="1" w:styleId="paragraph">
    <w:name w:val="paragraph"/>
    <w:basedOn w:val="Normal"/>
    <w:qFormat/>
    <w:pPr>
      <w:spacing w:before="100" w:beforeAutospacing="1" w:after="100" w:afterAutospacing="1"/>
    </w:pPr>
    <w:rPr>
      <w:rFonts w:eastAsia="Times New Roman" w:cs="Times New Roman"/>
      <w:szCs w:val="24"/>
      <w:lang w:val="en-NZ" w:eastAsia="en-NZ"/>
    </w:rPr>
  </w:style>
  <w:style w:type="character" w:customStyle="1" w:styleId="normaltextrun">
    <w:name w:val="normaltextrun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tif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javascript:;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javascript:;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javascript:;" TargetMode="External"/><Relationship Id="rId23" Type="http://schemas.openxmlformats.org/officeDocument/2006/relationships/footer" Target="footer3.xml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javascript:;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114314AF-3C36-4C2C-B599-40A76C6FFFC1}">
  <ds:schemaRefs/>
</ds:datastoreItem>
</file>

<file path=customXml/itemProps2.xml><?xml version="1.0" encoding="utf-8"?>
<ds:datastoreItem xmlns:ds="http://schemas.openxmlformats.org/officeDocument/2006/customXml" ds:itemID="{DFF441E3-103C-4487-877D-08CD22337C19}">
  <ds:schemaRefs/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/>
</ds:datastoreItem>
</file>

<file path=customXml/itemProps5.xml><?xml version="1.0" encoding="utf-8"?>
<ds:datastoreItem xmlns:ds="http://schemas.openxmlformats.org/officeDocument/2006/customXml" ds:itemID="{2558679B-78FB-42CD-A1EA-A99096AF5568}">
  <ds:schemaRefs/>
</ds:datastoreItem>
</file>

<file path=customXml/itemProps6.xml><?xml version="1.0" encoding="utf-8"?>
<ds:datastoreItem xmlns:ds="http://schemas.openxmlformats.org/officeDocument/2006/customXml" ds:itemID="{4B2E0E22-D442-4EBE-AAA2-EDC8871E7B4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550</Words>
  <Characters>3135</Characters>
  <Application>Microsoft Office Word</Application>
  <DocSecurity>0</DocSecurity>
  <Lines>26</Lines>
  <Paragraphs>7</Paragraphs>
  <ScaleCrop>false</ScaleCrop>
  <Company>Informa plc</Company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Pratt, Lucas</cp:lastModifiedBy>
  <cp:revision>2</cp:revision>
  <cp:lastPrinted>2013-10-03T12:51:00Z</cp:lastPrinted>
  <dcterms:created xsi:type="dcterms:W3CDTF">2023-05-07T20:56:00Z</dcterms:created>
  <dcterms:modified xsi:type="dcterms:W3CDTF">2023-05-07T20:56:00Z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2052-11.1.0.13703</vt:lpwstr>
  </property>
  <property fmtid="{D5CDD505-2E9C-101B-9397-08002B2CF9AE}" pid="11" name="ICV">
    <vt:lpwstr>EDBCD128C9654C58B8672EDDE6369F9D</vt:lpwstr>
  </property>
  <property fmtid="{D5CDD505-2E9C-101B-9397-08002B2CF9AE}" pid="12" name="MSIP_Label_2bbab825-a111-45e4-86a1-18cee0005896_Enabled">
    <vt:lpwstr>true</vt:lpwstr>
  </property>
  <property fmtid="{D5CDD505-2E9C-101B-9397-08002B2CF9AE}" pid="13" name="MSIP_Label_2bbab825-a111-45e4-86a1-18cee0005896_SetDate">
    <vt:lpwstr>2023-05-07T20:55:47Z</vt:lpwstr>
  </property>
  <property fmtid="{D5CDD505-2E9C-101B-9397-08002B2CF9AE}" pid="14" name="MSIP_Label_2bbab825-a111-45e4-86a1-18cee0005896_Method">
    <vt:lpwstr>Standard</vt:lpwstr>
  </property>
  <property fmtid="{D5CDD505-2E9C-101B-9397-08002B2CF9AE}" pid="15" name="MSIP_Label_2bbab825-a111-45e4-86a1-18cee0005896_Name">
    <vt:lpwstr>2bbab825-a111-45e4-86a1-18cee0005896</vt:lpwstr>
  </property>
  <property fmtid="{D5CDD505-2E9C-101B-9397-08002B2CF9AE}" pid="16" name="MSIP_Label_2bbab825-a111-45e4-86a1-18cee0005896_SiteId">
    <vt:lpwstr>2567d566-604c-408a-8a60-55d0dc9d9d6b</vt:lpwstr>
  </property>
  <property fmtid="{D5CDD505-2E9C-101B-9397-08002B2CF9AE}" pid="17" name="MSIP_Label_2bbab825-a111-45e4-86a1-18cee0005896_ActionId">
    <vt:lpwstr>d2de3db8-d329-42bc-a76f-2c3c23bb7e15</vt:lpwstr>
  </property>
  <property fmtid="{D5CDD505-2E9C-101B-9397-08002B2CF9AE}" pid="18" name="MSIP_Label_2bbab825-a111-45e4-86a1-18cee0005896_ContentBits">
    <vt:lpwstr>2</vt:lpwstr>
  </property>
</Properties>
</file>