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7987" w14:textId="6696F8EC" w:rsidR="00DF0648" w:rsidRDefault="00DF0648" w:rsidP="00AE7A69">
      <w:pPr>
        <w:jc w:val="center"/>
      </w:pPr>
    </w:p>
    <w:p w14:paraId="2135FF05" w14:textId="77777777" w:rsidR="00BF55FE" w:rsidRDefault="00BF55FE" w:rsidP="00AE7A69">
      <w:pPr>
        <w:jc w:val="center"/>
      </w:pPr>
    </w:p>
    <w:p w14:paraId="4489FB8F" w14:textId="3E617EAC" w:rsidR="00BF55FE" w:rsidRDefault="00BF55FE" w:rsidP="00AE7A69">
      <w:pPr>
        <w:jc w:val="center"/>
        <w:rPr>
          <w:lang w:val="en-US"/>
        </w:rPr>
      </w:pPr>
    </w:p>
    <w:p w14:paraId="4F08B192" w14:textId="77777777" w:rsidR="00D54C55" w:rsidRDefault="00D54C55" w:rsidP="001B5F05">
      <w:pPr>
        <w:rPr>
          <w:rFonts w:ascii="Arial" w:hAnsi="Arial" w:cs="Arial"/>
          <w:b/>
          <w:bCs/>
          <w:sz w:val="18"/>
          <w:szCs w:val="18"/>
          <w:lang w:val="en-US"/>
        </w:rPr>
      </w:pPr>
    </w:p>
    <w:p w14:paraId="1CB2265C" w14:textId="26D31CE3" w:rsidR="001B5F05" w:rsidRPr="001B5F05" w:rsidRDefault="00D54C55" w:rsidP="001B5F05">
      <w:pPr>
        <w:rPr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Supplementary material 1</w:t>
      </w:r>
      <w:r w:rsidRPr="00B1749F">
        <w:rPr>
          <w:rFonts w:ascii="Arial" w:hAnsi="Arial" w:cs="Arial"/>
          <w:b/>
          <w:bCs/>
          <w:sz w:val="18"/>
          <w:szCs w:val="18"/>
          <w:lang w:val="en-US"/>
        </w:rPr>
        <w:t>.</w:t>
      </w:r>
      <w:r w:rsidRPr="00B1749F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Baseline</w:t>
      </w:r>
      <w:r w:rsidRPr="00B1749F">
        <w:rPr>
          <w:rFonts w:ascii="Arial" w:hAnsi="Arial" w:cs="Arial"/>
          <w:sz w:val="18"/>
          <w:szCs w:val="18"/>
          <w:lang w:val="en-US"/>
        </w:rPr>
        <w:t xml:space="preserve"> characteristics of subjects included in the analysis.</w:t>
      </w:r>
    </w:p>
    <w:p w14:paraId="4EE9D443" w14:textId="7B80F510" w:rsidR="001B5F05" w:rsidRPr="001B5F05" w:rsidRDefault="001B5F05" w:rsidP="001B5F05">
      <w:pPr>
        <w:rPr>
          <w:lang w:val="en-US"/>
        </w:rPr>
      </w:pPr>
    </w:p>
    <w:p w14:paraId="1D466824" w14:textId="3115F456" w:rsidR="001B5F05" w:rsidRPr="001B5F05" w:rsidRDefault="001B5F05" w:rsidP="001B5F05">
      <w:pPr>
        <w:rPr>
          <w:lang w:val="en-US"/>
        </w:rPr>
      </w:pPr>
    </w:p>
    <w:p w14:paraId="324B571E" w14:textId="0F59E581" w:rsidR="001B5F05" w:rsidRPr="001B5F05" w:rsidRDefault="001B5F05" w:rsidP="001B5F05">
      <w:pPr>
        <w:rPr>
          <w:lang w:val="en-US"/>
        </w:rPr>
      </w:pPr>
    </w:p>
    <w:p w14:paraId="06C643E8" w14:textId="7F27DE0A" w:rsidR="001B5F05" w:rsidRPr="001B5F05" w:rsidRDefault="001B5F05" w:rsidP="001B5F05">
      <w:pPr>
        <w:rPr>
          <w:lang w:val="en-US"/>
        </w:rPr>
      </w:pPr>
    </w:p>
    <w:p w14:paraId="377E1FC4" w14:textId="7C957F09" w:rsidR="001B5F05" w:rsidRPr="001B5F05" w:rsidRDefault="001B5F05" w:rsidP="001B5F05">
      <w:pPr>
        <w:rPr>
          <w:lang w:val="en-US"/>
        </w:rPr>
      </w:pPr>
    </w:p>
    <w:p w14:paraId="0E377E80" w14:textId="01D51E1B" w:rsidR="001B5F05" w:rsidRDefault="001B5F05" w:rsidP="001B5F05">
      <w:pPr>
        <w:tabs>
          <w:tab w:val="left" w:pos="1053"/>
        </w:tabs>
        <w:rPr>
          <w:lang w:val="en-US"/>
        </w:rPr>
      </w:pPr>
      <w:r>
        <w:rPr>
          <w:lang w:val="en-US"/>
        </w:rPr>
        <w:tab/>
      </w:r>
    </w:p>
    <w:p w14:paraId="67F09A91" w14:textId="1466A5B1" w:rsidR="001B5F05" w:rsidRDefault="001B5F05" w:rsidP="001B5F05">
      <w:pPr>
        <w:tabs>
          <w:tab w:val="left" w:pos="1053"/>
        </w:tabs>
        <w:rPr>
          <w:lang w:val="en-US"/>
        </w:rPr>
      </w:pPr>
    </w:p>
    <w:p w14:paraId="40EF28D4" w14:textId="31FE2954" w:rsidR="001B5F05" w:rsidRDefault="001B5F05" w:rsidP="001B5F05">
      <w:pPr>
        <w:tabs>
          <w:tab w:val="left" w:pos="1053"/>
        </w:tabs>
        <w:rPr>
          <w:lang w:val="en-US"/>
        </w:rPr>
      </w:pPr>
    </w:p>
    <w:p w14:paraId="7E844CF6" w14:textId="34896437" w:rsidR="001B5F05" w:rsidRDefault="001B5F05" w:rsidP="001B5F05">
      <w:pPr>
        <w:tabs>
          <w:tab w:val="left" w:pos="1053"/>
        </w:tabs>
        <w:rPr>
          <w:lang w:val="en-US"/>
        </w:rPr>
      </w:pPr>
    </w:p>
    <w:p w14:paraId="15D66CB9" w14:textId="5E15A768" w:rsidR="001B5F05" w:rsidRDefault="001B5F05" w:rsidP="001B5F05">
      <w:pPr>
        <w:tabs>
          <w:tab w:val="left" w:pos="1053"/>
        </w:tabs>
        <w:rPr>
          <w:lang w:val="en-US"/>
        </w:rPr>
      </w:pPr>
    </w:p>
    <w:tbl>
      <w:tblPr>
        <w:tblStyle w:val="Grigliatabella"/>
        <w:tblpPr w:leftFromText="141" w:rightFromText="141" w:vertAnchor="page" w:horzAnchor="margin" w:tblpX="1212" w:tblpY="2679"/>
        <w:tblW w:w="70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843"/>
        <w:gridCol w:w="1497"/>
      </w:tblGrid>
      <w:tr w:rsidR="00D54C55" w14:paraId="3B252ED5" w14:textId="77777777" w:rsidTr="001C50A8">
        <w:trPr>
          <w:trHeight w:val="841"/>
        </w:trPr>
        <w:tc>
          <w:tcPr>
            <w:tcW w:w="3681" w:type="dxa"/>
            <w:tcBorders>
              <w:bottom w:val="single" w:sz="4" w:space="0" w:color="auto"/>
            </w:tcBorders>
          </w:tcPr>
          <w:p w14:paraId="33AF7C1A" w14:textId="77777777" w:rsidR="00D54C55" w:rsidRPr="004F0C87" w:rsidRDefault="00D54C55" w:rsidP="00843EA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4F0C87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 xml:space="preserve">   </w:t>
            </w:r>
          </w:p>
          <w:p w14:paraId="6E38B660" w14:textId="77777777" w:rsidR="00D54C55" w:rsidRPr="004F0C87" w:rsidRDefault="00D54C55" w:rsidP="00843E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4F0C87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Multimodal imaging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B98547" w14:textId="77777777" w:rsidR="00D54C55" w:rsidRPr="004F0C87" w:rsidRDefault="00D54C55" w:rsidP="00843EAC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4F0C87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 xml:space="preserve">       </w:t>
            </w:r>
          </w:p>
          <w:p w14:paraId="383AA6C5" w14:textId="77777777" w:rsidR="00D54C55" w:rsidRDefault="00D54C55" w:rsidP="00843EA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4F0C87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Exudative</w:t>
            </w:r>
          </w:p>
          <w:p w14:paraId="3D1CB353" w14:textId="77777777" w:rsidR="00D54C55" w:rsidRPr="004F0C87" w:rsidRDefault="00D54C55" w:rsidP="00843EA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 xml:space="preserve">Eyes 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1118563D" w14:textId="77777777" w:rsidR="00D54C55" w:rsidRPr="004F0C87" w:rsidRDefault="00D54C55" w:rsidP="00843EAC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</w:p>
          <w:p w14:paraId="6DB128E4" w14:textId="77777777" w:rsidR="00D54C55" w:rsidRDefault="00D54C55" w:rsidP="00843EA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4F0C87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Non-exudative</w:t>
            </w:r>
          </w:p>
          <w:p w14:paraId="407A9EA6" w14:textId="77777777" w:rsidR="00D54C55" w:rsidRPr="004F0C87" w:rsidRDefault="00D54C55" w:rsidP="00843E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Eyes</w:t>
            </w:r>
          </w:p>
        </w:tc>
      </w:tr>
      <w:tr w:rsidR="00D54C55" w:rsidRPr="00C67A6C" w14:paraId="4F8D2C54" w14:textId="77777777" w:rsidTr="001C50A8">
        <w:trPr>
          <w:trHeight w:val="700"/>
        </w:trPr>
        <w:tc>
          <w:tcPr>
            <w:tcW w:w="3681" w:type="dxa"/>
            <w:tcBorders>
              <w:bottom w:val="nil"/>
              <w:right w:val="nil"/>
            </w:tcBorders>
          </w:tcPr>
          <w:p w14:paraId="1C8263C5" w14:textId="77777777" w:rsidR="00D54C55" w:rsidRPr="00C67A6C" w:rsidRDefault="00D54C55" w:rsidP="00843EAC">
            <w:pPr>
              <w:rPr>
                <w:rFonts w:ascii="Arial" w:hAnsi="Arial" w:cs="Arial"/>
                <w:b/>
                <w:color w:val="000000"/>
                <w:sz w:val="21"/>
                <w:szCs w:val="21"/>
                <w:lang w:val="en-GB"/>
              </w:rPr>
            </w:pPr>
          </w:p>
          <w:p w14:paraId="513A2D7E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4F0C87">
              <w:rPr>
                <w:rFonts w:ascii="Arial" w:hAnsi="Arial" w:cs="Arial"/>
                <w:sz w:val="21"/>
                <w:szCs w:val="21"/>
                <w:lang w:val="en-US"/>
              </w:rPr>
              <w:t>number of leakage points</w:t>
            </w:r>
          </w:p>
          <w:p w14:paraId="3FF02C11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(Fluorescein angiography) </w:t>
            </w:r>
            <w:r w:rsidRPr="004F0C8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7BD7543A" w14:textId="77777777" w:rsidR="00D54C55" w:rsidRPr="004F0C87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0EC71CED" w14:textId="77777777" w:rsidR="00D54C55" w:rsidRPr="004F0C87" w:rsidRDefault="00D54C55" w:rsidP="00843EA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07AD5A49" w14:textId="77777777" w:rsidR="00D54C55" w:rsidRPr="00C67A6C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3.4</w:t>
            </w:r>
            <w:r w:rsidRPr="00940012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± 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0.7</w:t>
            </w:r>
          </w:p>
        </w:tc>
        <w:tc>
          <w:tcPr>
            <w:tcW w:w="1497" w:type="dxa"/>
            <w:tcBorders>
              <w:left w:val="nil"/>
              <w:bottom w:val="nil"/>
            </w:tcBorders>
          </w:tcPr>
          <w:p w14:paraId="206D601D" w14:textId="77777777" w:rsidR="00D54C55" w:rsidRDefault="00D54C55" w:rsidP="00843E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0CF7DA" w14:textId="77777777" w:rsidR="00D54C55" w:rsidRPr="00C67A6C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0.0 </w:t>
            </w:r>
            <w:r w:rsidRPr="00940012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± 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0.0</w:t>
            </w:r>
          </w:p>
        </w:tc>
      </w:tr>
      <w:tr w:rsidR="00D54C55" w:rsidRPr="00C67A6C" w14:paraId="5CB2DA47" w14:textId="77777777" w:rsidTr="001C50A8">
        <w:trPr>
          <w:trHeight w:val="736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75EA6CF3" w14:textId="77777777" w:rsidR="00D54C55" w:rsidRPr="00C67A6C" w:rsidRDefault="00D54C55" w:rsidP="00843E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62AFB2" w14:textId="77777777" w:rsidR="00D54C55" w:rsidRDefault="00D54C55" w:rsidP="00843EA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RPE area alteration &lt;2 DA, n (%)</w:t>
            </w:r>
          </w:p>
          <w:p w14:paraId="0DFB1E9A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(Fundus autofluorescence) </w:t>
            </w:r>
          </w:p>
          <w:p w14:paraId="75D1B2BD" w14:textId="77777777" w:rsidR="00D54C55" w:rsidRPr="00C67A6C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C2F0BA" w14:textId="77777777" w:rsidR="00D54C55" w:rsidRPr="00C67A6C" w:rsidRDefault="00D54C55" w:rsidP="00843EAC">
            <w:pPr>
              <w:rPr>
                <w:rFonts w:ascii="Arial" w:hAnsi="Arial" w:cs="Arial"/>
                <w:sz w:val="21"/>
                <w:szCs w:val="21"/>
              </w:rPr>
            </w:pPr>
            <w:r w:rsidRPr="00C67A6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999D0FC" w14:textId="77777777" w:rsidR="00D54C55" w:rsidRPr="00C67A6C" w:rsidRDefault="00D54C55" w:rsidP="00843EA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7</w:t>
            </w:r>
            <w:r w:rsidRPr="00C67A6C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41</w:t>
            </w:r>
            <w:r w:rsidRPr="00C67A6C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%)</w:t>
            </w:r>
          </w:p>
          <w:p w14:paraId="5CF31CFA" w14:textId="77777777" w:rsidR="00D54C55" w:rsidRPr="00C67A6C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</w:tcBorders>
          </w:tcPr>
          <w:p w14:paraId="75AB7CF5" w14:textId="77777777" w:rsidR="00D54C55" w:rsidRDefault="00D54C55" w:rsidP="00843E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E5B08C" w14:textId="77777777" w:rsidR="00D54C55" w:rsidRPr="00C67A6C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 (23%)</w:t>
            </w:r>
          </w:p>
        </w:tc>
      </w:tr>
      <w:tr w:rsidR="00D54C55" w:rsidRPr="00C67A6C" w14:paraId="6BB80305" w14:textId="77777777" w:rsidTr="001C50A8">
        <w:trPr>
          <w:trHeight w:val="736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46CB374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92D44ED" w14:textId="29BA1ED3" w:rsidR="00D54C55" w:rsidRDefault="00D54C55" w:rsidP="00843EA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 xml:space="preserve">RPE area alteration </w:t>
            </w:r>
            <w:r w:rsidR="00656D3F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&gt;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2 DA, n (%)</w:t>
            </w:r>
          </w:p>
          <w:p w14:paraId="08BA257F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(Fundus autofluorescence) </w:t>
            </w:r>
          </w:p>
          <w:p w14:paraId="683D341A" w14:textId="77777777" w:rsidR="00D54C55" w:rsidRPr="00C67A6C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04C7C7" w14:textId="77777777" w:rsidR="00D54C55" w:rsidRDefault="00D54C55" w:rsidP="00843E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70DA36" w14:textId="77777777" w:rsidR="00D54C55" w:rsidRPr="00C67A6C" w:rsidRDefault="00D54C55" w:rsidP="00843EA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10</w:t>
            </w:r>
            <w:r w:rsidRPr="00C67A6C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59</w:t>
            </w:r>
            <w:r w:rsidRPr="00C67A6C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%)</w:t>
            </w:r>
          </w:p>
          <w:p w14:paraId="157016F2" w14:textId="77777777" w:rsidR="00D54C55" w:rsidRPr="00C67A6C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</w:tcBorders>
          </w:tcPr>
          <w:p w14:paraId="082D06C7" w14:textId="77777777" w:rsidR="00D54C55" w:rsidRDefault="00D54C55" w:rsidP="00843E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69B0FF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 (0%)</w:t>
            </w:r>
          </w:p>
        </w:tc>
      </w:tr>
      <w:tr w:rsidR="00D54C55" w:rsidRPr="00C67A6C" w14:paraId="19EA8648" w14:textId="77777777" w:rsidTr="001C50A8">
        <w:trPr>
          <w:trHeight w:val="827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D58D599" w14:textId="77777777" w:rsidR="00D54C55" w:rsidRPr="00860B08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24070EF3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I</w:t>
            </w:r>
            <w:r w:rsidRPr="00DC0007">
              <w:rPr>
                <w:rFonts w:ascii="Arial" w:hAnsi="Arial" w:cs="Arial"/>
                <w:sz w:val="21"/>
                <w:szCs w:val="21"/>
                <w:lang w:val="en-US"/>
              </w:rPr>
              <w:t>S/OS integrity intact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, n (%)</w:t>
            </w:r>
          </w:p>
          <w:p w14:paraId="3DD534E1" w14:textId="77777777" w:rsidR="00D54C55" w:rsidRPr="00FF234A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(structural OCT)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5A62D9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218EE0C5" w14:textId="77777777" w:rsidR="00D54C55" w:rsidRPr="006C5174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12 (70%)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</w:tcBorders>
          </w:tcPr>
          <w:p w14:paraId="0151B96A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3742D4CD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17 (100%) </w:t>
            </w:r>
          </w:p>
        </w:tc>
      </w:tr>
      <w:tr w:rsidR="00D54C55" w:rsidRPr="00C67A6C" w14:paraId="19ED0D3D" w14:textId="77777777" w:rsidTr="001C50A8">
        <w:trPr>
          <w:trHeight w:val="837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52E33E0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6888E94C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34877">
              <w:rPr>
                <w:rFonts w:ascii="Arial" w:hAnsi="Arial" w:cs="Arial"/>
                <w:sz w:val="21"/>
                <w:szCs w:val="21"/>
                <w:lang w:val="en-US"/>
              </w:rPr>
              <w:t>ELM integrity intact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, n (%)</w:t>
            </w:r>
          </w:p>
          <w:p w14:paraId="676AE90A" w14:textId="77777777" w:rsidR="00D54C55" w:rsidRPr="00EC450B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(structural OCT)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7B1C12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0CF0A68C" w14:textId="77777777" w:rsidR="00D54C55" w:rsidRPr="006C5174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14 (82%)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</w:tcBorders>
          </w:tcPr>
          <w:p w14:paraId="073211B2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26DD7C0F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17 (100%)</w:t>
            </w:r>
          </w:p>
        </w:tc>
      </w:tr>
      <w:tr w:rsidR="00D54C55" w:rsidRPr="00C67A6C" w14:paraId="7BDA3937" w14:textId="77777777" w:rsidTr="001C50A8">
        <w:trPr>
          <w:trHeight w:val="837"/>
        </w:trPr>
        <w:tc>
          <w:tcPr>
            <w:tcW w:w="3681" w:type="dxa"/>
            <w:tcBorders>
              <w:top w:val="nil"/>
              <w:right w:val="nil"/>
            </w:tcBorders>
          </w:tcPr>
          <w:p w14:paraId="3621A312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4379AF13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Macular neovascularization, n (%)</w:t>
            </w:r>
          </w:p>
          <w:p w14:paraId="2E3E34F5" w14:textId="77777777" w:rsidR="00D54C55" w:rsidRPr="00860B08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(OCT angiography) 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238278AB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5F5BED8B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0 (0%)</w:t>
            </w:r>
          </w:p>
          <w:p w14:paraId="64B4DAE4" w14:textId="77777777" w:rsidR="00D54C55" w:rsidRPr="006C5174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nil"/>
            </w:tcBorders>
          </w:tcPr>
          <w:p w14:paraId="093E3E2A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33E382DD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0 (0%)</w:t>
            </w:r>
          </w:p>
          <w:p w14:paraId="3A201534" w14:textId="77777777" w:rsidR="00D54C55" w:rsidRDefault="00D54C55" w:rsidP="00843EA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D54C55" w:rsidRPr="004F0C87" w14:paraId="77464807" w14:textId="77777777" w:rsidTr="00843EAC">
        <w:trPr>
          <w:trHeight w:val="302"/>
        </w:trPr>
        <w:tc>
          <w:tcPr>
            <w:tcW w:w="7021" w:type="dxa"/>
            <w:gridSpan w:val="3"/>
          </w:tcPr>
          <w:p w14:paraId="7DD1DE33" w14:textId="77777777" w:rsidR="00D54C55" w:rsidRDefault="00D54C55" w:rsidP="00843EAC">
            <w:pPr>
              <w:rPr>
                <w:rFonts w:ascii="Arial" w:hAnsi="Arial" w:cs="Arial"/>
                <w:color w:val="000000"/>
                <w:sz w:val="16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  <w:lang w:val="en-GB"/>
              </w:rPr>
              <w:t xml:space="preserve">RPE retinal pigment epithelium; DA disc area; </w:t>
            </w:r>
            <w:r w:rsidRPr="003A6A19">
              <w:rPr>
                <w:rFonts w:ascii="Arial" w:hAnsi="Arial" w:cs="Arial"/>
                <w:color w:val="000000"/>
                <w:sz w:val="16"/>
                <w:szCs w:val="22"/>
                <w:lang w:val="en-GB"/>
              </w:rPr>
              <w:t xml:space="preserve">ELM, external limiting membrane; </w:t>
            </w:r>
          </w:p>
        </w:tc>
      </w:tr>
    </w:tbl>
    <w:p w14:paraId="7FC43571" w14:textId="25432923" w:rsidR="001B5F05" w:rsidRDefault="001B5F05" w:rsidP="001B5F05">
      <w:pPr>
        <w:tabs>
          <w:tab w:val="left" w:pos="1053"/>
        </w:tabs>
        <w:rPr>
          <w:lang w:val="en-US"/>
        </w:rPr>
      </w:pPr>
    </w:p>
    <w:p w14:paraId="1C8DEB93" w14:textId="0B93214D" w:rsidR="001B5F05" w:rsidRDefault="001B5F05" w:rsidP="001B5F05">
      <w:pPr>
        <w:tabs>
          <w:tab w:val="left" w:pos="1053"/>
        </w:tabs>
        <w:rPr>
          <w:lang w:val="en-US"/>
        </w:rPr>
      </w:pPr>
    </w:p>
    <w:p w14:paraId="2671319C" w14:textId="5F88EEB5" w:rsidR="001B5F05" w:rsidRDefault="001B5F05" w:rsidP="001B5F05">
      <w:pPr>
        <w:tabs>
          <w:tab w:val="left" w:pos="1053"/>
        </w:tabs>
        <w:rPr>
          <w:lang w:val="en-US"/>
        </w:rPr>
      </w:pPr>
    </w:p>
    <w:p w14:paraId="233A8912" w14:textId="17A93FEC" w:rsidR="001B5F05" w:rsidRDefault="001B5F05" w:rsidP="001B5F05">
      <w:pPr>
        <w:tabs>
          <w:tab w:val="left" w:pos="1053"/>
        </w:tabs>
        <w:rPr>
          <w:lang w:val="en-US"/>
        </w:rPr>
      </w:pPr>
    </w:p>
    <w:p w14:paraId="5306060B" w14:textId="2922AE83" w:rsidR="001B5F05" w:rsidRDefault="001B5F05" w:rsidP="001B5F05">
      <w:pPr>
        <w:tabs>
          <w:tab w:val="left" w:pos="1053"/>
        </w:tabs>
        <w:rPr>
          <w:lang w:val="en-US"/>
        </w:rPr>
      </w:pPr>
    </w:p>
    <w:p w14:paraId="328D9B40" w14:textId="7D89C0E9" w:rsidR="001B5F05" w:rsidRDefault="001B5F05" w:rsidP="001B5F05">
      <w:pPr>
        <w:tabs>
          <w:tab w:val="left" w:pos="1053"/>
        </w:tabs>
        <w:rPr>
          <w:lang w:val="en-US"/>
        </w:rPr>
      </w:pPr>
    </w:p>
    <w:p w14:paraId="28BAA29B" w14:textId="1AFCE6CF" w:rsidR="001B5F05" w:rsidRDefault="001B5F05" w:rsidP="001B5F05">
      <w:pPr>
        <w:tabs>
          <w:tab w:val="left" w:pos="1053"/>
        </w:tabs>
        <w:rPr>
          <w:lang w:val="en-US"/>
        </w:rPr>
      </w:pPr>
    </w:p>
    <w:p w14:paraId="732F4626" w14:textId="77A30D6C" w:rsidR="001B5F05" w:rsidRDefault="001B5F05" w:rsidP="001B5F05">
      <w:pPr>
        <w:tabs>
          <w:tab w:val="left" w:pos="1053"/>
        </w:tabs>
        <w:rPr>
          <w:lang w:val="en-US"/>
        </w:rPr>
      </w:pPr>
    </w:p>
    <w:p w14:paraId="4546DE8C" w14:textId="4AD47381" w:rsidR="001B5F05" w:rsidRDefault="001B5F05" w:rsidP="001B5F05">
      <w:pPr>
        <w:tabs>
          <w:tab w:val="left" w:pos="1053"/>
        </w:tabs>
        <w:rPr>
          <w:lang w:val="en-US"/>
        </w:rPr>
      </w:pPr>
    </w:p>
    <w:p w14:paraId="5360031D" w14:textId="256454EA" w:rsidR="001B5F05" w:rsidRDefault="001B5F05" w:rsidP="001B5F05">
      <w:pPr>
        <w:tabs>
          <w:tab w:val="left" w:pos="1053"/>
        </w:tabs>
        <w:rPr>
          <w:lang w:val="en-US"/>
        </w:rPr>
      </w:pPr>
    </w:p>
    <w:p w14:paraId="151A65A2" w14:textId="30B9BC6A" w:rsidR="001B5F05" w:rsidRDefault="001B5F05" w:rsidP="001B5F05">
      <w:pPr>
        <w:tabs>
          <w:tab w:val="left" w:pos="1053"/>
        </w:tabs>
        <w:rPr>
          <w:lang w:val="en-US"/>
        </w:rPr>
      </w:pPr>
    </w:p>
    <w:p w14:paraId="607DE9B3" w14:textId="597B64E6" w:rsidR="001B5F05" w:rsidRDefault="001B5F05" w:rsidP="001B5F05">
      <w:pPr>
        <w:tabs>
          <w:tab w:val="left" w:pos="1053"/>
        </w:tabs>
        <w:rPr>
          <w:lang w:val="en-US"/>
        </w:rPr>
      </w:pPr>
    </w:p>
    <w:p w14:paraId="6DDAA278" w14:textId="7797CA67" w:rsidR="001B5F05" w:rsidRDefault="001B5F05" w:rsidP="001B5F05">
      <w:pPr>
        <w:tabs>
          <w:tab w:val="left" w:pos="1053"/>
        </w:tabs>
        <w:rPr>
          <w:lang w:val="en-US"/>
        </w:rPr>
      </w:pPr>
    </w:p>
    <w:p w14:paraId="153CD884" w14:textId="5A4B069C" w:rsidR="001B5F05" w:rsidRDefault="001B5F05" w:rsidP="001B5F05">
      <w:pPr>
        <w:tabs>
          <w:tab w:val="left" w:pos="1053"/>
        </w:tabs>
        <w:rPr>
          <w:lang w:val="en-US"/>
        </w:rPr>
      </w:pPr>
    </w:p>
    <w:p w14:paraId="0B497387" w14:textId="77777777" w:rsidR="001B5F05" w:rsidRPr="001B5F05" w:rsidRDefault="001B5F05" w:rsidP="001B5F05">
      <w:pPr>
        <w:tabs>
          <w:tab w:val="left" w:pos="1053"/>
        </w:tabs>
        <w:rPr>
          <w:lang w:val="en-US"/>
        </w:rPr>
      </w:pPr>
    </w:p>
    <w:p w14:paraId="530487AB" w14:textId="6FD57B38" w:rsidR="001B5F05" w:rsidRPr="001B5F05" w:rsidRDefault="001B5F05" w:rsidP="001B5F05">
      <w:pPr>
        <w:rPr>
          <w:lang w:val="en-US"/>
        </w:rPr>
      </w:pPr>
    </w:p>
    <w:p w14:paraId="6BE50ADA" w14:textId="4CDE429C" w:rsidR="001B5F05" w:rsidRPr="001B5F05" w:rsidRDefault="001B5F05" w:rsidP="001B5F05">
      <w:pPr>
        <w:rPr>
          <w:lang w:val="en-US"/>
        </w:rPr>
      </w:pPr>
    </w:p>
    <w:p w14:paraId="05AE266E" w14:textId="0504EF94" w:rsidR="001B5F05" w:rsidRPr="001B5F05" w:rsidRDefault="001B5F05" w:rsidP="001B5F05">
      <w:pPr>
        <w:rPr>
          <w:lang w:val="en-US"/>
        </w:rPr>
      </w:pPr>
    </w:p>
    <w:p w14:paraId="2967BB49" w14:textId="0B88B40B" w:rsidR="001B5F05" w:rsidRPr="001B5F05" w:rsidRDefault="001B5F05" w:rsidP="001B5F05">
      <w:pPr>
        <w:rPr>
          <w:lang w:val="en-US"/>
        </w:rPr>
      </w:pPr>
    </w:p>
    <w:p w14:paraId="166FB947" w14:textId="5723A3DF" w:rsidR="001B5F05" w:rsidRPr="001B5F05" w:rsidRDefault="001B5F05" w:rsidP="001B5F05">
      <w:pPr>
        <w:rPr>
          <w:lang w:val="en-US"/>
        </w:rPr>
      </w:pPr>
    </w:p>
    <w:p w14:paraId="0D527C01" w14:textId="306BEB9C" w:rsidR="001B5F05" w:rsidRPr="001B5F05" w:rsidRDefault="001B5F05" w:rsidP="001B5F05">
      <w:pPr>
        <w:rPr>
          <w:lang w:val="en-US"/>
        </w:rPr>
      </w:pPr>
    </w:p>
    <w:p w14:paraId="373A90D2" w14:textId="5CD29743" w:rsidR="001B5F05" w:rsidRPr="001B5F05" w:rsidRDefault="001B5F05" w:rsidP="001B5F05">
      <w:pPr>
        <w:rPr>
          <w:lang w:val="en-US"/>
        </w:rPr>
      </w:pPr>
    </w:p>
    <w:p w14:paraId="1601D06A" w14:textId="5EA53BA3" w:rsidR="001B5F05" w:rsidRPr="001B5F05" w:rsidRDefault="001B5F05" w:rsidP="001B5F05">
      <w:pPr>
        <w:rPr>
          <w:lang w:val="en-US"/>
        </w:rPr>
      </w:pPr>
    </w:p>
    <w:p w14:paraId="03EDC0D9" w14:textId="530BF622" w:rsidR="001B5F05" w:rsidRPr="001B5F05" w:rsidRDefault="001B5F05" w:rsidP="001B5F05">
      <w:pPr>
        <w:rPr>
          <w:lang w:val="en-US"/>
        </w:rPr>
      </w:pPr>
    </w:p>
    <w:p w14:paraId="0CEE6420" w14:textId="3083D713" w:rsidR="001B5F05" w:rsidRPr="001B5F05" w:rsidRDefault="001B5F05" w:rsidP="001B5F05">
      <w:pPr>
        <w:rPr>
          <w:lang w:val="en-US"/>
        </w:rPr>
      </w:pPr>
    </w:p>
    <w:p w14:paraId="4CDEB743" w14:textId="17296A7F" w:rsidR="001B5F05" w:rsidRPr="001B5F05" w:rsidRDefault="001B5F05" w:rsidP="001B5F05">
      <w:pPr>
        <w:rPr>
          <w:lang w:val="en-US"/>
        </w:rPr>
      </w:pPr>
    </w:p>
    <w:p w14:paraId="2AE745DB" w14:textId="056FB37C" w:rsidR="001B5F05" w:rsidRPr="001B5F05" w:rsidRDefault="001B5F05" w:rsidP="001B5F05">
      <w:pPr>
        <w:rPr>
          <w:lang w:val="en-US"/>
        </w:rPr>
      </w:pPr>
    </w:p>
    <w:p w14:paraId="2945561E" w14:textId="64058DF8" w:rsidR="001B5F05" w:rsidRPr="001B5F05" w:rsidRDefault="001B5F05" w:rsidP="001B5F05">
      <w:pPr>
        <w:rPr>
          <w:lang w:val="en-US"/>
        </w:rPr>
      </w:pPr>
    </w:p>
    <w:p w14:paraId="44245177" w14:textId="40560B10" w:rsidR="001B5F05" w:rsidRPr="001B5F05" w:rsidRDefault="001B5F05" w:rsidP="001B5F05">
      <w:pPr>
        <w:rPr>
          <w:lang w:val="en-US"/>
        </w:rPr>
      </w:pPr>
    </w:p>
    <w:p w14:paraId="3FF32D91" w14:textId="6F27FBD3" w:rsidR="001B5F05" w:rsidRPr="001B5F05" w:rsidRDefault="001B5F05" w:rsidP="001B5F05">
      <w:pPr>
        <w:rPr>
          <w:lang w:val="en-US"/>
        </w:rPr>
      </w:pPr>
    </w:p>
    <w:p w14:paraId="6BF4B9EC" w14:textId="268D7EB5" w:rsidR="001B5F05" w:rsidRPr="001B5F05" w:rsidRDefault="001B5F05" w:rsidP="001B5F05">
      <w:pPr>
        <w:rPr>
          <w:lang w:val="en-US"/>
        </w:rPr>
      </w:pPr>
    </w:p>
    <w:p w14:paraId="1D42B5DB" w14:textId="23474CB4" w:rsidR="001B5F05" w:rsidRPr="001B5F05" w:rsidRDefault="001B5F05" w:rsidP="001B5F05">
      <w:pPr>
        <w:rPr>
          <w:lang w:val="en-US"/>
        </w:rPr>
      </w:pPr>
    </w:p>
    <w:p w14:paraId="01566D6F" w14:textId="6BB0FF35" w:rsidR="001B5F05" w:rsidRPr="001B5F05" w:rsidRDefault="001B5F05" w:rsidP="001B5F05">
      <w:pPr>
        <w:rPr>
          <w:lang w:val="en-US"/>
        </w:rPr>
      </w:pPr>
    </w:p>
    <w:p w14:paraId="003B83D4" w14:textId="063D0681" w:rsidR="001B5F05" w:rsidRPr="001B5F05" w:rsidRDefault="001B5F05" w:rsidP="001B5F05">
      <w:pPr>
        <w:rPr>
          <w:lang w:val="en-US"/>
        </w:rPr>
      </w:pPr>
    </w:p>
    <w:p w14:paraId="6E2F35F7" w14:textId="2436284C" w:rsidR="001B5F05" w:rsidRPr="001B5F05" w:rsidRDefault="001B5F05" w:rsidP="001B5F05">
      <w:pPr>
        <w:rPr>
          <w:lang w:val="en-US"/>
        </w:rPr>
      </w:pPr>
    </w:p>
    <w:p w14:paraId="682E1515" w14:textId="4AEBB9CB" w:rsidR="002F5DD8" w:rsidRDefault="002F5DD8" w:rsidP="001B5F05">
      <w:pPr>
        <w:rPr>
          <w:lang w:val="en-US"/>
        </w:rPr>
      </w:pPr>
    </w:p>
    <w:p w14:paraId="5043818E" w14:textId="48CDF223" w:rsidR="002F5DD8" w:rsidRDefault="002F5DD8" w:rsidP="001B5F05">
      <w:pPr>
        <w:rPr>
          <w:lang w:val="en-US"/>
        </w:rPr>
      </w:pPr>
    </w:p>
    <w:p w14:paraId="1FCF027B" w14:textId="639EF363" w:rsidR="002F5DD8" w:rsidRDefault="002F5DD8" w:rsidP="001B5F05">
      <w:pPr>
        <w:rPr>
          <w:lang w:val="en-US"/>
        </w:rPr>
      </w:pPr>
    </w:p>
    <w:p w14:paraId="63EBFA79" w14:textId="6EF4E82B" w:rsidR="002F5DD8" w:rsidRDefault="002F5DD8" w:rsidP="001B5F05">
      <w:pPr>
        <w:rPr>
          <w:lang w:val="en-US"/>
        </w:rPr>
      </w:pPr>
    </w:p>
    <w:tbl>
      <w:tblPr>
        <w:tblStyle w:val="Grigliatabella"/>
        <w:tblpPr w:leftFromText="141" w:rightFromText="141" w:vertAnchor="page" w:horzAnchor="margin" w:tblpY="7155"/>
        <w:tblW w:w="47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95"/>
        <w:gridCol w:w="2152"/>
        <w:gridCol w:w="1346"/>
        <w:gridCol w:w="1767"/>
        <w:gridCol w:w="1951"/>
        <w:gridCol w:w="178"/>
      </w:tblGrid>
      <w:tr w:rsidR="00D54C55" w:rsidRPr="002A6D3D" w14:paraId="0CEAA798" w14:textId="77777777" w:rsidTr="00D54C55">
        <w:trPr>
          <w:trHeight w:val="274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0D77531" w14:textId="77777777" w:rsidR="00D54C55" w:rsidRPr="002A6D3D" w:rsidRDefault="00D54C55" w:rsidP="00D54C55">
            <w:pPr>
              <w:rPr>
                <w:rFonts w:ascii="Arial" w:eastAsia="Times New Roman" w:hAnsi="Arial" w:cs="Arial"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  <w:tcBorders>
              <w:top w:val="single" w:sz="4" w:space="0" w:color="auto"/>
            </w:tcBorders>
          </w:tcPr>
          <w:p w14:paraId="54B79BDC" w14:textId="77777777" w:rsidR="00D54C55" w:rsidRDefault="00D54C55" w:rsidP="00D54C55">
            <w:pPr>
              <w:jc w:val="center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  <w:p w14:paraId="22E33691" w14:textId="77777777" w:rsidR="00D54C55" w:rsidRDefault="00D54C55" w:rsidP="00D54C55">
            <w:pPr>
              <w:jc w:val="center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val="en-GB"/>
              </w:rPr>
              <w:t>6 months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</w:tcBorders>
            <w:noWrap/>
            <w:vAlign w:val="center"/>
          </w:tcPr>
          <w:p w14:paraId="01B124E2" w14:textId="77777777" w:rsidR="00D54C55" w:rsidRDefault="00D54C55" w:rsidP="00D54C55">
            <w:pPr>
              <w:jc w:val="center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  <w:p w14:paraId="03E09B2B" w14:textId="77777777" w:rsidR="00D54C55" w:rsidRPr="00983886" w:rsidRDefault="00D54C55" w:rsidP="00D54C55">
            <w:pPr>
              <w:jc w:val="center"/>
              <w:rPr>
                <w:rFonts w:ascii="Arial" w:hAnsi="Arial" w:cs="Arial"/>
                <w:sz w:val="20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val="en-GB"/>
              </w:rPr>
              <w:t>12 months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AD626A" w14:textId="77777777" w:rsidR="00D54C55" w:rsidRDefault="00D54C55" w:rsidP="00D54C5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</w:p>
          <w:p w14:paraId="48A56A45" w14:textId="77777777" w:rsidR="00D54C55" w:rsidRDefault="00D54C55" w:rsidP="00D54C5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val="en-GB"/>
              </w:rPr>
              <w:t>48 months</w:t>
            </w:r>
          </w:p>
        </w:tc>
      </w:tr>
      <w:tr w:rsidR="00D54C55" w:rsidRPr="002A6D3D" w14:paraId="5895AB04" w14:textId="77777777" w:rsidTr="00D54C55">
        <w:trPr>
          <w:trHeight w:val="651"/>
        </w:trPr>
        <w:tc>
          <w:tcPr>
            <w:tcW w:w="1062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212C337C" w14:textId="77777777" w:rsidR="00D54C55" w:rsidRDefault="00D54C55" w:rsidP="00D54C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BCVA (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logMAR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)</w:t>
            </w:r>
          </w:p>
          <w:p w14:paraId="37BFD78A" w14:textId="77777777" w:rsidR="00D54C55" w:rsidRPr="00B84E59" w:rsidRDefault="00D54C55" w:rsidP="00D54C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</w:tcPr>
          <w:p w14:paraId="55BCAB83" w14:textId="77777777" w:rsidR="00D54C55" w:rsidRDefault="00D54C55" w:rsidP="00D54C55">
            <w:pP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420CAD63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7B647EE9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E80552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0.28 ± 0.13</w:t>
            </w:r>
          </w:p>
          <w:p w14:paraId="5965A994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658" w:type="pct"/>
            <w:gridSpan w:val="2"/>
            <w:noWrap/>
            <w:vAlign w:val="center"/>
            <w:hideMark/>
          </w:tcPr>
          <w:p w14:paraId="2C277333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007B3C9B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12D0A7F4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E80552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0.22± 0.11</w:t>
            </w:r>
          </w:p>
          <w:p w14:paraId="69C80478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39606A37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P=0.044</w:t>
            </w:r>
            <w:r w:rsidRPr="00F64A50"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a</w:t>
            </w:r>
          </w:p>
          <w:p w14:paraId="42D79074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62CD8F20" w14:textId="77777777" w:rsidR="00D54C55" w:rsidRPr="00327D56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134" w:type="pct"/>
            <w:gridSpan w:val="2"/>
            <w:tcBorders>
              <w:right w:val="single" w:sz="4" w:space="0" w:color="auto"/>
            </w:tcBorders>
          </w:tcPr>
          <w:p w14:paraId="02F8A86E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1862235C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07F33806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F64A50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0.21± 0.08</w:t>
            </w:r>
          </w:p>
          <w:p w14:paraId="18B9001F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0C4652BF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P=0.049</w:t>
            </w:r>
            <w:r w:rsidRPr="00F64A50">
              <w:rPr>
                <w:rFonts w:ascii="Arial" w:eastAsia="Times New Roman" w:hAnsi="Arial" w:cs="Arial"/>
                <w:color w:val="000000"/>
                <w:sz w:val="20"/>
                <w:szCs w:val="28"/>
                <w:vertAlign w:val="superscript"/>
                <w:lang w:val="en-GB"/>
              </w:rPr>
              <w:t>a</w:t>
            </w:r>
          </w:p>
          <w:p w14:paraId="00E126AF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</w:tr>
      <w:tr w:rsidR="00D54C55" w:rsidRPr="002A6D3D" w14:paraId="362E7123" w14:textId="77777777" w:rsidTr="00D54C55">
        <w:trPr>
          <w:trHeight w:val="456"/>
        </w:trPr>
        <w:tc>
          <w:tcPr>
            <w:tcW w:w="1062" w:type="pct"/>
            <w:tcBorders>
              <w:left w:val="single" w:sz="4" w:space="0" w:color="auto"/>
            </w:tcBorders>
            <w:noWrap/>
            <w:vAlign w:val="center"/>
          </w:tcPr>
          <w:p w14:paraId="00CE8F13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</w:tcPr>
          <w:p w14:paraId="0F5389F2" w14:textId="77777777" w:rsidR="00D54C55" w:rsidRDefault="00D54C55" w:rsidP="00D54C55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658" w:type="pct"/>
            <w:gridSpan w:val="2"/>
          </w:tcPr>
          <w:p w14:paraId="12DFCBAE" w14:textId="77777777" w:rsidR="00D54C55" w:rsidRDefault="00D54C55" w:rsidP="00D54C55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134" w:type="pct"/>
            <w:gridSpan w:val="2"/>
            <w:tcBorders>
              <w:right w:val="single" w:sz="4" w:space="0" w:color="auto"/>
            </w:tcBorders>
          </w:tcPr>
          <w:p w14:paraId="2E958B1F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P=1.023</w:t>
            </w:r>
            <w:r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b</w:t>
            </w:r>
          </w:p>
          <w:p w14:paraId="3A06E93C" w14:textId="77777777" w:rsidR="00D54C55" w:rsidRDefault="00D54C55" w:rsidP="00D54C55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</w:tr>
      <w:tr w:rsidR="00D54C55" w:rsidRPr="002A6D3D" w14:paraId="08F5312D" w14:textId="77777777" w:rsidTr="00D54C55">
        <w:trPr>
          <w:trHeight w:val="725"/>
        </w:trPr>
        <w:tc>
          <w:tcPr>
            <w:tcW w:w="1062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2EB70EB4" w14:textId="77777777" w:rsidR="00D54C55" w:rsidRPr="007D5F60" w:rsidRDefault="00D54C55" w:rsidP="00D54C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SRF (</w:t>
            </w:r>
            <w:proofErr w:type="spellStart"/>
            <w:r w:rsidRPr="00E80552"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μm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)</w:t>
            </w:r>
          </w:p>
        </w:tc>
        <w:tc>
          <w:tcPr>
            <w:tcW w:w="1146" w:type="pct"/>
          </w:tcPr>
          <w:p w14:paraId="3FBBD1B4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2368B6B7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03365989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E80552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25.6 ± 44.1</w:t>
            </w:r>
          </w:p>
          <w:p w14:paraId="57158215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6F2C4B00" w14:textId="77777777" w:rsidR="00D54C55" w:rsidRDefault="00D54C55" w:rsidP="00D54C55">
            <w:pP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658" w:type="pct"/>
            <w:gridSpan w:val="2"/>
            <w:noWrap/>
            <w:vAlign w:val="center"/>
            <w:hideMark/>
          </w:tcPr>
          <w:p w14:paraId="11463B02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4E5286E1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4F0D46B2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0.0</w:t>
            </w:r>
            <w:r w:rsidRPr="00E80552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 xml:space="preserve">± </w:t>
            </w: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0.0</w:t>
            </w:r>
          </w:p>
          <w:p w14:paraId="4B5DF627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6EB907B0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P=0.021</w:t>
            </w:r>
            <w:r w:rsidRPr="00F64A50"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a</w:t>
            </w:r>
          </w:p>
          <w:p w14:paraId="4B68DCC1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10E9AEA9" w14:textId="77777777" w:rsidR="00D54C55" w:rsidRPr="00327D56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134" w:type="pct"/>
            <w:gridSpan w:val="2"/>
            <w:tcBorders>
              <w:right w:val="single" w:sz="4" w:space="0" w:color="auto"/>
            </w:tcBorders>
          </w:tcPr>
          <w:p w14:paraId="6FDE3500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3AA43643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48C28C85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0.0</w:t>
            </w:r>
            <w:r w:rsidRPr="00E80552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 xml:space="preserve">± </w:t>
            </w: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0.0</w:t>
            </w:r>
          </w:p>
          <w:p w14:paraId="6A959E89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08EFCDE8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P=0.022</w:t>
            </w:r>
            <w:r w:rsidRPr="00F64A50"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a</w:t>
            </w:r>
          </w:p>
          <w:p w14:paraId="72BAF27A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</w:tr>
      <w:tr w:rsidR="00D54C55" w:rsidRPr="002A6D3D" w14:paraId="5BA70159" w14:textId="77777777" w:rsidTr="00D54C55">
        <w:trPr>
          <w:trHeight w:val="456"/>
        </w:trPr>
        <w:tc>
          <w:tcPr>
            <w:tcW w:w="1062" w:type="pct"/>
            <w:tcBorders>
              <w:left w:val="single" w:sz="4" w:space="0" w:color="auto"/>
            </w:tcBorders>
            <w:noWrap/>
            <w:vAlign w:val="center"/>
          </w:tcPr>
          <w:p w14:paraId="416C52C1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</w:tcPr>
          <w:p w14:paraId="73AF93EC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658" w:type="pct"/>
            <w:gridSpan w:val="2"/>
          </w:tcPr>
          <w:p w14:paraId="31CAAE76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3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93A3BB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P&gt;0.05</w:t>
            </w:r>
            <w:r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b</w:t>
            </w:r>
          </w:p>
          <w:p w14:paraId="05FD25FD" w14:textId="77777777" w:rsidR="00D54C55" w:rsidRPr="002A6D3D" w:rsidRDefault="00D54C55" w:rsidP="00D54C55"/>
        </w:tc>
      </w:tr>
      <w:tr w:rsidR="00D54C55" w:rsidRPr="002A6D3D" w14:paraId="4EB235B0" w14:textId="77777777" w:rsidTr="00D54C55">
        <w:trPr>
          <w:trHeight w:val="1034"/>
        </w:trPr>
        <w:tc>
          <w:tcPr>
            <w:tcW w:w="1062" w:type="pct"/>
            <w:tcBorders>
              <w:left w:val="single" w:sz="4" w:space="0" w:color="auto"/>
            </w:tcBorders>
            <w:noWrap/>
            <w:vAlign w:val="center"/>
          </w:tcPr>
          <w:p w14:paraId="30EB9424" w14:textId="77777777" w:rsidR="00D54C55" w:rsidRDefault="00D54C55" w:rsidP="00D54C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SFCT (</w:t>
            </w:r>
            <w:proofErr w:type="spellStart"/>
            <w:r w:rsidRPr="00E80552"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μm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)</w:t>
            </w:r>
          </w:p>
          <w:p w14:paraId="589EF6A1" w14:textId="77777777" w:rsidR="00D54C55" w:rsidRPr="0049211B" w:rsidRDefault="00D54C55" w:rsidP="00D54C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</w:tcPr>
          <w:p w14:paraId="65685840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6F0E8050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1A5D80F0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E63E76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547 ± 188.9</w:t>
            </w:r>
          </w:p>
          <w:p w14:paraId="1028450B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658" w:type="pct"/>
            <w:gridSpan w:val="2"/>
            <w:noWrap/>
            <w:vAlign w:val="center"/>
          </w:tcPr>
          <w:p w14:paraId="73ED5FE7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748527DC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E63E76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520.4 ± 170.6</w:t>
            </w:r>
          </w:p>
          <w:p w14:paraId="3357285F" w14:textId="77777777" w:rsidR="00D54C55" w:rsidRDefault="00D54C55" w:rsidP="00D54C55">
            <w:pP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31B48B52" w14:textId="77777777" w:rsidR="00D54C55" w:rsidRPr="0020394F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</w:pPr>
            <w:r w:rsidRPr="00F64A50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P=0.0</w:t>
            </w: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2</w:t>
            </w:r>
            <w:r w:rsidRPr="00F64A50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a</w:t>
            </w:r>
          </w:p>
        </w:tc>
        <w:tc>
          <w:tcPr>
            <w:tcW w:w="1134" w:type="pct"/>
            <w:gridSpan w:val="2"/>
            <w:tcBorders>
              <w:right w:val="single" w:sz="4" w:space="0" w:color="auto"/>
            </w:tcBorders>
          </w:tcPr>
          <w:p w14:paraId="76519537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32D64350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60E10FEE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20394F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507 ± 164.6</w:t>
            </w:r>
          </w:p>
          <w:p w14:paraId="352CFC52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19D8ADFB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P=0.023</w:t>
            </w:r>
            <w:r w:rsidRPr="00F64A50"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a</w:t>
            </w:r>
          </w:p>
          <w:p w14:paraId="28974802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</w:tr>
      <w:tr w:rsidR="00D54C55" w:rsidRPr="002A6D3D" w14:paraId="798130FE" w14:textId="77777777" w:rsidTr="00D54C55">
        <w:trPr>
          <w:trHeight w:val="516"/>
        </w:trPr>
        <w:tc>
          <w:tcPr>
            <w:tcW w:w="1062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5C28D49" w14:textId="77777777" w:rsidR="00D54C55" w:rsidRDefault="00D54C55" w:rsidP="00D54C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33B2F606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658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395091C" w14:textId="77777777" w:rsidR="00D54C55" w:rsidRPr="00E63E76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13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8B7B92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P=0.528</w:t>
            </w:r>
            <w:r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b</w:t>
            </w:r>
          </w:p>
          <w:p w14:paraId="7D106860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</w:tr>
      <w:tr w:rsidR="00D54C55" w:rsidRPr="00656D3F" w14:paraId="71F326BC" w14:textId="77777777" w:rsidTr="00D54C55">
        <w:trPr>
          <w:trHeight w:val="5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85DE" w14:textId="77777777" w:rsidR="00D54C55" w:rsidRDefault="00D54C55" w:rsidP="00D54C55">
            <w:pP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val="en-GB"/>
              </w:rPr>
            </w:pPr>
            <w:r w:rsidRPr="00BB6D7D">
              <w:rPr>
                <w:rFonts w:ascii="Arial" w:eastAsia="Times New Roman" w:hAnsi="Arial" w:cs="Arial"/>
                <w:color w:val="000000"/>
                <w:sz w:val="15"/>
                <w:szCs w:val="15"/>
                <w:lang w:val="en-GB"/>
              </w:rPr>
              <w:t>Data are presented as</w:t>
            </w:r>
            <w:r w:rsidRPr="00BB6D7D">
              <w:rPr>
                <w:sz w:val="15"/>
                <w:szCs w:val="15"/>
                <w:lang w:val="en-US"/>
              </w:rPr>
              <w:t xml:space="preserve"> </w:t>
            </w:r>
            <w:r w:rsidRPr="00BB6D7D">
              <w:rPr>
                <w:rFonts w:ascii="Arial" w:eastAsia="Times New Roman" w:hAnsi="Arial" w:cs="Arial"/>
                <w:color w:val="000000"/>
                <w:sz w:val="15"/>
                <w:szCs w:val="15"/>
                <w:lang w:val="en-GB"/>
              </w:rPr>
              <w:t xml:space="preserve">Mean ± SD. </w:t>
            </w:r>
            <w:r w:rsidRPr="00BB6D7D">
              <w:rPr>
                <w:sz w:val="15"/>
                <w:szCs w:val="15"/>
                <w:lang w:val="en-US"/>
              </w:rPr>
              <w:t xml:space="preserve"> </w:t>
            </w:r>
            <w:r w:rsidRPr="00BB6D7D">
              <w:rPr>
                <w:rFonts w:ascii="Arial" w:eastAsia="Times New Roman" w:hAnsi="Arial" w:cs="Arial"/>
                <w:color w:val="000000"/>
                <w:sz w:val="15"/>
                <w:szCs w:val="15"/>
                <w:lang w:val="en-GB"/>
              </w:rPr>
              <w:t xml:space="preserve"> </w:t>
            </w:r>
            <w:r w:rsidRPr="00BB6D7D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vertAlign w:val="superscript"/>
                <w:lang w:val="en-GB"/>
              </w:rPr>
              <w:t xml:space="preserve">a </w:t>
            </w:r>
            <w:r w:rsidRPr="00BB6D7D">
              <w:rPr>
                <w:rFonts w:ascii="Arial" w:eastAsia="Times New Roman" w:hAnsi="Arial" w:cs="Arial"/>
                <w:color w:val="000000"/>
                <w:sz w:val="15"/>
                <w:szCs w:val="15"/>
                <w:lang w:val="en-GB"/>
              </w:rPr>
              <w:t xml:space="preserve">comparison versus “6 months”; </w:t>
            </w:r>
            <w:r w:rsidRPr="00BB6D7D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vertAlign w:val="superscript"/>
                <w:lang w:val="en-GB"/>
              </w:rPr>
              <w:t>b</w:t>
            </w:r>
            <w:r w:rsidRPr="00BB6D7D">
              <w:rPr>
                <w:rFonts w:ascii="Arial" w:eastAsia="Times New Roman" w:hAnsi="Arial" w:cs="Arial"/>
                <w:color w:val="000000"/>
                <w:sz w:val="15"/>
                <w:szCs w:val="15"/>
                <w:lang w:val="en-GB"/>
              </w:rPr>
              <w:t xml:space="preserve"> comparison versus “12 months”. </w:t>
            </w:r>
            <w:r w:rsidRPr="00BB6D7D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val="en-GB"/>
              </w:rPr>
              <w:t>BCVA best-corrected visual acuity</w:t>
            </w:r>
          </w:p>
          <w:p w14:paraId="28B990C2" w14:textId="77777777" w:rsidR="00D54C55" w:rsidRPr="00BB6D7D" w:rsidRDefault="00D54C55" w:rsidP="00D54C55">
            <w:pP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val="en-GB"/>
              </w:rPr>
            </w:pPr>
            <w:r w:rsidRPr="00BB6D7D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val="en-GB"/>
              </w:rPr>
              <w:t>SRF subretinal fluid SFCT sub-foveal choroidal thickness</w:t>
            </w:r>
          </w:p>
        </w:tc>
      </w:tr>
      <w:tr w:rsidR="00D54C55" w:rsidRPr="00656D3F" w14:paraId="1F71A359" w14:textId="77777777" w:rsidTr="00D54C55">
        <w:trPr>
          <w:gridAfter w:val="1"/>
          <w:wAfter w:w="95" w:type="pct"/>
          <w:trHeight w:val="456"/>
        </w:trPr>
        <w:tc>
          <w:tcPr>
            <w:tcW w:w="1062" w:type="pct"/>
            <w:noWrap/>
            <w:vAlign w:val="center"/>
          </w:tcPr>
          <w:p w14:paraId="1821E659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</w:tcPr>
          <w:p w14:paraId="678E951C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717" w:type="pct"/>
          </w:tcPr>
          <w:p w14:paraId="63FB3686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980" w:type="pct"/>
            <w:gridSpan w:val="2"/>
          </w:tcPr>
          <w:p w14:paraId="3767AD57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</w:tr>
    </w:tbl>
    <w:p w14:paraId="447BAF42" w14:textId="57FF57B5" w:rsidR="002F5DD8" w:rsidRDefault="002F5DD8" w:rsidP="001B5F05">
      <w:pPr>
        <w:rPr>
          <w:lang w:val="en-US"/>
        </w:rPr>
      </w:pPr>
    </w:p>
    <w:p w14:paraId="79D4A7B2" w14:textId="6E325BE9" w:rsidR="002F5DD8" w:rsidRDefault="002F5DD8" w:rsidP="001B5F05">
      <w:pPr>
        <w:rPr>
          <w:lang w:val="en-US"/>
        </w:rPr>
      </w:pPr>
    </w:p>
    <w:p w14:paraId="1CFCEA6A" w14:textId="2DB9A639" w:rsidR="002F5DD8" w:rsidRDefault="002F5DD8" w:rsidP="001B5F05">
      <w:pPr>
        <w:rPr>
          <w:lang w:val="en-US"/>
        </w:rPr>
      </w:pPr>
    </w:p>
    <w:p w14:paraId="462A97A6" w14:textId="6B0884F5" w:rsidR="002F5DD8" w:rsidRDefault="002F5DD8" w:rsidP="001B5F05">
      <w:pPr>
        <w:rPr>
          <w:lang w:val="en-US"/>
        </w:rPr>
      </w:pPr>
    </w:p>
    <w:p w14:paraId="40E19A0C" w14:textId="29DF9FB1" w:rsidR="002F5DD8" w:rsidRDefault="002F5DD8" w:rsidP="001B5F05">
      <w:pPr>
        <w:rPr>
          <w:lang w:val="en-US"/>
        </w:rPr>
      </w:pPr>
    </w:p>
    <w:p w14:paraId="02FE2145" w14:textId="6A4F10FB" w:rsidR="002F5DD8" w:rsidRDefault="002F5DD8" w:rsidP="001B5F05">
      <w:pPr>
        <w:rPr>
          <w:lang w:val="en-US"/>
        </w:rPr>
      </w:pPr>
    </w:p>
    <w:p w14:paraId="764B60DF" w14:textId="44D04D3D" w:rsidR="002F5DD8" w:rsidRDefault="002F5DD8" w:rsidP="001B5F05">
      <w:pPr>
        <w:rPr>
          <w:lang w:val="en-US"/>
        </w:rPr>
      </w:pPr>
    </w:p>
    <w:p w14:paraId="062FEB50" w14:textId="776320D8" w:rsidR="002F5DD8" w:rsidRDefault="002F5DD8" w:rsidP="001B5F05">
      <w:pPr>
        <w:rPr>
          <w:lang w:val="en-US"/>
        </w:rPr>
      </w:pPr>
    </w:p>
    <w:p w14:paraId="30EFF4EE" w14:textId="5AFE7012" w:rsidR="002F5DD8" w:rsidRDefault="002F5DD8" w:rsidP="001B5F05">
      <w:pPr>
        <w:rPr>
          <w:lang w:val="en-US"/>
        </w:rPr>
      </w:pPr>
    </w:p>
    <w:p w14:paraId="6E1E3D0D" w14:textId="191905C0" w:rsidR="002F5DD8" w:rsidRDefault="002F5DD8" w:rsidP="001B5F05">
      <w:pPr>
        <w:rPr>
          <w:lang w:val="en-US"/>
        </w:rPr>
      </w:pPr>
    </w:p>
    <w:p w14:paraId="6FFE4B1F" w14:textId="0994E332" w:rsidR="002F5DD8" w:rsidRDefault="002F5DD8" w:rsidP="001B5F05">
      <w:pPr>
        <w:rPr>
          <w:lang w:val="en-US"/>
        </w:rPr>
      </w:pPr>
    </w:p>
    <w:p w14:paraId="2FDC9D41" w14:textId="3D8980E8" w:rsidR="002F5DD8" w:rsidRDefault="002F5DD8" w:rsidP="001B5F05">
      <w:pPr>
        <w:rPr>
          <w:lang w:val="en-US"/>
        </w:rPr>
      </w:pPr>
    </w:p>
    <w:p w14:paraId="5F232A42" w14:textId="631907FB" w:rsidR="002F5DD8" w:rsidRDefault="002F5DD8" w:rsidP="001B5F05">
      <w:pPr>
        <w:rPr>
          <w:lang w:val="en-US"/>
        </w:rPr>
      </w:pPr>
    </w:p>
    <w:p w14:paraId="27B805E7" w14:textId="77777777" w:rsidR="00D54C55" w:rsidRDefault="00D54C55" w:rsidP="00D54C55">
      <w:pPr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</w:pPr>
    </w:p>
    <w:p w14:paraId="49B5ABE4" w14:textId="77777777" w:rsidR="00D54C55" w:rsidRDefault="00D54C55" w:rsidP="00D54C55">
      <w:pPr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</w:pPr>
    </w:p>
    <w:p w14:paraId="075983F5" w14:textId="77777777" w:rsidR="00D54C55" w:rsidRDefault="00D54C55" w:rsidP="00D54C55">
      <w:pPr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</w:pPr>
    </w:p>
    <w:p w14:paraId="6732BB5B" w14:textId="77777777" w:rsidR="00D54C55" w:rsidRDefault="00D54C55" w:rsidP="00D54C55">
      <w:pPr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</w:pPr>
    </w:p>
    <w:p w14:paraId="6755ABF5" w14:textId="77777777" w:rsidR="00D54C55" w:rsidRDefault="00D54C55" w:rsidP="00D54C55">
      <w:pPr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</w:pPr>
    </w:p>
    <w:p w14:paraId="53690595" w14:textId="77777777" w:rsidR="00D54C55" w:rsidRDefault="00D54C55" w:rsidP="00D54C55">
      <w:pPr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</w:pPr>
    </w:p>
    <w:p w14:paraId="6FF88B55" w14:textId="77777777" w:rsidR="00D54C55" w:rsidRDefault="00D54C55" w:rsidP="00D54C55">
      <w:pPr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</w:pPr>
    </w:p>
    <w:p w14:paraId="65943E68" w14:textId="2D0639AF" w:rsidR="00D54C55" w:rsidRDefault="00D54C55" w:rsidP="00D54C55">
      <w:pPr>
        <w:rPr>
          <w:lang w:val="en-U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  <w:t>Supplemental material 2</w:t>
      </w:r>
      <w:r w:rsidRPr="00F64A50"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  <w:t xml:space="preserve">. Functional and anatomical (OCT) analysis in </w:t>
      </w:r>
      <w:proofErr w:type="spellStart"/>
      <w:r w:rsidRPr="00F64A50"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  <w:t>cCSC</w:t>
      </w:r>
      <w:proofErr w:type="spellEnd"/>
      <w:r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  <w:t xml:space="preserve"> affected</w:t>
      </w:r>
      <w:r w:rsidRPr="00F64A50"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  <w:t xml:space="preserve"> eyes. Data and Comparisons</w:t>
      </w:r>
    </w:p>
    <w:p w14:paraId="52541880" w14:textId="7F3CCB0D" w:rsidR="002F5DD8" w:rsidRDefault="002F5DD8" w:rsidP="001B5F05">
      <w:pPr>
        <w:rPr>
          <w:lang w:val="en-US"/>
        </w:rPr>
      </w:pPr>
    </w:p>
    <w:p w14:paraId="5A46A8C8" w14:textId="63C5F29F" w:rsidR="002F5DD8" w:rsidRDefault="002F5DD8" w:rsidP="001B5F05">
      <w:pPr>
        <w:rPr>
          <w:lang w:val="en-US"/>
        </w:rPr>
      </w:pPr>
    </w:p>
    <w:p w14:paraId="3BF9A22B" w14:textId="72CF0E61" w:rsidR="002F5DD8" w:rsidRDefault="002F5DD8" w:rsidP="001B5F05">
      <w:pPr>
        <w:rPr>
          <w:lang w:val="en-US"/>
        </w:rPr>
      </w:pPr>
    </w:p>
    <w:p w14:paraId="0C679960" w14:textId="7D73AE58" w:rsidR="002F5DD8" w:rsidRDefault="002F5DD8" w:rsidP="001B5F05">
      <w:pPr>
        <w:rPr>
          <w:lang w:val="en-US"/>
        </w:rPr>
      </w:pPr>
    </w:p>
    <w:p w14:paraId="59F46831" w14:textId="104E1451" w:rsidR="002F5DD8" w:rsidRDefault="002F5DD8" w:rsidP="001B5F05">
      <w:pPr>
        <w:rPr>
          <w:lang w:val="en-US"/>
        </w:rPr>
      </w:pPr>
    </w:p>
    <w:p w14:paraId="1E6E2C36" w14:textId="03A2E3B8" w:rsidR="002F5DD8" w:rsidRDefault="002F5DD8" w:rsidP="001B5F05">
      <w:pPr>
        <w:rPr>
          <w:lang w:val="en-US"/>
        </w:rPr>
      </w:pPr>
    </w:p>
    <w:p w14:paraId="1B06C3FE" w14:textId="6D9998F3" w:rsidR="002F5DD8" w:rsidRDefault="002F5DD8" w:rsidP="001B5F05">
      <w:pPr>
        <w:rPr>
          <w:lang w:val="en-US"/>
        </w:rPr>
      </w:pPr>
    </w:p>
    <w:p w14:paraId="388D8C87" w14:textId="2954E066" w:rsidR="002F5DD8" w:rsidRDefault="002F5DD8" w:rsidP="001B5F05">
      <w:pPr>
        <w:rPr>
          <w:lang w:val="en-US"/>
        </w:rPr>
      </w:pPr>
    </w:p>
    <w:p w14:paraId="38317C3A" w14:textId="5D77885F" w:rsidR="002F5DD8" w:rsidRDefault="002F5DD8" w:rsidP="001B5F05">
      <w:pPr>
        <w:rPr>
          <w:lang w:val="en-US"/>
        </w:rPr>
      </w:pPr>
    </w:p>
    <w:p w14:paraId="4DB79368" w14:textId="169ED008" w:rsidR="002F5DD8" w:rsidRDefault="002F5DD8" w:rsidP="001B5F05">
      <w:pPr>
        <w:rPr>
          <w:lang w:val="en-US"/>
        </w:rPr>
      </w:pPr>
    </w:p>
    <w:p w14:paraId="659F6ED0" w14:textId="306B0C56" w:rsidR="002F5DD8" w:rsidRDefault="002F5DD8" w:rsidP="001B5F05">
      <w:pPr>
        <w:rPr>
          <w:lang w:val="en-US"/>
        </w:rPr>
      </w:pPr>
    </w:p>
    <w:p w14:paraId="6B5A0B5B" w14:textId="1999D483" w:rsidR="002F5DD8" w:rsidRDefault="00D54C55" w:rsidP="001B5F05">
      <w:pPr>
        <w:rPr>
          <w:lang w:val="en-U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  <w:t>Supplemental material 3</w:t>
      </w:r>
      <w:r w:rsidRPr="00F64A50"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  <w:t>. Functional and anatomical (OCT</w:t>
      </w:r>
      <w:r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  <w:t xml:space="preserve"> and OCTA</w:t>
      </w:r>
      <w:r w:rsidRPr="00F64A50"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  <w:t xml:space="preserve">) analysis in </w:t>
      </w:r>
      <w:proofErr w:type="spellStart"/>
      <w:r w:rsidRPr="00F64A50"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  <w:t>cCSC</w:t>
      </w:r>
      <w:proofErr w:type="spellEnd"/>
      <w:r w:rsidRPr="00F64A50"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  <w:t xml:space="preserve">fellow </w:t>
      </w:r>
      <w:r w:rsidRPr="00F64A50">
        <w:rPr>
          <w:rFonts w:ascii="Arial" w:eastAsia="Times New Roman" w:hAnsi="Arial" w:cs="Arial"/>
          <w:b/>
          <w:color w:val="000000"/>
          <w:sz w:val="16"/>
          <w:szCs w:val="16"/>
          <w:lang w:val="en-GB"/>
        </w:rPr>
        <w:t>eyes. Data and Comparisons</w:t>
      </w:r>
    </w:p>
    <w:tbl>
      <w:tblPr>
        <w:tblStyle w:val="Grigliatabella"/>
        <w:tblpPr w:leftFromText="141" w:rightFromText="141" w:vertAnchor="page" w:horzAnchor="margin" w:tblpY="2509"/>
        <w:tblW w:w="48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034"/>
        <w:gridCol w:w="2187"/>
        <w:gridCol w:w="1368"/>
        <w:gridCol w:w="1796"/>
        <w:gridCol w:w="1977"/>
        <w:gridCol w:w="181"/>
      </w:tblGrid>
      <w:tr w:rsidR="00D54C55" w:rsidRPr="002A6D3D" w14:paraId="30C10A36" w14:textId="77777777" w:rsidTr="00D54C55">
        <w:trPr>
          <w:trHeight w:val="27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A593DBE" w14:textId="77777777" w:rsidR="00D54C55" w:rsidRPr="002A6D3D" w:rsidRDefault="00D54C55" w:rsidP="00D54C55">
            <w:pPr>
              <w:rPr>
                <w:rFonts w:ascii="Arial" w:eastAsia="Times New Roman" w:hAnsi="Arial" w:cs="Arial"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  <w:tcBorders>
              <w:top w:val="single" w:sz="4" w:space="0" w:color="auto"/>
            </w:tcBorders>
          </w:tcPr>
          <w:p w14:paraId="0CA278B8" w14:textId="77777777" w:rsidR="00D54C55" w:rsidRDefault="00D54C55" w:rsidP="00D54C55">
            <w:pPr>
              <w:jc w:val="center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  <w:p w14:paraId="4FFDE463" w14:textId="77777777" w:rsidR="00D54C55" w:rsidRDefault="00D54C55" w:rsidP="00D54C55">
            <w:pPr>
              <w:jc w:val="center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val="en-GB"/>
              </w:rPr>
              <w:t>6 months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</w:tcBorders>
            <w:noWrap/>
            <w:vAlign w:val="center"/>
          </w:tcPr>
          <w:p w14:paraId="5A2F96FC" w14:textId="77777777" w:rsidR="00D54C55" w:rsidRDefault="00D54C55" w:rsidP="00D54C55">
            <w:pPr>
              <w:jc w:val="center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  <w:p w14:paraId="6EC02666" w14:textId="77777777" w:rsidR="00D54C55" w:rsidRPr="00983886" w:rsidRDefault="00D54C55" w:rsidP="00D54C55">
            <w:pPr>
              <w:jc w:val="center"/>
              <w:rPr>
                <w:rFonts w:ascii="Arial" w:hAnsi="Arial" w:cs="Arial"/>
                <w:sz w:val="20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val="en-GB"/>
              </w:rPr>
              <w:t>12 months</w:t>
            </w:r>
          </w:p>
        </w:tc>
        <w:tc>
          <w:tcPr>
            <w:tcW w:w="113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C8E03A0" w14:textId="77777777" w:rsidR="00D54C55" w:rsidRDefault="00D54C55" w:rsidP="00D54C5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</w:p>
          <w:p w14:paraId="4F2DF29B" w14:textId="77777777" w:rsidR="00D54C55" w:rsidRDefault="00D54C55" w:rsidP="00D54C5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val="en-GB"/>
              </w:rPr>
              <w:t>48 months</w:t>
            </w:r>
          </w:p>
        </w:tc>
      </w:tr>
      <w:tr w:rsidR="00D54C55" w:rsidRPr="002A6D3D" w14:paraId="5FFCA2FC" w14:textId="77777777" w:rsidTr="00D54C55">
        <w:trPr>
          <w:trHeight w:val="651"/>
        </w:trPr>
        <w:tc>
          <w:tcPr>
            <w:tcW w:w="106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78B194A7" w14:textId="77777777" w:rsidR="00D54C55" w:rsidRDefault="00D54C55" w:rsidP="00D54C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BCVA (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logMAR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)</w:t>
            </w:r>
          </w:p>
          <w:p w14:paraId="4FA0BF1B" w14:textId="77777777" w:rsidR="00D54C55" w:rsidRPr="00B84E59" w:rsidRDefault="00D54C55" w:rsidP="00D54C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</w:tcPr>
          <w:p w14:paraId="64D05323" w14:textId="77777777" w:rsidR="00D54C55" w:rsidRDefault="00D54C55" w:rsidP="00D54C55">
            <w:pP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271247DF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035C0DE8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7D8E333A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E80552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0.2</w:t>
            </w: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1</w:t>
            </w:r>
            <w:r w:rsidRPr="00E80552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 xml:space="preserve"> ± 0.1</w:t>
            </w: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4</w:t>
            </w:r>
          </w:p>
          <w:p w14:paraId="53502FE1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658" w:type="pct"/>
            <w:gridSpan w:val="2"/>
            <w:noWrap/>
            <w:vAlign w:val="center"/>
            <w:hideMark/>
          </w:tcPr>
          <w:p w14:paraId="4649B5A9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14CAF5F4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494A5826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442480B9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E80552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20</w:t>
            </w:r>
            <w:r w:rsidRPr="00E80552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± 0.11</w:t>
            </w:r>
          </w:p>
          <w:p w14:paraId="476B07A8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701198B0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P=1.046</w:t>
            </w:r>
            <w:r w:rsidRPr="00F64A50"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a</w:t>
            </w:r>
          </w:p>
          <w:p w14:paraId="6E1B7DEA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2FBA5C17" w14:textId="77777777" w:rsidR="00D54C55" w:rsidRPr="00327D56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132" w:type="pct"/>
            <w:gridSpan w:val="2"/>
            <w:tcBorders>
              <w:right w:val="single" w:sz="4" w:space="0" w:color="auto"/>
            </w:tcBorders>
          </w:tcPr>
          <w:p w14:paraId="1B6BAF5B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0D32F71A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773E4708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2B37ECA7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E80552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0.2</w:t>
            </w: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0</w:t>
            </w:r>
            <w:r w:rsidRPr="00E80552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± 0.</w:t>
            </w: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10</w:t>
            </w:r>
          </w:p>
          <w:p w14:paraId="1B7E8821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60391C13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P=1.129</w:t>
            </w:r>
            <w:r w:rsidRPr="00F64A50">
              <w:rPr>
                <w:rFonts w:ascii="Arial" w:eastAsia="Times New Roman" w:hAnsi="Arial" w:cs="Arial"/>
                <w:color w:val="000000"/>
                <w:sz w:val="20"/>
                <w:szCs w:val="28"/>
                <w:vertAlign w:val="superscript"/>
                <w:lang w:val="en-GB"/>
              </w:rPr>
              <w:t>a</w:t>
            </w:r>
          </w:p>
          <w:p w14:paraId="09F6E6B0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</w:tr>
      <w:tr w:rsidR="00D54C55" w:rsidRPr="002A6D3D" w14:paraId="42034F52" w14:textId="77777777" w:rsidTr="00D54C55">
        <w:trPr>
          <w:trHeight w:val="456"/>
        </w:trPr>
        <w:tc>
          <w:tcPr>
            <w:tcW w:w="1065" w:type="pct"/>
            <w:tcBorders>
              <w:left w:val="single" w:sz="4" w:space="0" w:color="auto"/>
            </w:tcBorders>
            <w:noWrap/>
            <w:vAlign w:val="center"/>
          </w:tcPr>
          <w:p w14:paraId="7A058E76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</w:tcPr>
          <w:p w14:paraId="42373ACE" w14:textId="77777777" w:rsidR="00D54C55" w:rsidRDefault="00D54C55" w:rsidP="00D54C55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658" w:type="pct"/>
            <w:gridSpan w:val="2"/>
          </w:tcPr>
          <w:p w14:paraId="5BD7C714" w14:textId="77777777" w:rsidR="00D54C55" w:rsidRDefault="00D54C55" w:rsidP="00D54C55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132" w:type="pct"/>
            <w:gridSpan w:val="2"/>
            <w:tcBorders>
              <w:right w:val="single" w:sz="4" w:space="0" w:color="auto"/>
            </w:tcBorders>
          </w:tcPr>
          <w:p w14:paraId="7FFD26B9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P=1.212</w:t>
            </w:r>
            <w:r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b</w:t>
            </w:r>
          </w:p>
          <w:p w14:paraId="2DC38CF5" w14:textId="77777777" w:rsidR="00D54C55" w:rsidRDefault="00D54C55" w:rsidP="00D54C55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</w:tr>
      <w:tr w:rsidR="00D54C55" w:rsidRPr="002A6D3D" w14:paraId="023FD9C2" w14:textId="77777777" w:rsidTr="00D54C55">
        <w:trPr>
          <w:trHeight w:val="725"/>
        </w:trPr>
        <w:tc>
          <w:tcPr>
            <w:tcW w:w="106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1406DF19" w14:textId="77777777" w:rsidR="00D54C55" w:rsidRPr="007D5F60" w:rsidRDefault="00D54C55" w:rsidP="00D54C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CC FD (%)</w:t>
            </w:r>
          </w:p>
        </w:tc>
        <w:tc>
          <w:tcPr>
            <w:tcW w:w="1146" w:type="pct"/>
          </w:tcPr>
          <w:p w14:paraId="66A9818B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0FDBABEF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795F9BA7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63E35FD5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6132FE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 xml:space="preserve">26.8 ± 1.61 </w:t>
            </w:r>
          </w:p>
          <w:p w14:paraId="24E06C7C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50AE9F6C" w14:textId="77777777" w:rsidR="00D54C55" w:rsidRDefault="00D54C55" w:rsidP="00D54C55">
            <w:pP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658" w:type="pct"/>
            <w:gridSpan w:val="2"/>
            <w:noWrap/>
            <w:vAlign w:val="center"/>
            <w:hideMark/>
          </w:tcPr>
          <w:p w14:paraId="5626CBEC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296A06D6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6394FB02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656E6F90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6132FE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 xml:space="preserve">26.6 ± 1.42 </w:t>
            </w:r>
          </w:p>
          <w:p w14:paraId="58BAE078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144250C9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P=0.071</w:t>
            </w:r>
            <w:r w:rsidRPr="00F64A50"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a</w:t>
            </w:r>
          </w:p>
          <w:p w14:paraId="4F21E5CB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62796E1E" w14:textId="77777777" w:rsidR="00D54C55" w:rsidRPr="00327D56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132" w:type="pct"/>
            <w:gridSpan w:val="2"/>
            <w:tcBorders>
              <w:right w:val="single" w:sz="4" w:space="0" w:color="auto"/>
            </w:tcBorders>
          </w:tcPr>
          <w:p w14:paraId="678258C7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0E94A901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7824559D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24F56877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6132FE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 xml:space="preserve">26.4 ± 1.44  </w:t>
            </w:r>
          </w:p>
          <w:p w14:paraId="75B55D97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49D46B2E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P=0.082</w:t>
            </w:r>
            <w:r w:rsidRPr="00F64A50"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a</w:t>
            </w:r>
          </w:p>
          <w:p w14:paraId="7520B154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</w:tr>
      <w:tr w:rsidR="00D54C55" w:rsidRPr="002A6D3D" w14:paraId="4F36A4BC" w14:textId="77777777" w:rsidTr="00D54C55">
        <w:trPr>
          <w:trHeight w:val="456"/>
        </w:trPr>
        <w:tc>
          <w:tcPr>
            <w:tcW w:w="1065" w:type="pct"/>
            <w:tcBorders>
              <w:left w:val="single" w:sz="4" w:space="0" w:color="auto"/>
            </w:tcBorders>
            <w:noWrap/>
            <w:vAlign w:val="center"/>
          </w:tcPr>
          <w:p w14:paraId="66918CDD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</w:tcPr>
          <w:p w14:paraId="78D5ECA0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658" w:type="pct"/>
            <w:gridSpan w:val="2"/>
          </w:tcPr>
          <w:p w14:paraId="41E3AE03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3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697748B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P=0.135</w:t>
            </w:r>
            <w:r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b</w:t>
            </w:r>
          </w:p>
          <w:p w14:paraId="0B5ECEF8" w14:textId="77777777" w:rsidR="00D54C55" w:rsidRPr="002A6D3D" w:rsidRDefault="00D54C55" w:rsidP="00D54C55"/>
        </w:tc>
      </w:tr>
      <w:tr w:rsidR="00D54C55" w:rsidRPr="002A6D3D" w14:paraId="596BE6C1" w14:textId="77777777" w:rsidTr="00D54C55">
        <w:trPr>
          <w:trHeight w:val="1034"/>
        </w:trPr>
        <w:tc>
          <w:tcPr>
            <w:tcW w:w="1065" w:type="pct"/>
            <w:tcBorders>
              <w:left w:val="single" w:sz="4" w:space="0" w:color="auto"/>
            </w:tcBorders>
            <w:noWrap/>
            <w:vAlign w:val="center"/>
          </w:tcPr>
          <w:p w14:paraId="7E5A9350" w14:textId="77777777" w:rsidR="00D54C55" w:rsidRDefault="00D54C55" w:rsidP="00D54C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SFCT (</w:t>
            </w:r>
            <w:proofErr w:type="spellStart"/>
            <w:r w:rsidRPr="00E80552"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μm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  <w:t>)</w:t>
            </w:r>
          </w:p>
          <w:p w14:paraId="73D26E27" w14:textId="77777777" w:rsidR="00D54C55" w:rsidRPr="0049211B" w:rsidRDefault="00D54C55" w:rsidP="00D54C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</w:tcPr>
          <w:p w14:paraId="6AD8C560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1918F3C8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6D4CF587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551C61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533 ± 203.2</w:t>
            </w:r>
          </w:p>
          <w:p w14:paraId="3C742CE3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658" w:type="pct"/>
            <w:gridSpan w:val="2"/>
            <w:noWrap/>
            <w:vAlign w:val="center"/>
          </w:tcPr>
          <w:p w14:paraId="4FEAC938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7D36517E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050F80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506 ± 184.2</w:t>
            </w:r>
          </w:p>
          <w:p w14:paraId="27E13B0C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06A300F9" w14:textId="77777777" w:rsidR="00D54C55" w:rsidRPr="0020394F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</w:pPr>
            <w:r w:rsidRPr="00F64A50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P=0.0</w:t>
            </w: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36</w:t>
            </w:r>
            <w:r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a</w:t>
            </w:r>
          </w:p>
        </w:tc>
        <w:tc>
          <w:tcPr>
            <w:tcW w:w="1132" w:type="pct"/>
            <w:gridSpan w:val="2"/>
            <w:tcBorders>
              <w:right w:val="single" w:sz="4" w:space="0" w:color="auto"/>
            </w:tcBorders>
          </w:tcPr>
          <w:p w14:paraId="3668FA1E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74502A6F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4278E6D9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  <w:r w:rsidRPr="00551C61"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491.3 ± 179.5</w:t>
            </w:r>
          </w:p>
          <w:p w14:paraId="333CFCDB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  <w:p w14:paraId="45BD3839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P=0.031</w:t>
            </w:r>
            <w:r w:rsidRPr="00F64A50"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a</w:t>
            </w:r>
          </w:p>
          <w:p w14:paraId="0722B44F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</w:tr>
      <w:tr w:rsidR="00D54C55" w:rsidRPr="002A6D3D" w14:paraId="193C8B5A" w14:textId="77777777" w:rsidTr="00D54C55">
        <w:trPr>
          <w:trHeight w:val="516"/>
        </w:trPr>
        <w:tc>
          <w:tcPr>
            <w:tcW w:w="1065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B8072D3" w14:textId="77777777" w:rsidR="00D54C55" w:rsidRDefault="00D54C55" w:rsidP="00D54C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29C1D408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658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BF00669" w14:textId="77777777" w:rsidR="00D54C55" w:rsidRPr="00E63E76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  <w:tc>
          <w:tcPr>
            <w:tcW w:w="113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3292E9" w14:textId="77777777" w:rsidR="00D54C55" w:rsidRPr="00F64A50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  <w:t>P=0.578</w:t>
            </w:r>
            <w:r>
              <w:rPr>
                <w:rFonts w:ascii="Arial" w:eastAsia="Times New Roman" w:hAnsi="Arial" w:cs="Arial"/>
                <w:color w:val="000000"/>
                <w:sz w:val="18"/>
                <w:vertAlign w:val="superscript"/>
                <w:lang w:val="en-GB"/>
              </w:rPr>
              <w:t>b</w:t>
            </w:r>
          </w:p>
          <w:p w14:paraId="393AA0EE" w14:textId="77777777" w:rsidR="00D54C55" w:rsidRDefault="00D54C55" w:rsidP="00D54C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22"/>
                <w:lang w:val="en-GB"/>
              </w:rPr>
            </w:pPr>
          </w:p>
        </w:tc>
      </w:tr>
      <w:tr w:rsidR="00D54C55" w:rsidRPr="00656D3F" w14:paraId="71EB4595" w14:textId="77777777" w:rsidTr="00D54C55">
        <w:trPr>
          <w:trHeight w:val="5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BAB6" w14:textId="77777777" w:rsidR="00D54C55" w:rsidRDefault="00D54C55" w:rsidP="00D54C55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val="en-GB"/>
              </w:rPr>
            </w:pPr>
            <w:r w:rsidRPr="00BB6D7D">
              <w:rPr>
                <w:rFonts w:ascii="Arial" w:eastAsia="Times New Roman" w:hAnsi="Arial" w:cs="Arial"/>
                <w:color w:val="000000"/>
                <w:sz w:val="15"/>
                <w:szCs w:val="15"/>
                <w:lang w:val="en-GB"/>
              </w:rPr>
              <w:t>Data are presented as</w:t>
            </w:r>
            <w:r w:rsidRPr="00BB6D7D">
              <w:rPr>
                <w:sz w:val="15"/>
                <w:szCs w:val="15"/>
                <w:lang w:val="en-US"/>
              </w:rPr>
              <w:t xml:space="preserve"> </w:t>
            </w:r>
            <w:r w:rsidRPr="00BB6D7D">
              <w:rPr>
                <w:rFonts w:ascii="Arial" w:eastAsia="Times New Roman" w:hAnsi="Arial" w:cs="Arial"/>
                <w:color w:val="000000"/>
                <w:sz w:val="15"/>
                <w:szCs w:val="15"/>
                <w:lang w:val="en-GB"/>
              </w:rPr>
              <w:t xml:space="preserve">Mean ± </w:t>
            </w:r>
            <w:proofErr w:type="spellStart"/>
            <w:r w:rsidRPr="00BB6D7D">
              <w:rPr>
                <w:rFonts w:ascii="Arial" w:eastAsia="Times New Roman" w:hAnsi="Arial" w:cs="Arial"/>
                <w:color w:val="000000"/>
                <w:sz w:val="15"/>
                <w:szCs w:val="15"/>
                <w:lang w:val="en-GB"/>
              </w:rPr>
              <w:t>SD.</w:t>
            </w:r>
            <w:r w:rsidRPr="00BB6D7D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vertAlign w:val="superscript"/>
                <w:lang w:val="en-GB"/>
              </w:rPr>
              <w:t>a</w:t>
            </w:r>
            <w:proofErr w:type="spellEnd"/>
            <w:r w:rsidRPr="00BB6D7D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vertAlign w:val="superscript"/>
                <w:lang w:val="en-GB"/>
              </w:rPr>
              <w:t xml:space="preserve"> </w:t>
            </w:r>
            <w:r w:rsidRPr="00BB6D7D">
              <w:rPr>
                <w:rFonts w:ascii="Arial" w:eastAsia="Times New Roman" w:hAnsi="Arial" w:cs="Arial"/>
                <w:color w:val="000000"/>
                <w:sz w:val="15"/>
                <w:szCs w:val="15"/>
                <w:lang w:val="en-GB"/>
              </w:rPr>
              <w:t xml:space="preserve">comparison versus “6 months”; </w:t>
            </w:r>
            <w:r w:rsidRPr="00BB6D7D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vertAlign w:val="superscript"/>
                <w:lang w:val="en-GB"/>
              </w:rPr>
              <w:t>b</w:t>
            </w:r>
            <w:r w:rsidRPr="00BB6D7D">
              <w:rPr>
                <w:rFonts w:ascii="Arial" w:eastAsia="Times New Roman" w:hAnsi="Arial" w:cs="Arial"/>
                <w:color w:val="000000"/>
                <w:sz w:val="15"/>
                <w:szCs w:val="15"/>
                <w:lang w:val="en-GB"/>
              </w:rPr>
              <w:t xml:space="preserve"> comparison versus “12 months”. </w:t>
            </w:r>
            <w:r w:rsidRPr="00BB6D7D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val="en-GB"/>
              </w:rPr>
              <w:t>BCVA best-corrected visual acuity</w:t>
            </w:r>
          </w:p>
          <w:p w14:paraId="1099A8BE" w14:textId="77777777" w:rsidR="00D54C55" w:rsidRPr="00BB6D7D" w:rsidRDefault="00D54C55" w:rsidP="00D54C55">
            <w:pP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val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val="en-GB"/>
              </w:rPr>
              <w:t>CC</w:t>
            </w:r>
            <w:r w:rsidRPr="00BB6D7D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val="en-GB"/>
              </w:rPr>
              <w:t>choriocapillaris flow deficits</w:t>
            </w:r>
            <w:r w:rsidRPr="00BB6D7D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val="en-GB"/>
              </w:rPr>
              <w:t xml:space="preserve"> SFCT sub-foveal choroidal thickness</w:t>
            </w:r>
          </w:p>
        </w:tc>
      </w:tr>
      <w:tr w:rsidR="00D54C55" w:rsidRPr="00656D3F" w14:paraId="3F55C694" w14:textId="77777777" w:rsidTr="00D54C55">
        <w:trPr>
          <w:gridAfter w:val="1"/>
          <w:wAfter w:w="96" w:type="pct"/>
          <w:trHeight w:val="456"/>
        </w:trPr>
        <w:tc>
          <w:tcPr>
            <w:tcW w:w="1065" w:type="pct"/>
            <w:noWrap/>
            <w:vAlign w:val="center"/>
          </w:tcPr>
          <w:p w14:paraId="69D946AF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146" w:type="pct"/>
          </w:tcPr>
          <w:p w14:paraId="4F799498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717" w:type="pct"/>
          </w:tcPr>
          <w:p w14:paraId="06467013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  <w:tc>
          <w:tcPr>
            <w:tcW w:w="1977" w:type="pct"/>
            <w:gridSpan w:val="2"/>
          </w:tcPr>
          <w:p w14:paraId="57464F1C" w14:textId="77777777" w:rsidR="00D54C55" w:rsidRPr="0049211B" w:rsidRDefault="00D54C55" w:rsidP="00D54C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val="en-GB"/>
              </w:rPr>
            </w:pPr>
          </w:p>
        </w:tc>
      </w:tr>
    </w:tbl>
    <w:p w14:paraId="5CF0A251" w14:textId="168FD3D2" w:rsidR="002F5DD8" w:rsidRDefault="002F5DD8" w:rsidP="001B5F05">
      <w:pPr>
        <w:rPr>
          <w:lang w:val="en-US"/>
        </w:rPr>
      </w:pPr>
    </w:p>
    <w:p w14:paraId="26BDE353" w14:textId="5DC6BE4B" w:rsidR="002F5DD8" w:rsidRDefault="002F5DD8" w:rsidP="001B5F05">
      <w:pPr>
        <w:rPr>
          <w:lang w:val="en-US"/>
        </w:rPr>
      </w:pPr>
    </w:p>
    <w:p w14:paraId="2C7F269A" w14:textId="24F8B63E" w:rsidR="002F5DD8" w:rsidRDefault="002F5DD8" w:rsidP="001B5F05">
      <w:pPr>
        <w:rPr>
          <w:lang w:val="en-US"/>
        </w:rPr>
      </w:pPr>
    </w:p>
    <w:p w14:paraId="0B00E041" w14:textId="77777777" w:rsidR="00D54C55" w:rsidRPr="00D54C55" w:rsidRDefault="00D54C55" w:rsidP="00D54C55">
      <w:pPr>
        <w:rPr>
          <w:lang w:val="en-US"/>
        </w:rPr>
      </w:pPr>
    </w:p>
    <w:sectPr w:rsidR="00D54C55" w:rsidRPr="00D54C55" w:rsidSect="00412A8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D02A" w14:textId="77777777" w:rsidR="005872EC" w:rsidRDefault="005872EC" w:rsidP="002F5DD8">
      <w:r>
        <w:separator/>
      </w:r>
    </w:p>
  </w:endnote>
  <w:endnote w:type="continuationSeparator" w:id="0">
    <w:p w14:paraId="23FB292E" w14:textId="77777777" w:rsidR="005872EC" w:rsidRDefault="005872EC" w:rsidP="002F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C06B" w14:textId="77777777" w:rsidR="005872EC" w:rsidRDefault="005872EC" w:rsidP="002F5DD8">
      <w:r>
        <w:separator/>
      </w:r>
    </w:p>
  </w:footnote>
  <w:footnote w:type="continuationSeparator" w:id="0">
    <w:p w14:paraId="53F92058" w14:textId="77777777" w:rsidR="005872EC" w:rsidRDefault="005872EC" w:rsidP="002F5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5FE"/>
    <w:rsid w:val="00000013"/>
    <w:rsid w:val="000263B5"/>
    <w:rsid w:val="000308BF"/>
    <w:rsid w:val="00032125"/>
    <w:rsid w:val="00035718"/>
    <w:rsid w:val="00042954"/>
    <w:rsid w:val="00052A80"/>
    <w:rsid w:val="00062117"/>
    <w:rsid w:val="00074691"/>
    <w:rsid w:val="000814E9"/>
    <w:rsid w:val="000A1F20"/>
    <w:rsid w:val="000B7468"/>
    <w:rsid w:val="000D141D"/>
    <w:rsid w:val="000F18BB"/>
    <w:rsid w:val="00102F51"/>
    <w:rsid w:val="001112ED"/>
    <w:rsid w:val="00111423"/>
    <w:rsid w:val="00112F52"/>
    <w:rsid w:val="00123E19"/>
    <w:rsid w:val="0013467A"/>
    <w:rsid w:val="00160637"/>
    <w:rsid w:val="00187F27"/>
    <w:rsid w:val="001A32CC"/>
    <w:rsid w:val="001A7F38"/>
    <w:rsid w:val="001B23F7"/>
    <w:rsid w:val="001B5F05"/>
    <w:rsid w:val="001C50A8"/>
    <w:rsid w:val="001E5AB0"/>
    <w:rsid w:val="001F1659"/>
    <w:rsid w:val="001F2659"/>
    <w:rsid w:val="001F3C0C"/>
    <w:rsid w:val="001F615D"/>
    <w:rsid w:val="0020394F"/>
    <w:rsid w:val="0020749B"/>
    <w:rsid w:val="0021054F"/>
    <w:rsid w:val="00231E59"/>
    <w:rsid w:val="002350F6"/>
    <w:rsid w:val="00244395"/>
    <w:rsid w:val="00244455"/>
    <w:rsid w:val="00245DD9"/>
    <w:rsid w:val="0024674A"/>
    <w:rsid w:val="00263A5A"/>
    <w:rsid w:val="00272C35"/>
    <w:rsid w:val="002765B2"/>
    <w:rsid w:val="002854F3"/>
    <w:rsid w:val="002C3964"/>
    <w:rsid w:val="002D4AE3"/>
    <w:rsid w:val="002E62EC"/>
    <w:rsid w:val="002F5DD8"/>
    <w:rsid w:val="0030269D"/>
    <w:rsid w:val="00320D26"/>
    <w:rsid w:val="003406E7"/>
    <w:rsid w:val="00341787"/>
    <w:rsid w:val="0034541B"/>
    <w:rsid w:val="00347EEB"/>
    <w:rsid w:val="00353363"/>
    <w:rsid w:val="00353C76"/>
    <w:rsid w:val="0036741B"/>
    <w:rsid w:val="00376B08"/>
    <w:rsid w:val="00397E70"/>
    <w:rsid w:val="003A03D7"/>
    <w:rsid w:val="003A5D5B"/>
    <w:rsid w:val="003A66B5"/>
    <w:rsid w:val="003B0ECE"/>
    <w:rsid w:val="003C17F0"/>
    <w:rsid w:val="003D5EF0"/>
    <w:rsid w:val="003D7EA7"/>
    <w:rsid w:val="003E52BD"/>
    <w:rsid w:val="003E7298"/>
    <w:rsid w:val="003F2B0F"/>
    <w:rsid w:val="003F7E24"/>
    <w:rsid w:val="00407D63"/>
    <w:rsid w:val="00412A88"/>
    <w:rsid w:val="00422413"/>
    <w:rsid w:val="004326EC"/>
    <w:rsid w:val="0044355F"/>
    <w:rsid w:val="00455E37"/>
    <w:rsid w:val="0049211B"/>
    <w:rsid w:val="00493678"/>
    <w:rsid w:val="004B0EA2"/>
    <w:rsid w:val="004B6AC8"/>
    <w:rsid w:val="004C2317"/>
    <w:rsid w:val="004D18EA"/>
    <w:rsid w:val="004D3DC1"/>
    <w:rsid w:val="004E4639"/>
    <w:rsid w:val="0052401F"/>
    <w:rsid w:val="00557DE3"/>
    <w:rsid w:val="00564C14"/>
    <w:rsid w:val="005872EC"/>
    <w:rsid w:val="005D58ED"/>
    <w:rsid w:val="00604164"/>
    <w:rsid w:val="0060682E"/>
    <w:rsid w:val="00621153"/>
    <w:rsid w:val="00625A32"/>
    <w:rsid w:val="006447F1"/>
    <w:rsid w:val="00656D3F"/>
    <w:rsid w:val="00681F3E"/>
    <w:rsid w:val="006A441F"/>
    <w:rsid w:val="006A6375"/>
    <w:rsid w:val="006A79CF"/>
    <w:rsid w:val="006B3CA5"/>
    <w:rsid w:val="006C4EFE"/>
    <w:rsid w:val="006E7D6B"/>
    <w:rsid w:val="006F6AEE"/>
    <w:rsid w:val="00715277"/>
    <w:rsid w:val="0074078A"/>
    <w:rsid w:val="00752AC6"/>
    <w:rsid w:val="00760FBD"/>
    <w:rsid w:val="00766488"/>
    <w:rsid w:val="00767F42"/>
    <w:rsid w:val="00770586"/>
    <w:rsid w:val="00772D75"/>
    <w:rsid w:val="00792ADC"/>
    <w:rsid w:val="007963E7"/>
    <w:rsid w:val="007D5F60"/>
    <w:rsid w:val="007D6256"/>
    <w:rsid w:val="007F2B36"/>
    <w:rsid w:val="007F5801"/>
    <w:rsid w:val="00814ADF"/>
    <w:rsid w:val="00821494"/>
    <w:rsid w:val="00824242"/>
    <w:rsid w:val="008455A5"/>
    <w:rsid w:val="0085162B"/>
    <w:rsid w:val="00853A19"/>
    <w:rsid w:val="00875DB1"/>
    <w:rsid w:val="00894445"/>
    <w:rsid w:val="008C1301"/>
    <w:rsid w:val="008C3EA3"/>
    <w:rsid w:val="008D5EF7"/>
    <w:rsid w:val="008E3231"/>
    <w:rsid w:val="008F19C2"/>
    <w:rsid w:val="00905478"/>
    <w:rsid w:val="00917FBB"/>
    <w:rsid w:val="00924B9D"/>
    <w:rsid w:val="00942E26"/>
    <w:rsid w:val="00950692"/>
    <w:rsid w:val="0096393A"/>
    <w:rsid w:val="0097241C"/>
    <w:rsid w:val="009834EF"/>
    <w:rsid w:val="00983886"/>
    <w:rsid w:val="009B1603"/>
    <w:rsid w:val="009D654A"/>
    <w:rsid w:val="009E165A"/>
    <w:rsid w:val="009E4350"/>
    <w:rsid w:val="00A01729"/>
    <w:rsid w:val="00A07495"/>
    <w:rsid w:val="00A07B9E"/>
    <w:rsid w:val="00A22629"/>
    <w:rsid w:val="00A37AC9"/>
    <w:rsid w:val="00A46CB6"/>
    <w:rsid w:val="00A47E43"/>
    <w:rsid w:val="00A57200"/>
    <w:rsid w:val="00A626EC"/>
    <w:rsid w:val="00A94F99"/>
    <w:rsid w:val="00AB0277"/>
    <w:rsid w:val="00AD3640"/>
    <w:rsid w:val="00AD58F2"/>
    <w:rsid w:val="00AE270D"/>
    <w:rsid w:val="00AE7A69"/>
    <w:rsid w:val="00AF1B8F"/>
    <w:rsid w:val="00B0424D"/>
    <w:rsid w:val="00B11C21"/>
    <w:rsid w:val="00B25962"/>
    <w:rsid w:val="00B65CD2"/>
    <w:rsid w:val="00B807A3"/>
    <w:rsid w:val="00B80F3F"/>
    <w:rsid w:val="00B84C1C"/>
    <w:rsid w:val="00B954D6"/>
    <w:rsid w:val="00B971CB"/>
    <w:rsid w:val="00BA5300"/>
    <w:rsid w:val="00BB324B"/>
    <w:rsid w:val="00BB4111"/>
    <w:rsid w:val="00BB6D7D"/>
    <w:rsid w:val="00BD749B"/>
    <w:rsid w:val="00BE1461"/>
    <w:rsid w:val="00BF41AF"/>
    <w:rsid w:val="00BF55FE"/>
    <w:rsid w:val="00C13608"/>
    <w:rsid w:val="00C20178"/>
    <w:rsid w:val="00C2162B"/>
    <w:rsid w:val="00C23D8A"/>
    <w:rsid w:val="00C46111"/>
    <w:rsid w:val="00C567A0"/>
    <w:rsid w:val="00C65045"/>
    <w:rsid w:val="00CB0855"/>
    <w:rsid w:val="00CE5B91"/>
    <w:rsid w:val="00D044D4"/>
    <w:rsid w:val="00D22BCA"/>
    <w:rsid w:val="00D419DF"/>
    <w:rsid w:val="00D45035"/>
    <w:rsid w:val="00D54C55"/>
    <w:rsid w:val="00D67590"/>
    <w:rsid w:val="00D7112C"/>
    <w:rsid w:val="00D80C47"/>
    <w:rsid w:val="00DA07DE"/>
    <w:rsid w:val="00DE3C03"/>
    <w:rsid w:val="00DF0467"/>
    <w:rsid w:val="00DF0648"/>
    <w:rsid w:val="00E52BE6"/>
    <w:rsid w:val="00E63737"/>
    <w:rsid w:val="00E63E76"/>
    <w:rsid w:val="00E80552"/>
    <w:rsid w:val="00E943D0"/>
    <w:rsid w:val="00EA22DD"/>
    <w:rsid w:val="00EB10C1"/>
    <w:rsid w:val="00EB18E7"/>
    <w:rsid w:val="00EB6B0A"/>
    <w:rsid w:val="00EC4645"/>
    <w:rsid w:val="00F01FD5"/>
    <w:rsid w:val="00F0675F"/>
    <w:rsid w:val="00F07C3C"/>
    <w:rsid w:val="00F15794"/>
    <w:rsid w:val="00F57DA5"/>
    <w:rsid w:val="00F64A50"/>
    <w:rsid w:val="00F66CF2"/>
    <w:rsid w:val="00F67104"/>
    <w:rsid w:val="00F73B87"/>
    <w:rsid w:val="00F82233"/>
    <w:rsid w:val="00F955FD"/>
    <w:rsid w:val="00F96188"/>
    <w:rsid w:val="00FB4620"/>
    <w:rsid w:val="00FB7EF6"/>
    <w:rsid w:val="00FC600D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4F23B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F55FE"/>
    <w:rPr>
      <w:rFonts w:ascii="Times New Roman" w:eastAsia="MS Mincho" w:hAnsi="Times New Roman" w:cs="Times New Roman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F5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D5EF0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5EF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5EF0"/>
    <w:rPr>
      <w:rFonts w:ascii="Times New Roman" w:eastAsia="MS Mincho" w:hAnsi="Times New Roman" w:cs="Times New Roman"/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5EF0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5EF0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E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EF0"/>
    <w:rPr>
      <w:rFonts w:ascii="Lucida Grande" w:eastAsia="MS Mincho" w:hAnsi="Lucida Grande" w:cs="Lucida Grande"/>
      <w:sz w:val="18"/>
      <w:szCs w:val="18"/>
      <w:lang w:eastAsia="ja-JP"/>
    </w:rPr>
  </w:style>
  <w:style w:type="paragraph" w:styleId="Revisione">
    <w:name w:val="Revision"/>
    <w:hidden/>
    <w:uiPriority w:val="99"/>
    <w:semiHidden/>
    <w:rsid w:val="0034541B"/>
    <w:rPr>
      <w:rFonts w:ascii="Times New Roman" w:eastAsia="MS Mincho" w:hAnsi="Times New Roman" w:cs="Times New Roman"/>
      <w:lang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2F5D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5DD8"/>
    <w:rPr>
      <w:rFonts w:ascii="Times New Roman" w:eastAsia="MS Mincho" w:hAnsi="Times New Roman" w:cs="Times New Roman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2F5D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DD8"/>
    <w:rPr>
      <w:rFonts w:ascii="Times New Roman" w:eastAsia="MS Mincho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Borrelli</dc:creator>
  <cp:keywords/>
  <dc:description/>
  <cp:lastModifiedBy>Pasquale Viggiano</cp:lastModifiedBy>
  <cp:revision>202</cp:revision>
  <dcterms:created xsi:type="dcterms:W3CDTF">2017-01-30T18:58:00Z</dcterms:created>
  <dcterms:modified xsi:type="dcterms:W3CDTF">2023-05-11T16:26:00Z</dcterms:modified>
</cp:coreProperties>
</file>